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2C" w:rsidRDefault="0068522C" w:rsidP="0035085C">
      <w:pPr>
        <w:rPr>
          <w:rFonts w:ascii="Sylfaen" w:eastAsia="Sylfaen" w:hAnsi="Sylfaen"/>
          <w:b/>
          <w:color w:val="000000"/>
          <w:lang w:val="ka-GE"/>
        </w:rPr>
      </w:pPr>
    </w:p>
    <w:p w:rsidR="00FB361B" w:rsidRDefault="00FB361B" w:rsidP="0035085C">
      <w:pPr>
        <w:rPr>
          <w:rFonts w:ascii="Sylfaen" w:eastAsia="Sylfaen" w:hAnsi="Sylfaen"/>
          <w:b/>
          <w:color w:val="000000"/>
          <w:lang w:val="ka-GE"/>
        </w:rPr>
      </w:pPr>
    </w:p>
    <w:p w:rsidR="00FB361B" w:rsidRPr="00E20161" w:rsidRDefault="00FB361B" w:rsidP="0035085C">
      <w:pPr>
        <w:rPr>
          <w:rFonts w:ascii="Sylfaen" w:eastAsia="Sylfaen" w:hAnsi="Sylfaen"/>
          <w:b/>
          <w:color w:val="000000"/>
          <w:lang w:val="ka-GE"/>
        </w:rPr>
      </w:pPr>
    </w:p>
    <w:p w:rsidR="004646B7" w:rsidRPr="0035085C" w:rsidRDefault="0035085C" w:rsidP="0035085C">
      <w:pPr>
        <w:jc w:val="center"/>
        <w:rPr>
          <w:rFonts w:ascii="Sylfaen" w:eastAsia="Sylfaen" w:hAnsi="Sylfaen"/>
          <w:b/>
          <w:color w:val="000000"/>
          <w:lang w:val="ka-GE"/>
        </w:rPr>
      </w:pPr>
      <w:r>
        <w:rPr>
          <w:noProof/>
        </w:rPr>
        <w:drawing>
          <wp:inline distT="0" distB="0" distL="0" distR="0">
            <wp:extent cx="4004310" cy="4004310"/>
            <wp:effectExtent l="19050" t="0" r="0" b="0"/>
            <wp:docPr id="1" name="Рисунок 1" descr="ÐÐ°ÑÑÐ¸Ð½ÐºÐ¸ Ð¿Ð¾ Ð·Ð°Ð¿ÑÐ¾ÑÑ ááªá®áááá¡ áá£áááªáááááá¢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ááªá®áááá¡ áá£áááªáááááá¢áá¢áá¡ ááá áá"/>
                    <pic:cNvPicPr>
                      <a:picLocks noChangeAspect="1" noChangeArrowheads="1"/>
                    </pic:cNvPicPr>
                  </pic:nvPicPr>
                  <pic:blipFill>
                    <a:blip r:embed="rId8" cstate="print"/>
                    <a:srcRect/>
                    <a:stretch>
                      <a:fillRect/>
                    </a:stretch>
                  </pic:blipFill>
                  <pic:spPr bwMode="auto">
                    <a:xfrm>
                      <a:off x="0" y="0"/>
                      <a:ext cx="4004566" cy="4004566"/>
                    </a:xfrm>
                    <a:prstGeom prst="rect">
                      <a:avLst/>
                    </a:prstGeom>
                    <a:noFill/>
                    <a:ln w="9525">
                      <a:noFill/>
                      <a:miter lim="800000"/>
                      <a:headEnd/>
                      <a:tailEnd/>
                    </a:ln>
                  </pic:spPr>
                </pic:pic>
              </a:graphicData>
            </a:graphic>
          </wp:inline>
        </w:drawing>
      </w:r>
    </w:p>
    <w:p w:rsidR="00D14677" w:rsidRPr="00D14677" w:rsidRDefault="00F04A5E" w:rsidP="00D14677">
      <w:pPr>
        <w:jc w:val="center"/>
        <w:rPr>
          <w:rFonts w:ascii="Sylfaen" w:hAnsi="Sylfaen"/>
          <w:b/>
          <w:sz w:val="24"/>
          <w:szCs w:val="24"/>
        </w:rPr>
      </w:pPr>
      <w:r w:rsidRPr="00D14677">
        <w:rPr>
          <w:rFonts w:ascii="Sylfaen" w:hAnsi="Sylfaen" w:cs="Sylfaen"/>
          <w:b/>
          <w:sz w:val="24"/>
          <w:szCs w:val="24"/>
          <w:lang w:val="ka-GE"/>
        </w:rPr>
        <w:t xml:space="preserve">მცხეთის </w:t>
      </w:r>
      <w:r w:rsidR="00D14677" w:rsidRPr="00D14677">
        <w:rPr>
          <w:rFonts w:ascii="Sylfaen" w:hAnsi="Sylfaen"/>
          <w:b/>
          <w:sz w:val="24"/>
          <w:szCs w:val="24"/>
          <w:lang w:val="ka-GE"/>
        </w:rPr>
        <w:t>მუნიციპალიტეტის 2023 წლის ბიუჯეტის</w:t>
      </w:r>
    </w:p>
    <w:p w:rsidR="00D14677" w:rsidRPr="00D14677" w:rsidRDefault="00D14677" w:rsidP="00D14677">
      <w:pPr>
        <w:jc w:val="center"/>
        <w:rPr>
          <w:rFonts w:ascii="Sylfaen" w:hAnsi="Sylfaen"/>
          <w:b/>
          <w:sz w:val="24"/>
          <w:szCs w:val="24"/>
        </w:rPr>
      </w:pPr>
    </w:p>
    <w:p w:rsidR="00D14677" w:rsidRPr="00D14677" w:rsidRDefault="00D14677" w:rsidP="00D14677">
      <w:pPr>
        <w:jc w:val="center"/>
        <w:rPr>
          <w:rFonts w:ascii="Sylfaen" w:hAnsi="Sylfaen"/>
          <w:b/>
          <w:sz w:val="24"/>
          <w:szCs w:val="24"/>
          <w:lang w:val="ka-GE"/>
        </w:rPr>
      </w:pPr>
      <w:r w:rsidRPr="00D14677">
        <w:rPr>
          <w:rFonts w:ascii="Sylfaen" w:hAnsi="Sylfaen"/>
          <w:b/>
          <w:sz w:val="24"/>
          <w:szCs w:val="24"/>
          <w:lang w:val="ka-GE"/>
        </w:rPr>
        <w:t>პროგრამული დანართი</w:t>
      </w:r>
    </w:p>
    <w:p w:rsidR="006F3A9F" w:rsidRPr="006F3A9F" w:rsidRDefault="006F3A9F" w:rsidP="003142E0">
      <w:pPr>
        <w:spacing w:after="0" w:line="240" w:lineRule="auto"/>
        <w:ind w:firstLine="567"/>
        <w:jc w:val="center"/>
        <w:rPr>
          <w:rFonts w:ascii="Sylfaen" w:hAnsi="Sylfaen" w:cs="Sylfaen"/>
          <w:b/>
          <w:sz w:val="28"/>
          <w:szCs w:val="28"/>
          <w:lang w:val="ka-GE"/>
        </w:rPr>
      </w:pPr>
    </w:p>
    <w:p w:rsidR="006F3A9F" w:rsidRPr="006F3A9F" w:rsidRDefault="006F3A9F" w:rsidP="003142E0">
      <w:pPr>
        <w:jc w:val="center"/>
        <w:rPr>
          <w:sz w:val="28"/>
          <w:szCs w:val="28"/>
          <w:lang w:val="ka-GE"/>
        </w:rPr>
      </w:pPr>
    </w:p>
    <w:p w:rsidR="00F16675" w:rsidRPr="0099088D" w:rsidRDefault="00F16675" w:rsidP="00A45B30">
      <w:pPr>
        <w:tabs>
          <w:tab w:val="left" w:pos="3144"/>
        </w:tabs>
        <w:rPr>
          <w:rFonts w:ascii="Sylfaen" w:eastAsia="Sylfaen" w:hAnsi="Sylfaen"/>
          <w:b/>
          <w:color w:val="000000"/>
          <w:lang w:val="ka-GE"/>
        </w:rPr>
      </w:pPr>
    </w:p>
    <w:p w:rsidR="00F16675" w:rsidRPr="0099088D" w:rsidRDefault="00F16675" w:rsidP="00A45B30">
      <w:pPr>
        <w:tabs>
          <w:tab w:val="left" w:pos="3144"/>
        </w:tabs>
        <w:rPr>
          <w:rFonts w:ascii="Sylfaen" w:eastAsia="Sylfaen" w:hAnsi="Sylfaen"/>
          <w:b/>
          <w:color w:val="000000"/>
          <w:lang w:val="ka-GE"/>
        </w:rPr>
      </w:pPr>
    </w:p>
    <w:p w:rsidR="00F16675" w:rsidRPr="0099088D" w:rsidRDefault="00F16675" w:rsidP="00A45B30">
      <w:pPr>
        <w:tabs>
          <w:tab w:val="left" w:pos="3144"/>
        </w:tabs>
        <w:rPr>
          <w:rFonts w:ascii="Sylfaen" w:eastAsia="Sylfaen" w:hAnsi="Sylfaen"/>
          <w:b/>
          <w:color w:val="000000"/>
          <w:lang w:val="ka-GE"/>
        </w:rPr>
      </w:pPr>
    </w:p>
    <w:p w:rsidR="00F16675" w:rsidRPr="0099088D" w:rsidRDefault="00F16675" w:rsidP="00A45B30">
      <w:pPr>
        <w:tabs>
          <w:tab w:val="left" w:pos="3144"/>
        </w:tabs>
        <w:rPr>
          <w:rFonts w:ascii="Sylfaen" w:eastAsia="Sylfaen" w:hAnsi="Sylfaen"/>
          <w:b/>
          <w:color w:val="000000"/>
          <w:lang w:val="ka-GE"/>
        </w:rPr>
      </w:pPr>
    </w:p>
    <w:p w:rsidR="00F16675" w:rsidRPr="0099088D" w:rsidRDefault="00F16675" w:rsidP="00A45B30">
      <w:pPr>
        <w:tabs>
          <w:tab w:val="left" w:pos="3144"/>
        </w:tabs>
        <w:rPr>
          <w:rFonts w:ascii="Sylfaen" w:eastAsia="Sylfaen" w:hAnsi="Sylfaen"/>
          <w:b/>
          <w:color w:val="000000"/>
          <w:lang w:val="ka-GE"/>
        </w:rPr>
      </w:pPr>
    </w:p>
    <w:p w:rsidR="00F16675" w:rsidRPr="0099088D" w:rsidRDefault="00F16675" w:rsidP="00A45B30">
      <w:pPr>
        <w:tabs>
          <w:tab w:val="left" w:pos="3144"/>
        </w:tabs>
        <w:rPr>
          <w:rFonts w:ascii="Sylfaen" w:eastAsia="Sylfaen" w:hAnsi="Sylfaen"/>
          <w:b/>
          <w:color w:val="000000"/>
          <w:lang w:val="ka-GE"/>
        </w:rPr>
      </w:pPr>
    </w:p>
    <w:p w:rsidR="00D14677" w:rsidRDefault="00D14677" w:rsidP="00D14677">
      <w:pPr>
        <w:pStyle w:val="Heading2"/>
        <w:tabs>
          <w:tab w:val="left" w:pos="4401"/>
        </w:tabs>
        <w:ind w:firstLine="720"/>
        <w:jc w:val="center"/>
        <w:rPr>
          <w:rFonts w:ascii="Sylfaen" w:hAnsi="Sylfaen" w:cs="Sylfaen"/>
          <w:sz w:val="24"/>
          <w:szCs w:val="24"/>
          <w:lang w:val="ka-GE"/>
        </w:rPr>
      </w:pPr>
      <w:bookmarkStart w:id="0" w:name="_Toc531541386"/>
    </w:p>
    <w:p w:rsidR="00D14677" w:rsidRPr="00D14677" w:rsidRDefault="00D426E7" w:rsidP="00D426E7">
      <w:pPr>
        <w:pStyle w:val="Heading2"/>
        <w:tabs>
          <w:tab w:val="left" w:pos="4401"/>
          <w:tab w:val="left" w:pos="4945"/>
          <w:tab w:val="center" w:pos="5650"/>
        </w:tabs>
        <w:rPr>
          <w:rFonts w:ascii="Sylfaen" w:hAnsi="Sylfaen" w:cs="Sylfaen"/>
          <w:color w:val="auto"/>
          <w:sz w:val="20"/>
          <w:szCs w:val="20"/>
          <w:lang w:val="ka-GE"/>
        </w:rPr>
      </w:pPr>
      <w:r>
        <w:rPr>
          <w:rFonts w:ascii="Sylfaen" w:hAnsi="Sylfaen" w:cs="Sylfaen"/>
          <w:color w:val="auto"/>
          <w:sz w:val="20"/>
          <w:szCs w:val="20"/>
          <w:lang w:val="ka-GE"/>
        </w:rPr>
        <w:tab/>
      </w:r>
      <w:r w:rsidR="00D14677" w:rsidRPr="00D14677">
        <w:rPr>
          <w:rFonts w:ascii="Sylfaen" w:hAnsi="Sylfaen" w:cs="Sylfaen"/>
          <w:color w:val="auto"/>
          <w:sz w:val="20"/>
          <w:szCs w:val="20"/>
          <w:lang w:val="ka-GE"/>
        </w:rPr>
        <w:t>შესავალი</w:t>
      </w:r>
      <w:bookmarkEnd w:id="0"/>
    </w:p>
    <w:p w:rsidR="001304B8" w:rsidRDefault="001304B8" w:rsidP="00D426E7">
      <w:pPr>
        <w:ind w:firstLine="720"/>
        <w:jc w:val="both"/>
        <w:rPr>
          <w:rFonts w:ascii="Sylfaen" w:hAnsi="Sylfaen"/>
          <w:sz w:val="20"/>
          <w:szCs w:val="20"/>
          <w:lang w:val="ka-GE"/>
        </w:rPr>
      </w:pPr>
    </w:p>
    <w:p w:rsidR="00F16675" w:rsidRPr="00D426E7" w:rsidRDefault="00D14677" w:rsidP="00D426E7">
      <w:pPr>
        <w:ind w:firstLine="720"/>
        <w:jc w:val="both"/>
        <w:rPr>
          <w:rFonts w:ascii="Sylfaen" w:hAnsi="Sylfaen"/>
          <w:sz w:val="24"/>
          <w:lang w:val="ka-GE"/>
        </w:rPr>
      </w:pPr>
      <w:r w:rsidRPr="00D14677">
        <w:rPr>
          <w:rFonts w:ascii="Sylfaen" w:hAnsi="Sylfaen"/>
          <w:sz w:val="20"/>
          <w:szCs w:val="20"/>
          <w:lang w:val="ka-GE"/>
        </w:rPr>
        <w:t xml:space="preserve">პროგრამულ დანართში, ბიუჯეტის პროექტისა და პრიორიტეტების დოკუმენტისაგან განსხვავებით, </w:t>
      </w:r>
      <w:r>
        <w:rPr>
          <w:rFonts w:ascii="Sylfaen" w:hAnsi="Sylfaen"/>
          <w:sz w:val="20"/>
          <w:szCs w:val="20"/>
          <w:lang w:val="ka-GE"/>
        </w:rPr>
        <w:t>მო</w:t>
      </w:r>
      <w:r w:rsidRPr="00D14677">
        <w:rPr>
          <w:rFonts w:ascii="Sylfaen" w:hAnsi="Sylfaen"/>
          <w:sz w:val="20"/>
          <w:szCs w:val="20"/>
          <w:lang w:val="ka-GE"/>
        </w:rPr>
        <w:t xml:space="preserve">ცემულია </w:t>
      </w:r>
      <w:r>
        <w:rPr>
          <w:rFonts w:ascii="Sylfaen" w:hAnsi="Sylfaen"/>
          <w:sz w:val="20"/>
          <w:szCs w:val="20"/>
          <w:lang w:val="ka-GE"/>
        </w:rPr>
        <w:t>მცხეთის</w:t>
      </w:r>
      <w:r w:rsidRPr="00D14677">
        <w:rPr>
          <w:rFonts w:ascii="Sylfaen" w:hAnsi="Sylfaen"/>
          <w:sz w:val="20"/>
          <w:szCs w:val="20"/>
          <w:lang w:val="ka-GE"/>
        </w:rPr>
        <w:t xml:space="preserve"> მუნიციპალიტეტის </w:t>
      </w:r>
      <w:r>
        <w:rPr>
          <w:rFonts w:ascii="Sylfaen" w:hAnsi="Sylfaen"/>
          <w:sz w:val="20"/>
          <w:szCs w:val="20"/>
          <w:lang w:val="ka-GE"/>
        </w:rPr>
        <w:t>2023</w:t>
      </w:r>
      <w:r w:rsidRPr="00D14677">
        <w:rPr>
          <w:rFonts w:ascii="Sylfaen" w:hAnsi="Sylfaen"/>
          <w:sz w:val="20"/>
          <w:szCs w:val="20"/>
          <w:lang w:val="ka-GE"/>
        </w:rPr>
        <w:t xml:space="preserve"> წლის ბიუჯეტით განსახორციელებელი პროგრამების და </w:t>
      </w:r>
      <w:r w:rsidR="00935618">
        <w:rPr>
          <w:rFonts w:ascii="Sylfaen" w:hAnsi="Sylfaen"/>
          <w:sz w:val="20"/>
          <w:szCs w:val="20"/>
          <w:lang w:val="ka-GE"/>
        </w:rPr>
        <w:t>ქვეპროგრა</w:t>
      </w:r>
      <w:r w:rsidRPr="00D14677">
        <w:rPr>
          <w:rFonts w:ascii="Sylfaen" w:hAnsi="Sylfaen"/>
          <w:sz w:val="20"/>
          <w:szCs w:val="20"/>
          <w:lang w:val="ka-GE"/>
        </w:rPr>
        <w:t xml:space="preserve">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w:t>
      </w:r>
      <w:r w:rsidR="00D31C38">
        <w:rPr>
          <w:rFonts w:ascii="Sylfaen" w:hAnsi="Sylfaen"/>
          <w:sz w:val="20"/>
          <w:szCs w:val="20"/>
          <w:lang w:val="ka-GE"/>
        </w:rPr>
        <w:t>რომლის</w:t>
      </w:r>
      <w:r w:rsidRPr="00D14677">
        <w:rPr>
          <w:rFonts w:ascii="Sylfaen" w:hAnsi="Sylfaen"/>
          <w:sz w:val="20"/>
          <w:szCs w:val="20"/>
          <w:lang w:val="ka-GE"/>
        </w:rPr>
        <w:t xml:space="preserve"> დაფინანსებასაც ითვალისწინებს</w:t>
      </w:r>
      <w:r>
        <w:rPr>
          <w:rFonts w:ascii="Sylfaen" w:hAnsi="Sylfaen"/>
          <w:sz w:val="20"/>
          <w:szCs w:val="20"/>
          <w:lang w:val="ka-GE"/>
        </w:rPr>
        <w:t xml:space="preserve"> 2023</w:t>
      </w:r>
      <w:r w:rsidRPr="00D14677">
        <w:rPr>
          <w:rFonts w:ascii="Sylfaen" w:hAnsi="Sylfaen"/>
          <w:sz w:val="20"/>
          <w:szCs w:val="20"/>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წარმოადგენილია მომავალ 4 წ</w:t>
      </w:r>
      <w:r>
        <w:rPr>
          <w:rFonts w:ascii="Sylfaen" w:hAnsi="Sylfaen"/>
          <w:sz w:val="20"/>
          <w:szCs w:val="20"/>
          <w:lang w:val="ka-GE"/>
        </w:rPr>
        <w:t>ე</w:t>
      </w:r>
      <w:r w:rsidRPr="00D14677">
        <w:rPr>
          <w:rFonts w:ascii="Sylfaen" w:hAnsi="Sylfaen"/>
          <w:sz w:val="20"/>
          <w:szCs w:val="20"/>
          <w:lang w:val="ka-GE"/>
        </w:rPr>
        <w:t>ლზე</w:t>
      </w:r>
      <w:r>
        <w:rPr>
          <w:rFonts w:ascii="Sylfaen" w:hAnsi="Sylfaen"/>
          <w:sz w:val="20"/>
          <w:szCs w:val="20"/>
          <w:lang w:val="ka-GE"/>
        </w:rPr>
        <w:t>,</w:t>
      </w:r>
      <w:r w:rsidRPr="00D14677">
        <w:rPr>
          <w:rFonts w:ascii="Sylfaen" w:hAnsi="Sylfaen"/>
          <w:sz w:val="20"/>
          <w:szCs w:val="20"/>
          <w:lang w:val="ka-GE"/>
        </w:rPr>
        <w:t xml:space="preserve"> </w:t>
      </w:r>
    </w:p>
    <w:p w:rsidR="00450D1B" w:rsidRPr="007E3959" w:rsidRDefault="00450D1B" w:rsidP="006F3A9F">
      <w:pPr>
        <w:pStyle w:val="Heading3"/>
        <w:ind w:firstLine="708"/>
        <w:rPr>
          <w:rFonts w:ascii="Sylfaen" w:hAnsi="Sylfaen" w:cs="Sylfaen"/>
          <w:sz w:val="20"/>
          <w:szCs w:val="20"/>
          <w:lang w:val="ka-GE"/>
        </w:rPr>
      </w:pPr>
      <w:bookmarkStart w:id="1" w:name="_Toc531382366"/>
      <w:bookmarkStart w:id="2" w:name="_Toc531478040"/>
    </w:p>
    <w:p w:rsidR="001C64B6" w:rsidRPr="00DC2B3A" w:rsidRDefault="00884D52" w:rsidP="00DC2B3A">
      <w:pPr>
        <w:pStyle w:val="Default"/>
        <w:ind w:right="142"/>
        <w:jc w:val="both"/>
        <w:rPr>
          <w:rFonts w:cs="TimesNewRomanPSMT"/>
          <w:color w:val="auto"/>
          <w:sz w:val="20"/>
          <w:szCs w:val="20"/>
          <w:lang w:val="ka-GE"/>
        </w:rPr>
      </w:pPr>
      <w:bookmarkStart w:id="3" w:name="_Toc531478055"/>
      <w:bookmarkEnd w:id="1"/>
      <w:bookmarkEnd w:id="2"/>
      <w:r>
        <w:rPr>
          <w:rFonts w:ascii="Sylfaen" w:eastAsia="Times New Roman" w:hAnsi="Sylfaen" w:cs="Sylfaen"/>
          <w:b/>
          <w:bCs/>
          <w:sz w:val="20"/>
          <w:szCs w:val="20"/>
          <w:lang w:val="ka-GE"/>
        </w:rPr>
        <w:t xml:space="preserve">                    </w:t>
      </w:r>
      <w:r w:rsidR="006B4E7C">
        <w:rPr>
          <w:rFonts w:ascii="Sylfaen" w:eastAsia="Times New Roman" w:hAnsi="Sylfaen" w:cs="Sylfaen"/>
          <w:b/>
          <w:bCs/>
          <w:sz w:val="20"/>
          <w:szCs w:val="20"/>
          <w:lang w:val="ka-GE"/>
        </w:rPr>
        <w:t xml:space="preserve">   </w:t>
      </w:r>
      <w:r w:rsidR="00DC2B3A" w:rsidRPr="00DB2944">
        <w:rPr>
          <w:rFonts w:ascii="Sylfaen" w:eastAsia="Times New Roman" w:hAnsi="Sylfaen" w:cs="Sylfaen"/>
          <w:b/>
          <w:bCs/>
          <w:sz w:val="20"/>
          <w:szCs w:val="20"/>
        </w:rPr>
        <w:t>ინფრასტრუქტურის</w:t>
      </w:r>
      <w:r w:rsidR="00DC2B3A" w:rsidRPr="00DB2944">
        <w:rPr>
          <w:rFonts w:ascii="Sylfaen" w:eastAsia="Times New Roman" w:hAnsi="Sylfaen" w:cs="Arial"/>
          <w:b/>
          <w:bCs/>
          <w:sz w:val="20"/>
          <w:szCs w:val="20"/>
        </w:rPr>
        <w:t xml:space="preserve"> </w:t>
      </w:r>
      <w:r w:rsidR="00DC2B3A" w:rsidRPr="00DB2944">
        <w:rPr>
          <w:rFonts w:ascii="Sylfaen" w:eastAsia="Times New Roman" w:hAnsi="Sylfaen" w:cs="Sylfaen"/>
          <w:b/>
          <w:bCs/>
          <w:sz w:val="20"/>
          <w:szCs w:val="20"/>
        </w:rPr>
        <w:t>მშენებლობა</w:t>
      </w:r>
      <w:r w:rsidR="00DC2B3A" w:rsidRPr="00DB2944">
        <w:rPr>
          <w:rFonts w:ascii="Sylfaen" w:eastAsia="Times New Roman" w:hAnsi="Sylfaen" w:cs="Arial"/>
          <w:b/>
          <w:bCs/>
          <w:sz w:val="20"/>
          <w:szCs w:val="20"/>
        </w:rPr>
        <w:t xml:space="preserve">, </w:t>
      </w:r>
      <w:r w:rsidR="00DC2B3A" w:rsidRPr="00DB2944">
        <w:rPr>
          <w:rFonts w:ascii="Sylfaen" w:eastAsia="Times New Roman" w:hAnsi="Sylfaen" w:cs="Sylfaen"/>
          <w:b/>
          <w:bCs/>
          <w:sz w:val="20"/>
          <w:szCs w:val="20"/>
        </w:rPr>
        <w:t>რეაბილიტაცია</w:t>
      </w:r>
      <w:r w:rsidR="00DC2B3A" w:rsidRPr="00DB2944">
        <w:rPr>
          <w:rFonts w:ascii="Sylfaen" w:eastAsia="Times New Roman" w:hAnsi="Sylfaen" w:cs="Arial"/>
          <w:b/>
          <w:bCs/>
          <w:sz w:val="20"/>
          <w:szCs w:val="20"/>
        </w:rPr>
        <w:t xml:space="preserve"> </w:t>
      </w:r>
      <w:r w:rsidR="00DC2B3A" w:rsidRPr="00DB2944">
        <w:rPr>
          <w:rFonts w:ascii="Sylfaen" w:eastAsia="Times New Roman" w:hAnsi="Sylfaen" w:cs="Sylfaen"/>
          <w:b/>
          <w:bCs/>
          <w:sz w:val="20"/>
          <w:szCs w:val="20"/>
        </w:rPr>
        <w:t>და</w:t>
      </w:r>
      <w:r w:rsidR="00DC2B3A" w:rsidRPr="00DB2944">
        <w:rPr>
          <w:rFonts w:ascii="Sylfaen" w:eastAsia="Times New Roman" w:hAnsi="Sylfaen" w:cs="Arial Cyr"/>
          <w:b/>
          <w:bCs/>
          <w:sz w:val="20"/>
          <w:szCs w:val="20"/>
        </w:rPr>
        <w:t xml:space="preserve"> </w:t>
      </w:r>
      <w:r w:rsidR="00DC2B3A" w:rsidRPr="00DB2944">
        <w:rPr>
          <w:rFonts w:ascii="Sylfaen" w:eastAsia="Times New Roman" w:hAnsi="Sylfaen" w:cs="Sylfaen"/>
          <w:b/>
          <w:bCs/>
          <w:sz w:val="20"/>
          <w:szCs w:val="20"/>
        </w:rPr>
        <w:t>ექსპლოატაცია</w:t>
      </w:r>
    </w:p>
    <w:p w:rsidR="00AC5D28" w:rsidRPr="00AC5D28" w:rsidRDefault="00AC5D28" w:rsidP="00AC5D28">
      <w:pPr>
        <w:autoSpaceDE w:val="0"/>
        <w:autoSpaceDN w:val="0"/>
        <w:adjustRightInd w:val="0"/>
        <w:spacing w:after="0" w:line="240" w:lineRule="auto"/>
        <w:jc w:val="both"/>
        <w:rPr>
          <w:rFonts w:ascii="Sylfaen" w:eastAsiaTheme="minorHAnsi" w:hAnsi="Sylfaen" w:cs="Sylfaen"/>
          <w:b/>
          <w:color w:val="000000"/>
          <w:sz w:val="20"/>
          <w:szCs w:val="20"/>
          <w:lang w:val="ka-GE"/>
        </w:rPr>
      </w:pPr>
    </w:p>
    <w:p w:rsidR="001C64B6" w:rsidRDefault="00AC5D28" w:rsidP="00AC5D28">
      <w:pPr>
        <w:autoSpaceDE w:val="0"/>
        <w:autoSpaceDN w:val="0"/>
        <w:adjustRightInd w:val="0"/>
        <w:spacing w:after="0" w:line="240" w:lineRule="auto"/>
        <w:jc w:val="both"/>
        <w:rPr>
          <w:rFonts w:ascii="Sylfaen" w:eastAsiaTheme="minorHAnsi" w:hAnsi="Sylfaen" w:cs="Sylfaen"/>
          <w:color w:val="000000"/>
          <w:sz w:val="20"/>
          <w:szCs w:val="20"/>
          <w:lang w:val="ka-GE"/>
        </w:rPr>
      </w:pPr>
      <w:r w:rsidRPr="00AC5D28">
        <w:rPr>
          <w:rFonts w:ascii="Sylfaen" w:eastAsiaTheme="minorHAnsi" w:hAnsi="Sylfaen" w:cs="Sylfaen"/>
          <w:color w:val="000000"/>
          <w:sz w:val="20"/>
          <w:szCs w:val="20"/>
          <w:lang w:val="ka-GE"/>
        </w:rPr>
        <w:t xml:space="preserve">        </w:t>
      </w:r>
      <w:r w:rsidR="001C64B6" w:rsidRPr="00DC2B3A">
        <w:rPr>
          <w:rFonts w:ascii="Sylfaen" w:eastAsiaTheme="minorHAnsi" w:hAnsi="Sylfaen" w:cs="Sylfaen"/>
          <w:color w:val="000000"/>
          <w:sz w:val="20"/>
          <w:szCs w:val="20"/>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551395" w:rsidRDefault="00551395" w:rsidP="00AC5D28">
      <w:pPr>
        <w:autoSpaceDE w:val="0"/>
        <w:autoSpaceDN w:val="0"/>
        <w:adjustRightInd w:val="0"/>
        <w:spacing w:after="0" w:line="240" w:lineRule="auto"/>
        <w:jc w:val="both"/>
        <w:rPr>
          <w:rFonts w:ascii="Sylfaen" w:eastAsiaTheme="minorHAnsi" w:hAnsi="Sylfaen" w:cs="Sylfaen"/>
          <w:color w:val="000000"/>
          <w:sz w:val="20"/>
          <w:szCs w:val="20"/>
          <w:lang w:val="ka-GE"/>
        </w:rPr>
      </w:pPr>
    </w:p>
    <w:p w:rsidR="0022337D" w:rsidRDefault="00953605" w:rsidP="001429E9">
      <w:pPr>
        <w:autoSpaceDE w:val="0"/>
        <w:autoSpaceDN w:val="0"/>
        <w:adjustRightInd w:val="0"/>
        <w:spacing w:after="0" w:line="240" w:lineRule="auto"/>
        <w:jc w:val="right"/>
        <w:rPr>
          <w:rFonts w:ascii="Sylfaen" w:eastAsiaTheme="minorHAnsi" w:hAnsi="Sylfaen" w:cs="Sylfaen"/>
          <w:color w:val="000000"/>
          <w:sz w:val="20"/>
          <w:szCs w:val="20"/>
          <w:lang w:val="ka-GE"/>
        </w:rPr>
      </w:pPr>
      <w:r>
        <w:rPr>
          <w:rFonts w:ascii="Sylfaen" w:eastAsiaTheme="minorHAnsi" w:hAnsi="Sylfaen" w:cs="Sylfaen"/>
          <w:color w:val="000000"/>
          <w:sz w:val="20"/>
          <w:szCs w:val="20"/>
          <w:lang w:val="ka-GE"/>
        </w:rPr>
        <w:t>ათას ლარში</w:t>
      </w:r>
    </w:p>
    <w:tbl>
      <w:tblPr>
        <w:tblW w:w="4950" w:type="pct"/>
        <w:tblInd w:w="108" w:type="dxa"/>
        <w:tblLayout w:type="fixed"/>
        <w:tblLook w:val="04A0"/>
      </w:tblPr>
      <w:tblGrid>
        <w:gridCol w:w="903"/>
        <w:gridCol w:w="3743"/>
        <w:gridCol w:w="1511"/>
        <w:gridCol w:w="1511"/>
        <w:gridCol w:w="1511"/>
        <w:gridCol w:w="1509"/>
      </w:tblGrid>
      <w:tr w:rsidR="00D647CF" w:rsidRPr="001429E9" w:rsidTr="00B3099A">
        <w:trPr>
          <w:trHeight w:val="630"/>
          <w:tblHeader/>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647CF" w:rsidRPr="00EA1E31" w:rsidRDefault="00D647CF" w:rsidP="00D12B81">
            <w:pPr>
              <w:spacing w:after="0" w:line="240" w:lineRule="auto"/>
              <w:jc w:val="center"/>
              <w:rPr>
                <w:rFonts w:ascii="Sylfaen" w:eastAsia="Times New Roman" w:hAnsi="Sylfaen" w:cs="Times New Roman"/>
                <w:b/>
                <w:bCs/>
                <w:sz w:val="20"/>
                <w:szCs w:val="20"/>
                <w:lang w:val="ka-GE"/>
              </w:rPr>
            </w:pPr>
            <w:r w:rsidRPr="00EA1E31">
              <w:rPr>
                <w:rFonts w:ascii="Sylfaen" w:eastAsia="Times New Roman" w:hAnsi="Sylfaen" w:cs="Calibri"/>
                <w:b/>
                <w:sz w:val="20"/>
                <w:szCs w:val="20"/>
                <w:lang w:val="ka-GE"/>
              </w:rPr>
              <w:t>პროგრამული კოდი</w:t>
            </w:r>
          </w:p>
        </w:tc>
        <w:tc>
          <w:tcPr>
            <w:tcW w:w="1751" w:type="pct"/>
            <w:tcBorders>
              <w:top w:val="single" w:sz="4" w:space="0" w:color="auto"/>
              <w:left w:val="nil"/>
              <w:bottom w:val="single" w:sz="4" w:space="0" w:color="auto"/>
              <w:right w:val="single" w:sz="4" w:space="0" w:color="auto"/>
            </w:tcBorders>
            <w:shd w:val="clear" w:color="000000" w:fill="FFFFFF"/>
            <w:vAlign w:val="center"/>
            <w:hideMark/>
          </w:tcPr>
          <w:p w:rsidR="00D647CF" w:rsidRPr="00EA1E31" w:rsidRDefault="00D647CF" w:rsidP="00D12B81">
            <w:pPr>
              <w:spacing w:after="0" w:line="240" w:lineRule="auto"/>
              <w:jc w:val="center"/>
              <w:rPr>
                <w:rFonts w:ascii="Sylfaen" w:eastAsia="Times New Roman" w:hAnsi="Sylfaen" w:cs="Times New Roman"/>
                <w:b/>
                <w:bCs/>
                <w:sz w:val="20"/>
                <w:szCs w:val="20"/>
              </w:rPr>
            </w:pPr>
            <w:r w:rsidRPr="00EA1E31">
              <w:rPr>
                <w:rFonts w:ascii="Sylfaen" w:eastAsia="Times New Roman" w:hAnsi="Sylfaen" w:cs="Calibri"/>
                <w:b/>
                <w:sz w:val="20"/>
                <w:szCs w:val="20"/>
                <w:lang w:val="ru-RU"/>
              </w:rPr>
              <w:t>პრიორიტეტებისა და მათში შემავალი პროგრამების/ღონისძიებების დასახელება</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2023 წლის </w:t>
            </w:r>
            <w:r>
              <w:rPr>
                <w:rFonts w:ascii="Sylfaen" w:hAnsi="Sylfaen"/>
                <w:b/>
                <w:sz w:val="20"/>
                <w:szCs w:val="20"/>
                <w:lang w:val="ka-GE"/>
              </w:rPr>
              <w:t>პროექტი</w:t>
            </w:r>
            <w:r w:rsidRPr="00A14E96">
              <w:rPr>
                <w:rFonts w:ascii="Sylfaen" w:hAnsi="Sylfaen"/>
                <w:b/>
                <w:sz w:val="20"/>
                <w:szCs w:val="20"/>
              </w:rPr>
              <w:br/>
              <w:t>ათას ლარში</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2024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2025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2026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r>
      <w:tr w:rsidR="001429E9" w:rsidRPr="001429E9" w:rsidTr="00B3099A">
        <w:trPr>
          <w:trHeight w:val="63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02 00 </w:t>
            </w:r>
          </w:p>
        </w:tc>
        <w:tc>
          <w:tcPr>
            <w:tcW w:w="1751"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ინფრასტრუქტურის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მშენებლობა</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რეაბილიტაცია</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და</w:t>
            </w: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ექსპლოატაცია</w:t>
            </w:r>
            <w:r w:rsidRPr="001429E9">
              <w:rPr>
                <w:rFonts w:ascii="Arial Cyr" w:eastAsia="Times New Roman" w:hAnsi="Arial Cyr" w:cs="Times New Roman"/>
                <w:b/>
                <w:bCs/>
                <w:sz w:val="20"/>
                <w:szCs w:val="20"/>
              </w:rPr>
              <w:t xml:space="preserve">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7,409.0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9,059.6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11,563.0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14,871.0   </w:t>
            </w:r>
          </w:p>
        </w:tc>
      </w:tr>
      <w:tr w:rsidR="001429E9" w:rsidRPr="001429E9" w:rsidTr="00B3099A">
        <w:trPr>
          <w:trHeight w:val="51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02 01 </w:t>
            </w:r>
          </w:p>
        </w:tc>
        <w:tc>
          <w:tcPr>
            <w:tcW w:w="1751"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საგზაო</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ინფრასტრუქტურის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განვითარება</w:t>
            </w:r>
            <w:r w:rsidRPr="001429E9">
              <w:rPr>
                <w:rFonts w:ascii="Arial Cyr" w:eastAsia="Times New Roman" w:hAnsi="Arial Cyr" w:cs="Times New Roman"/>
                <w:b/>
                <w:bCs/>
                <w:sz w:val="20"/>
                <w:szCs w:val="20"/>
              </w:rPr>
              <w:t xml:space="preserve">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2,025.0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2,070.6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3,665.0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6,094.5   </w:t>
            </w:r>
          </w:p>
        </w:tc>
      </w:tr>
      <w:tr w:rsidR="001429E9" w:rsidRPr="001429E9" w:rsidTr="00B3099A">
        <w:trPr>
          <w:trHeight w:val="435"/>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02 01 02 </w:t>
            </w:r>
          </w:p>
        </w:tc>
        <w:tc>
          <w:tcPr>
            <w:tcW w:w="1751"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გზების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კაპიტალური</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შეკეთება</w:t>
            </w:r>
            <w:r w:rsidRPr="001429E9">
              <w:rPr>
                <w:rFonts w:ascii="Arial Cyr" w:eastAsia="Times New Roman" w:hAnsi="Arial Cyr" w:cs="Times New Roman"/>
                <w:b/>
                <w:bCs/>
                <w:sz w:val="20"/>
                <w:szCs w:val="20"/>
              </w:rPr>
              <w:t xml:space="preserve">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1,025.0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1,070.6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2,165.0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3,800.0   </w:t>
            </w:r>
          </w:p>
        </w:tc>
      </w:tr>
      <w:tr w:rsidR="001429E9" w:rsidRPr="001429E9" w:rsidTr="00B3099A">
        <w:trPr>
          <w:trHeight w:val="465"/>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02 01 03 </w:t>
            </w:r>
          </w:p>
        </w:tc>
        <w:tc>
          <w:tcPr>
            <w:tcW w:w="1751"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გზების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კეთილმოწყობა</w:t>
            </w:r>
            <w:r w:rsidRPr="001429E9">
              <w:rPr>
                <w:rFonts w:ascii="Arial Cyr" w:eastAsia="Times New Roman" w:hAnsi="Arial Cyr" w:cs="Times New Roman"/>
                <w:b/>
                <w:bCs/>
                <w:sz w:val="20"/>
                <w:szCs w:val="20"/>
              </w:rPr>
              <w:t xml:space="preserve">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1,000.0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1,000.0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1,500.0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2,294.5   </w:t>
            </w:r>
          </w:p>
        </w:tc>
      </w:tr>
      <w:tr w:rsidR="001429E9" w:rsidRPr="001429E9" w:rsidTr="00B3099A">
        <w:trPr>
          <w:trHeight w:val="465"/>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02 02 </w:t>
            </w:r>
          </w:p>
        </w:tc>
        <w:tc>
          <w:tcPr>
            <w:tcW w:w="1751"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წყლის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სისტემების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განვითარება</w:t>
            </w:r>
            <w:r w:rsidRPr="001429E9">
              <w:rPr>
                <w:rFonts w:ascii="Arial Cyr" w:eastAsia="Times New Roman" w:hAnsi="Arial Cyr" w:cs="Times New Roman"/>
                <w:b/>
                <w:bCs/>
                <w:sz w:val="20"/>
                <w:szCs w:val="20"/>
              </w:rPr>
              <w:t xml:space="preserve">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2,234.0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3,701.0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4,660.0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4,866.5   </w:t>
            </w:r>
          </w:p>
        </w:tc>
      </w:tr>
      <w:tr w:rsidR="001429E9" w:rsidRPr="001429E9" w:rsidTr="00B3099A">
        <w:trPr>
          <w:trHeight w:val="54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02 02 01 </w:t>
            </w:r>
          </w:p>
        </w:tc>
        <w:tc>
          <w:tcPr>
            <w:tcW w:w="1751"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სასმელი</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წყლის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სისტემების</w:t>
            </w: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მოვლა</w:t>
            </w:r>
            <w:r w:rsidRPr="001429E9">
              <w:rPr>
                <w:rFonts w:ascii="Arial Cyr" w:eastAsia="Times New Roman" w:hAnsi="Arial Cyr" w:cs="Arial Cyr"/>
                <w:b/>
                <w:bCs/>
                <w:sz w:val="20"/>
                <w:szCs w:val="20"/>
              </w:rPr>
              <w:t>-</w:t>
            </w:r>
            <w:r w:rsidRPr="001429E9">
              <w:rPr>
                <w:rFonts w:ascii="Sylfaen" w:eastAsia="Times New Roman" w:hAnsi="Sylfaen" w:cs="Sylfaen"/>
                <w:b/>
                <w:bCs/>
                <w:sz w:val="20"/>
                <w:szCs w:val="20"/>
              </w:rPr>
              <w:t>პატრონობა</w:t>
            </w:r>
            <w:r w:rsidRPr="001429E9">
              <w:rPr>
                <w:rFonts w:ascii="Arial Cyr" w:eastAsia="Times New Roman" w:hAnsi="Arial Cyr" w:cs="Times New Roman"/>
                <w:b/>
                <w:bCs/>
                <w:sz w:val="20"/>
                <w:szCs w:val="20"/>
              </w:rPr>
              <w:t xml:space="preserve">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1,160.0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1,165.0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1,165.0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1,200.0   </w:t>
            </w:r>
          </w:p>
        </w:tc>
      </w:tr>
      <w:tr w:rsidR="001429E9" w:rsidRPr="001429E9" w:rsidTr="00B3099A">
        <w:trPr>
          <w:trHeight w:val="54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02 02 02 </w:t>
            </w:r>
          </w:p>
        </w:tc>
        <w:tc>
          <w:tcPr>
            <w:tcW w:w="1751"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სასმელი</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წყლის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სისტემების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რეაბილიტაცია</w:t>
            </w:r>
            <w:r w:rsidRPr="001429E9">
              <w:rPr>
                <w:rFonts w:ascii="Arial Cyr" w:eastAsia="Times New Roman" w:hAnsi="Arial Cyr" w:cs="Times New Roman"/>
                <w:b/>
                <w:bCs/>
                <w:sz w:val="20"/>
                <w:szCs w:val="20"/>
              </w:rPr>
              <w:t xml:space="preserve">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974.0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2,416.0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3,375.0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3,532.5   </w:t>
            </w:r>
          </w:p>
        </w:tc>
      </w:tr>
      <w:tr w:rsidR="001429E9" w:rsidRPr="001429E9" w:rsidTr="00B3099A">
        <w:trPr>
          <w:trHeight w:val="525"/>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02 02 03 </w:t>
            </w:r>
          </w:p>
        </w:tc>
        <w:tc>
          <w:tcPr>
            <w:tcW w:w="1751"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საკანალიზაციო</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სისტემის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მოწყობა</w:t>
            </w:r>
            <w:r w:rsidRPr="001429E9">
              <w:rPr>
                <w:rFonts w:ascii="Arial Cyr" w:eastAsia="Times New Roman" w:hAnsi="Arial Cyr" w:cs="Arial Cyr"/>
                <w:b/>
                <w:bCs/>
                <w:sz w:val="20"/>
                <w:szCs w:val="20"/>
              </w:rPr>
              <w:t xml:space="preserve"> -</w:t>
            </w: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რეაბილიტაცია</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და</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ექსპლოატაცია</w:t>
            </w:r>
            <w:r w:rsidRPr="001429E9">
              <w:rPr>
                <w:rFonts w:ascii="Arial Cyr" w:eastAsia="Times New Roman" w:hAnsi="Arial Cyr" w:cs="Times New Roman"/>
                <w:b/>
                <w:bCs/>
                <w:sz w:val="20"/>
                <w:szCs w:val="20"/>
              </w:rPr>
              <w:t xml:space="preserve">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100.0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120.0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120.0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134.0   </w:t>
            </w:r>
          </w:p>
        </w:tc>
      </w:tr>
      <w:tr w:rsidR="001429E9" w:rsidRPr="001429E9" w:rsidTr="00B3099A">
        <w:trPr>
          <w:trHeight w:val="525"/>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02 03 </w:t>
            </w:r>
          </w:p>
        </w:tc>
        <w:tc>
          <w:tcPr>
            <w:tcW w:w="1751"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გარე</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განათების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ქსელის</w:t>
            </w: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ექსპლოატაცია</w:t>
            </w:r>
            <w:r w:rsidRPr="001429E9">
              <w:rPr>
                <w:rFonts w:ascii="Arial Cyr" w:eastAsia="Times New Roman" w:hAnsi="Arial Cyr" w:cs="Arial Cyr"/>
                <w:b/>
                <w:bCs/>
                <w:sz w:val="20"/>
                <w:szCs w:val="20"/>
              </w:rPr>
              <w:t>-</w:t>
            </w:r>
            <w:r w:rsidRPr="001429E9">
              <w:rPr>
                <w:rFonts w:ascii="Sylfaen" w:eastAsia="Times New Roman" w:hAnsi="Sylfaen" w:cs="Sylfaen"/>
                <w:b/>
                <w:bCs/>
                <w:sz w:val="20"/>
                <w:szCs w:val="20"/>
              </w:rPr>
              <w:t>რეაბილიტაცია</w:t>
            </w:r>
            <w:r w:rsidRPr="001429E9">
              <w:rPr>
                <w:rFonts w:ascii="Arial Cyr" w:eastAsia="Times New Roman" w:hAnsi="Arial Cyr" w:cs="Times New Roman"/>
                <w:b/>
                <w:bCs/>
                <w:sz w:val="20"/>
                <w:szCs w:val="20"/>
              </w:rPr>
              <w:t xml:space="preserve">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1,660.0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1,770.0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1,820.0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2,200.0   </w:t>
            </w:r>
          </w:p>
        </w:tc>
      </w:tr>
      <w:tr w:rsidR="001429E9" w:rsidRPr="001429E9" w:rsidTr="00B3099A">
        <w:trPr>
          <w:trHeight w:val="495"/>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02 03 01 </w:t>
            </w:r>
          </w:p>
        </w:tc>
        <w:tc>
          <w:tcPr>
            <w:tcW w:w="1751"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გარე</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განათების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ქსელის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ექსპლოტაცია</w:t>
            </w:r>
            <w:r w:rsidRPr="001429E9">
              <w:rPr>
                <w:rFonts w:ascii="Arial Cyr" w:eastAsia="Times New Roman" w:hAnsi="Arial Cyr" w:cs="Times New Roman"/>
                <w:b/>
                <w:bCs/>
                <w:sz w:val="20"/>
                <w:szCs w:val="20"/>
              </w:rPr>
              <w:t xml:space="preserve">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1,660.0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1,770.0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1,820.0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2,200.0   </w:t>
            </w:r>
          </w:p>
        </w:tc>
      </w:tr>
      <w:tr w:rsidR="001429E9" w:rsidRPr="001429E9" w:rsidTr="00B3099A">
        <w:trPr>
          <w:trHeight w:val="84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lastRenderedPageBreak/>
              <w:t xml:space="preserve"> 02 03 01 01 </w:t>
            </w:r>
          </w:p>
        </w:tc>
        <w:tc>
          <w:tcPr>
            <w:tcW w:w="1751"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გარე</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განათების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ქსელის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მოხმარებული</w:t>
            </w: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ელექტროენერგიის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ხარჯის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ანაზღაურება</w:t>
            </w:r>
            <w:r w:rsidRPr="001429E9">
              <w:rPr>
                <w:rFonts w:ascii="Arial Cyr" w:eastAsia="Times New Roman" w:hAnsi="Arial Cyr" w:cs="Times New Roman"/>
                <w:b/>
                <w:bCs/>
                <w:sz w:val="20"/>
                <w:szCs w:val="20"/>
              </w:rPr>
              <w:t xml:space="preserve">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1,300.0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1,400.0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1,440.0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1,800.0   </w:t>
            </w:r>
          </w:p>
        </w:tc>
      </w:tr>
      <w:tr w:rsidR="001429E9" w:rsidRPr="001429E9" w:rsidTr="00B3099A">
        <w:trPr>
          <w:trHeight w:val="525"/>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02 03 01 02 </w:t>
            </w:r>
          </w:p>
        </w:tc>
        <w:tc>
          <w:tcPr>
            <w:tcW w:w="1751"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გარე</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განათების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ქსელის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მოვლა</w:t>
            </w:r>
            <w:r w:rsidRPr="001429E9">
              <w:rPr>
                <w:rFonts w:ascii="Arial Cyr" w:eastAsia="Times New Roman" w:hAnsi="Arial Cyr" w:cs="Arial Cyr"/>
                <w:b/>
                <w:bCs/>
                <w:sz w:val="20"/>
                <w:szCs w:val="20"/>
              </w:rPr>
              <w:t>-</w:t>
            </w:r>
            <w:r w:rsidRPr="001429E9">
              <w:rPr>
                <w:rFonts w:ascii="Sylfaen" w:eastAsia="Times New Roman" w:hAnsi="Sylfaen" w:cs="Sylfaen"/>
                <w:b/>
                <w:bCs/>
                <w:sz w:val="20"/>
                <w:szCs w:val="20"/>
              </w:rPr>
              <w:t>პატრონობა</w:t>
            </w:r>
            <w:r w:rsidRPr="001429E9">
              <w:rPr>
                <w:rFonts w:ascii="Arial Cyr" w:eastAsia="Times New Roman" w:hAnsi="Arial Cyr" w:cs="Times New Roman"/>
                <w:b/>
                <w:bCs/>
                <w:sz w:val="20"/>
                <w:szCs w:val="20"/>
              </w:rPr>
              <w:t xml:space="preserve">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360.0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370.0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380.0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400.0   </w:t>
            </w:r>
          </w:p>
        </w:tc>
      </w:tr>
      <w:tr w:rsidR="001429E9" w:rsidRPr="001429E9" w:rsidTr="00B3099A">
        <w:trPr>
          <w:trHeight w:val="78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02 04 </w:t>
            </w:r>
          </w:p>
        </w:tc>
        <w:tc>
          <w:tcPr>
            <w:tcW w:w="1751"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მუნიციპალური</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ავარიული</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ობიექტების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და</w:t>
            </w: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შენობების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რეაბილიტაცია</w:t>
            </w:r>
            <w:r w:rsidRPr="001429E9">
              <w:rPr>
                <w:rFonts w:ascii="Arial Cyr" w:eastAsia="Times New Roman" w:hAnsi="Arial Cyr" w:cs="Times New Roman"/>
                <w:b/>
                <w:bCs/>
                <w:sz w:val="20"/>
                <w:szCs w:val="20"/>
              </w:rPr>
              <w:t xml:space="preserve">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70.0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70.0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80.0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90.0   </w:t>
            </w:r>
          </w:p>
        </w:tc>
      </w:tr>
      <w:tr w:rsidR="001429E9" w:rsidRPr="001429E9" w:rsidTr="00B3099A">
        <w:trPr>
          <w:trHeight w:val="45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02 06 </w:t>
            </w:r>
          </w:p>
        </w:tc>
        <w:tc>
          <w:tcPr>
            <w:tcW w:w="1751"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კეთილმოწყობის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ღონისძიებები</w:t>
            </w:r>
            <w:r w:rsidRPr="001429E9">
              <w:rPr>
                <w:rFonts w:ascii="Arial Cyr" w:eastAsia="Times New Roman" w:hAnsi="Arial Cyr" w:cs="Times New Roman"/>
                <w:b/>
                <w:bCs/>
                <w:sz w:val="20"/>
                <w:szCs w:val="20"/>
              </w:rPr>
              <w:t xml:space="preserve">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460.0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468.0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468.0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650.0   </w:t>
            </w:r>
          </w:p>
        </w:tc>
      </w:tr>
      <w:tr w:rsidR="001429E9" w:rsidRPr="001429E9" w:rsidTr="00B3099A">
        <w:trPr>
          <w:trHeight w:val="81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02 06 01 </w:t>
            </w:r>
          </w:p>
        </w:tc>
        <w:tc>
          <w:tcPr>
            <w:tcW w:w="1751"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საზოგადოებრივი</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სივრცეების</w:t>
            </w: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მოწყობა</w:t>
            </w:r>
            <w:r w:rsidRPr="001429E9">
              <w:rPr>
                <w:rFonts w:ascii="Arial Cyr" w:eastAsia="Times New Roman" w:hAnsi="Arial Cyr" w:cs="Arial Cyr"/>
                <w:b/>
                <w:bCs/>
                <w:sz w:val="20"/>
                <w:szCs w:val="20"/>
              </w:rPr>
              <w:t>-</w:t>
            </w:r>
            <w:r w:rsidRPr="001429E9">
              <w:rPr>
                <w:rFonts w:ascii="Sylfaen" w:eastAsia="Times New Roman" w:hAnsi="Sylfaen" w:cs="Sylfaen"/>
                <w:b/>
                <w:bCs/>
                <w:sz w:val="20"/>
                <w:szCs w:val="20"/>
              </w:rPr>
              <w:t>რეაბილიტაცია</w:t>
            </w: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და</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ექსპლოატაცია</w:t>
            </w: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სკვერები</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და</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მოსაცდელები</w:t>
            </w:r>
            <w:r w:rsidRPr="001429E9">
              <w:rPr>
                <w:rFonts w:ascii="Arial Cyr" w:eastAsia="Times New Roman" w:hAnsi="Arial Cyr" w:cs="Arial Cyr"/>
                <w:b/>
                <w:bCs/>
                <w:sz w:val="20"/>
                <w:szCs w:val="20"/>
              </w:rPr>
              <w:t>)</w:t>
            </w:r>
            <w:r w:rsidRPr="001429E9">
              <w:rPr>
                <w:rFonts w:ascii="Arial Cyr" w:eastAsia="Times New Roman" w:hAnsi="Arial Cyr" w:cs="Times New Roman"/>
                <w:b/>
                <w:bCs/>
                <w:sz w:val="20"/>
                <w:szCs w:val="20"/>
              </w:rPr>
              <w:t xml:space="preserve">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280.0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280.0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280.0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400.0   </w:t>
            </w:r>
          </w:p>
        </w:tc>
      </w:tr>
      <w:tr w:rsidR="001429E9" w:rsidRPr="001429E9" w:rsidTr="00B3099A">
        <w:trPr>
          <w:trHeight w:val="57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02 06 02 </w:t>
            </w:r>
          </w:p>
        </w:tc>
        <w:tc>
          <w:tcPr>
            <w:tcW w:w="1751"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დაზიანებული</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მუნიციპალური</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ქონების</w:t>
            </w: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მოვლა</w:t>
            </w:r>
            <w:r w:rsidRPr="001429E9">
              <w:rPr>
                <w:rFonts w:ascii="Arial Cyr" w:eastAsia="Times New Roman" w:hAnsi="Arial Cyr" w:cs="Arial Cyr"/>
                <w:b/>
                <w:bCs/>
                <w:sz w:val="20"/>
                <w:szCs w:val="20"/>
              </w:rPr>
              <w:t>-</w:t>
            </w:r>
            <w:r w:rsidRPr="001429E9">
              <w:rPr>
                <w:rFonts w:ascii="Sylfaen" w:eastAsia="Times New Roman" w:hAnsi="Sylfaen" w:cs="Sylfaen"/>
                <w:b/>
                <w:bCs/>
                <w:sz w:val="20"/>
                <w:szCs w:val="20"/>
              </w:rPr>
              <w:t>პატრონობა</w:t>
            </w:r>
            <w:r w:rsidRPr="001429E9">
              <w:rPr>
                <w:rFonts w:ascii="Arial Cyr" w:eastAsia="Times New Roman" w:hAnsi="Arial Cyr" w:cs="Times New Roman"/>
                <w:b/>
                <w:bCs/>
                <w:sz w:val="20"/>
                <w:szCs w:val="20"/>
              </w:rPr>
              <w:t xml:space="preserve">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80.0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80.0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80.0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100.0   </w:t>
            </w:r>
          </w:p>
        </w:tc>
      </w:tr>
      <w:tr w:rsidR="001429E9" w:rsidRPr="001429E9" w:rsidTr="00B3099A">
        <w:trPr>
          <w:trHeight w:val="495"/>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02 06 03 </w:t>
            </w:r>
          </w:p>
        </w:tc>
        <w:tc>
          <w:tcPr>
            <w:tcW w:w="1751"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სადღესასწაულო</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ღონისძიებები</w:t>
            </w:r>
            <w:r w:rsidRPr="001429E9">
              <w:rPr>
                <w:rFonts w:ascii="Arial Cyr" w:eastAsia="Times New Roman" w:hAnsi="Arial Cyr" w:cs="Times New Roman"/>
                <w:b/>
                <w:bCs/>
                <w:sz w:val="20"/>
                <w:szCs w:val="20"/>
              </w:rPr>
              <w:t xml:space="preserve">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100.0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108.0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108.0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150.0   </w:t>
            </w:r>
          </w:p>
        </w:tc>
      </w:tr>
      <w:tr w:rsidR="001429E9" w:rsidRPr="001429E9" w:rsidTr="00B3099A">
        <w:trPr>
          <w:trHeight w:val="825"/>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02 08 </w:t>
            </w:r>
          </w:p>
        </w:tc>
        <w:tc>
          <w:tcPr>
            <w:tcW w:w="1751"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სანიაღვრე</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არხების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სარწყავი</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არხების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და</w:t>
            </w: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ნაპირსამაგრი</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ნაგებობების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მშენებლობა</w:t>
            </w:r>
            <w:r w:rsidRPr="001429E9">
              <w:rPr>
                <w:rFonts w:ascii="Arial Cyr" w:eastAsia="Times New Roman" w:hAnsi="Arial Cyr" w:cs="Arial Cyr"/>
                <w:b/>
                <w:bCs/>
                <w:sz w:val="20"/>
                <w:szCs w:val="20"/>
              </w:rPr>
              <w:t>/</w:t>
            </w:r>
            <w:r w:rsidRPr="001429E9">
              <w:rPr>
                <w:rFonts w:ascii="Sylfaen" w:eastAsia="Times New Roman" w:hAnsi="Sylfaen" w:cs="Sylfaen"/>
                <w:b/>
                <w:bCs/>
                <w:sz w:val="20"/>
                <w:szCs w:val="20"/>
              </w:rPr>
              <w:t>რეაბილიტაცია</w:t>
            </w:r>
            <w:r w:rsidRPr="001429E9">
              <w:rPr>
                <w:rFonts w:ascii="Arial Cyr" w:eastAsia="Times New Roman" w:hAnsi="Arial Cyr" w:cs="Times New Roman"/>
                <w:b/>
                <w:bCs/>
                <w:sz w:val="20"/>
                <w:szCs w:val="20"/>
              </w:rPr>
              <w:t xml:space="preserve">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160.0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160.0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     </w:t>
            </w:r>
          </w:p>
        </w:tc>
      </w:tr>
      <w:tr w:rsidR="001429E9" w:rsidRPr="001429E9" w:rsidTr="00B3099A">
        <w:trPr>
          <w:trHeight w:val="105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02 09 </w:t>
            </w:r>
          </w:p>
        </w:tc>
        <w:tc>
          <w:tcPr>
            <w:tcW w:w="1751"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მუნიციპალიტეტში</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განსახორციელებელი</w:t>
            </w: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პროექტების</w:t>
            </w: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საპროექტო</w:t>
            </w:r>
            <w:r w:rsidRPr="001429E9">
              <w:rPr>
                <w:rFonts w:ascii="Arial Cyr" w:eastAsia="Times New Roman" w:hAnsi="Arial Cyr" w:cs="Arial Cyr"/>
                <w:b/>
                <w:bCs/>
                <w:sz w:val="20"/>
                <w:szCs w:val="20"/>
              </w:rPr>
              <w:t>-</w:t>
            </w:r>
            <w:r w:rsidRPr="001429E9">
              <w:rPr>
                <w:rFonts w:ascii="Sylfaen" w:eastAsia="Times New Roman" w:hAnsi="Sylfaen" w:cs="Sylfaen"/>
                <w:b/>
                <w:bCs/>
                <w:sz w:val="20"/>
                <w:szCs w:val="20"/>
              </w:rPr>
              <w:t>სახარჯთაღრიცხვო</w:t>
            </w:r>
            <w:r w:rsidRPr="001429E9">
              <w:rPr>
                <w:rFonts w:ascii="Arial Cyr" w:eastAsia="Times New Roman" w:hAnsi="Arial Cyr" w:cs="Arial Cyr"/>
                <w:b/>
                <w:bCs/>
                <w:sz w:val="20"/>
                <w:szCs w:val="20"/>
              </w:rPr>
              <w:t>,</w:t>
            </w:r>
            <w:r w:rsidRPr="001429E9">
              <w:rPr>
                <w:rFonts w:ascii="Arial Cyr" w:eastAsia="Times New Roman" w:hAnsi="Arial Cyr" w:cs="Times New Roman"/>
                <w:b/>
                <w:bCs/>
                <w:sz w:val="20"/>
                <w:szCs w:val="20"/>
              </w:rPr>
              <w:t xml:space="preserve"> </w:t>
            </w:r>
            <w:r w:rsidRPr="001429E9">
              <w:rPr>
                <w:rFonts w:ascii="Sylfaen" w:eastAsia="Times New Roman" w:hAnsi="Sylfaen" w:cs="Sylfaen"/>
                <w:b/>
                <w:bCs/>
                <w:sz w:val="20"/>
                <w:szCs w:val="20"/>
              </w:rPr>
              <w:t>საექსპერტო</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და</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სამშენებლო</w:t>
            </w:r>
            <w:r w:rsidRPr="001429E9">
              <w:rPr>
                <w:rFonts w:ascii="Arial Cyr" w:eastAsia="Times New Roman" w:hAnsi="Arial Cyr" w:cs="Arial Cyr"/>
                <w:b/>
                <w:bCs/>
                <w:sz w:val="20"/>
                <w:szCs w:val="20"/>
              </w:rPr>
              <w:t>-</w:t>
            </w:r>
            <w:r w:rsidRPr="001429E9">
              <w:rPr>
                <w:rFonts w:ascii="Sylfaen" w:eastAsia="Times New Roman" w:hAnsi="Sylfaen" w:cs="Sylfaen"/>
                <w:b/>
                <w:bCs/>
                <w:sz w:val="20"/>
                <w:szCs w:val="20"/>
              </w:rPr>
              <w:t>ტექნიკური</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ზედამხედველობის</w:t>
            </w:r>
            <w:r w:rsidRPr="001429E9">
              <w:rPr>
                <w:rFonts w:ascii="Arial Cyr" w:eastAsia="Times New Roman" w:hAnsi="Arial Cyr" w:cs="Arial Cyr"/>
                <w:b/>
                <w:bCs/>
                <w:sz w:val="20"/>
                <w:szCs w:val="20"/>
              </w:rPr>
              <w:t xml:space="preserve"> </w:t>
            </w:r>
            <w:r w:rsidRPr="001429E9">
              <w:rPr>
                <w:rFonts w:ascii="Sylfaen" w:eastAsia="Times New Roman" w:hAnsi="Sylfaen" w:cs="Sylfaen"/>
                <w:b/>
                <w:bCs/>
                <w:sz w:val="20"/>
                <w:szCs w:val="20"/>
              </w:rPr>
              <w:t>მომსახურება</w:t>
            </w:r>
            <w:r w:rsidRPr="001429E9">
              <w:rPr>
                <w:rFonts w:ascii="Arial Cyr" w:eastAsia="Times New Roman" w:hAnsi="Arial Cyr" w:cs="Times New Roman"/>
                <w:b/>
                <w:bCs/>
                <w:sz w:val="20"/>
                <w:szCs w:val="20"/>
              </w:rPr>
              <w:t xml:space="preserve">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800.0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820.0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870.0   </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1429E9" w:rsidRPr="001429E9" w:rsidRDefault="001429E9" w:rsidP="001429E9">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970.0   </w:t>
            </w:r>
          </w:p>
        </w:tc>
      </w:tr>
    </w:tbl>
    <w:p w:rsidR="00B54725" w:rsidRDefault="00B54725" w:rsidP="0022337D">
      <w:pPr>
        <w:autoSpaceDE w:val="0"/>
        <w:autoSpaceDN w:val="0"/>
        <w:adjustRightInd w:val="0"/>
        <w:spacing w:after="0" w:line="240" w:lineRule="auto"/>
        <w:rPr>
          <w:rFonts w:ascii="Sylfaen" w:eastAsiaTheme="minorHAnsi" w:hAnsi="Sylfaen" w:cs="Sylfaen"/>
          <w:color w:val="000000"/>
          <w:sz w:val="20"/>
          <w:szCs w:val="20"/>
          <w:lang w:val="ka-GE"/>
        </w:rPr>
      </w:pPr>
    </w:p>
    <w:p w:rsidR="00950967" w:rsidRPr="00DC2B3A" w:rsidRDefault="00950967" w:rsidP="001C64B6">
      <w:pPr>
        <w:autoSpaceDE w:val="0"/>
        <w:autoSpaceDN w:val="0"/>
        <w:adjustRightInd w:val="0"/>
        <w:spacing w:after="0" w:line="360" w:lineRule="auto"/>
        <w:jc w:val="both"/>
        <w:rPr>
          <w:rFonts w:ascii="Sylfaen" w:eastAsiaTheme="minorHAnsi" w:hAnsi="Sylfaen" w:cs="Sylfaen"/>
          <w:color w:val="000000"/>
          <w:sz w:val="20"/>
          <w:szCs w:val="20"/>
          <w:lang w:val="ka-GE"/>
        </w:rPr>
      </w:pPr>
    </w:p>
    <w:tbl>
      <w:tblPr>
        <w:tblW w:w="50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1"/>
        <w:gridCol w:w="901"/>
        <w:gridCol w:w="3419"/>
        <w:gridCol w:w="1259"/>
        <w:gridCol w:w="1261"/>
        <w:gridCol w:w="1255"/>
        <w:gridCol w:w="1264"/>
      </w:tblGrid>
      <w:tr w:rsidR="00D647CF" w:rsidRPr="00CA7197" w:rsidTr="00950967">
        <w:trPr>
          <w:trHeight w:val="495"/>
        </w:trPr>
        <w:tc>
          <w:tcPr>
            <w:tcW w:w="667" w:type="pct"/>
            <w:vMerge w:val="restart"/>
            <w:shd w:val="clear" w:color="000000" w:fill="FFFFFF"/>
            <w:vAlign w:val="center"/>
            <w:hideMark/>
          </w:tcPr>
          <w:p w:rsidR="00D647CF" w:rsidRPr="00CA7197" w:rsidRDefault="00D647CF" w:rsidP="00BE19EC">
            <w:pPr>
              <w:rPr>
                <w:rFonts w:ascii="Sylfaen" w:hAnsi="Sylfaen"/>
                <w:b/>
                <w:sz w:val="20"/>
                <w:szCs w:val="20"/>
              </w:rPr>
            </w:pPr>
            <w:r w:rsidRPr="00CA7197">
              <w:rPr>
                <w:rFonts w:ascii="Sylfaen" w:hAnsi="Sylfaen"/>
                <w:b/>
                <w:sz w:val="20"/>
                <w:szCs w:val="20"/>
              </w:rPr>
              <w:t xml:space="preserve">პროგრამის დასახელება </w:t>
            </w:r>
          </w:p>
        </w:tc>
        <w:tc>
          <w:tcPr>
            <w:tcW w:w="417" w:type="pct"/>
            <w:shd w:val="clear" w:color="000000" w:fill="FFFFFF"/>
            <w:vAlign w:val="center"/>
            <w:hideMark/>
          </w:tcPr>
          <w:p w:rsidR="00D647CF" w:rsidRPr="00CA7197" w:rsidRDefault="00D647CF" w:rsidP="00BE19EC">
            <w:pPr>
              <w:rPr>
                <w:rFonts w:ascii="Sylfaen" w:hAnsi="Sylfaen"/>
                <w:b/>
                <w:sz w:val="20"/>
                <w:szCs w:val="20"/>
              </w:rPr>
            </w:pPr>
            <w:r w:rsidRPr="00CA7197">
              <w:rPr>
                <w:rFonts w:ascii="Sylfaen" w:hAnsi="Sylfaen"/>
                <w:b/>
                <w:sz w:val="20"/>
                <w:szCs w:val="20"/>
              </w:rPr>
              <w:t>კოდი</w:t>
            </w:r>
          </w:p>
        </w:tc>
        <w:tc>
          <w:tcPr>
            <w:tcW w:w="1583" w:type="pct"/>
            <w:vMerge w:val="restart"/>
            <w:shd w:val="clear" w:color="000000" w:fill="FFFFFF"/>
            <w:vAlign w:val="center"/>
            <w:hideMark/>
          </w:tcPr>
          <w:p w:rsidR="00D647CF" w:rsidRPr="00CA7197" w:rsidRDefault="00D647CF" w:rsidP="00BE19EC">
            <w:pPr>
              <w:rPr>
                <w:rFonts w:ascii="Sylfaen" w:hAnsi="Sylfaen"/>
                <w:b/>
                <w:sz w:val="20"/>
                <w:szCs w:val="20"/>
              </w:rPr>
            </w:pPr>
            <w:r w:rsidRPr="00CA7197">
              <w:rPr>
                <w:rFonts w:ascii="Sylfaen" w:hAnsi="Sylfaen"/>
                <w:b/>
                <w:sz w:val="20"/>
                <w:szCs w:val="20"/>
              </w:rPr>
              <w:t>საგზაო ინფრასტრუქტურის განვითარება</w:t>
            </w:r>
          </w:p>
        </w:tc>
        <w:tc>
          <w:tcPr>
            <w:tcW w:w="583"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2023 წლის </w:t>
            </w:r>
            <w:r>
              <w:rPr>
                <w:rFonts w:ascii="Sylfaen" w:hAnsi="Sylfaen"/>
                <w:b/>
                <w:sz w:val="20"/>
                <w:szCs w:val="20"/>
                <w:lang w:val="ka-GE"/>
              </w:rPr>
              <w:t>პროექტი</w:t>
            </w:r>
            <w:r w:rsidRPr="00A14E96">
              <w:rPr>
                <w:rFonts w:ascii="Sylfaen" w:hAnsi="Sylfaen"/>
                <w:b/>
                <w:sz w:val="20"/>
                <w:szCs w:val="20"/>
              </w:rPr>
              <w:br/>
              <w:t>ათას ლარში</w:t>
            </w:r>
          </w:p>
        </w:tc>
        <w:tc>
          <w:tcPr>
            <w:tcW w:w="584"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2024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581"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2025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585"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2026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r>
      <w:tr w:rsidR="00AE4438" w:rsidRPr="00CA7197" w:rsidTr="00950967">
        <w:trPr>
          <w:trHeight w:val="332"/>
        </w:trPr>
        <w:tc>
          <w:tcPr>
            <w:tcW w:w="667" w:type="pct"/>
            <w:vMerge/>
            <w:vAlign w:val="center"/>
            <w:hideMark/>
          </w:tcPr>
          <w:p w:rsidR="00AE4438" w:rsidRPr="00CA7197" w:rsidRDefault="00AE4438" w:rsidP="00BE19EC">
            <w:pPr>
              <w:rPr>
                <w:rFonts w:ascii="Sylfaen" w:hAnsi="Sylfaen"/>
                <w:b/>
                <w:sz w:val="20"/>
                <w:szCs w:val="20"/>
              </w:rPr>
            </w:pPr>
          </w:p>
        </w:tc>
        <w:tc>
          <w:tcPr>
            <w:tcW w:w="417" w:type="pct"/>
            <w:shd w:val="clear" w:color="000000" w:fill="FFFFFF"/>
            <w:vAlign w:val="center"/>
            <w:hideMark/>
          </w:tcPr>
          <w:p w:rsidR="00AE4438" w:rsidRPr="00CA7197" w:rsidRDefault="00AE4438" w:rsidP="00BE19EC">
            <w:pPr>
              <w:rPr>
                <w:rFonts w:ascii="Sylfaen" w:hAnsi="Sylfaen"/>
                <w:b/>
                <w:sz w:val="20"/>
                <w:szCs w:val="20"/>
              </w:rPr>
            </w:pPr>
            <w:r w:rsidRPr="00CA7197">
              <w:rPr>
                <w:rFonts w:ascii="Sylfaen" w:hAnsi="Sylfaen"/>
                <w:b/>
                <w:sz w:val="20"/>
                <w:szCs w:val="20"/>
              </w:rPr>
              <w:t xml:space="preserve">02 01 </w:t>
            </w:r>
          </w:p>
        </w:tc>
        <w:tc>
          <w:tcPr>
            <w:tcW w:w="1583" w:type="pct"/>
            <w:vMerge/>
            <w:vAlign w:val="center"/>
            <w:hideMark/>
          </w:tcPr>
          <w:p w:rsidR="00AE4438" w:rsidRPr="00CA7197" w:rsidRDefault="00AE4438" w:rsidP="00BE19EC">
            <w:pPr>
              <w:rPr>
                <w:rFonts w:ascii="Sylfaen" w:hAnsi="Sylfaen"/>
                <w:sz w:val="20"/>
                <w:szCs w:val="20"/>
              </w:rPr>
            </w:pPr>
          </w:p>
        </w:tc>
        <w:tc>
          <w:tcPr>
            <w:tcW w:w="583" w:type="pct"/>
            <w:shd w:val="clear" w:color="000000" w:fill="FFFFFF"/>
            <w:vAlign w:val="center"/>
            <w:hideMark/>
          </w:tcPr>
          <w:p w:rsidR="00AE4438" w:rsidRPr="001429E9" w:rsidRDefault="00AE4438" w:rsidP="00D12B81">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2,025.0   </w:t>
            </w:r>
          </w:p>
        </w:tc>
        <w:tc>
          <w:tcPr>
            <w:tcW w:w="584" w:type="pct"/>
            <w:shd w:val="clear" w:color="000000" w:fill="FFFFFF"/>
            <w:vAlign w:val="center"/>
          </w:tcPr>
          <w:p w:rsidR="00AE4438" w:rsidRPr="001429E9" w:rsidRDefault="00AE4438" w:rsidP="00D12B81">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2,070.6   </w:t>
            </w:r>
          </w:p>
        </w:tc>
        <w:tc>
          <w:tcPr>
            <w:tcW w:w="581" w:type="pct"/>
            <w:shd w:val="clear" w:color="000000" w:fill="FFFFFF"/>
            <w:vAlign w:val="center"/>
          </w:tcPr>
          <w:p w:rsidR="00AE4438" w:rsidRPr="001429E9" w:rsidRDefault="00AE4438" w:rsidP="00D12B81">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3,665.0   </w:t>
            </w:r>
          </w:p>
        </w:tc>
        <w:tc>
          <w:tcPr>
            <w:tcW w:w="585" w:type="pct"/>
            <w:shd w:val="clear" w:color="000000" w:fill="FFFFFF"/>
            <w:vAlign w:val="center"/>
          </w:tcPr>
          <w:p w:rsidR="00AE4438" w:rsidRPr="001429E9" w:rsidRDefault="00AE4438" w:rsidP="00D12B81">
            <w:pPr>
              <w:spacing w:after="0" w:line="240" w:lineRule="auto"/>
              <w:jc w:val="center"/>
              <w:rPr>
                <w:rFonts w:ascii="Arial Cyr" w:eastAsia="Times New Roman" w:hAnsi="Arial Cyr" w:cs="Times New Roman"/>
                <w:b/>
                <w:bCs/>
                <w:sz w:val="20"/>
                <w:szCs w:val="20"/>
              </w:rPr>
            </w:pPr>
            <w:r w:rsidRPr="001429E9">
              <w:rPr>
                <w:rFonts w:ascii="Arial Cyr" w:eastAsia="Times New Roman" w:hAnsi="Arial Cyr" w:cs="Times New Roman"/>
                <w:b/>
                <w:bCs/>
                <w:sz w:val="20"/>
                <w:szCs w:val="20"/>
              </w:rPr>
              <w:t xml:space="preserve">   6,094.5   </w:t>
            </w:r>
          </w:p>
        </w:tc>
      </w:tr>
      <w:tr w:rsidR="00BE19EC" w:rsidRPr="00CA7197" w:rsidTr="00E010C9">
        <w:trPr>
          <w:trHeight w:val="935"/>
        </w:trPr>
        <w:tc>
          <w:tcPr>
            <w:tcW w:w="667" w:type="pct"/>
            <w:shd w:val="clear" w:color="000000" w:fill="FFFFFF"/>
            <w:vAlign w:val="center"/>
            <w:hideMark/>
          </w:tcPr>
          <w:p w:rsidR="00BE19EC" w:rsidRPr="00CA7197" w:rsidRDefault="00BE19EC" w:rsidP="00BE19EC">
            <w:pPr>
              <w:rPr>
                <w:rFonts w:ascii="Sylfaen" w:hAnsi="Sylfaen"/>
                <w:sz w:val="20"/>
                <w:szCs w:val="20"/>
              </w:rPr>
            </w:pPr>
            <w:r w:rsidRPr="00CA7197">
              <w:rPr>
                <w:rFonts w:ascii="Sylfaen" w:hAnsi="Sylfaen"/>
                <w:sz w:val="20"/>
                <w:szCs w:val="20"/>
              </w:rPr>
              <w:t>პროგრამის განმახორციელებელი</w:t>
            </w:r>
          </w:p>
        </w:tc>
        <w:tc>
          <w:tcPr>
            <w:tcW w:w="4333" w:type="pct"/>
            <w:gridSpan w:val="6"/>
            <w:shd w:val="clear" w:color="000000" w:fill="FFFFFF"/>
            <w:vAlign w:val="center"/>
            <w:hideMark/>
          </w:tcPr>
          <w:p w:rsidR="00BE19EC" w:rsidRPr="00CA7197" w:rsidRDefault="00BE19EC" w:rsidP="00BE19EC">
            <w:pPr>
              <w:rPr>
                <w:rFonts w:ascii="Sylfaen" w:hAnsi="Sylfaen"/>
                <w:sz w:val="20"/>
                <w:szCs w:val="20"/>
              </w:rPr>
            </w:pPr>
            <w:r w:rsidRPr="00CA7197">
              <w:rPr>
                <w:rFonts w:ascii="Sylfaen" w:hAnsi="Sylfaen"/>
                <w:sz w:val="20"/>
                <w:szCs w:val="20"/>
              </w:rPr>
              <w:t>სივრცითი მოწყობის და  ინფრასტრუქტურის სამსახური</w:t>
            </w:r>
          </w:p>
        </w:tc>
      </w:tr>
      <w:tr w:rsidR="00BE19EC" w:rsidRPr="00CA7197" w:rsidTr="00E010C9">
        <w:trPr>
          <w:trHeight w:val="1340"/>
        </w:trPr>
        <w:tc>
          <w:tcPr>
            <w:tcW w:w="667" w:type="pct"/>
            <w:shd w:val="clear" w:color="000000" w:fill="FFFFFF"/>
            <w:vAlign w:val="center"/>
            <w:hideMark/>
          </w:tcPr>
          <w:p w:rsidR="00BE19EC" w:rsidRPr="00CA7197" w:rsidRDefault="00BE19EC" w:rsidP="00BE19EC">
            <w:pPr>
              <w:rPr>
                <w:rFonts w:ascii="Sylfaen" w:hAnsi="Sylfaen"/>
                <w:sz w:val="20"/>
                <w:szCs w:val="20"/>
              </w:rPr>
            </w:pPr>
            <w:r w:rsidRPr="00CA7197">
              <w:rPr>
                <w:rFonts w:ascii="Sylfaen" w:hAnsi="Sylfaen"/>
                <w:sz w:val="20"/>
                <w:szCs w:val="20"/>
              </w:rPr>
              <w:t>პროგრამის აღწერა და მიზანი</w:t>
            </w:r>
          </w:p>
        </w:tc>
        <w:tc>
          <w:tcPr>
            <w:tcW w:w="4333" w:type="pct"/>
            <w:gridSpan w:val="6"/>
            <w:shd w:val="clear" w:color="000000" w:fill="FFFFFF"/>
            <w:vAlign w:val="center"/>
            <w:hideMark/>
          </w:tcPr>
          <w:p w:rsidR="00BE19EC" w:rsidRPr="00CA7197" w:rsidRDefault="00BE19EC" w:rsidP="00967F75">
            <w:pPr>
              <w:spacing w:after="0"/>
              <w:rPr>
                <w:rFonts w:ascii="Sylfaen" w:hAnsi="Sylfaen"/>
                <w:sz w:val="20"/>
                <w:szCs w:val="20"/>
              </w:rPr>
            </w:pPr>
            <w:r w:rsidRPr="00CA7197">
              <w:rPr>
                <w:rFonts w:ascii="Sylfaen" w:hAnsi="Sylfaen"/>
                <w:sz w:val="20"/>
                <w:szCs w:val="20"/>
              </w:rPr>
              <w:t xml:space="preserve">        მუნიციპალიტეტის ტერიტორიაზე ადგილობრივი მნიშვნელობის გზის  საფარის სიგრძე დღეის მდგომარეობით  შედგენს 189.6 კმ.  საგზაო სტანდარტებს აკმაყოფილებს დაახლოებით 30 პროცენტი.  პროგრამის ფარგლებში განხორციელდება მცხეთის მუნიციპალიტეტის ტერიტორიაზე არსებული  დაზიანებული ამორტიზირებული გზების კაპიტალური (მათ შორის ხიდების, ბოგირების, ტროტუარების, ბორდიურების, საყრდენი კედლების და სხვა საგზაო ინფრასტრუქტურასთან დაკავშირებული ნაგებობების) შეკე</w:t>
            </w:r>
            <w:r w:rsidR="00967F75" w:rsidRPr="00CA7197">
              <w:rPr>
                <w:rFonts w:ascii="Sylfaen" w:hAnsi="Sylfaen"/>
                <w:sz w:val="20"/>
                <w:szCs w:val="20"/>
                <w:lang w:val="ka-GE"/>
              </w:rPr>
              <w:t>თ</w:t>
            </w:r>
            <w:r w:rsidRPr="00CA7197">
              <w:rPr>
                <w:rFonts w:ascii="Sylfaen" w:hAnsi="Sylfaen"/>
                <w:sz w:val="20"/>
                <w:szCs w:val="20"/>
              </w:rPr>
              <w:t xml:space="preserve">ება/რეაბილიტაცია;  პროგრამის ფარგლებში ყურადღება ექცევა რეაბილიტირებული გზების მოვლას, რაც გულისხმობს </w:t>
            </w:r>
            <w:r w:rsidRPr="00CA7197">
              <w:rPr>
                <w:rFonts w:ascii="Sylfaen" w:hAnsi="Sylfaen"/>
                <w:sz w:val="20"/>
                <w:szCs w:val="20"/>
              </w:rPr>
              <w:lastRenderedPageBreak/>
              <w:t>ასფალტირებული ქუჩების დაზიანებული მონაკვეთების აღდგენა-რეაბილიტაციას (მათ შორის ე.წ. ორმოული შეკეთება), ასევე არაასფალტირებული ქუჩების გრუნტის საფარის მოსწორებას და მოხრეშვა-მოშანდაკებას</w:t>
            </w:r>
            <w:r w:rsidR="00967F75" w:rsidRPr="00CA7197">
              <w:rPr>
                <w:rFonts w:ascii="Sylfaen" w:hAnsi="Sylfaen"/>
                <w:sz w:val="20"/>
                <w:szCs w:val="20"/>
                <w:lang w:val="ka-GE"/>
              </w:rPr>
              <w:t xml:space="preserve">, </w:t>
            </w:r>
            <w:r w:rsidRPr="00CA7197">
              <w:rPr>
                <w:rFonts w:ascii="Sylfaen" w:hAnsi="Sylfaen"/>
                <w:sz w:val="20"/>
                <w:szCs w:val="20"/>
              </w:rPr>
              <w:t xml:space="preserve"> გზების </w:t>
            </w:r>
            <w:r w:rsidR="00967F75" w:rsidRPr="00CA7197">
              <w:rPr>
                <w:rFonts w:ascii="Sylfaen" w:hAnsi="Sylfaen"/>
                <w:sz w:val="20"/>
                <w:szCs w:val="20"/>
              </w:rPr>
              <w:t>დახაზვა</w:t>
            </w:r>
            <w:r w:rsidR="00967F75" w:rsidRPr="00CA7197">
              <w:rPr>
                <w:rFonts w:ascii="Sylfaen" w:hAnsi="Sylfaen"/>
                <w:sz w:val="20"/>
                <w:szCs w:val="20"/>
                <w:lang w:val="ka-GE"/>
              </w:rPr>
              <w:t xml:space="preserve">ს, </w:t>
            </w:r>
            <w:r w:rsidRPr="00CA7197">
              <w:rPr>
                <w:rFonts w:ascii="Sylfaen" w:hAnsi="Sylfaen"/>
                <w:sz w:val="20"/>
                <w:szCs w:val="20"/>
              </w:rPr>
              <w:t xml:space="preserve"> </w:t>
            </w:r>
            <w:r w:rsidR="00D30369" w:rsidRPr="00CA7197">
              <w:rPr>
                <w:rFonts w:ascii="Sylfaen" w:hAnsi="Sylfaen"/>
                <w:sz w:val="20"/>
                <w:szCs w:val="20"/>
                <w:lang w:val="ka-GE"/>
              </w:rPr>
              <w:t>სიჩქარის შემზღუდველი ბარიერების</w:t>
            </w:r>
            <w:r w:rsidRPr="00CA7197">
              <w:rPr>
                <w:rFonts w:ascii="Sylfaen" w:hAnsi="Sylfaen"/>
                <w:sz w:val="20"/>
                <w:szCs w:val="20"/>
              </w:rPr>
              <w:t xml:space="preserve"> მონტაჟს</w:t>
            </w:r>
            <w:r w:rsidR="00967F75" w:rsidRPr="00CA7197">
              <w:rPr>
                <w:rFonts w:ascii="Sylfaen" w:hAnsi="Sylfaen"/>
                <w:sz w:val="20"/>
                <w:szCs w:val="20"/>
                <w:lang w:val="ka-GE"/>
              </w:rPr>
              <w:t xml:space="preserve"> , </w:t>
            </w:r>
            <w:r w:rsidRPr="00CA7197">
              <w:rPr>
                <w:rFonts w:ascii="Sylfaen" w:hAnsi="Sylfaen"/>
                <w:sz w:val="20"/>
                <w:szCs w:val="20"/>
              </w:rPr>
              <w:t xml:space="preserve"> </w:t>
            </w:r>
            <w:r w:rsidR="00967F75" w:rsidRPr="00CA7197">
              <w:rPr>
                <w:rFonts w:ascii="Sylfaen" w:eastAsia="Sylfaen" w:hAnsi="Sylfaen"/>
                <w:sz w:val="20"/>
                <w:szCs w:val="20"/>
                <w:lang w:val="ka-GE"/>
              </w:rPr>
              <w:t>გზებზე ვიდეოკამერების განთავსებას.</w:t>
            </w:r>
          </w:p>
          <w:p w:rsidR="00BE19EC" w:rsidRPr="00CA7197" w:rsidRDefault="00BE19EC" w:rsidP="00967F75">
            <w:pPr>
              <w:spacing w:after="0"/>
              <w:rPr>
                <w:rFonts w:ascii="Sylfaen" w:hAnsi="Sylfaen"/>
                <w:sz w:val="20"/>
                <w:szCs w:val="20"/>
                <w:lang w:val="ka-GE"/>
              </w:rPr>
            </w:pPr>
            <w:r w:rsidRPr="00CA7197">
              <w:rPr>
                <w:rFonts w:ascii="Sylfaen" w:hAnsi="Sylfaen"/>
                <w:sz w:val="20"/>
                <w:szCs w:val="20"/>
              </w:rPr>
              <w:t xml:space="preserve">       პროგრამის დაფინანსების წყაროს წარმოადგენს, როგორც სახელმწიფო ბიუჯეტიდან გამოყოფილი კაპიტალური ტრანსფერი, ასევე ადგილობრივი ბიუჯეტის საკუთარი სახსრები.</w:t>
            </w:r>
          </w:p>
          <w:p w:rsidR="00BE19EC" w:rsidRPr="00CA7197" w:rsidRDefault="00BE19EC" w:rsidP="00967F75">
            <w:pPr>
              <w:spacing w:after="0"/>
              <w:rPr>
                <w:rFonts w:ascii="Sylfaen" w:hAnsi="Sylfaen"/>
                <w:sz w:val="20"/>
                <w:szCs w:val="20"/>
              </w:rPr>
            </w:pPr>
            <w:r w:rsidRPr="00CA7197">
              <w:rPr>
                <w:rFonts w:ascii="Sylfaen" w:hAnsi="Sylfaen"/>
                <w:sz w:val="20"/>
                <w:szCs w:val="20"/>
              </w:rPr>
              <w:t>პროგრამის ფარგლებში ფინანსდება 3 ქვეპროგრამა:</w:t>
            </w:r>
          </w:p>
          <w:p w:rsidR="00BE19EC" w:rsidRPr="00CA7197" w:rsidRDefault="00BE19EC" w:rsidP="00967F75">
            <w:pPr>
              <w:spacing w:after="0"/>
              <w:rPr>
                <w:rFonts w:ascii="Sylfaen" w:hAnsi="Sylfaen"/>
                <w:sz w:val="20"/>
                <w:szCs w:val="20"/>
              </w:rPr>
            </w:pPr>
            <w:r w:rsidRPr="00CA7197">
              <w:rPr>
                <w:rFonts w:ascii="Sylfaen" w:hAnsi="Sylfaen"/>
                <w:sz w:val="20"/>
                <w:szCs w:val="20"/>
              </w:rPr>
              <w:t xml:space="preserve">    - გზების მოვლა-შენახვა და მიმდინარე შეკეთება;</w:t>
            </w:r>
          </w:p>
          <w:p w:rsidR="00BE19EC" w:rsidRPr="00CA7197" w:rsidRDefault="00BE19EC" w:rsidP="00967F75">
            <w:pPr>
              <w:spacing w:after="0"/>
              <w:rPr>
                <w:rFonts w:ascii="Sylfaen" w:hAnsi="Sylfaen"/>
                <w:sz w:val="20"/>
                <w:szCs w:val="20"/>
              </w:rPr>
            </w:pPr>
            <w:r w:rsidRPr="00CA7197">
              <w:rPr>
                <w:rFonts w:ascii="Sylfaen" w:hAnsi="Sylfaen"/>
                <w:sz w:val="20"/>
                <w:szCs w:val="20"/>
              </w:rPr>
              <w:t xml:space="preserve">    - გზების კაპიტალური შეკეთება;</w:t>
            </w:r>
          </w:p>
          <w:p w:rsidR="00BE19EC" w:rsidRPr="00CA7197" w:rsidRDefault="00BE19EC" w:rsidP="00967F75">
            <w:pPr>
              <w:spacing w:after="0"/>
              <w:rPr>
                <w:rFonts w:ascii="Sylfaen" w:hAnsi="Sylfaen"/>
                <w:sz w:val="20"/>
                <w:szCs w:val="20"/>
              </w:rPr>
            </w:pPr>
            <w:r w:rsidRPr="00CA7197">
              <w:rPr>
                <w:rFonts w:ascii="Sylfaen" w:hAnsi="Sylfaen"/>
                <w:sz w:val="20"/>
                <w:szCs w:val="20"/>
              </w:rPr>
              <w:t xml:space="preserve">    - გზების კეთილმოწყობა.   </w:t>
            </w:r>
          </w:p>
          <w:p w:rsidR="00BE19EC" w:rsidRPr="00CA7197" w:rsidRDefault="00BE19EC" w:rsidP="00967F75">
            <w:pPr>
              <w:spacing w:after="0"/>
              <w:rPr>
                <w:rFonts w:ascii="Sylfaen" w:hAnsi="Sylfaen"/>
                <w:sz w:val="20"/>
                <w:szCs w:val="20"/>
              </w:rPr>
            </w:pPr>
            <w:r w:rsidRPr="00CA7197">
              <w:rPr>
                <w:rFonts w:ascii="Sylfaen" w:hAnsi="Sylfaen"/>
                <w:sz w:val="20"/>
                <w:szCs w:val="20"/>
              </w:rPr>
              <w:t xml:space="preserve">      გზების მოვლა-შენახვა და მიმდინარე შეკეთების ქვეპროგრამის ფარგლებში ხორციელდება მუნიციპალიტეტში არსებული დაზიანებული და ამორტიზირებული გზების და მიმდებარე ტერიტორიების მოვლა-შენახვა და მიმდინარე შეკეთება.</w:t>
            </w:r>
          </w:p>
          <w:p w:rsidR="00BE19EC" w:rsidRPr="00CA7197" w:rsidRDefault="00BE19EC" w:rsidP="00967F75">
            <w:pPr>
              <w:spacing w:after="0"/>
              <w:rPr>
                <w:rFonts w:ascii="Sylfaen" w:hAnsi="Sylfaen"/>
                <w:sz w:val="20"/>
                <w:szCs w:val="20"/>
                <w:highlight w:val="yellow"/>
              </w:rPr>
            </w:pPr>
            <w:r w:rsidRPr="00CA7197">
              <w:rPr>
                <w:rFonts w:ascii="Sylfaen" w:hAnsi="Sylfaen"/>
                <w:sz w:val="20"/>
                <w:szCs w:val="20"/>
              </w:rPr>
              <w:t xml:space="preserve">       გზების კაპიტალური შეკეთების  ქვეპროგრამის ფარგლებში განხორციელდება მუნიციპალიტეტში არსებული დაზიანებული და ამორტიზირებული გზების  კაპიტალური შეკეთება/რეაბილიტაცია, არსებული საგზაო ინფრასტრუქტურის განახლება. </w:t>
            </w:r>
          </w:p>
          <w:p w:rsidR="00BE19EC" w:rsidRPr="00CA7197" w:rsidRDefault="00BE19EC" w:rsidP="00967F75">
            <w:pPr>
              <w:spacing w:after="0"/>
              <w:rPr>
                <w:rFonts w:ascii="Sylfaen" w:hAnsi="Sylfaen"/>
                <w:sz w:val="20"/>
                <w:szCs w:val="20"/>
                <w:lang w:val="ka-GE"/>
              </w:rPr>
            </w:pPr>
            <w:r w:rsidRPr="00CA7197">
              <w:rPr>
                <w:rFonts w:ascii="Sylfaen" w:hAnsi="Sylfaen"/>
                <w:sz w:val="20"/>
                <w:szCs w:val="20"/>
              </w:rPr>
              <w:t xml:space="preserve">       გზების კეთილმოწყობის ქვეპროგრამის ფარგლებში ხორციელდება ტროტუარების, ბორდიულების  მოწყობა, გზების  გამწვანება</w:t>
            </w:r>
            <w:r w:rsidR="000B5CE6" w:rsidRPr="00CA7197">
              <w:rPr>
                <w:rFonts w:ascii="Sylfaen" w:hAnsi="Sylfaen"/>
                <w:sz w:val="20"/>
                <w:szCs w:val="20"/>
                <w:lang w:val="ka-GE"/>
              </w:rPr>
              <w:t>,</w:t>
            </w:r>
            <w:r w:rsidRPr="00CA7197">
              <w:rPr>
                <w:rFonts w:ascii="Sylfaen" w:hAnsi="Sylfaen"/>
                <w:sz w:val="20"/>
                <w:szCs w:val="20"/>
              </w:rPr>
              <w:t xml:space="preserve"> საყრდენი კედლების  მოწყობა-რეაბილიტაცია, გზებზე ვიდეოკამერების განთავსება</w:t>
            </w:r>
            <w:r w:rsidR="000B5CE6" w:rsidRPr="00CA7197">
              <w:rPr>
                <w:rFonts w:ascii="Sylfaen" w:hAnsi="Sylfaen"/>
                <w:sz w:val="20"/>
                <w:szCs w:val="20"/>
                <w:lang w:val="ka-GE"/>
              </w:rPr>
              <w:t>, სიჩქარის შემზღუდველი ბარიერების</w:t>
            </w:r>
            <w:r w:rsidR="000B5CE6" w:rsidRPr="00CA7197">
              <w:rPr>
                <w:rFonts w:ascii="Sylfaen" w:hAnsi="Sylfaen"/>
                <w:sz w:val="20"/>
                <w:szCs w:val="20"/>
              </w:rPr>
              <w:t xml:space="preserve"> მონტაჟ</w:t>
            </w:r>
            <w:r w:rsidR="000B5CE6" w:rsidRPr="00CA7197">
              <w:rPr>
                <w:rFonts w:ascii="Sylfaen" w:hAnsi="Sylfaen"/>
                <w:sz w:val="20"/>
                <w:szCs w:val="20"/>
                <w:lang w:val="ka-GE"/>
              </w:rPr>
              <w:t>ი.</w:t>
            </w:r>
          </w:p>
          <w:p w:rsidR="00BE19EC" w:rsidRPr="00CA7197" w:rsidRDefault="00BE19EC" w:rsidP="00BE19EC">
            <w:pPr>
              <w:rPr>
                <w:rFonts w:ascii="Sylfaen" w:hAnsi="Sylfaen"/>
                <w:sz w:val="20"/>
                <w:szCs w:val="20"/>
              </w:rPr>
            </w:pPr>
            <w:r w:rsidRPr="00CA7197">
              <w:rPr>
                <w:rFonts w:ascii="Sylfaen" w:hAnsi="Sylfaen"/>
                <w:sz w:val="20"/>
                <w:szCs w:val="20"/>
              </w:rPr>
              <w:t xml:space="preserve">        პროგრამის მიზანია მცხეთის მუნიციპალიტეტის ტერიტორიაზე არსებული შიდა საუბნო გზების (მ</w:t>
            </w:r>
            <w:r w:rsidR="00D37C73" w:rsidRPr="00CA7197">
              <w:rPr>
                <w:rFonts w:ascii="Sylfaen" w:hAnsi="Sylfaen"/>
                <w:sz w:val="20"/>
                <w:szCs w:val="20"/>
                <w:lang w:val="ka-GE"/>
              </w:rPr>
              <w:t>.</w:t>
            </w:r>
            <w:r w:rsidR="00D37C73" w:rsidRPr="00CA7197">
              <w:rPr>
                <w:rFonts w:ascii="Sylfaen" w:hAnsi="Sylfaen"/>
                <w:sz w:val="20"/>
                <w:szCs w:val="20"/>
              </w:rPr>
              <w:t>შ</w:t>
            </w:r>
            <w:r w:rsidR="00D37C73" w:rsidRPr="00CA7197">
              <w:rPr>
                <w:rFonts w:ascii="Sylfaen" w:hAnsi="Sylfaen"/>
                <w:sz w:val="20"/>
                <w:szCs w:val="20"/>
                <w:lang w:val="ka-GE"/>
              </w:rPr>
              <w:t>.</w:t>
            </w:r>
            <w:r w:rsidRPr="00CA7197">
              <w:rPr>
                <w:rFonts w:ascii="Sylfaen" w:hAnsi="Sylfaen"/>
                <w:sz w:val="20"/>
                <w:szCs w:val="20"/>
              </w:rPr>
              <w:t xml:space="preserve"> ხიდების, ტროტუარების და სხვა საგზაო</w:t>
            </w:r>
            <w:r w:rsidR="00D37C73" w:rsidRPr="00CA7197">
              <w:rPr>
                <w:rFonts w:ascii="Sylfaen" w:hAnsi="Sylfaen"/>
                <w:sz w:val="20"/>
                <w:szCs w:val="20"/>
                <w:lang w:val="ka-GE"/>
              </w:rPr>
              <w:t xml:space="preserve"> </w:t>
            </w:r>
            <w:r w:rsidRPr="00CA7197">
              <w:rPr>
                <w:rFonts w:ascii="Sylfaen" w:hAnsi="Sylfaen"/>
                <w:sz w:val="20"/>
                <w:szCs w:val="20"/>
              </w:rPr>
              <w:t>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ავტოსატრანსპორტო საშუალებების ცვეთის შემცირება; ტურიზმის ხელშეწყობა, მოსახლეობის სოციალური და ეკონომიკური მდგომარეობის გაუმჯობესება.</w:t>
            </w:r>
          </w:p>
        </w:tc>
      </w:tr>
      <w:tr w:rsidR="00BE19EC" w:rsidRPr="00CA7197" w:rsidTr="00E010C9">
        <w:trPr>
          <w:trHeight w:val="782"/>
        </w:trPr>
        <w:tc>
          <w:tcPr>
            <w:tcW w:w="667" w:type="pct"/>
            <w:shd w:val="clear" w:color="000000" w:fill="FFFFFF"/>
            <w:vAlign w:val="center"/>
            <w:hideMark/>
          </w:tcPr>
          <w:p w:rsidR="00BE19EC" w:rsidRPr="00CA7197" w:rsidRDefault="00BE19EC" w:rsidP="00BE19EC">
            <w:pPr>
              <w:rPr>
                <w:rFonts w:ascii="Sylfaen" w:hAnsi="Sylfaen"/>
                <w:sz w:val="20"/>
                <w:szCs w:val="20"/>
              </w:rPr>
            </w:pPr>
            <w:r w:rsidRPr="00CA7197">
              <w:rPr>
                <w:rFonts w:ascii="Sylfaen" w:hAnsi="Sylfaen"/>
                <w:sz w:val="20"/>
                <w:szCs w:val="20"/>
              </w:rPr>
              <w:lastRenderedPageBreak/>
              <w:t>მოსალოდნელი შედეგი</w:t>
            </w:r>
          </w:p>
        </w:tc>
        <w:tc>
          <w:tcPr>
            <w:tcW w:w="4333" w:type="pct"/>
            <w:gridSpan w:val="6"/>
            <w:shd w:val="clear" w:color="000000" w:fill="FFFFFF"/>
            <w:vAlign w:val="center"/>
            <w:hideMark/>
          </w:tcPr>
          <w:p w:rsidR="00BE19EC" w:rsidRPr="00CA7197" w:rsidRDefault="00164C70" w:rsidP="00BE19EC">
            <w:pPr>
              <w:rPr>
                <w:rFonts w:ascii="Sylfaen" w:hAnsi="Sylfaen"/>
                <w:sz w:val="20"/>
                <w:szCs w:val="20"/>
              </w:rPr>
            </w:pPr>
            <w:r w:rsidRPr="00CA7197">
              <w:rPr>
                <w:rFonts w:ascii="Sylfaen" w:hAnsi="Sylfaen"/>
                <w:sz w:val="20"/>
                <w:szCs w:val="20"/>
              </w:rPr>
              <w:t xml:space="preserve"> </w:t>
            </w:r>
            <w:r w:rsidR="00BE19EC" w:rsidRPr="00CA7197">
              <w:rPr>
                <w:rFonts w:ascii="Sylfaen" w:hAnsi="Sylfaen"/>
                <w:sz w:val="20"/>
                <w:szCs w:val="20"/>
              </w:rPr>
              <w:t xml:space="preserve">პროგრამის საბოლოო შედეგია: </w:t>
            </w:r>
            <w:r w:rsidRPr="00CA7197">
              <w:rPr>
                <w:rFonts w:ascii="Sylfaen" w:hAnsi="Sylfaen"/>
                <w:sz w:val="20"/>
                <w:szCs w:val="20"/>
                <w:lang w:val="ka-GE"/>
              </w:rPr>
              <w:t xml:space="preserve"> </w:t>
            </w:r>
            <w:r w:rsidR="00BE19EC" w:rsidRPr="00CA7197">
              <w:rPr>
                <w:rFonts w:ascii="Sylfaen" w:hAnsi="Sylfaen"/>
                <w:sz w:val="20"/>
                <w:szCs w:val="20"/>
              </w:rPr>
              <w:t xml:space="preserve">მუნიციპალიტეტის გზებზე უსაფრთხო და კომფორტული გადაადგილება; გზების </w:t>
            </w:r>
            <w:r w:rsidR="00982C84" w:rsidRPr="00CA7197">
              <w:rPr>
                <w:rFonts w:ascii="Sylfaen" w:hAnsi="Sylfaen"/>
                <w:sz w:val="20"/>
                <w:szCs w:val="20"/>
              </w:rPr>
              <w:t>ექსპლუატა</w:t>
            </w:r>
            <w:r w:rsidR="00982C84" w:rsidRPr="00CA7197">
              <w:rPr>
                <w:rFonts w:ascii="Sylfaen" w:hAnsi="Sylfaen"/>
                <w:sz w:val="20"/>
                <w:szCs w:val="20"/>
                <w:lang w:val="ka-GE"/>
              </w:rPr>
              <w:t>ც</w:t>
            </w:r>
            <w:r w:rsidR="00BE19EC" w:rsidRPr="00CA7197">
              <w:rPr>
                <w:rFonts w:ascii="Sylfaen" w:hAnsi="Sylfaen"/>
                <w:sz w:val="20"/>
                <w:szCs w:val="20"/>
              </w:rPr>
              <w:t>იის გაზრდილი პერიოდი; ადგილობრივი გზების მოწესრიგებული ინფრასტრუქტურა.</w:t>
            </w:r>
          </w:p>
        </w:tc>
      </w:tr>
    </w:tbl>
    <w:p w:rsidR="00BE19EC" w:rsidRDefault="00BE19EC" w:rsidP="00BE19EC">
      <w:pPr>
        <w:rPr>
          <w:rFonts w:ascii="Sylfaen" w:hAnsi="Sylfaen"/>
          <w:lang w:val="ka-GE"/>
        </w:rPr>
      </w:pPr>
    </w:p>
    <w:tbl>
      <w:tblPr>
        <w:tblW w:w="50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1"/>
        <w:gridCol w:w="1082"/>
        <w:gridCol w:w="3329"/>
        <w:gridCol w:w="1261"/>
        <w:gridCol w:w="1261"/>
        <w:gridCol w:w="1261"/>
        <w:gridCol w:w="1255"/>
      </w:tblGrid>
      <w:tr w:rsidR="00D647CF" w:rsidRPr="00CA7197" w:rsidTr="00B3099A">
        <w:trPr>
          <w:trHeight w:val="872"/>
        </w:trPr>
        <w:tc>
          <w:tcPr>
            <w:tcW w:w="625" w:type="pct"/>
            <w:vMerge w:val="restart"/>
            <w:shd w:val="clear" w:color="000000" w:fill="FFFFFF"/>
            <w:vAlign w:val="center"/>
            <w:hideMark/>
          </w:tcPr>
          <w:p w:rsidR="00D647CF" w:rsidRPr="00CA7197" w:rsidRDefault="00D647CF" w:rsidP="00735465">
            <w:pPr>
              <w:rPr>
                <w:rFonts w:ascii="Sylfaen" w:hAnsi="Sylfaen"/>
                <w:b/>
                <w:sz w:val="20"/>
                <w:szCs w:val="20"/>
              </w:rPr>
            </w:pPr>
            <w:r w:rsidRPr="00CA7197">
              <w:rPr>
                <w:rFonts w:ascii="Sylfaen" w:hAnsi="Sylfaen"/>
                <w:b/>
                <w:sz w:val="20"/>
                <w:szCs w:val="20"/>
              </w:rPr>
              <w:t xml:space="preserve">ქვეპროგრამის დასახელება </w:t>
            </w:r>
          </w:p>
        </w:tc>
        <w:tc>
          <w:tcPr>
            <w:tcW w:w="501" w:type="pct"/>
            <w:shd w:val="clear" w:color="000000" w:fill="FFFFFF"/>
            <w:vAlign w:val="center"/>
            <w:hideMark/>
          </w:tcPr>
          <w:p w:rsidR="00D647CF" w:rsidRPr="00CA7197" w:rsidRDefault="00D647CF" w:rsidP="00735465">
            <w:pPr>
              <w:rPr>
                <w:rFonts w:ascii="Sylfaen" w:hAnsi="Sylfaen"/>
                <w:b/>
                <w:sz w:val="20"/>
                <w:szCs w:val="20"/>
              </w:rPr>
            </w:pPr>
            <w:r w:rsidRPr="00CA7197">
              <w:rPr>
                <w:rFonts w:ascii="Sylfaen" w:hAnsi="Sylfaen"/>
                <w:b/>
                <w:sz w:val="20"/>
                <w:szCs w:val="20"/>
              </w:rPr>
              <w:t>კოდი</w:t>
            </w:r>
          </w:p>
        </w:tc>
        <w:tc>
          <w:tcPr>
            <w:tcW w:w="1541" w:type="pct"/>
            <w:vMerge w:val="restart"/>
            <w:shd w:val="clear" w:color="000000" w:fill="FFFFFF"/>
            <w:vAlign w:val="center"/>
            <w:hideMark/>
          </w:tcPr>
          <w:p w:rsidR="00D647CF" w:rsidRPr="00CA7197" w:rsidRDefault="00D647CF" w:rsidP="00735465">
            <w:pPr>
              <w:rPr>
                <w:rFonts w:ascii="Sylfaen" w:hAnsi="Sylfaen"/>
                <w:b/>
                <w:sz w:val="20"/>
                <w:szCs w:val="20"/>
              </w:rPr>
            </w:pPr>
            <w:r w:rsidRPr="00CA7197">
              <w:rPr>
                <w:rFonts w:ascii="Sylfaen" w:hAnsi="Sylfaen"/>
                <w:b/>
                <w:sz w:val="20"/>
                <w:szCs w:val="20"/>
              </w:rPr>
              <w:t>გზების კაპიტალური შეკეთება</w:t>
            </w:r>
          </w:p>
        </w:tc>
        <w:tc>
          <w:tcPr>
            <w:tcW w:w="584"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2023 წლის </w:t>
            </w:r>
            <w:r>
              <w:rPr>
                <w:rFonts w:ascii="Sylfaen" w:hAnsi="Sylfaen"/>
                <w:b/>
                <w:sz w:val="20"/>
                <w:szCs w:val="20"/>
                <w:lang w:val="ka-GE"/>
              </w:rPr>
              <w:t>პროექტი</w:t>
            </w:r>
            <w:r w:rsidRPr="00A14E96">
              <w:rPr>
                <w:rFonts w:ascii="Sylfaen" w:hAnsi="Sylfaen"/>
                <w:b/>
                <w:sz w:val="20"/>
                <w:szCs w:val="20"/>
              </w:rPr>
              <w:br/>
              <w:t>ათას ლარში</w:t>
            </w:r>
          </w:p>
        </w:tc>
        <w:tc>
          <w:tcPr>
            <w:tcW w:w="584"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2024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584"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2025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582"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2026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r>
      <w:tr w:rsidR="00AE4438" w:rsidRPr="00CA7197" w:rsidTr="00C7559C">
        <w:trPr>
          <w:trHeight w:val="278"/>
        </w:trPr>
        <w:tc>
          <w:tcPr>
            <w:tcW w:w="625" w:type="pct"/>
            <w:vMerge/>
            <w:vAlign w:val="center"/>
            <w:hideMark/>
          </w:tcPr>
          <w:p w:rsidR="00AE4438" w:rsidRPr="00CA7197" w:rsidRDefault="00AE4438" w:rsidP="00735465">
            <w:pPr>
              <w:rPr>
                <w:rFonts w:ascii="Sylfaen" w:hAnsi="Sylfaen"/>
                <w:b/>
                <w:sz w:val="20"/>
                <w:szCs w:val="20"/>
              </w:rPr>
            </w:pPr>
          </w:p>
        </w:tc>
        <w:tc>
          <w:tcPr>
            <w:tcW w:w="501" w:type="pct"/>
            <w:shd w:val="clear" w:color="000000" w:fill="FFFFFF"/>
            <w:vAlign w:val="center"/>
            <w:hideMark/>
          </w:tcPr>
          <w:p w:rsidR="00AE4438" w:rsidRPr="00CA7197" w:rsidRDefault="00AE4438" w:rsidP="00735465">
            <w:pPr>
              <w:rPr>
                <w:rFonts w:ascii="Sylfaen" w:hAnsi="Sylfaen"/>
                <w:b/>
                <w:sz w:val="20"/>
                <w:szCs w:val="20"/>
              </w:rPr>
            </w:pPr>
            <w:r w:rsidRPr="00CA7197">
              <w:rPr>
                <w:rFonts w:ascii="Sylfaen" w:hAnsi="Sylfaen"/>
                <w:b/>
                <w:sz w:val="20"/>
                <w:szCs w:val="20"/>
              </w:rPr>
              <w:t>02 01 02</w:t>
            </w:r>
          </w:p>
        </w:tc>
        <w:tc>
          <w:tcPr>
            <w:tcW w:w="1541" w:type="pct"/>
            <w:vMerge/>
            <w:vAlign w:val="center"/>
            <w:hideMark/>
          </w:tcPr>
          <w:p w:rsidR="00AE4438" w:rsidRPr="00CA7197" w:rsidRDefault="00AE4438" w:rsidP="00735465">
            <w:pPr>
              <w:rPr>
                <w:rFonts w:ascii="Sylfaen" w:hAnsi="Sylfaen"/>
                <w:b/>
                <w:sz w:val="20"/>
                <w:szCs w:val="20"/>
              </w:rPr>
            </w:pPr>
          </w:p>
        </w:tc>
        <w:tc>
          <w:tcPr>
            <w:tcW w:w="584" w:type="pct"/>
            <w:shd w:val="clear" w:color="000000" w:fill="FFFFFF"/>
            <w:vAlign w:val="center"/>
            <w:hideMark/>
          </w:tcPr>
          <w:p w:rsidR="00AE4438" w:rsidRDefault="00AE4438">
            <w:pPr>
              <w:jc w:val="center"/>
              <w:rPr>
                <w:rFonts w:ascii="Arial Cyr" w:hAnsi="Arial Cyr"/>
                <w:b/>
                <w:bCs/>
                <w:sz w:val="20"/>
                <w:szCs w:val="20"/>
              </w:rPr>
            </w:pPr>
            <w:r>
              <w:rPr>
                <w:rFonts w:ascii="Arial Cyr" w:hAnsi="Arial Cyr"/>
                <w:b/>
                <w:bCs/>
                <w:sz w:val="20"/>
                <w:szCs w:val="20"/>
              </w:rPr>
              <w:t xml:space="preserve">    1,025.0   </w:t>
            </w:r>
          </w:p>
        </w:tc>
        <w:tc>
          <w:tcPr>
            <w:tcW w:w="584" w:type="pct"/>
            <w:shd w:val="clear" w:color="000000" w:fill="FFFFFF"/>
            <w:vAlign w:val="center"/>
          </w:tcPr>
          <w:p w:rsidR="00AE4438" w:rsidRDefault="00AE4438">
            <w:pPr>
              <w:jc w:val="center"/>
              <w:rPr>
                <w:rFonts w:ascii="Arial Cyr" w:hAnsi="Arial Cyr"/>
                <w:b/>
                <w:bCs/>
                <w:sz w:val="20"/>
                <w:szCs w:val="20"/>
              </w:rPr>
            </w:pPr>
            <w:r>
              <w:rPr>
                <w:rFonts w:ascii="Arial Cyr" w:hAnsi="Arial Cyr"/>
                <w:b/>
                <w:bCs/>
                <w:sz w:val="20"/>
                <w:szCs w:val="20"/>
              </w:rPr>
              <w:t xml:space="preserve">   1,070.6   </w:t>
            </w:r>
          </w:p>
        </w:tc>
        <w:tc>
          <w:tcPr>
            <w:tcW w:w="584" w:type="pct"/>
            <w:shd w:val="clear" w:color="000000" w:fill="FFFFFF"/>
            <w:vAlign w:val="center"/>
          </w:tcPr>
          <w:p w:rsidR="00AE4438" w:rsidRDefault="00AE4438">
            <w:pPr>
              <w:jc w:val="center"/>
              <w:rPr>
                <w:rFonts w:ascii="Arial Cyr" w:hAnsi="Arial Cyr"/>
                <w:b/>
                <w:bCs/>
                <w:sz w:val="20"/>
                <w:szCs w:val="20"/>
              </w:rPr>
            </w:pPr>
            <w:r>
              <w:rPr>
                <w:rFonts w:ascii="Arial Cyr" w:hAnsi="Arial Cyr"/>
                <w:b/>
                <w:bCs/>
                <w:sz w:val="20"/>
                <w:szCs w:val="20"/>
              </w:rPr>
              <w:t xml:space="preserve">   2,165.0   </w:t>
            </w:r>
          </w:p>
        </w:tc>
        <w:tc>
          <w:tcPr>
            <w:tcW w:w="582" w:type="pct"/>
            <w:shd w:val="clear" w:color="000000" w:fill="FFFFFF"/>
            <w:vAlign w:val="center"/>
          </w:tcPr>
          <w:p w:rsidR="00AE4438" w:rsidRDefault="00AE4438">
            <w:pPr>
              <w:jc w:val="center"/>
              <w:rPr>
                <w:rFonts w:ascii="Arial Cyr" w:hAnsi="Arial Cyr"/>
                <w:b/>
                <w:bCs/>
                <w:sz w:val="20"/>
                <w:szCs w:val="20"/>
              </w:rPr>
            </w:pPr>
            <w:r>
              <w:rPr>
                <w:rFonts w:ascii="Arial Cyr" w:hAnsi="Arial Cyr"/>
                <w:b/>
                <w:bCs/>
                <w:sz w:val="20"/>
                <w:szCs w:val="20"/>
              </w:rPr>
              <w:t xml:space="preserve">   3,800.0   </w:t>
            </w:r>
          </w:p>
        </w:tc>
      </w:tr>
      <w:tr w:rsidR="0017351D" w:rsidRPr="00CA7197" w:rsidTr="00B3099A">
        <w:trPr>
          <w:trHeight w:val="900"/>
        </w:trPr>
        <w:tc>
          <w:tcPr>
            <w:tcW w:w="625" w:type="pct"/>
            <w:shd w:val="clear" w:color="000000" w:fill="FFFFFF"/>
            <w:vAlign w:val="center"/>
            <w:hideMark/>
          </w:tcPr>
          <w:p w:rsidR="0017351D" w:rsidRPr="00CA7197" w:rsidRDefault="0017351D" w:rsidP="00735465">
            <w:pPr>
              <w:spacing w:after="0"/>
              <w:rPr>
                <w:rFonts w:ascii="Sylfaen" w:hAnsi="Sylfaen"/>
                <w:sz w:val="20"/>
                <w:szCs w:val="20"/>
              </w:rPr>
            </w:pPr>
            <w:r w:rsidRPr="00CA7197">
              <w:rPr>
                <w:rFonts w:ascii="Sylfaen" w:hAnsi="Sylfaen"/>
                <w:sz w:val="20"/>
                <w:szCs w:val="20"/>
              </w:rPr>
              <w:t>ქვეპროგრამის განმახორციელებელი</w:t>
            </w:r>
          </w:p>
        </w:tc>
        <w:tc>
          <w:tcPr>
            <w:tcW w:w="4375" w:type="pct"/>
            <w:gridSpan w:val="6"/>
            <w:shd w:val="clear" w:color="000000" w:fill="FFFFFF"/>
            <w:vAlign w:val="center"/>
            <w:hideMark/>
          </w:tcPr>
          <w:p w:rsidR="0017351D" w:rsidRPr="00CA7197" w:rsidRDefault="0017351D" w:rsidP="00735465">
            <w:pPr>
              <w:spacing w:after="0"/>
              <w:rPr>
                <w:rFonts w:ascii="Sylfaen" w:hAnsi="Sylfaen"/>
                <w:sz w:val="20"/>
                <w:szCs w:val="20"/>
                <w:lang w:val="ka-GE"/>
              </w:rPr>
            </w:pPr>
            <w:r w:rsidRPr="00CA7197">
              <w:rPr>
                <w:rFonts w:ascii="Sylfaen" w:hAnsi="Sylfaen"/>
                <w:sz w:val="20"/>
                <w:szCs w:val="20"/>
              </w:rPr>
              <w:t xml:space="preserve"> მერიის სივრცითი მოწყობის და  ინფრასტრუქტურის სამსახური</w:t>
            </w:r>
          </w:p>
          <w:p w:rsidR="0017351D" w:rsidRPr="00CA7197" w:rsidRDefault="0017351D" w:rsidP="00735465">
            <w:pPr>
              <w:spacing w:after="0"/>
              <w:rPr>
                <w:rFonts w:ascii="Sylfaen" w:hAnsi="Sylfaen"/>
                <w:sz w:val="20"/>
                <w:szCs w:val="20"/>
                <w:lang w:val="ka-GE"/>
              </w:rPr>
            </w:pPr>
            <w:r w:rsidRPr="00CA7197">
              <w:rPr>
                <w:rFonts w:ascii="Sylfaen" w:hAnsi="Sylfaen"/>
                <w:sz w:val="20"/>
                <w:szCs w:val="20"/>
              </w:rPr>
              <w:t xml:space="preserve">მერიის </w:t>
            </w:r>
            <w:r w:rsidRPr="00CA7197">
              <w:rPr>
                <w:rFonts w:ascii="Sylfaen" w:hAnsi="Sylfaen"/>
                <w:sz w:val="20"/>
                <w:szCs w:val="20"/>
                <w:lang w:val="ka-GE"/>
              </w:rPr>
              <w:t xml:space="preserve"> </w:t>
            </w:r>
            <w:r w:rsidRPr="00CA7197">
              <w:rPr>
                <w:rFonts w:ascii="Sylfaen" w:hAnsi="Sylfaen"/>
                <w:sz w:val="20"/>
                <w:szCs w:val="20"/>
              </w:rPr>
              <w:t>საფინანსო</w:t>
            </w:r>
            <w:r w:rsidRPr="00CA7197">
              <w:rPr>
                <w:rFonts w:ascii="Sylfaen" w:hAnsi="Sylfaen"/>
                <w:sz w:val="20"/>
                <w:szCs w:val="20"/>
                <w:lang w:val="ka-GE"/>
              </w:rPr>
              <w:t>-საბიუჯეტო</w:t>
            </w:r>
            <w:r w:rsidRPr="00CA7197">
              <w:rPr>
                <w:rFonts w:ascii="Sylfaen" w:hAnsi="Sylfaen"/>
                <w:sz w:val="20"/>
                <w:szCs w:val="20"/>
              </w:rPr>
              <w:t xml:space="preserve"> სამსახური</w:t>
            </w:r>
          </w:p>
        </w:tc>
      </w:tr>
      <w:tr w:rsidR="0017351D" w:rsidRPr="00122EA2" w:rsidTr="00B3099A">
        <w:trPr>
          <w:trHeight w:val="440"/>
        </w:trPr>
        <w:tc>
          <w:tcPr>
            <w:tcW w:w="625" w:type="pct"/>
            <w:tcBorders>
              <w:bottom w:val="single" w:sz="4" w:space="0" w:color="auto"/>
            </w:tcBorders>
            <w:shd w:val="clear" w:color="000000" w:fill="FFFFFF"/>
            <w:vAlign w:val="center"/>
            <w:hideMark/>
          </w:tcPr>
          <w:p w:rsidR="0017351D" w:rsidRPr="00122EA2" w:rsidRDefault="0017351D" w:rsidP="00735465">
            <w:pPr>
              <w:spacing w:after="0"/>
              <w:rPr>
                <w:rFonts w:ascii="Sylfaen" w:hAnsi="Sylfaen"/>
                <w:sz w:val="20"/>
                <w:szCs w:val="20"/>
              </w:rPr>
            </w:pPr>
            <w:r w:rsidRPr="00122EA2">
              <w:rPr>
                <w:rFonts w:ascii="Sylfaen" w:hAnsi="Sylfaen"/>
                <w:sz w:val="20"/>
                <w:szCs w:val="20"/>
              </w:rPr>
              <w:t xml:space="preserve">ქვეპროგრამის აღწერა და  მიზანი </w:t>
            </w:r>
          </w:p>
        </w:tc>
        <w:tc>
          <w:tcPr>
            <w:tcW w:w="4375" w:type="pct"/>
            <w:gridSpan w:val="6"/>
            <w:shd w:val="clear" w:color="000000" w:fill="FFFFFF"/>
            <w:vAlign w:val="center"/>
            <w:hideMark/>
          </w:tcPr>
          <w:p w:rsidR="0017351D" w:rsidRPr="00122EA2" w:rsidRDefault="0017351D" w:rsidP="00735465">
            <w:pPr>
              <w:autoSpaceDE w:val="0"/>
              <w:autoSpaceDN w:val="0"/>
              <w:adjustRightInd w:val="0"/>
              <w:spacing w:after="0" w:line="240" w:lineRule="auto"/>
              <w:jc w:val="both"/>
              <w:rPr>
                <w:rFonts w:ascii="Sylfaen" w:eastAsia="Times New Roman" w:hAnsi="Sylfaen" w:cs="Calibri"/>
                <w:sz w:val="20"/>
                <w:szCs w:val="20"/>
                <w:lang w:val="ka-GE"/>
              </w:rPr>
            </w:pPr>
            <w:r w:rsidRPr="00122EA2">
              <w:rPr>
                <w:rFonts w:ascii="Sylfaen" w:hAnsi="Sylfaen"/>
                <w:sz w:val="20"/>
                <w:szCs w:val="20"/>
              </w:rPr>
              <w:t xml:space="preserve">       </w:t>
            </w:r>
            <w:r w:rsidRPr="00122EA2">
              <w:rPr>
                <w:rFonts w:ascii="Sylfaen" w:eastAsia="Sylfaen" w:hAnsi="Sylfaen"/>
                <w:sz w:val="20"/>
                <w:szCs w:val="20"/>
                <w:lang w:val="ka-GE"/>
              </w:rPr>
              <w:t>ქვეპროგრამის ფარგლებში განხორციელდება მუნიციპალიტეტში</w:t>
            </w:r>
            <w:r w:rsidRPr="00122EA2">
              <w:rPr>
                <w:rFonts w:ascii="Sylfaen" w:eastAsiaTheme="minorHAnsi" w:hAnsi="Sylfaen" w:cs="Sylfaen_PDF_Subset"/>
                <w:sz w:val="20"/>
                <w:szCs w:val="20"/>
                <w:lang w:val="ka-GE"/>
              </w:rPr>
              <w:t xml:space="preserve"> არსებული დაზიანებული და ამორტიზირებული გზების  კაპიტალური შეკეთება/რეაბილიტაცია, </w:t>
            </w:r>
            <w:r w:rsidRPr="00122EA2">
              <w:rPr>
                <w:rFonts w:ascii="Sylfaen" w:eastAsia="Sylfaen" w:hAnsi="Sylfaen"/>
                <w:sz w:val="20"/>
                <w:szCs w:val="20"/>
                <w:lang w:val="ka-GE"/>
              </w:rPr>
              <w:t>არსებული საგზაო ინფრასტრუქტურის განახლება.</w:t>
            </w:r>
            <w:r w:rsidRPr="00122EA2">
              <w:rPr>
                <w:rFonts w:ascii="Sylfaen" w:eastAsia="Times New Roman" w:hAnsi="Sylfaen" w:cs="Calibri"/>
                <w:sz w:val="20"/>
                <w:szCs w:val="20"/>
                <w:lang w:val="ka-GE"/>
              </w:rPr>
              <w:t xml:space="preserve"> პროგრამის დაფინანსების წყაროს წარმოადგენს, როგორც სახელმწიფო ბიუჯეტიდან გამოყოფილი კაპიტალური ტრანსფერი, ასევე ადგილობრივი ბიუჯეტის საკუთარი სახსრები.</w:t>
            </w:r>
          </w:p>
          <w:p w:rsidR="0017351D" w:rsidRPr="00122EA2" w:rsidRDefault="004129D1" w:rsidP="00735465">
            <w:pPr>
              <w:pStyle w:val="ListParagraph"/>
              <w:spacing w:after="0" w:line="240" w:lineRule="auto"/>
              <w:ind w:left="0"/>
              <w:jc w:val="both"/>
              <w:rPr>
                <w:rFonts w:ascii="Sylfaen" w:eastAsia="Times New Roman" w:hAnsi="Sylfaen" w:cs="Calibri"/>
                <w:sz w:val="20"/>
                <w:szCs w:val="20"/>
                <w:lang w:val="ka-GE"/>
              </w:rPr>
            </w:pPr>
            <w:r w:rsidRPr="00122EA2">
              <w:rPr>
                <w:rFonts w:ascii="Sylfaen" w:eastAsia="Times New Roman" w:hAnsi="Sylfaen" w:cs="Calibri"/>
                <w:sz w:val="20"/>
                <w:szCs w:val="20"/>
                <w:lang w:val="ka-GE"/>
              </w:rPr>
              <w:lastRenderedPageBreak/>
              <w:t xml:space="preserve">       </w:t>
            </w:r>
            <w:r w:rsidR="0017351D" w:rsidRPr="00122EA2">
              <w:rPr>
                <w:rFonts w:ascii="Sylfaen" w:eastAsia="Times New Roman" w:hAnsi="Sylfaen" w:cs="Calibri"/>
                <w:sz w:val="20"/>
                <w:szCs w:val="20"/>
                <w:lang w:val="ka-GE"/>
              </w:rPr>
              <w:t>ადგილობრივი გზების საფარის სიგრძე შეადგენს 189,6 კმ.  მიმდინარე პერიოდისათვის მუნიციპალური გზების 30%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p>
          <w:p w:rsidR="0017351D" w:rsidRPr="00122EA2" w:rsidRDefault="0017351D" w:rsidP="00735465">
            <w:pPr>
              <w:autoSpaceDE w:val="0"/>
              <w:autoSpaceDN w:val="0"/>
              <w:adjustRightInd w:val="0"/>
              <w:spacing w:after="0" w:line="240" w:lineRule="auto"/>
              <w:jc w:val="both"/>
              <w:rPr>
                <w:rFonts w:ascii="Sylfaen" w:eastAsia="Times New Roman" w:hAnsi="Sylfaen" w:cs="Calibri"/>
                <w:sz w:val="20"/>
                <w:szCs w:val="20"/>
                <w:lang w:val="ka-GE"/>
              </w:rPr>
            </w:pPr>
            <w:r w:rsidRPr="00122EA2">
              <w:rPr>
                <w:rFonts w:ascii="Sylfaen" w:eastAsia="Sylfaen" w:hAnsi="Sylfaen"/>
                <w:sz w:val="20"/>
                <w:szCs w:val="20"/>
                <w:lang w:val="ka-GE"/>
              </w:rPr>
              <w:t>საშუალოდ წლის განმავლობაში, კაპიტალური რეაბილიტაცია უტარდება 20 000 გრძ/მ გზას (მათ შორის ახალი გზებია 15 000 გრძ/მ,  ბეტონის გზაა 2 000 გრძ/მ).</w:t>
            </w:r>
            <w:r w:rsidRPr="00122EA2">
              <w:rPr>
                <w:rFonts w:ascii="Sylfaen" w:eastAsia="Times New Roman" w:hAnsi="Sylfaen" w:cs="Calibri"/>
                <w:sz w:val="20"/>
                <w:szCs w:val="20"/>
                <w:lang w:val="ka-GE"/>
              </w:rPr>
              <w:t xml:space="preserve"> </w:t>
            </w:r>
          </w:p>
          <w:p w:rsidR="0097544B" w:rsidRPr="00122EA2" w:rsidRDefault="0097544B" w:rsidP="00735465">
            <w:pPr>
              <w:autoSpaceDE w:val="0"/>
              <w:autoSpaceDN w:val="0"/>
              <w:adjustRightInd w:val="0"/>
              <w:spacing w:after="0" w:line="240" w:lineRule="auto"/>
              <w:jc w:val="both"/>
              <w:rPr>
                <w:rFonts w:ascii="Sylfaen" w:eastAsia="Sylfaen" w:hAnsi="Sylfaen"/>
                <w:sz w:val="20"/>
                <w:szCs w:val="20"/>
                <w:lang w:val="ka-GE"/>
              </w:rPr>
            </w:pPr>
            <w:r w:rsidRPr="00122EA2">
              <w:rPr>
                <w:rFonts w:ascii="Sylfaen" w:eastAsia="Times New Roman" w:hAnsi="Sylfaen" w:cs="Calibri"/>
                <w:sz w:val="20"/>
                <w:szCs w:val="20"/>
                <w:lang w:val="ka-GE"/>
              </w:rPr>
              <w:t xml:space="preserve"> </w:t>
            </w:r>
            <w:r w:rsidR="000C5F4F" w:rsidRPr="00122EA2">
              <w:rPr>
                <w:rFonts w:ascii="Sylfaen" w:eastAsia="Times New Roman" w:hAnsi="Sylfaen" w:cs="Calibri"/>
                <w:sz w:val="20"/>
                <w:szCs w:val="20"/>
                <w:lang w:val="ka-GE"/>
              </w:rPr>
              <w:t xml:space="preserve">      </w:t>
            </w:r>
            <w:r w:rsidRPr="00122EA2">
              <w:rPr>
                <w:rFonts w:ascii="Sylfaen" w:eastAsia="Sylfaen" w:hAnsi="Sylfaen"/>
                <w:sz w:val="20"/>
                <w:szCs w:val="20"/>
                <w:lang w:val="ka-GE"/>
              </w:rPr>
              <w:t>ქვეპროგრამის ფარგლებში</w:t>
            </w:r>
            <w:r w:rsidRPr="00122EA2">
              <w:rPr>
                <w:rFonts w:ascii="Sylfaen" w:hAnsi="Sylfaen" w:cs="Calibri"/>
                <w:sz w:val="20"/>
                <w:szCs w:val="20"/>
                <w:lang w:val="ka-GE"/>
              </w:rPr>
              <w:t xml:space="preserve"> გათვალისწინებულია გენდერულად მგრძნობიარე საგზაო ინფრასტრუქტურის მოწყობა, შშმ პირთა და საბავშვო ეტლით მოსარგებლეთა საჭიროებების გათვალისწინებით გზების ადაპტირება.</w:t>
            </w:r>
            <w:r w:rsidRPr="00122EA2">
              <w:rPr>
                <w:rFonts w:ascii="Sylfaen" w:hAnsi="Sylfaen" w:cs="Sylfaen"/>
                <w:sz w:val="20"/>
                <w:szCs w:val="20"/>
                <w:lang w:val="ka-GE"/>
              </w:rPr>
              <w:t xml:space="preserve"> </w:t>
            </w:r>
          </w:p>
          <w:p w:rsidR="0097544B" w:rsidRPr="00122EA2" w:rsidRDefault="0017351D" w:rsidP="002F32F9">
            <w:pPr>
              <w:autoSpaceDE w:val="0"/>
              <w:autoSpaceDN w:val="0"/>
              <w:adjustRightInd w:val="0"/>
              <w:spacing w:after="0" w:line="240" w:lineRule="auto"/>
              <w:jc w:val="both"/>
              <w:rPr>
                <w:rFonts w:ascii="Sylfaen" w:eastAsia="Times New Roman" w:hAnsi="Sylfaen" w:cs="Calibri"/>
                <w:sz w:val="20"/>
                <w:szCs w:val="20"/>
                <w:lang w:val="ka-GE"/>
              </w:rPr>
            </w:pPr>
            <w:r w:rsidRPr="00122EA2">
              <w:rPr>
                <w:rFonts w:ascii="Sylfaen" w:eastAsia="Sylfaen" w:hAnsi="Sylfaen"/>
                <w:sz w:val="20"/>
                <w:szCs w:val="20"/>
                <w:lang w:val="ka-GE"/>
              </w:rPr>
              <w:t xml:space="preserve">       </w:t>
            </w:r>
            <w:r w:rsidRPr="00122EA2">
              <w:rPr>
                <w:rFonts w:ascii="Sylfaen" w:eastAsia="Times New Roman" w:hAnsi="Sylfaen" w:cs="Calibri"/>
                <w:sz w:val="20"/>
                <w:szCs w:val="20"/>
                <w:lang w:val="ka-GE"/>
              </w:rPr>
              <w:t xml:space="preserve">ქვეპროგრამის მიზანია:  </w:t>
            </w:r>
            <w:r w:rsidRPr="00122EA2">
              <w:rPr>
                <w:rFonts w:ascii="Sylfaen" w:eastAsia="Times New Roman" w:hAnsi="Sylfaen" w:cs="Calibri"/>
                <w:sz w:val="20"/>
                <w:szCs w:val="20"/>
              </w:rPr>
              <w:t>მუნიციპალ</w:t>
            </w:r>
            <w:r w:rsidRPr="00122EA2">
              <w:rPr>
                <w:rFonts w:ascii="Sylfaen" w:eastAsia="Times New Roman" w:hAnsi="Sylfaen" w:cs="Calibri"/>
                <w:sz w:val="20"/>
                <w:szCs w:val="20"/>
                <w:lang w:val="ka-GE"/>
              </w:rPr>
              <w:t>იტეტის შიდა საუბნო</w:t>
            </w:r>
            <w:r w:rsidRPr="00122EA2">
              <w:rPr>
                <w:rFonts w:ascii="Sylfaen" w:eastAsia="Times New Roman" w:hAnsi="Sylfaen" w:cs="Calibri"/>
                <w:sz w:val="20"/>
                <w:szCs w:val="20"/>
              </w:rPr>
              <w:t xml:space="preserve"> გზ</w:t>
            </w:r>
            <w:r w:rsidRPr="00122EA2">
              <w:rPr>
                <w:rFonts w:ascii="Sylfaen" w:eastAsia="Times New Roman" w:hAnsi="Sylfaen" w:cs="Calibri"/>
                <w:sz w:val="20"/>
                <w:szCs w:val="20"/>
                <w:lang w:val="ka-GE"/>
              </w:rPr>
              <w:t>ებ</w:t>
            </w:r>
            <w:r w:rsidRPr="00122EA2">
              <w:rPr>
                <w:rFonts w:ascii="Sylfaen" w:eastAsia="Times New Roman" w:hAnsi="Sylfaen" w:cs="Calibri"/>
                <w:sz w:val="20"/>
                <w:szCs w:val="20"/>
              </w:rPr>
              <w:t>ის</w:t>
            </w:r>
            <w:r w:rsidRPr="00122EA2">
              <w:rPr>
                <w:rFonts w:ascii="Sylfaen" w:eastAsia="Times New Roman" w:hAnsi="Sylfaen" w:cs="Calibri"/>
                <w:sz w:val="20"/>
                <w:szCs w:val="20"/>
                <w:lang w:val="ka-GE"/>
              </w:rPr>
              <w:t xml:space="preserve"> </w:t>
            </w:r>
            <w:r w:rsidRPr="00122EA2">
              <w:rPr>
                <w:rFonts w:ascii="Sylfaen" w:eastAsia="Times New Roman" w:hAnsi="Sylfaen" w:cs="Calibri"/>
                <w:sz w:val="20"/>
                <w:szCs w:val="20"/>
              </w:rPr>
              <w:t>სრული რეაბილიტაცია</w:t>
            </w:r>
            <w:r w:rsidRPr="00122EA2">
              <w:rPr>
                <w:rFonts w:ascii="Sylfaen" w:eastAsia="Times New Roman" w:hAnsi="Sylfaen" w:cs="Calibri"/>
                <w:sz w:val="20"/>
                <w:szCs w:val="20"/>
                <w:lang w:val="ka-GE"/>
              </w:rPr>
              <w:t xml:space="preserve">  </w:t>
            </w:r>
            <w:r w:rsidRPr="00122EA2">
              <w:rPr>
                <w:rFonts w:ascii="Sylfaen" w:eastAsia="Times New Roman" w:hAnsi="Sylfaen" w:cs="Calibri"/>
                <w:sz w:val="20"/>
                <w:szCs w:val="20"/>
              </w:rPr>
              <w:t xml:space="preserve"> (მათ შორის, ხიდების, ტროტუარების</w:t>
            </w:r>
            <w:r w:rsidRPr="00122EA2">
              <w:rPr>
                <w:rFonts w:ascii="Sylfaen" w:eastAsia="Times New Roman" w:hAnsi="Sylfaen" w:cs="Calibri"/>
                <w:sz w:val="20"/>
                <w:szCs w:val="20"/>
                <w:lang w:val="ka-GE"/>
              </w:rPr>
              <w:t>)</w:t>
            </w:r>
            <w:r w:rsidRPr="00122EA2">
              <w:rPr>
                <w:rFonts w:ascii="Sylfaen" w:eastAsia="Times New Roman" w:hAnsi="Sylfaen" w:cs="Calibri"/>
                <w:sz w:val="20"/>
                <w:szCs w:val="20"/>
              </w:rPr>
              <w:t xml:space="preserve">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ტურიზმის ხელშეწყობა; მოსახლეობის სოციალურ</w:t>
            </w:r>
            <w:r w:rsidRPr="00122EA2">
              <w:rPr>
                <w:rFonts w:ascii="Sylfaen" w:eastAsia="Times New Roman" w:hAnsi="Sylfaen" w:cs="Calibri"/>
                <w:sz w:val="20"/>
                <w:szCs w:val="20"/>
                <w:lang w:val="ka-GE"/>
              </w:rPr>
              <w:t>-</w:t>
            </w:r>
            <w:r w:rsidRPr="00122EA2">
              <w:rPr>
                <w:rFonts w:ascii="Sylfaen" w:eastAsia="Times New Roman" w:hAnsi="Sylfaen" w:cs="Calibri"/>
                <w:sz w:val="20"/>
                <w:szCs w:val="20"/>
              </w:rPr>
              <w:t>ეკონომიკური მდგომარეობის გაუმჯობესება</w:t>
            </w:r>
            <w:r w:rsidR="002F32F9" w:rsidRPr="00122EA2">
              <w:rPr>
                <w:rFonts w:ascii="Sylfaen" w:eastAsia="Times New Roman" w:hAnsi="Sylfaen" w:cs="Calibri"/>
                <w:sz w:val="20"/>
                <w:szCs w:val="20"/>
                <w:lang w:val="ka-GE"/>
              </w:rPr>
              <w:t xml:space="preserve">; </w:t>
            </w:r>
            <w:r w:rsidR="0097544B" w:rsidRPr="00122EA2">
              <w:rPr>
                <w:rFonts w:ascii="Sylfaen" w:hAnsi="Sylfaen" w:cs="Sylfaen"/>
                <w:sz w:val="20"/>
                <w:szCs w:val="20"/>
              </w:rPr>
              <w:t>გაეროს მდგრადი განვითარების მიზნ</w:t>
            </w:r>
            <w:r w:rsidR="0097544B" w:rsidRPr="00122EA2">
              <w:rPr>
                <w:rFonts w:ascii="Sylfaen" w:hAnsi="Sylfaen" w:cs="Sylfaen"/>
                <w:sz w:val="20"/>
                <w:szCs w:val="20"/>
                <w:lang w:val="ka-GE"/>
              </w:rPr>
              <w:t>ებ</w:t>
            </w:r>
            <w:r w:rsidR="0097544B" w:rsidRPr="00122EA2">
              <w:rPr>
                <w:rFonts w:ascii="Sylfaen" w:hAnsi="Sylfaen" w:cs="Sylfaen"/>
                <w:sz w:val="20"/>
                <w:szCs w:val="20"/>
              </w:rPr>
              <w:t>ი</w:t>
            </w:r>
            <w:r w:rsidR="0097544B" w:rsidRPr="00122EA2">
              <w:rPr>
                <w:rFonts w:ascii="Sylfaen" w:hAnsi="Sylfaen" w:cs="Sylfaen"/>
                <w:sz w:val="20"/>
                <w:szCs w:val="20"/>
                <w:lang w:val="ka-GE"/>
              </w:rPr>
              <w:t>ს</w:t>
            </w:r>
            <w:r w:rsidR="0097544B" w:rsidRPr="00122EA2">
              <w:rPr>
                <w:rFonts w:ascii="Sylfaen" w:hAnsi="Sylfaen" w:cs="Sylfaen"/>
                <w:sz w:val="20"/>
                <w:szCs w:val="20"/>
              </w:rPr>
              <w:t xml:space="preserve"> (SDG)</w:t>
            </w:r>
            <w:r w:rsidR="0097544B" w:rsidRPr="00122EA2">
              <w:rPr>
                <w:rFonts w:ascii="Sylfaen" w:hAnsi="Sylfaen" w:cs="Sylfaen"/>
                <w:sz w:val="20"/>
                <w:szCs w:val="20"/>
                <w:lang w:val="ka-GE"/>
              </w:rPr>
              <w:t xml:space="preserve"> მიღწევა</w:t>
            </w:r>
            <w:r w:rsidR="0097544B" w:rsidRPr="00122EA2">
              <w:rPr>
                <w:rFonts w:ascii="Sylfaen" w:hAnsi="Sylfaen" w:cs="Sylfaen"/>
                <w:sz w:val="20"/>
                <w:szCs w:val="20"/>
              </w:rPr>
              <w:t>,</w:t>
            </w:r>
            <w:r w:rsidR="0097544B" w:rsidRPr="00122EA2">
              <w:rPr>
                <w:rFonts w:ascii="Sylfaen" w:hAnsi="Sylfaen" w:cs="Sylfaen"/>
                <w:sz w:val="20"/>
                <w:szCs w:val="20"/>
                <w:lang w:val="ka-GE"/>
              </w:rPr>
              <w:t xml:space="preserve"> კერძოდ, </w:t>
            </w:r>
            <w:r w:rsidR="0097544B" w:rsidRPr="00122EA2">
              <w:rPr>
                <w:rFonts w:ascii="Sylfaen" w:eastAsia="Times New Roman" w:hAnsi="Sylfaen" w:cs="Sylfaen"/>
                <w:sz w:val="20"/>
                <w:szCs w:val="20"/>
              </w:rPr>
              <w:t>მიზანი 9 - მრეწველობა, ინოვაცია და ინფრასტრუქტურა</w:t>
            </w:r>
            <w:r w:rsidR="0097544B" w:rsidRPr="00122EA2">
              <w:rPr>
                <w:rFonts w:ascii="Sylfaen" w:eastAsia="Times New Roman" w:hAnsi="Sylfaen" w:cs="Sylfaen"/>
                <w:sz w:val="20"/>
                <w:szCs w:val="20"/>
                <w:lang w:val="ka-GE"/>
              </w:rPr>
              <w:t xml:space="preserve">  და </w:t>
            </w:r>
            <w:r w:rsidR="0097544B" w:rsidRPr="00122EA2">
              <w:rPr>
                <w:rFonts w:ascii="Sylfaen" w:eastAsia="Times New Roman" w:hAnsi="Sylfaen" w:cs="Sylfaen"/>
                <w:sz w:val="20"/>
                <w:szCs w:val="20"/>
              </w:rPr>
              <w:t>მიზანი 11 - მდგრადი ქალაქები და დასახლებები</w:t>
            </w:r>
            <w:r w:rsidR="0097544B" w:rsidRPr="00122EA2">
              <w:rPr>
                <w:rFonts w:ascii="Sylfaen" w:eastAsia="Times New Roman" w:hAnsi="Sylfaen" w:cs="Sylfaen"/>
                <w:sz w:val="20"/>
                <w:szCs w:val="20"/>
                <w:lang w:val="ka-GE"/>
              </w:rPr>
              <w:t>;</w:t>
            </w:r>
          </w:p>
          <w:p w:rsidR="001A325D" w:rsidRPr="00122EA2" w:rsidRDefault="001A325D" w:rsidP="00735465">
            <w:pPr>
              <w:spacing w:after="0"/>
              <w:rPr>
                <w:rFonts w:ascii="Sylfaen" w:hAnsi="Sylfaen"/>
                <w:sz w:val="20"/>
                <w:szCs w:val="20"/>
                <w:lang w:val="ka-GE"/>
              </w:rPr>
            </w:pPr>
            <w:r w:rsidRPr="00122EA2">
              <w:rPr>
                <w:rFonts w:ascii="Sylfaen" w:eastAsia="Times New Roman" w:hAnsi="Sylfaen" w:cs="Sylfaen"/>
                <w:sz w:val="20"/>
                <w:szCs w:val="20"/>
                <w:lang w:val="ka-GE"/>
              </w:rPr>
              <w:t xml:space="preserve">        2023 წელს დაგეგმილია სოფ. წოდორეთში და  სოფ. ნაფეტვრების (ნაფეტვრები 2)  შიდა საუბნო გზების ასფალტობეტონის საფარით მოწყობა; სოფელ ნიჩბისში, შიდა საუბნო გზის ბეტონის საფარით მოწყობა; სოფელ სასხორში საავტომობილო სახიდე გადასასვლელის მოწყობა; </w:t>
            </w:r>
          </w:p>
        </w:tc>
      </w:tr>
      <w:tr w:rsidR="0017351D" w:rsidRPr="00122EA2" w:rsidTr="00B3099A">
        <w:trPr>
          <w:trHeight w:val="1025"/>
        </w:trPr>
        <w:tc>
          <w:tcPr>
            <w:tcW w:w="625" w:type="pct"/>
            <w:shd w:val="clear" w:color="000000" w:fill="FFFFFF"/>
            <w:vAlign w:val="center"/>
            <w:hideMark/>
          </w:tcPr>
          <w:p w:rsidR="0017351D" w:rsidRPr="00122EA2" w:rsidRDefault="0017351D" w:rsidP="00735465">
            <w:pPr>
              <w:spacing w:after="0"/>
              <w:rPr>
                <w:rFonts w:ascii="Sylfaen" w:hAnsi="Sylfaen"/>
                <w:sz w:val="20"/>
                <w:szCs w:val="20"/>
              </w:rPr>
            </w:pPr>
            <w:r w:rsidRPr="00122EA2">
              <w:rPr>
                <w:rFonts w:ascii="Sylfaen" w:hAnsi="Sylfaen"/>
                <w:sz w:val="20"/>
                <w:szCs w:val="20"/>
              </w:rPr>
              <w:lastRenderedPageBreak/>
              <w:t>მოსალოდნელი შედეგი</w:t>
            </w:r>
          </w:p>
        </w:tc>
        <w:tc>
          <w:tcPr>
            <w:tcW w:w="4375" w:type="pct"/>
            <w:gridSpan w:val="6"/>
            <w:shd w:val="clear" w:color="000000" w:fill="FFFFFF"/>
            <w:vAlign w:val="center"/>
            <w:hideMark/>
          </w:tcPr>
          <w:p w:rsidR="00E1096A" w:rsidRPr="00122EA2" w:rsidRDefault="00E1096A" w:rsidP="00E1096A">
            <w:pPr>
              <w:autoSpaceDE w:val="0"/>
              <w:autoSpaceDN w:val="0"/>
              <w:adjustRightInd w:val="0"/>
              <w:spacing w:after="0" w:line="240" w:lineRule="auto"/>
              <w:jc w:val="both"/>
              <w:rPr>
                <w:rFonts w:ascii="Sylfaen" w:eastAsia="Sylfaen" w:hAnsi="Sylfaen"/>
                <w:sz w:val="20"/>
                <w:szCs w:val="20"/>
                <w:lang w:val="ka-GE"/>
              </w:rPr>
            </w:pPr>
            <w:r w:rsidRPr="00122EA2">
              <w:rPr>
                <w:rFonts w:ascii="Sylfaen" w:hAnsi="Sylfaen" w:cs="Sylfaen"/>
                <w:sz w:val="20"/>
                <w:szCs w:val="20"/>
                <w:lang w:val="ka-GE"/>
              </w:rPr>
              <w:t>გენდერული ასპექტების გათვალისწინებით მოწესრიგებული საგზაო ინფრასტრუქტურა;</w:t>
            </w:r>
          </w:p>
          <w:p w:rsidR="0017351D" w:rsidRPr="00122EA2" w:rsidRDefault="0017351D" w:rsidP="00735465">
            <w:pPr>
              <w:autoSpaceDE w:val="0"/>
              <w:autoSpaceDN w:val="0"/>
              <w:adjustRightInd w:val="0"/>
              <w:spacing w:after="0" w:line="240" w:lineRule="auto"/>
              <w:jc w:val="both"/>
              <w:rPr>
                <w:rFonts w:ascii="Sylfaen" w:eastAsia="Sylfaen" w:hAnsi="Sylfaen"/>
                <w:sz w:val="20"/>
                <w:szCs w:val="20"/>
              </w:rPr>
            </w:pPr>
            <w:r w:rsidRPr="00122EA2">
              <w:rPr>
                <w:rFonts w:ascii="Sylfaen" w:eastAsia="Sylfaen" w:hAnsi="Sylfaen"/>
                <w:sz w:val="20"/>
                <w:szCs w:val="20"/>
                <w:lang w:val="ka-GE"/>
              </w:rPr>
              <w:t>მგზავრთა კომფორტული, უსაფრთხო გადაადგილება და მგზავრობის დროის შემცირება</w:t>
            </w:r>
            <w:r w:rsidRPr="00122EA2">
              <w:rPr>
                <w:rFonts w:ascii="Sylfaen" w:eastAsia="Sylfaen" w:hAnsi="Sylfaen"/>
                <w:sz w:val="20"/>
                <w:szCs w:val="20"/>
              </w:rPr>
              <w:t>;</w:t>
            </w:r>
          </w:p>
          <w:p w:rsidR="0017351D" w:rsidRPr="00122EA2" w:rsidRDefault="0017351D" w:rsidP="00735465">
            <w:pPr>
              <w:spacing w:after="0" w:line="240" w:lineRule="auto"/>
              <w:jc w:val="both"/>
              <w:rPr>
                <w:rFonts w:ascii="Sylfaen" w:eastAsia="Times New Roman" w:hAnsi="Sylfaen" w:cs="Calibri"/>
                <w:sz w:val="20"/>
                <w:szCs w:val="20"/>
                <w:lang w:val="ka-GE"/>
              </w:rPr>
            </w:pPr>
            <w:r w:rsidRPr="00122EA2">
              <w:rPr>
                <w:rFonts w:ascii="Sylfaen" w:eastAsia="Times New Roman" w:hAnsi="Sylfaen" w:cs="Calibri"/>
                <w:sz w:val="20"/>
                <w:szCs w:val="20"/>
                <w:lang w:val="ka-GE"/>
              </w:rPr>
              <w:t>ქვე</w:t>
            </w:r>
            <w:r w:rsidRPr="00122EA2">
              <w:rPr>
                <w:rFonts w:ascii="Sylfaen" w:eastAsia="Times New Roman" w:hAnsi="Sylfaen" w:cs="Calibri"/>
                <w:sz w:val="20"/>
                <w:szCs w:val="20"/>
              </w:rPr>
              <w:t>პროგრამის საბოლოო შედეგი:</w:t>
            </w:r>
            <w:r w:rsidRPr="00122EA2">
              <w:rPr>
                <w:rFonts w:ascii="Sylfaen" w:eastAsia="Times New Roman" w:hAnsi="Sylfaen" w:cs="Calibri"/>
                <w:sz w:val="20"/>
                <w:szCs w:val="20"/>
                <w:lang w:val="ka-GE"/>
              </w:rPr>
              <w:t xml:space="preserve">ა </w:t>
            </w:r>
            <w:r w:rsidRPr="00122EA2">
              <w:rPr>
                <w:rFonts w:ascii="Sylfaen" w:eastAsia="Times New Roman" w:hAnsi="Sylfaen" w:cs="Calibri"/>
                <w:sz w:val="20"/>
                <w:szCs w:val="20"/>
              </w:rPr>
              <w:t>მუნიციპალიტეტის გზებზე უსაფრთხო და კომფორტული გადაადგილება; გზების ექსპლუატა</w:t>
            </w:r>
            <w:r w:rsidRPr="00122EA2">
              <w:rPr>
                <w:rFonts w:ascii="Sylfaen" w:eastAsia="Times New Roman" w:hAnsi="Sylfaen" w:cs="Calibri"/>
                <w:sz w:val="20"/>
                <w:szCs w:val="20"/>
                <w:lang w:val="ka-GE"/>
              </w:rPr>
              <w:t>ც</w:t>
            </w:r>
            <w:r w:rsidRPr="00122EA2">
              <w:rPr>
                <w:rFonts w:ascii="Sylfaen" w:eastAsia="Times New Roman" w:hAnsi="Sylfaen" w:cs="Calibri"/>
                <w:sz w:val="20"/>
                <w:szCs w:val="20"/>
              </w:rPr>
              <w:t>იის გაზრდილი პერიოდი; ადგილობრივი გზების მოწესრიგებული ინფრასტრუქტურა</w:t>
            </w:r>
            <w:r w:rsidRPr="00122EA2">
              <w:rPr>
                <w:rFonts w:ascii="Sylfaen" w:eastAsia="Times New Roman" w:hAnsi="Sylfaen" w:cs="Calibri"/>
                <w:sz w:val="20"/>
                <w:szCs w:val="20"/>
                <w:lang w:val="ka-GE"/>
              </w:rPr>
              <w:t>.</w:t>
            </w:r>
          </w:p>
        </w:tc>
      </w:tr>
    </w:tbl>
    <w:p w:rsidR="0017351D" w:rsidRPr="00122EA2" w:rsidRDefault="0017351D" w:rsidP="00BE19EC">
      <w:pPr>
        <w:rPr>
          <w:rFonts w:ascii="Sylfaen" w:hAnsi="Sylfaen"/>
          <w:lang w:val="ka-GE"/>
        </w:rPr>
      </w:pPr>
    </w:p>
    <w:tbl>
      <w:tblPr>
        <w:tblW w:w="50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1"/>
        <w:gridCol w:w="1082"/>
        <w:gridCol w:w="3329"/>
        <w:gridCol w:w="1261"/>
        <w:gridCol w:w="1261"/>
        <w:gridCol w:w="1261"/>
        <w:gridCol w:w="1255"/>
      </w:tblGrid>
      <w:tr w:rsidR="00D647CF" w:rsidRPr="00122EA2" w:rsidTr="00B3099A">
        <w:trPr>
          <w:trHeight w:val="872"/>
        </w:trPr>
        <w:tc>
          <w:tcPr>
            <w:tcW w:w="625" w:type="pct"/>
            <w:vMerge w:val="restart"/>
            <w:shd w:val="clear" w:color="000000" w:fill="FFFFFF"/>
            <w:vAlign w:val="center"/>
            <w:hideMark/>
          </w:tcPr>
          <w:p w:rsidR="00D647CF" w:rsidRPr="00122EA2" w:rsidRDefault="00D647CF" w:rsidP="00735465">
            <w:pPr>
              <w:rPr>
                <w:rFonts w:ascii="Sylfaen" w:hAnsi="Sylfaen"/>
                <w:b/>
                <w:sz w:val="20"/>
                <w:szCs w:val="20"/>
              </w:rPr>
            </w:pPr>
            <w:r w:rsidRPr="00122EA2">
              <w:rPr>
                <w:rFonts w:ascii="Sylfaen" w:hAnsi="Sylfaen"/>
                <w:b/>
                <w:sz w:val="20"/>
                <w:szCs w:val="20"/>
              </w:rPr>
              <w:t xml:space="preserve">ქვეპროგრამის დასახელება </w:t>
            </w:r>
          </w:p>
        </w:tc>
        <w:tc>
          <w:tcPr>
            <w:tcW w:w="501" w:type="pct"/>
            <w:shd w:val="clear" w:color="000000" w:fill="FFFFFF"/>
            <w:vAlign w:val="center"/>
            <w:hideMark/>
          </w:tcPr>
          <w:p w:rsidR="00D647CF" w:rsidRPr="00122EA2" w:rsidRDefault="00D647CF" w:rsidP="00735465">
            <w:pPr>
              <w:rPr>
                <w:rFonts w:ascii="Sylfaen" w:hAnsi="Sylfaen"/>
                <w:b/>
                <w:sz w:val="20"/>
                <w:szCs w:val="20"/>
              </w:rPr>
            </w:pPr>
            <w:r w:rsidRPr="00122EA2">
              <w:rPr>
                <w:rFonts w:ascii="Sylfaen" w:hAnsi="Sylfaen"/>
                <w:b/>
                <w:sz w:val="20"/>
                <w:szCs w:val="20"/>
              </w:rPr>
              <w:t>კოდი</w:t>
            </w:r>
          </w:p>
        </w:tc>
        <w:tc>
          <w:tcPr>
            <w:tcW w:w="1541" w:type="pct"/>
            <w:vMerge w:val="restart"/>
            <w:shd w:val="clear" w:color="000000" w:fill="FFFFFF"/>
            <w:vAlign w:val="center"/>
            <w:hideMark/>
          </w:tcPr>
          <w:p w:rsidR="00D647CF" w:rsidRPr="00122EA2" w:rsidRDefault="00D647CF" w:rsidP="00735465">
            <w:pPr>
              <w:rPr>
                <w:rFonts w:ascii="Sylfaen" w:hAnsi="Sylfaen"/>
                <w:b/>
                <w:sz w:val="20"/>
                <w:szCs w:val="20"/>
              </w:rPr>
            </w:pPr>
            <w:r w:rsidRPr="00122EA2">
              <w:rPr>
                <w:rFonts w:ascii="Sylfaen" w:eastAsia="Sylfaen" w:hAnsi="Sylfaen"/>
                <w:b/>
                <w:sz w:val="20"/>
                <w:szCs w:val="20"/>
                <w:lang w:val="ka-GE"/>
              </w:rPr>
              <w:t>გზების კეთილმოწყობა</w:t>
            </w:r>
          </w:p>
        </w:tc>
        <w:tc>
          <w:tcPr>
            <w:tcW w:w="584"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584"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84"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81"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CA7197" w:rsidRPr="00122EA2" w:rsidTr="00C7559C">
        <w:trPr>
          <w:trHeight w:val="332"/>
        </w:trPr>
        <w:tc>
          <w:tcPr>
            <w:tcW w:w="625" w:type="pct"/>
            <w:vMerge/>
            <w:vAlign w:val="center"/>
            <w:hideMark/>
          </w:tcPr>
          <w:p w:rsidR="00CA7197" w:rsidRPr="00122EA2" w:rsidRDefault="00CA7197" w:rsidP="00735465">
            <w:pPr>
              <w:rPr>
                <w:rFonts w:ascii="Sylfaen" w:hAnsi="Sylfaen"/>
                <w:b/>
                <w:sz w:val="20"/>
                <w:szCs w:val="20"/>
              </w:rPr>
            </w:pPr>
          </w:p>
        </w:tc>
        <w:tc>
          <w:tcPr>
            <w:tcW w:w="501" w:type="pct"/>
            <w:shd w:val="clear" w:color="000000" w:fill="FFFFFF"/>
            <w:vAlign w:val="center"/>
            <w:hideMark/>
          </w:tcPr>
          <w:p w:rsidR="00CA7197" w:rsidRPr="00122EA2" w:rsidRDefault="00CA7197" w:rsidP="00735465">
            <w:pPr>
              <w:rPr>
                <w:rFonts w:ascii="Sylfaen" w:hAnsi="Sylfaen"/>
                <w:b/>
                <w:sz w:val="20"/>
                <w:szCs w:val="20"/>
                <w:lang w:val="ka-GE"/>
              </w:rPr>
            </w:pPr>
            <w:r w:rsidRPr="00122EA2">
              <w:rPr>
                <w:rFonts w:ascii="Sylfaen" w:hAnsi="Sylfaen"/>
                <w:b/>
                <w:sz w:val="20"/>
                <w:szCs w:val="20"/>
              </w:rPr>
              <w:t>02 01 0</w:t>
            </w:r>
            <w:r w:rsidRPr="00122EA2">
              <w:rPr>
                <w:rFonts w:ascii="Sylfaen" w:hAnsi="Sylfaen"/>
                <w:b/>
                <w:sz w:val="20"/>
                <w:szCs w:val="20"/>
                <w:lang w:val="ka-GE"/>
              </w:rPr>
              <w:t>3</w:t>
            </w:r>
          </w:p>
        </w:tc>
        <w:tc>
          <w:tcPr>
            <w:tcW w:w="1541" w:type="pct"/>
            <w:vMerge/>
            <w:vAlign w:val="center"/>
            <w:hideMark/>
          </w:tcPr>
          <w:p w:rsidR="00CA7197" w:rsidRPr="00122EA2" w:rsidRDefault="00CA7197" w:rsidP="00735465">
            <w:pPr>
              <w:rPr>
                <w:rFonts w:ascii="Sylfaen" w:hAnsi="Sylfaen"/>
                <w:b/>
                <w:sz w:val="20"/>
                <w:szCs w:val="20"/>
              </w:rPr>
            </w:pPr>
          </w:p>
        </w:tc>
        <w:tc>
          <w:tcPr>
            <w:tcW w:w="584" w:type="pct"/>
            <w:shd w:val="clear" w:color="000000" w:fill="FFFFFF"/>
            <w:vAlign w:val="center"/>
            <w:hideMark/>
          </w:tcPr>
          <w:p w:rsidR="00CA7197" w:rsidRPr="00122EA2" w:rsidRDefault="00CA7197" w:rsidP="00450442">
            <w:pPr>
              <w:jc w:val="center"/>
              <w:rPr>
                <w:rFonts w:ascii="Sylfaen" w:hAnsi="Sylfaen"/>
                <w:b/>
                <w:sz w:val="20"/>
                <w:szCs w:val="20"/>
              </w:rPr>
            </w:pPr>
            <w:r w:rsidRPr="00122EA2">
              <w:rPr>
                <w:rFonts w:ascii="Sylfaen" w:hAnsi="Sylfaen"/>
                <w:b/>
                <w:sz w:val="20"/>
                <w:szCs w:val="20"/>
              </w:rPr>
              <w:t>1,000.0</w:t>
            </w:r>
          </w:p>
        </w:tc>
        <w:tc>
          <w:tcPr>
            <w:tcW w:w="584" w:type="pct"/>
            <w:shd w:val="clear" w:color="000000" w:fill="FFFFFF"/>
            <w:vAlign w:val="center"/>
          </w:tcPr>
          <w:p w:rsidR="00CA7197" w:rsidRPr="00122EA2" w:rsidRDefault="00CA7197" w:rsidP="00450442">
            <w:pPr>
              <w:jc w:val="center"/>
              <w:rPr>
                <w:rFonts w:ascii="Sylfaen" w:hAnsi="Sylfaen"/>
                <w:b/>
                <w:sz w:val="20"/>
                <w:szCs w:val="20"/>
              </w:rPr>
            </w:pPr>
            <w:r w:rsidRPr="00122EA2">
              <w:rPr>
                <w:rFonts w:ascii="Sylfaen" w:hAnsi="Sylfaen"/>
                <w:b/>
                <w:sz w:val="20"/>
                <w:szCs w:val="20"/>
              </w:rPr>
              <w:t>1,000.0</w:t>
            </w:r>
          </w:p>
        </w:tc>
        <w:tc>
          <w:tcPr>
            <w:tcW w:w="584" w:type="pct"/>
            <w:shd w:val="clear" w:color="000000" w:fill="FFFFFF"/>
            <w:vAlign w:val="center"/>
          </w:tcPr>
          <w:p w:rsidR="00CA7197" w:rsidRPr="00122EA2" w:rsidRDefault="00CA7197" w:rsidP="00450442">
            <w:pPr>
              <w:jc w:val="center"/>
              <w:rPr>
                <w:rFonts w:ascii="Sylfaen" w:hAnsi="Sylfaen"/>
                <w:b/>
                <w:sz w:val="20"/>
                <w:szCs w:val="20"/>
              </w:rPr>
            </w:pPr>
            <w:r w:rsidRPr="00122EA2">
              <w:rPr>
                <w:rFonts w:ascii="Sylfaen" w:hAnsi="Sylfaen"/>
                <w:b/>
                <w:sz w:val="20"/>
                <w:szCs w:val="20"/>
              </w:rPr>
              <w:t>1,500.0</w:t>
            </w:r>
          </w:p>
        </w:tc>
        <w:tc>
          <w:tcPr>
            <w:tcW w:w="581" w:type="pct"/>
            <w:shd w:val="clear" w:color="000000" w:fill="FFFFFF"/>
            <w:vAlign w:val="center"/>
          </w:tcPr>
          <w:p w:rsidR="00CA7197" w:rsidRPr="00122EA2" w:rsidRDefault="00CA7197" w:rsidP="00450442">
            <w:pPr>
              <w:jc w:val="center"/>
              <w:rPr>
                <w:rFonts w:ascii="Sylfaen" w:hAnsi="Sylfaen"/>
                <w:b/>
                <w:sz w:val="20"/>
                <w:szCs w:val="20"/>
              </w:rPr>
            </w:pPr>
            <w:r w:rsidRPr="00122EA2">
              <w:rPr>
                <w:rFonts w:ascii="Sylfaen" w:hAnsi="Sylfaen"/>
                <w:b/>
                <w:sz w:val="20"/>
                <w:szCs w:val="20"/>
              </w:rPr>
              <w:t>2,294.5</w:t>
            </w:r>
          </w:p>
        </w:tc>
      </w:tr>
      <w:tr w:rsidR="0017351D" w:rsidRPr="00122EA2" w:rsidTr="00B3099A">
        <w:trPr>
          <w:trHeight w:val="900"/>
        </w:trPr>
        <w:tc>
          <w:tcPr>
            <w:tcW w:w="625" w:type="pct"/>
            <w:shd w:val="clear" w:color="000000" w:fill="FFFFFF"/>
            <w:vAlign w:val="center"/>
            <w:hideMark/>
          </w:tcPr>
          <w:p w:rsidR="0017351D" w:rsidRPr="00122EA2" w:rsidRDefault="0017351D" w:rsidP="00735465">
            <w:pPr>
              <w:spacing w:after="0"/>
              <w:rPr>
                <w:rFonts w:ascii="Sylfaen" w:hAnsi="Sylfaen"/>
                <w:sz w:val="20"/>
                <w:szCs w:val="20"/>
              </w:rPr>
            </w:pPr>
            <w:r w:rsidRPr="00122EA2">
              <w:rPr>
                <w:rFonts w:ascii="Sylfaen" w:hAnsi="Sylfaen"/>
                <w:sz w:val="20"/>
                <w:szCs w:val="20"/>
              </w:rPr>
              <w:t>ქვეპროგრამის განმახორციელებელი</w:t>
            </w:r>
          </w:p>
        </w:tc>
        <w:tc>
          <w:tcPr>
            <w:tcW w:w="4375" w:type="pct"/>
            <w:gridSpan w:val="6"/>
            <w:shd w:val="clear" w:color="000000" w:fill="FFFFFF"/>
            <w:vAlign w:val="center"/>
            <w:hideMark/>
          </w:tcPr>
          <w:p w:rsidR="0017351D" w:rsidRPr="00122EA2" w:rsidRDefault="0017351D" w:rsidP="00735465">
            <w:pPr>
              <w:spacing w:after="0"/>
              <w:rPr>
                <w:rFonts w:ascii="Sylfaen" w:hAnsi="Sylfaen"/>
                <w:sz w:val="20"/>
                <w:szCs w:val="20"/>
                <w:lang w:val="ka-GE"/>
              </w:rPr>
            </w:pPr>
            <w:r w:rsidRPr="00122EA2">
              <w:rPr>
                <w:rFonts w:ascii="Sylfaen" w:hAnsi="Sylfaen"/>
                <w:sz w:val="20"/>
                <w:szCs w:val="20"/>
              </w:rPr>
              <w:t xml:space="preserve"> მერიის სივრცითი მოწყობის და  ინფრასტრუქტურის სამსახური</w:t>
            </w:r>
          </w:p>
          <w:p w:rsidR="0017351D" w:rsidRPr="00122EA2" w:rsidRDefault="0063692D" w:rsidP="00735465">
            <w:pPr>
              <w:spacing w:after="0"/>
              <w:rPr>
                <w:rFonts w:ascii="Sylfaen" w:hAnsi="Sylfaen"/>
                <w:sz w:val="20"/>
                <w:szCs w:val="20"/>
                <w:lang w:val="ka-GE"/>
              </w:rPr>
            </w:pPr>
            <w:r w:rsidRPr="00122EA2">
              <w:rPr>
                <w:rFonts w:ascii="Sylfaen" w:hAnsi="Sylfaen"/>
                <w:sz w:val="20"/>
                <w:szCs w:val="20"/>
                <w:lang w:val="ka-GE"/>
              </w:rPr>
              <w:t xml:space="preserve"> </w:t>
            </w:r>
            <w:r w:rsidR="0017351D" w:rsidRPr="00122EA2">
              <w:rPr>
                <w:rFonts w:ascii="Sylfaen" w:hAnsi="Sylfaen"/>
                <w:sz w:val="20"/>
                <w:szCs w:val="20"/>
              </w:rPr>
              <w:t xml:space="preserve">მერიის </w:t>
            </w:r>
            <w:r w:rsidR="0017351D" w:rsidRPr="00122EA2">
              <w:rPr>
                <w:rFonts w:ascii="Sylfaen" w:hAnsi="Sylfaen"/>
                <w:sz w:val="20"/>
                <w:szCs w:val="20"/>
                <w:lang w:val="ka-GE"/>
              </w:rPr>
              <w:t xml:space="preserve"> </w:t>
            </w:r>
            <w:r w:rsidR="0017351D" w:rsidRPr="00122EA2">
              <w:rPr>
                <w:rFonts w:ascii="Sylfaen" w:hAnsi="Sylfaen"/>
                <w:sz w:val="20"/>
                <w:szCs w:val="20"/>
              </w:rPr>
              <w:t>საფინანსო</w:t>
            </w:r>
            <w:r w:rsidR="0017351D" w:rsidRPr="00122EA2">
              <w:rPr>
                <w:rFonts w:ascii="Sylfaen" w:hAnsi="Sylfaen"/>
                <w:sz w:val="20"/>
                <w:szCs w:val="20"/>
                <w:lang w:val="ka-GE"/>
              </w:rPr>
              <w:t>-საბიუჯეტო</w:t>
            </w:r>
            <w:r w:rsidR="0017351D" w:rsidRPr="00122EA2">
              <w:rPr>
                <w:rFonts w:ascii="Sylfaen" w:hAnsi="Sylfaen"/>
                <w:sz w:val="20"/>
                <w:szCs w:val="20"/>
              </w:rPr>
              <w:t xml:space="preserve"> სამსახური</w:t>
            </w:r>
          </w:p>
        </w:tc>
      </w:tr>
      <w:tr w:rsidR="0017351D" w:rsidRPr="00122EA2" w:rsidTr="00B3099A">
        <w:trPr>
          <w:trHeight w:val="440"/>
        </w:trPr>
        <w:tc>
          <w:tcPr>
            <w:tcW w:w="625" w:type="pct"/>
            <w:tcBorders>
              <w:bottom w:val="single" w:sz="4" w:space="0" w:color="auto"/>
            </w:tcBorders>
            <w:shd w:val="clear" w:color="000000" w:fill="FFFFFF"/>
            <w:vAlign w:val="center"/>
            <w:hideMark/>
          </w:tcPr>
          <w:p w:rsidR="0017351D" w:rsidRPr="00122EA2" w:rsidRDefault="0017351D" w:rsidP="00735465">
            <w:pPr>
              <w:spacing w:after="0"/>
              <w:rPr>
                <w:rFonts w:ascii="Sylfaen" w:hAnsi="Sylfaen"/>
                <w:sz w:val="20"/>
                <w:szCs w:val="20"/>
              </w:rPr>
            </w:pPr>
            <w:r w:rsidRPr="00122EA2">
              <w:rPr>
                <w:rFonts w:ascii="Sylfaen" w:hAnsi="Sylfaen"/>
                <w:sz w:val="20"/>
                <w:szCs w:val="20"/>
              </w:rPr>
              <w:t xml:space="preserve">ქვეპროგრამის აღწერა და  მიზანი </w:t>
            </w:r>
          </w:p>
        </w:tc>
        <w:tc>
          <w:tcPr>
            <w:tcW w:w="4375" w:type="pct"/>
            <w:gridSpan w:val="6"/>
            <w:shd w:val="clear" w:color="000000" w:fill="FFFFFF"/>
            <w:vAlign w:val="center"/>
            <w:hideMark/>
          </w:tcPr>
          <w:p w:rsidR="00A44A7C" w:rsidRPr="00122EA2" w:rsidRDefault="00A44A7C" w:rsidP="00A44A7C">
            <w:pPr>
              <w:pStyle w:val="ListParagraph"/>
              <w:spacing w:after="0" w:line="240" w:lineRule="auto"/>
              <w:ind w:left="0"/>
              <w:jc w:val="both"/>
              <w:rPr>
                <w:rFonts w:ascii="Sylfaen" w:eastAsia="Sylfaen" w:hAnsi="Sylfaen"/>
                <w:sz w:val="20"/>
                <w:szCs w:val="20"/>
                <w:lang w:val="ka-GE"/>
              </w:rPr>
            </w:pPr>
            <w:r w:rsidRPr="00122EA2">
              <w:rPr>
                <w:rFonts w:ascii="Sylfaen" w:hAnsi="Sylfaen"/>
                <w:sz w:val="20"/>
                <w:szCs w:val="20"/>
                <w:lang w:val="ka-GE"/>
              </w:rPr>
              <w:t xml:space="preserve">     ქვეპროგრამის ფარგლებში განხორციელდება  </w:t>
            </w:r>
            <w:r w:rsidRPr="00122EA2">
              <w:rPr>
                <w:rFonts w:ascii="Sylfaen" w:eastAsia="Sylfaen" w:hAnsi="Sylfaen"/>
                <w:sz w:val="20"/>
                <w:szCs w:val="20"/>
                <w:lang w:val="ka-GE"/>
              </w:rPr>
              <w:t xml:space="preserve">ტროტუარების,  </w:t>
            </w:r>
            <w:r w:rsidRPr="00122EA2">
              <w:rPr>
                <w:rFonts w:ascii="Sylfaen" w:hAnsi="Sylfaen"/>
                <w:bCs/>
                <w:sz w:val="20"/>
                <w:szCs w:val="20"/>
                <w:lang w:val="ka-GE"/>
              </w:rPr>
              <w:t xml:space="preserve">ბორდიურების </w:t>
            </w:r>
            <w:r w:rsidRPr="00122EA2">
              <w:rPr>
                <w:rFonts w:ascii="Sylfaen" w:eastAsia="Sylfaen" w:hAnsi="Sylfaen"/>
                <w:sz w:val="20"/>
                <w:szCs w:val="20"/>
                <w:lang w:val="ka-GE"/>
              </w:rPr>
              <w:t xml:space="preserve"> მოწყობა, გზების  გამწვანება, მიმდინარე შეკეთება, საყრდენი კედლების  მოწყობა-რეაბილიტაცია,  </w:t>
            </w:r>
            <w:r w:rsidRPr="00122EA2">
              <w:rPr>
                <w:rFonts w:ascii="Sylfaen" w:hAnsi="Sylfaen"/>
                <w:sz w:val="20"/>
                <w:szCs w:val="20"/>
                <w:lang w:val="ka-GE"/>
              </w:rPr>
              <w:t xml:space="preserve"> </w:t>
            </w:r>
            <w:r w:rsidRPr="00122EA2">
              <w:rPr>
                <w:rFonts w:ascii="Sylfaen" w:eastAsia="Sylfaen" w:hAnsi="Sylfaen"/>
                <w:sz w:val="20"/>
                <w:szCs w:val="20"/>
                <w:lang w:val="ka-GE"/>
              </w:rPr>
              <w:t xml:space="preserve"> ვიდეო სამეთვალყურეო სისტემების მონტაჟი;</w:t>
            </w:r>
          </w:p>
          <w:p w:rsidR="00A44A7C" w:rsidRPr="00122EA2" w:rsidRDefault="00A44A7C" w:rsidP="00A44A7C">
            <w:pPr>
              <w:pStyle w:val="ListParagraph"/>
              <w:spacing w:after="0" w:line="240" w:lineRule="auto"/>
              <w:ind w:left="0"/>
              <w:jc w:val="both"/>
              <w:rPr>
                <w:rFonts w:ascii="Sylfaen" w:eastAsia="Times New Roman" w:hAnsi="Sylfaen" w:cs="Calibri"/>
                <w:sz w:val="20"/>
                <w:szCs w:val="20"/>
                <w:lang w:val="ka-GE"/>
              </w:rPr>
            </w:pPr>
            <w:r w:rsidRPr="00122EA2">
              <w:rPr>
                <w:rFonts w:ascii="Sylfaen" w:eastAsia="Times New Roman" w:hAnsi="Sylfaen" w:cs="Calibri"/>
                <w:sz w:val="20"/>
                <w:szCs w:val="20"/>
                <w:lang w:val="ka-GE"/>
              </w:rPr>
              <w:t xml:space="preserve">    </w:t>
            </w:r>
            <w:r w:rsidRPr="00122EA2">
              <w:rPr>
                <w:rFonts w:ascii="Sylfaen" w:eastAsia="Sylfaen" w:hAnsi="Sylfaen"/>
                <w:sz w:val="20"/>
                <w:szCs w:val="20"/>
                <w:lang w:val="ka-GE"/>
              </w:rPr>
              <w:t xml:space="preserve">ქვეპროგრამის ფარგლებში </w:t>
            </w:r>
            <w:r w:rsidRPr="00122EA2">
              <w:rPr>
                <w:rFonts w:ascii="Sylfaen" w:hAnsi="Sylfaen" w:cs="Calibri"/>
                <w:sz w:val="20"/>
                <w:szCs w:val="20"/>
                <w:lang w:val="ka-GE"/>
              </w:rPr>
              <w:t xml:space="preserve">გათვალისწინებულია </w:t>
            </w:r>
            <w:r w:rsidRPr="00122EA2">
              <w:rPr>
                <w:rFonts w:ascii="Sylfaen" w:hAnsi="Sylfaen" w:cs="Sylfaen"/>
                <w:sz w:val="20"/>
                <w:szCs w:val="20"/>
              </w:rPr>
              <w:t>საავტომობილო გზის სავალ</w:t>
            </w:r>
            <w:r w:rsidRPr="00122EA2">
              <w:rPr>
                <w:rFonts w:ascii="Sylfaen" w:hAnsi="Sylfaen" w:cs="Sylfaen"/>
                <w:sz w:val="20"/>
                <w:szCs w:val="20"/>
                <w:lang w:val="ka-GE"/>
              </w:rPr>
              <w:t xml:space="preserve"> </w:t>
            </w:r>
            <w:r w:rsidRPr="00122EA2">
              <w:rPr>
                <w:rFonts w:ascii="Sylfaen" w:hAnsi="Sylfaen" w:cs="Sylfaen"/>
                <w:sz w:val="20"/>
                <w:szCs w:val="20"/>
              </w:rPr>
              <w:t>ნაწილზე ჰორიზონტალური მონიშვნის</w:t>
            </w:r>
            <w:r w:rsidRPr="00122EA2">
              <w:rPr>
                <w:rFonts w:ascii="Sylfaen" w:hAnsi="Sylfaen" w:cs="Sylfaen"/>
                <w:sz w:val="20"/>
                <w:szCs w:val="20"/>
                <w:lang w:val="ka-GE"/>
              </w:rPr>
              <w:t xml:space="preserve"> და</w:t>
            </w:r>
            <w:r w:rsidRPr="00122EA2">
              <w:rPr>
                <w:rFonts w:ascii="Sylfaen" w:hAnsi="Sylfaen" w:cs="Sylfaen"/>
                <w:sz w:val="20"/>
                <w:szCs w:val="20"/>
              </w:rPr>
              <w:t xml:space="preserve"> საგზაო ნიშნების მოწყობის </w:t>
            </w:r>
            <w:r w:rsidRPr="00122EA2">
              <w:rPr>
                <w:rFonts w:ascii="Sylfaen" w:hAnsi="Sylfaen" w:cs="Sylfaen"/>
                <w:sz w:val="20"/>
                <w:szCs w:val="20"/>
                <w:lang w:val="ka-GE"/>
              </w:rPr>
              <w:t xml:space="preserve">სამუშაოები, </w:t>
            </w:r>
            <w:r w:rsidRPr="00122EA2">
              <w:rPr>
                <w:rFonts w:ascii="Sylfaen" w:hAnsi="Sylfaen" w:cs="Calibri"/>
                <w:sz w:val="20"/>
                <w:szCs w:val="20"/>
                <w:lang w:val="ka-GE"/>
              </w:rPr>
              <w:t>ფეხით მოსიარულეთა გადასასვლელებისა და სიჩქარის შემზღუდავი საშუალებების მოწყობა საზოგადოებრივი მნიშვნელობის ობიექტებთან;  შშმ პირთა და საბავშვო ეტლით მოსარგებლეთა საჭიროებების გათვალისწინებით გზების ადაპტირება.</w:t>
            </w:r>
          </w:p>
          <w:p w:rsidR="0017351D" w:rsidRPr="00122EA2" w:rsidRDefault="0017351D" w:rsidP="00735465">
            <w:pPr>
              <w:pStyle w:val="ListParagraph"/>
              <w:spacing w:line="240" w:lineRule="auto"/>
              <w:ind w:left="0"/>
              <w:jc w:val="both"/>
              <w:rPr>
                <w:rFonts w:ascii="Sylfaen" w:hAnsi="Sylfaen"/>
                <w:sz w:val="20"/>
                <w:szCs w:val="20"/>
                <w:lang w:val="ka-GE"/>
              </w:rPr>
            </w:pPr>
            <w:r w:rsidRPr="00122EA2">
              <w:rPr>
                <w:rFonts w:ascii="Sylfaen" w:hAnsi="Sylfaen"/>
                <w:sz w:val="20"/>
                <w:szCs w:val="20"/>
                <w:lang w:val="ka-GE"/>
              </w:rPr>
              <w:t xml:space="preserve">   ქვეპროგრამის მიზანია, განხორციელდეს საფეხმავლო ინფრასტრუქტურის რეაბილიტაცია, როგორც ვიზუალური გაუმჯობესების კუთხით, ასევე შშმ პირებისათვის ადაპტაციის მიმართულებით.</w:t>
            </w:r>
          </w:p>
          <w:p w:rsidR="0017351D" w:rsidRPr="00122EA2" w:rsidRDefault="0017351D" w:rsidP="00735465">
            <w:pPr>
              <w:pStyle w:val="ListParagraph"/>
              <w:spacing w:after="0" w:line="240" w:lineRule="auto"/>
              <w:ind w:left="0"/>
              <w:jc w:val="both"/>
              <w:rPr>
                <w:rFonts w:ascii="Sylfaen" w:hAnsi="Sylfaen"/>
                <w:sz w:val="20"/>
                <w:szCs w:val="20"/>
                <w:lang w:val="ka-GE"/>
              </w:rPr>
            </w:pPr>
            <w:r w:rsidRPr="00122EA2">
              <w:rPr>
                <w:rFonts w:ascii="Sylfaen" w:hAnsi="Sylfaen"/>
                <w:sz w:val="20"/>
                <w:szCs w:val="20"/>
                <w:lang w:val="ka-GE"/>
              </w:rPr>
              <w:t xml:space="preserve">    ქვეპროგრამის </w:t>
            </w:r>
            <w:r w:rsidRPr="00122EA2">
              <w:rPr>
                <w:rFonts w:ascii="Sylfaen" w:eastAsia="Sylfaen" w:hAnsi="Sylfaen"/>
                <w:sz w:val="20"/>
                <w:szCs w:val="20"/>
                <w:lang w:val="ka-GE"/>
              </w:rPr>
              <w:t xml:space="preserve">ფარგლებში განხორციელებული ღონისძიებების შედეგად </w:t>
            </w:r>
            <w:r w:rsidRPr="00122EA2">
              <w:rPr>
                <w:rFonts w:ascii="Sylfaen" w:hAnsi="Sylfaen"/>
                <w:sz w:val="20"/>
                <w:szCs w:val="20"/>
                <w:lang w:val="ka-GE"/>
              </w:rPr>
              <w:t xml:space="preserve"> პირველ რიგში შეიცვლება ქალაქის იერსახე, გამოსწორდება საფეხმავლო ინფრასტრუქტურა, რაც გაზრდის ქალაქით </w:t>
            </w:r>
            <w:r w:rsidRPr="00122EA2">
              <w:rPr>
                <w:rFonts w:ascii="Sylfaen" w:hAnsi="Sylfaen"/>
                <w:sz w:val="20"/>
                <w:szCs w:val="20"/>
                <w:lang w:val="ka-GE"/>
              </w:rPr>
              <w:lastRenderedPageBreak/>
              <w:t xml:space="preserve">დაინტერესებულ ადამიანთა რიცხვს. </w:t>
            </w:r>
          </w:p>
          <w:p w:rsidR="002950B9" w:rsidRPr="00122EA2" w:rsidRDefault="002950B9" w:rsidP="00735465">
            <w:pPr>
              <w:pStyle w:val="ListParagraph"/>
              <w:spacing w:after="0" w:line="240" w:lineRule="auto"/>
              <w:ind w:left="0"/>
              <w:jc w:val="both"/>
              <w:rPr>
                <w:rFonts w:ascii="Sylfaen" w:hAnsi="Sylfaen"/>
                <w:sz w:val="20"/>
                <w:szCs w:val="20"/>
                <w:lang w:val="ka-GE"/>
              </w:rPr>
            </w:pPr>
          </w:p>
          <w:p w:rsidR="002950B9" w:rsidRPr="00122EA2" w:rsidRDefault="00DA0D8C" w:rsidP="00735465">
            <w:pPr>
              <w:pStyle w:val="ListParagraph"/>
              <w:spacing w:after="0" w:line="240" w:lineRule="auto"/>
              <w:ind w:left="0"/>
              <w:jc w:val="both"/>
              <w:rPr>
                <w:rFonts w:ascii="Sylfaen" w:hAnsi="Sylfaen"/>
                <w:sz w:val="20"/>
                <w:szCs w:val="20"/>
                <w:lang w:val="ka-GE"/>
              </w:rPr>
            </w:pPr>
            <w:r w:rsidRPr="00122EA2">
              <w:rPr>
                <w:rFonts w:ascii="Sylfaen" w:hAnsi="Sylfaen"/>
                <w:sz w:val="20"/>
                <w:szCs w:val="20"/>
                <w:lang w:val="ka-GE"/>
              </w:rPr>
              <w:t xml:space="preserve">   </w:t>
            </w:r>
            <w:r w:rsidR="002950B9" w:rsidRPr="00122EA2">
              <w:rPr>
                <w:rFonts w:ascii="Sylfaen" w:hAnsi="Sylfaen"/>
                <w:sz w:val="20"/>
                <w:szCs w:val="20"/>
                <w:lang w:val="ka-GE"/>
              </w:rPr>
              <w:t xml:space="preserve">2023 წელს დაგეგმილია გზებზე </w:t>
            </w:r>
            <w:r w:rsidR="002950B9" w:rsidRPr="00122EA2">
              <w:rPr>
                <w:rFonts w:ascii="Sylfaen" w:eastAsia="Sylfaen" w:hAnsi="Sylfaen"/>
                <w:sz w:val="20"/>
                <w:szCs w:val="20"/>
                <w:lang w:val="ka-GE"/>
              </w:rPr>
              <w:t>ვიდეო სამეთვალყურეო სისტემების მონტაჟი; ქ. მცხეთაში, აღმაშენებლის ქუჩაზე (არსენას ძეგლიდან მტკვარზე არსებულ ხიდამდე) ტროტუარებისა და ბორდიურების რეაბილიტაცია;</w:t>
            </w:r>
          </w:p>
        </w:tc>
      </w:tr>
      <w:tr w:rsidR="0017351D" w:rsidRPr="00122EA2" w:rsidTr="00B3099A">
        <w:trPr>
          <w:trHeight w:val="1025"/>
        </w:trPr>
        <w:tc>
          <w:tcPr>
            <w:tcW w:w="625" w:type="pct"/>
            <w:shd w:val="clear" w:color="000000" w:fill="FFFFFF"/>
            <w:vAlign w:val="center"/>
            <w:hideMark/>
          </w:tcPr>
          <w:p w:rsidR="0017351D" w:rsidRPr="00122EA2" w:rsidRDefault="0017351D" w:rsidP="00735465">
            <w:pPr>
              <w:spacing w:after="0"/>
              <w:rPr>
                <w:rFonts w:ascii="Sylfaen" w:hAnsi="Sylfaen"/>
                <w:sz w:val="20"/>
                <w:szCs w:val="20"/>
              </w:rPr>
            </w:pPr>
            <w:r w:rsidRPr="00122EA2">
              <w:rPr>
                <w:rFonts w:ascii="Sylfaen" w:hAnsi="Sylfaen"/>
                <w:sz w:val="20"/>
                <w:szCs w:val="20"/>
              </w:rPr>
              <w:lastRenderedPageBreak/>
              <w:t>მოსალოდნელი შედეგი</w:t>
            </w:r>
          </w:p>
        </w:tc>
        <w:tc>
          <w:tcPr>
            <w:tcW w:w="4375" w:type="pct"/>
            <w:gridSpan w:val="6"/>
            <w:shd w:val="clear" w:color="000000" w:fill="FFFFFF"/>
            <w:vAlign w:val="center"/>
            <w:hideMark/>
          </w:tcPr>
          <w:p w:rsidR="0017351D" w:rsidRPr="00122EA2" w:rsidRDefault="00E0724B" w:rsidP="00E0724B">
            <w:pPr>
              <w:spacing w:after="0" w:line="240" w:lineRule="auto"/>
              <w:jc w:val="both"/>
              <w:rPr>
                <w:rFonts w:ascii="Sylfaen" w:hAnsi="Sylfaen" w:cs="Calibri"/>
                <w:sz w:val="20"/>
                <w:szCs w:val="20"/>
                <w:lang w:val="ka-GE"/>
              </w:rPr>
            </w:pPr>
            <w:r w:rsidRPr="00122EA2">
              <w:rPr>
                <w:rFonts w:ascii="Sylfaen" w:hAnsi="Sylfaen" w:cs="Calibri"/>
                <w:sz w:val="20"/>
                <w:szCs w:val="20"/>
                <w:lang w:val="ka-GE"/>
              </w:rPr>
              <w:t>ავტოტრანსპორტისა და ქვეითად მოსიარულეთა (ბავშვების, ქალების, შშმ პირების, მოხუცების და სხვა) უსაფრთხო გადაადგილების უზრუნველყოფა;</w:t>
            </w:r>
          </w:p>
          <w:p w:rsidR="00E0724B" w:rsidRPr="00122EA2" w:rsidRDefault="00E0724B" w:rsidP="00E0724B">
            <w:pPr>
              <w:spacing w:after="0" w:line="240" w:lineRule="auto"/>
              <w:jc w:val="both"/>
              <w:rPr>
                <w:rFonts w:ascii="Sylfaen" w:eastAsia="Sylfaen" w:hAnsi="Sylfaen"/>
                <w:sz w:val="20"/>
                <w:szCs w:val="20"/>
                <w:lang w:val="ka-GE"/>
              </w:rPr>
            </w:pPr>
            <w:r w:rsidRPr="00122EA2">
              <w:rPr>
                <w:rFonts w:ascii="Sylfaen" w:eastAsia="Sylfaen" w:hAnsi="Sylfaen" w:cs="Sylfaen"/>
                <w:sz w:val="20"/>
                <w:szCs w:val="20"/>
                <w:lang w:val="ka-GE"/>
              </w:rPr>
              <w:t>ქალაქის იერსახის გაუმჯობესება;</w:t>
            </w:r>
          </w:p>
          <w:p w:rsidR="00E0724B" w:rsidRPr="00122EA2" w:rsidRDefault="00E0724B" w:rsidP="00735465">
            <w:pPr>
              <w:autoSpaceDE w:val="0"/>
              <w:autoSpaceDN w:val="0"/>
              <w:adjustRightInd w:val="0"/>
              <w:spacing w:after="0" w:line="240" w:lineRule="auto"/>
              <w:jc w:val="both"/>
              <w:rPr>
                <w:rFonts w:ascii="Sylfaen" w:eastAsia="Sylfaen" w:hAnsi="Sylfaen" w:cs="Sylfaen"/>
                <w:sz w:val="20"/>
                <w:szCs w:val="20"/>
                <w:lang w:val="ka-GE"/>
              </w:rPr>
            </w:pPr>
          </w:p>
        </w:tc>
      </w:tr>
    </w:tbl>
    <w:p w:rsidR="0017351D" w:rsidRPr="00122EA2" w:rsidRDefault="0017351D" w:rsidP="00BE19EC">
      <w:pPr>
        <w:rPr>
          <w:rFonts w:ascii="Sylfaen" w:hAnsi="Sylfaen"/>
          <w:lang w:val="ka-GE"/>
        </w:rPr>
      </w:pPr>
    </w:p>
    <w:tbl>
      <w:tblPr>
        <w:tblW w:w="50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3"/>
        <w:gridCol w:w="1173"/>
        <w:gridCol w:w="899"/>
        <w:gridCol w:w="989"/>
        <w:gridCol w:w="901"/>
        <w:gridCol w:w="901"/>
        <w:gridCol w:w="1350"/>
        <w:gridCol w:w="1804"/>
      </w:tblGrid>
      <w:tr w:rsidR="00BE19EC" w:rsidRPr="00122EA2" w:rsidTr="00B3099A">
        <w:trPr>
          <w:trHeight w:val="530"/>
        </w:trPr>
        <w:tc>
          <w:tcPr>
            <w:tcW w:w="5000" w:type="pct"/>
            <w:gridSpan w:val="8"/>
            <w:shd w:val="clear" w:color="000000" w:fill="FFFFFF"/>
            <w:vAlign w:val="center"/>
            <w:hideMark/>
          </w:tcPr>
          <w:p w:rsidR="00BE19EC" w:rsidRPr="00122EA2" w:rsidRDefault="0017351D" w:rsidP="0017351D">
            <w:pPr>
              <w:spacing w:after="0"/>
              <w:rPr>
                <w:rFonts w:ascii="Sylfaen" w:hAnsi="Sylfaen"/>
                <w:b/>
                <w:sz w:val="20"/>
                <w:szCs w:val="20"/>
              </w:rPr>
            </w:pPr>
            <w:r w:rsidRPr="00122EA2">
              <w:rPr>
                <w:rFonts w:ascii="Sylfaen" w:hAnsi="Sylfaen"/>
                <w:b/>
                <w:sz w:val="20"/>
                <w:szCs w:val="20"/>
                <w:lang w:val="ka-GE"/>
              </w:rPr>
              <w:t xml:space="preserve">                                                                                    </w:t>
            </w:r>
            <w:r w:rsidR="00BE19EC" w:rsidRPr="00122EA2">
              <w:rPr>
                <w:rFonts w:ascii="Sylfaen" w:hAnsi="Sylfaen"/>
                <w:b/>
                <w:sz w:val="20"/>
                <w:szCs w:val="20"/>
              </w:rPr>
              <w:t>შეფასების ინდიკატორები</w:t>
            </w:r>
          </w:p>
        </w:tc>
      </w:tr>
      <w:tr w:rsidR="00BE19EC" w:rsidRPr="00122EA2" w:rsidTr="00B3099A">
        <w:trPr>
          <w:trHeight w:val="530"/>
        </w:trPr>
        <w:tc>
          <w:tcPr>
            <w:tcW w:w="1289" w:type="pct"/>
            <w:shd w:val="clear" w:color="000000" w:fill="FFFFFF"/>
            <w:vAlign w:val="center"/>
            <w:hideMark/>
          </w:tcPr>
          <w:p w:rsidR="00BE19EC" w:rsidRPr="00122EA2" w:rsidRDefault="00BE19EC" w:rsidP="00BE19EC">
            <w:pPr>
              <w:rPr>
                <w:rFonts w:ascii="Sylfaen" w:hAnsi="Sylfaen"/>
                <w:b/>
                <w:sz w:val="20"/>
                <w:szCs w:val="20"/>
              </w:rPr>
            </w:pPr>
            <w:r w:rsidRPr="00122EA2">
              <w:rPr>
                <w:rFonts w:ascii="Sylfaen" w:hAnsi="Sylfaen"/>
                <w:b/>
                <w:sz w:val="20"/>
                <w:szCs w:val="20"/>
              </w:rPr>
              <w:t>საბოლოო შედეგი</w:t>
            </w:r>
          </w:p>
        </w:tc>
        <w:tc>
          <w:tcPr>
            <w:tcW w:w="543" w:type="pct"/>
            <w:shd w:val="clear" w:color="000000" w:fill="FFFFFF"/>
            <w:vAlign w:val="center"/>
          </w:tcPr>
          <w:p w:rsidR="00BE19EC" w:rsidRPr="00122EA2" w:rsidRDefault="00BE19EC" w:rsidP="00BE19EC">
            <w:pPr>
              <w:rPr>
                <w:rFonts w:ascii="Sylfaen" w:hAnsi="Sylfaen"/>
                <w:b/>
                <w:sz w:val="20"/>
                <w:szCs w:val="20"/>
              </w:rPr>
            </w:pPr>
            <w:r w:rsidRPr="00122EA2">
              <w:rPr>
                <w:rFonts w:ascii="Sylfaen" w:hAnsi="Sylfaen"/>
                <w:b/>
                <w:sz w:val="20"/>
                <w:szCs w:val="20"/>
              </w:rPr>
              <w:t>2022წ. საბაზისო</w:t>
            </w:r>
          </w:p>
        </w:tc>
        <w:tc>
          <w:tcPr>
            <w:tcW w:w="416" w:type="pct"/>
            <w:shd w:val="clear" w:color="000000" w:fill="FFFFFF"/>
            <w:vAlign w:val="center"/>
          </w:tcPr>
          <w:p w:rsidR="00BE19EC" w:rsidRPr="00122EA2" w:rsidRDefault="00BE19EC" w:rsidP="00BE19EC">
            <w:pPr>
              <w:rPr>
                <w:rFonts w:ascii="Sylfaen" w:hAnsi="Sylfaen"/>
                <w:b/>
                <w:sz w:val="20"/>
                <w:szCs w:val="20"/>
                <w:lang w:val="ka-GE"/>
              </w:rPr>
            </w:pPr>
            <w:r w:rsidRPr="00122EA2">
              <w:rPr>
                <w:rFonts w:ascii="Sylfaen" w:hAnsi="Sylfaen"/>
                <w:b/>
                <w:sz w:val="20"/>
                <w:szCs w:val="20"/>
              </w:rPr>
              <w:t>2023 წ</w:t>
            </w:r>
            <w:r w:rsidR="00811FF3" w:rsidRPr="00122EA2">
              <w:rPr>
                <w:rFonts w:ascii="Sylfaen" w:hAnsi="Sylfaen"/>
                <w:b/>
                <w:sz w:val="20"/>
                <w:szCs w:val="20"/>
                <w:lang w:val="ka-GE"/>
              </w:rPr>
              <w:t>.</w:t>
            </w:r>
          </w:p>
        </w:tc>
        <w:tc>
          <w:tcPr>
            <w:tcW w:w="458" w:type="pct"/>
            <w:shd w:val="clear" w:color="000000" w:fill="FFFFFF"/>
            <w:vAlign w:val="center"/>
          </w:tcPr>
          <w:p w:rsidR="00BE19EC" w:rsidRPr="00122EA2" w:rsidRDefault="00BE19EC" w:rsidP="00BE19EC">
            <w:pPr>
              <w:rPr>
                <w:rFonts w:ascii="Sylfaen" w:hAnsi="Sylfaen"/>
                <w:b/>
                <w:sz w:val="20"/>
                <w:szCs w:val="20"/>
                <w:lang w:val="ka-GE"/>
              </w:rPr>
            </w:pPr>
            <w:r w:rsidRPr="00122EA2">
              <w:rPr>
                <w:rFonts w:ascii="Sylfaen" w:hAnsi="Sylfaen"/>
                <w:b/>
                <w:sz w:val="20"/>
                <w:szCs w:val="20"/>
              </w:rPr>
              <w:t>2024 წ</w:t>
            </w:r>
            <w:r w:rsidR="00811FF3" w:rsidRPr="00122EA2">
              <w:rPr>
                <w:rFonts w:ascii="Sylfaen" w:hAnsi="Sylfaen"/>
                <w:b/>
                <w:sz w:val="20"/>
                <w:szCs w:val="20"/>
                <w:lang w:val="ka-GE"/>
              </w:rPr>
              <w:t>.</w:t>
            </w:r>
          </w:p>
        </w:tc>
        <w:tc>
          <w:tcPr>
            <w:tcW w:w="417" w:type="pct"/>
            <w:shd w:val="clear" w:color="000000" w:fill="FFFFFF"/>
            <w:vAlign w:val="center"/>
          </w:tcPr>
          <w:p w:rsidR="00BE19EC" w:rsidRPr="00122EA2" w:rsidRDefault="00BE19EC" w:rsidP="00BE19EC">
            <w:pPr>
              <w:rPr>
                <w:rFonts w:ascii="Sylfaen" w:hAnsi="Sylfaen"/>
                <w:b/>
                <w:sz w:val="20"/>
                <w:szCs w:val="20"/>
                <w:lang w:val="ka-GE"/>
              </w:rPr>
            </w:pPr>
            <w:r w:rsidRPr="00122EA2">
              <w:rPr>
                <w:rFonts w:ascii="Sylfaen" w:hAnsi="Sylfaen"/>
                <w:b/>
                <w:sz w:val="20"/>
                <w:szCs w:val="20"/>
              </w:rPr>
              <w:t>2025 წ</w:t>
            </w:r>
            <w:r w:rsidR="00811FF3" w:rsidRPr="00122EA2">
              <w:rPr>
                <w:rFonts w:ascii="Sylfaen" w:hAnsi="Sylfaen"/>
                <w:b/>
                <w:sz w:val="20"/>
                <w:szCs w:val="20"/>
                <w:lang w:val="ka-GE"/>
              </w:rPr>
              <w:t>.</w:t>
            </w:r>
          </w:p>
        </w:tc>
        <w:tc>
          <w:tcPr>
            <w:tcW w:w="417" w:type="pct"/>
            <w:shd w:val="clear" w:color="000000" w:fill="FFFFFF"/>
            <w:vAlign w:val="center"/>
          </w:tcPr>
          <w:p w:rsidR="00BE19EC" w:rsidRPr="00122EA2" w:rsidRDefault="00BE19EC" w:rsidP="00BE19EC">
            <w:pPr>
              <w:rPr>
                <w:rFonts w:ascii="Sylfaen" w:hAnsi="Sylfaen"/>
                <w:b/>
                <w:sz w:val="20"/>
                <w:szCs w:val="20"/>
                <w:lang w:val="ka-GE"/>
              </w:rPr>
            </w:pPr>
            <w:r w:rsidRPr="00122EA2">
              <w:rPr>
                <w:rFonts w:ascii="Sylfaen" w:hAnsi="Sylfaen"/>
                <w:b/>
                <w:sz w:val="20"/>
                <w:szCs w:val="20"/>
              </w:rPr>
              <w:t>2026 წ</w:t>
            </w:r>
            <w:r w:rsidR="00811FF3" w:rsidRPr="00122EA2">
              <w:rPr>
                <w:rFonts w:ascii="Sylfaen" w:hAnsi="Sylfaen"/>
                <w:b/>
                <w:sz w:val="20"/>
                <w:szCs w:val="20"/>
                <w:lang w:val="ka-GE"/>
              </w:rPr>
              <w:t>.</w:t>
            </w:r>
          </w:p>
        </w:tc>
        <w:tc>
          <w:tcPr>
            <w:tcW w:w="625" w:type="pct"/>
            <w:shd w:val="clear" w:color="000000" w:fill="FFFFFF"/>
            <w:vAlign w:val="center"/>
          </w:tcPr>
          <w:p w:rsidR="00BE19EC" w:rsidRPr="00122EA2" w:rsidRDefault="00BE19EC" w:rsidP="00BE19EC">
            <w:pPr>
              <w:rPr>
                <w:rFonts w:ascii="Sylfaen" w:hAnsi="Sylfaen"/>
                <w:b/>
                <w:sz w:val="20"/>
                <w:szCs w:val="20"/>
              </w:rPr>
            </w:pPr>
            <w:r w:rsidRPr="00122EA2">
              <w:rPr>
                <w:rFonts w:ascii="Sylfaen" w:hAnsi="Sylfaen"/>
                <w:b/>
                <w:sz w:val="20"/>
                <w:szCs w:val="20"/>
              </w:rPr>
              <w:t>სტრატეგიული მიზანი</w:t>
            </w:r>
          </w:p>
        </w:tc>
        <w:tc>
          <w:tcPr>
            <w:tcW w:w="834" w:type="pct"/>
            <w:shd w:val="clear" w:color="000000" w:fill="FFFFFF"/>
            <w:vAlign w:val="center"/>
          </w:tcPr>
          <w:p w:rsidR="00BE19EC" w:rsidRPr="00122EA2" w:rsidRDefault="00BE19EC" w:rsidP="00BE19EC">
            <w:pPr>
              <w:rPr>
                <w:rFonts w:ascii="Sylfaen" w:hAnsi="Sylfaen"/>
                <w:b/>
                <w:sz w:val="20"/>
                <w:szCs w:val="20"/>
              </w:rPr>
            </w:pPr>
            <w:r w:rsidRPr="00122EA2">
              <w:rPr>
                <w:rFonts w:ascii="Sylfaen" w:hAnsi="Sylfaen"/>
                <w:b/>
                <w:sz w:val="20"/>
                <w:szCs w:val="20"/>
              </w:rPr>
              <w:t>შეფასების მაჩვენებელი</w:t>
            </w:r>
          </w:p>
        </w:tc>
      </w:tr>
      <w:tr w:rsidR="00BE19EC" w:rsidRPr="00122EA2" w:rsidTr="00B3099A">
        <w:trPr>
          <w:trHeight w:val="1520"/>
        </w:trPr>
        <w:tc>
          <w:tcPr>
            <w:tcW w:w="1289" w:type="pct"/>
            <w:shd w:val="clear" w:color="000000" w:fill="FFFFFF"/>
            <w:vAlign w:val="center"/>
            <w:hideMark/>
          </w:tcPr>
          <w:p w:rsidR="00BE19EC" w:rsidRPr="00122EA2" w:rsidRDefault="00BE19EC" w:rsidP="00C538CE">
            <w:pPr>
              <w:spacing w:after="0"/>
              <w:rPr>
                <w:rFonts w:ascii="Sylfaen" w:hAnsi="Sylfaen"/>
                <w:sz w:val="20"/>
                <w:szCs w:val="20"/>
              </w:rPr>
            </w:pPr>
            <w:r w:rsidRPr="00122EA2">
              <w:rPr>
                <w:rFonts w:ascii="Sylfaen" w:hAnsi="Sylfaen"/>
                <w:sz w:val="20"/>
                <w:szCs w:val="20"/>
              </w:rPr>
              <w:t>კარგ მდგომარეობაში მყოფი გზების პროცენტული რაოდენობა მთლიან შიდა მუნიციპალურ გზებთან მიმართებაში (%)</w:t>
            </w:r>
          </w:p>
        </w:tc>
        <w:tc>
          <w:tcPr>
            <w:tcW w:w="543"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60</w:t>
            </w:r>
          </w:p>
        </w:tc>
        <w:tc>
          <w:tcPr>
            <w:tcW w:w="416"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65</w:t>
            </w:r>
          </w:p>
        </w:tc>
        <w:tc>
          <w:tcPr>
            <w:tcW w:w="458"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70</w:t>
            </w:r>
          </w:p>
        </w:tc>
        <w:tc>
          <w:tcPr>
            <w:tcW w:w="417"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75</w:t>
            </w:r>
          </w:p>
        </w:tc>
        <w:tc>
          <w:tcPr>
            <w:tcW w:w="417"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80</w:t>
            </w:r>
          </w:p>
        </w:tc>
        <w:tc>
          <w:tcPr>
            <w:tcW w:w="625"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90</w:t>
            </w:r>
          </w:p>
        </w:tc>
        <w:tc>
          <w:tcPr>
            <w:tcW w:w="834"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ხარისხობრივი</w:t>
            </w:r>
          </w:p>
        </w:tc>
      </w:tr>
      <w:tr w:rsidR="00BE19EC" w:rsidRPr="00122EA2" w:rsidTr="00B3099A">
        <w:trPr>
          <w:trHeight w:val="872"/>
        </w:trPr>
        <w:tc>
          <w:tcPr>
            <w:tcW w:w="1289" w:type="pct"/>
            <w:shd w:val="clear" w:color="000000" w:fill="FFFFFF"/>
            <w:vAlign w:val="center"/>
            <w:hideMark/>
          </w:tcPr>
          <w:p w:rsidR="00BE19EC" w:rsidRPr="00122EA2" w:rsidRDefault="00BE19EC" w:rsidP="00C538CE">
            <w:pPr>
              <w:spacing w:after="0"/>
              <w:rPr>
                <w:rFonts w:ascii="Sylfaen" w:hAnsi="Sylfaen"/>
                <w:sz w:val="20"/>
                <w:szCs w:val="20"/>
              </w:rPr>
            </w:pPr>
            <w:r w:rsidRPr="00122EA2">
              <w:rPr>
                <w:rFonts w:ascii="Sylfaen" w:hAnsi="Sylfaen"/>
                <w:sz w:val="20"/>
                <w:szCs w:val="20"/>
              </w:rPr>
              <w:t>მოსახლეობის კმაყოფილების დონე საგზაო ინფრასტრუქტურით (%)</w:t>
            </w:r>
          </w:p>
        </w:tc>
        <w:tc>
          <w:tcPr>
            <w:tcW w:w="543"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70</w:t>
            </w:r>
          </w:p>
        </w:tc>
        <w:tc>
          <w:tcPr>
            <w:tcW w:w="416"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75</w:t>
            </w:r>
          </w:p>
        </w:tc>
        <w:tc>
          <w:tcPr>
            <w:tcW w:w="458"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80</w:t>
            </w:r>
          </w:p>
        </w:tc>
        <w:tc>
          <w:tcPr>
            <w:tcW w:w="417"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85</w:t>
            </w:r>
          </w:p>
        </w:tc>
        <w:tc>
          <w:tcPr>
            <w:tcW w:w="417"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90</w:t>
            </w:r>
          </w:p>
        </w:tc>
        <w:tc>
          <w:tcPr>
            <w:tcW w:w="625"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90</w:t>
            </w:r>
          </w:p>
        </w:tc>
        <w:tc>
          <w:tcPr>
            <w:tcW w:w="834"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ხარისხობრივი</w:t>
            </w:r>
          </w:p>
        </w:tc>
      </w:tr>
      <w:tr w:rsidR="00BE19EC" w:rsidRPr="00122EA2" w:rsidTr="00B3099A">
        <w:trPr>
          <w:trHeight w:val="530"/>
        </w:trPr>
        <w:tc>
          <w:tcPr>
            <w:tcW w:w="1289" w:type="pct"/>
            <w:shd w:val="clear" w:color="000000" w:fill="FFFFFF"/>
            <w:vAlign w:val="center"/>
            <w:hideMark/>
          </w:tcPr>
          <w:p w:rsidR="00BE19EC" w:rsidRPr="00122EA2" w:rsidRDefault="00BE19EC" w:rsidP="00C538CE">
            <w:pPr>
              <w:spacing w:after="0"/>
              <w:rPr>
                <w:rFonts w:ascii="Sylfaen" w:hAnsi="Sylfaen"/>
                <w:sz w:val="20"/>
                <w:szCs w:val="20"/>
              </w:rPr>
            </w:pPr>
            <w:r w:rsidRPr="00122EA2">
              <w:rPr>
                <w:rFonts w:ascii="Sylfaen" w:hAnsi="Sylfaen"/>
                <w:sz w:val="20"/>
                <w:szCs w:val="20"/>
              </w:rPr>
              <w:t>გზების ფართობი, რომლებზეც ჩატარდა გზების მიმდინარე შეკეთების სამუშაოები (კმ2)</w:t>
            </w:r>
          </w:p>
        </w:tc>
        <w:tc>
          <w:tcPr>
            <w:tcW w:w="543"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0,132</w:t>
            </w:r>
          </w:p>
        </w:tc>
        <w:tc>
          <w:tcPr>
            <w:tcW w:w="416"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0,18</w:t>
            </w:r>
          </w:p>
        </w:tc>
        <w:tc>
          <w:tcPr>
            <w:tcW w:w="458"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0,2</w:t>
            </w:r>
          </w:p>
        </w:tc>
        <w:tc>
          <w:tcPr>
            <w:tcW w:w="417"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0,135</w:t>
            </w:r>
          </w:p>
        </w:tc>
        <w:tc>
          <w:tcPr>
            <w:tcW w:w="417"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0,25</w:t>
            </w:r>
          </w:p>
        </w:tc>
        <w:tc>
          <w:tcPr>
            <w:tcW w:w="625"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0,5</w:t>
            </w:r>
          </w:p>
        </w:tc>
        <w:tc>
          <w:tcPr>
            <w:tcW w:w="834"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რაოდენობრივი</w:t>
            </w:r>
          </w:p>
        </w:tc>
      </w:tr>
      <w:tr w:rsidR="00BE19EC" w:rsidRPr="00122EA2" w:rsidTr="00B3099A">
        <w:trPr>
          <w:trHeight w:val="530"/>
        </w:trPr>
        <w:tc>
          <w:tcPr>
            <w:tcW w:w="1289" w:type="pct"/>
            <w:shd w:val="clear" w:color="000000" w:fill="FFFFFF"/>
            <w:vAlign w:val="center"/>
            <w:hideMark/>
          </w:tcPr>
          <w:p w:rsidR="00BE19EC" w:rsidRPr="00122EA2" w:rsidRDefault="00BE19EC" w:rsidP="00C538CE">
            <w:pPr>
              <w:spacing w:after="0"/>
              <w:rPr>
                <w:rFonts w:ascii="Sylfaen" w:hAnsi="Sylfaen"/>
                <w:sz w:val="20"/>
                <w:szCs w:val="20"/>
              </w:rPr>
            </w:pPr>
            <w:r w:rsidRPr="00122EA2">
              <w:rPr>
                <w:rFonts w:ascii="Sylfaen" w:hAnsi="Sylfaen"/>
                <w:sz w:val="20"/>
                <w:szCs w:val="20"/>
              </w:rPr>
              <w:t>ბენეფიციართა რაოდენობა, რომლებიც სარგებლობენ გზებით, სადაც ჩატარდა გზების მიმდინარე შეკეთება</w:t>
            </w:r>
          </w:p>
        </w:tc>
        <w:tc>
          <w:tcPr>
            <w:tcW w:w="543"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24990</w:t>
            </w:r>
          </w:p>
        </w:tc>
        <w:tc>
          <w:tcPr>
            <w:tcW w:w="416"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29000</w:t>
            </w:r>
          </w:p>
        </w:tc>
        <w:tc>
          <w:tcPr>
            <w:tcW w:w="458"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33000</w:t>
            </w:r>
          </w:p>
        </w:tc>
        <w:tc>
          <w:tcPr>
            <w:tcW w:w="417"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28000</w:t>
            </w:r>
          </w:p>
        </w:tc>
        <w:tc>
          <w:tcPr>
            <w:tcW w:w="417"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35000</w:t>
            </w:r>
          </w:p>
        </w:tc>
        <w:tc>
          <w:tcPr>
            <w:tcW w:w="625"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60000</w:t>
            </w:r>
          </w:p>
        </w:tc>
        <w:tc>
          <w:tcPr>
            <w:tcW w:w="834"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რაოდენობრივი</w:t>
            </w:r>
          </w:p>
        </w:tc>
      </w:tr>
      <w:tr w:rsidR="00BE19EC" w:rsidRPr="00122EA2" w:rsidTr="00B3099A">
        <w:trPr>
          <w:trHeight w:val="530"/>
        </w:trPr>
        <w:tc>
          <w:tcPr>
            <w:tcW w:w="1289" w:type="pct"/>
            <w:tcBorders>
              <w:bottom w:val="single" w:sz="4" w:space="0" w:color="auto"/>
            </w:tcBorders>
            <w:shd w:val="clear" w:color="000000" w:fill="FFFFFF"/>
            <w:vAlign w:val="center"/>
            <w:hideMark/>
          </w:tcPr>
          <w:p w:rsidR="00BE19EC" w:rsidRPr="00122EA2" w:rsidRDefault="00BE19EC" w:rsidP="00C538CE">
            <w:pPr>
              <w:spacing w:after="0"/>
              <w:rPr>
                <w:rFonts w:ascii="Sylfaen" w:hAnsi="Sylfaen"/>
                <w:sz w:val="20"/>
                <w:szCs w:val="20"/>
              </w:rPr>
            </w:pPr>
            <w:r w:rsidRPr="00122EA2">
              <w:rPr>
                <w:rFonts w:ascii="Sylfaen" w:hAnsi="Sylfaen"/>
                <w:sz w:val="20"/>
                <w:szCs w:val="20"/>
              </w:rPr>
              <w:t>გზების სიგრძე, სადაც განხორციელდება გზების კაპიტალური შეკეთება/რეაბილიტაცია (კმ)</w:t>
            </w:r>
          </w:p>
        </w:tc>
        <w:tc>
          <w:tcPr>
            <w:tcW w:w="543" w:type="pct"/>
            <w:tcBorders>
              <w:bottom w:val="single" w:sz="4" w:space="0" w:color="auto"/>
            </w:tcBorders>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26,453</w:t>
            </w:r>
          </w:p>
        </w:tc>
        <w:tc>
          <w:tcPr>
            <w:tcW w:w="416" w:type="pct"/>
            <w:tcBorders>
              <w:bottom w:val="single" w:sz="4" w:space="0" w:color="auto"/>
            </w:tcBorders>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30,25</w:t>
            </w:r>
          </w:p>
        </w:tc>
        <w:tc>
          <w:tcPr>
            <w:tcW w:w="458" w:type="pct"/>
            <w:tcBorders>
              <w:bottom w:val="single" w:sz="4" w:space="0" w:color="auto"/>
            </w:tcBorders>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33,8</w:t>
            </w:r>
          </w:p>
        </w:tc>
        <w:tc>
          <w:tcPr>
            <w:tcW w:w="417" w:type="pct"/>
            <w:tcBorders>
              <w:bottom w:val="single" w:sz="4" w:space="0" w:color="auto"/>
            </w:tcBorders>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27,5</w:t>
            </w:r>
          </w:p>
        </w:tc>
        <w:tc>
          <w:tcPr>
            <w:tcW w:w="417" w:type="pct"/>
            <w:tcBorders>
              <w:bottom w:val="single" w:sz="4" w:space="0" w:color="auto"/>
            </w:tcBorders>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33,8</w:t>
            </w:r>
          </w:p>
        </w:tc>
        <w:tc>
          <w:tcPr>
            <w:tcW w:w="625" w:type="pct"/>
            <w:tcBorders>
              <w:bottom w:val="single" w:sz="4" w:space="0" w:color="auto"/>
            </w:tcBorders>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60,0</w:t>
            </w:r>
          </w:p>
        </w:tc>
        <w:tc>
          <w:tcPr>
            <w:tcW w:w="834" w:type="pct"/>
            <w:tcBorders>
              <w:bottom w:val="single" w:sz="4" w:space="0" w:color="auto"/>
            </w:tcBorders>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რაოდენობრივი</w:t>
            </w:r>
          </w:p>
        </w:tc>
      </w:tr>
    </w:tbl>
    <w:p w:rsidR="00A800C9" w:rsidRPr="00122EA2" w:rsidRDefault="00A800C9" w:rsidP="00BE19EC">
      <w:pPr>
        <w:rPr>
          <w:rFonts w:ascii="Sylfaen" w:hAnsi="Sylfaen"/>
          <w:lang w:val="ka-GE"/>
        </w:rPr>
      </w:pP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
        <w:gridCol w:w="1268"/>
        <w:gridCol w:w="237"/>
        <w:gridCol w:w="346"/>
        <w:gridCol w:w="97"/>
        <w:gridCol w:w="41"/>
        <w:gridCol w:w="377"/>
        <w:gridCol w:w="343"/>
        <w:gridCol w:w="181"/>
        <w:gridCol w:w="25"/>
        <w:gridCol w:w="714"/>
        <w:gridCol w:w="70"/>
        <w:gridCol w:w="721"/>
        <w:gridCol w:w="199"/>
        <w:gridCol w:w="174"/>
        <w:gridCol w:w="436"/>
        <w:gridCol w:w="493"/>
        <w:gridCol w:w="131"/>
        <w:gridCol w:w="301"/>
        <w:gridCol w:w="280"/>
        <w:gridCol w:w="190"/>
        <w:gridCol w:w="47"/>
        <w:gridCol w:w="25"/>
        <w:gridCol w:w="420"/>
        <w:gridCol w:w="273"/>
        <w:gridCol w:w="158"/>
        <w:gridCol w:w="68"/>
        <w:gridCol w:w="201"/>
        <w:gridCol w:w="47"/>
        <w:gridCol w:w="427"/>
        <w:gridCol w:w="337"/>
        <w:gridCol w:w="316"/>
        <w:gridCol w:w="172"/>
        <w:gridCol w:w="95"/>
        <w:gridCol w:w="32"/>
        <w:gridCol w:w="230"/>
        <w:gridCol w:w="27"/>
        <w:gridCol w:w="276"/>
        <w:gridCol w:w="129"/>
        <w:gridCol w:w="50"/>
        <w:gridCol w:w="1005"/>
        <w:gridCol w:w="330"/>
      </w:tblGrid>
      <w:tr w:rsidR="00D647CF" w:rsidRPr="00122EA2" w:rsidTr="00492205">
        <w:trPr>
          <w:gridAfter w:val="1"/>
          <w:wAfter w:w="146" w:type="pct"/>
          <w:trHeight w:val="495"/>
        </w:trPr>
        <w:tc>
          <w:tcPr>
            <w:tcW w:w="866" w:type="pct"/>
            <w:gridSpan w:val="5"/>
            <w:vMerge w:val="restart"/>
            <w:shd w:val="clear" w:color="000000" w:fill="FFFFFF"/>
            <w:vAlign w:val="center"/>
            <w:hideMark/>
          </w:tcPr>
          <w:p w:rsidR="00D647CF" w:rsidRPr="00122EA2" w:rsidRDefault="00D647CF" w:rsidP="00BE19EC">
            <w:pPr>
              <w:rPr>
                <w:rFonts w:ascii="Sylfaen" w:hAnsi="Sylfaen"/>
                <w:b/>
                <w:sz w:val="20"/>
                <w:szCs w:val="20"/>
              </w:rPr>
            </w:pPr>
            <w:r w:rsidRPr="00122EA2">
              <w:rPr>
                <w:rFonts w:ascii="Sylfaen" w:hAnsi="Sylfaen"/>
                <w:b/>
                <w:sz w:val="20"/>
                <w:szCs w:val="20"/>
              </w:rPr>
              <w:t xml:space="preserve">პროგრამის დასახელება </w:t>
            </w:r>
          </w:p>
        </w:tc>
        <w:tc>
          <w:tcPr>
            <w:tcW w:w="337" w:type="pct"/>
            <w:gridSpan w:val="3"/>
            <w:shd w:val="clear" w:color="000000" w:fill="FFFFFF"/>
            <w:vAlign w:val="center"/>
            <w:hideMark/>
          </w:tcPr>
          <w:p w:rsidR="00D647CF" w:rsidRPr="00122EA2" w:rsidRDefault="00D647CF" w:rsidP="00BE19EC">
            <w:pPr>
              <w:rPr>
                <w:rFonts w:ascii="Sylfaen" w:hAnsi="Sylfaen"/>
                <w:b/>
                <w:sz w:val="20"/>
                <w:szCs w:val="20"/>
              </w:rPr>
            </w:pPr>
            <w:r w:rsidRPr="00122EA2">
              <w:rPr>
                <w:rFonts w:ascii="Sylfaen" w:hAnsi="Sylfaen"/>
                <w:b/>
                <w:sz w:val="20"/>
                <w:szCs w:val="20"/>
              </w:rPr>
              <w:t>კოდი</w:t>
            </w:r>
          </w:p>
        </w:tc>
        <w:tc>
          <w:tcPr>
            <w:tcW w:w="1391" w:type="pct"/>
            <w:gridSpan w:val="10"/>
            <w:vMerge w:val="restart"/>
            <w:shd w:val="clear" w:color="000000" w:fill="FFFFFF"/>
            <w:vAlign w:val="center"/>
            <w:hideMark/>
          </w:tcPr>
          <w:p w:rsidR="00D647CF" w:rsidRPr="00122EA2" w:rsidRDefault="00D647CF" w:rsidP="00BE19EC">
            <w:pPr>
              <w:rPr>
                <w:rFonts w:ascii="Sylfaen" w:hAnsi="Sylfaen"/>
                <w:b/>
                <w:sz w:val="20"/>
                <w:szCs w:val="20"/>
              </w:rPr>
            </w:pPr>
            <w:r w:rsidRPr="00122EA2">
              <w:rPr>
                <w:rFonts w:ascii="Sylfaen" w:hAnsi="Sylfaen"/>
                <w:b/>
                <w:sz w:val="20"/>
                <w:szCs w:val="20"/>
              </w:rPr>
              <w:t>წყლის სისტემის განვითარება</w:t>
            </w:r>
          </w:p>
        </w:tc>
        <w:tc>
          <w:tcPr>
            <w:tcW w:w="559" w:type="pct"/>
            <w:gridSpan w:val="6"/>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520" w:type="pct"/>
            <w:gridSpan w:val="6"/>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35" w:type="pct"/>
            <w:gridSpan w:val="7"/>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646" w:type="pct"/>
            <w:gridSpan w:val="4"/>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B54725" w:rsidRPr="00122EA2" w:rsidTr="00492205">
        <w:trPr>
          <w:gridAfter w:val="1"/>
          <w:wAfter w:w="146" w:type="pct"/>
          <w:trHeight w:val="345"/>
        </w:trPr>
        <w:tc>
          <w:tcPr>
            <w:tcW w:w="866" w:type="pct"/>
            <w:gridSpan w:val="5"/>
            <w:vMerge/>
            <w:vAlign w:val="center"/>
            <w:hideMark/>
          </w:tcPr>
          <w:p w:rsidR="00B54725" w:rsidRPr="00122EA2" w:rsidRDefault="00B54725" w:rsidP="00BE19EC">
            <w:pPr>
              <w:rPr>
                <w:rFonts w:ascii="Sylfaen" w:hAnsi="Sylfaen"/>
                <w:sz w:val="20"/>
                <w:szCs w:val="20"/>
              </w:rPr>
            </w:pPr>
          </w:p>
        </w:tc>
        <w:tc>
          <w:tcPr>
            <w:tcW w:w="337" w:type="pct"/>
            <w:gridSpan w:val="3"/>
            <w:shd w:val="clear" w:color="000000" w:fill="FFFFFF"/>
            <w:vAlign w:val="center"/>
            <w:hideMark/>
          </w:tcPr>
          <w:p w:rsidR="00B54725" w:rsidRPr="00122EA2" w:rsidRDefault="00B54725" w:rsidP="001F2B32">
            <w:pPr>
              <w:spacing w:after="0"/>
              <w:rPr>
                <w:rFonts w:ascii="Sylfaen" w:hAnsi="Sylfaen"/>
                <w:b/>
                <w:sz w:val="20"/>
                <w:szCs w:val="20"/>
              </w:rPr>
            </w:pPr>
            <w:r w:rsidRPr="00122EA2">
              <w:rPr>
                <w:rFonts w:ascii="Sylfaen" w:hAnsi="Sylfaen"/>
                <w:b/>
                <w:sz w:val="20"/>
                <w:szCs w:val="20"/>
              </w:rPr>
              <w:t xml:space="preserve">02 02 </w:t>
            </w:r>
          </w:p>
        </w:tc>
        <w:tc>
          <w:tcPr>
            <w:tcW w:w="1391" w:type="pct"/>
            <w:gridSpan w:val="10"/>
            <w:vMerge/>
            <w:vAlign w:val="center"/>
            <w:hideMark/>
          </w:tcPr>
          <w:p w:rsidR="00B54725" w:rsidRPr="00122EA2" w:rsidRDefault="00B54725" w:rsidP="00BE19EC">
            <w:pPr>
              <w:rPr>
                <w:rFonts w:ascii="Sylfaen" w:hAnsi="Sylfaen"/>
                <w:sz w:val="20"/>
                <w:szCs w:val="20"/>
              </w:rPr>
            </w:pPr>
          </w:p>
        </w:tc>
        <w:tc>
          <w:tcPr>
            <w:tcW w:w="559" w:type="pct"/>
            <w:gridSpan w:val="6"/>
            <w:shd w:val="clear" w:color="000000" w:fill="FFFFFF"/>
            <w:vAlign w:val="center"/>
          </w:tcPr>
          <w:p w:rsidR="00B54725" w:rsidRPr="00122EA2" w:rsidRDefault="00B54725" w:rsidP="00B54725">
            <w:pPr>
              <w:spacing w:after="0"/>
              <w:rPr>
                <w:rFonts w:ascii="Sylfaen" w:hAnsi="Sylfaen"/>
                <w:b/>
                <w:sz w:val="20"/>
                <w:szCs w:val="20"/>
              </w:rPr>
            </w:pPr>
            <w:r w:rsidRPr="00122EA2">
              <w:rPr>
                <w:rFonts w:ascii="Sylfaen" w:hAnsi="Sylfaen"/>
                <w:b/>
                <w:sz w:val="20"/>
                <w:szCs w:val="20"/>
              </w:rPr>
              <w:t xml:space="preserve">      2,234.0   </w:t>
            </w:r>
          </w:p>
        </w:tc>
        <w:tc>
          <w:tcPr>
            <w:tcW w:w="520" w:type="pct"/>
            <w:gridSpan w:val="6"/>
            <w:shd w:val="clear" w:color="000000" w:fill="FFFFFF"/>
            <w:vAlign w:val="center"/>
          </w:tcPr>
          <w:p w:rsidR="00B54725" w:rsidRPr="00122EA2" w:rsidRDefault="00B54725" w:rsidP="00B54725">
            <w:pPr>
              <w:spacing w:after="0"/>
              <w:rPr>
                <w:rFonts w:ascii="Sylfaen" w:hAnsi="Sylfaen"/>
                <w:b/>
                <w:sz w:val="20"/>
                <w:szCs w:val="20"/>
              </w:rPr>
            </w:pPr>
            <w:r w:rsidRPr="00122EA2">
              <w:rPr>
                <w:rFonts w:ascii="Sylfaen" w:hAnsi="Sylfaen"/>
                <w:b/>
                <w:sz w:val="20"/>
                <w:szCs w:val="20"/>
              </w:rPr>
              <w:t xml:space="preserve">   3,701.0   </w:t>
            </w:r>
          </w:p>
        </w:tc>
        <w:tc>
          <w:tcPr>
            <w:tcW w:w="535" w:type="pct"/>
            <w:gridSpan w:val="7"/>
            <w:shd w:val="clear" w:color="000000" w:fill="FFFFFF"/>
            <w:vAlign w:val="center"/>
          </w:tcPr>
          <w:p w:rsidR="00B54725" w:rsidRPr="00122EA2" w:rsidRDefault="00B54725" w:rsidP="00B54725">
            <w:pPr>
              <w:spacing w:after="0"/>
              <w:rPr>
                <w:rFonts w:ascii="Sylfaen" w:hAnsi="Sylfaen"/>
                <w:b/>
                <w:sz w:val="20"/>
                <w:szCs w:val="20"/>
              </w:rPr>
            </w:pPr>
            <w:r w:rsidRPr="00122EA2">
              <w:rPr>
                <w:rFonts w:ascii="Sylfaen" w:hAnsi="Sylfaen"/>
                <w:b/>
                <w:sz w:val="20"/>
                <w:szCs w:val="20"/>
              </w:rPr>
              <w:t xml:space="preserve">   4,660.0   </w:t>
            </w:r>
          </w:p>
        </w:tc>
        <w:tc>
          <w:tcPr>
            <w:tcW w:w="646" w:type="pct"/>
            <w:gridSpan w:val="4"/>
            <w:shd w:val="clear" w:color="000000" w:fill="FFFFFF"/>
            <w:vAlign w:val="center"/>
          </w:tcPr>
          <w:p w:rsidR="00B54725" w:rsidRPr="00122EA2" w:rsidRDefault="00B54725" w:rsidP="00B54725">
            <w:pPr>
              <w:spacing w:after="0"/>
              <w:rPr>
                <w:rFonts w:ascii="Sylfaen" w:hAnsi="Sylfaen"/>
                <w:b/>
                <w:sz w:val="20"/>
                <w:szCs w:val="20"/>
              </w:rPr>
            </w:pPr>
            <w:r w:rsidRPr="00122EA2">
              <w:rPr>
                <w:rFonts w:ascii="Sylfaen" w:hAnsi="Sylfaen"/>
                <w:b/>
                <w:sz w:val="20"/>
                <w:szCs w:val="20"/>
              </w:rPr>
              <w:t xml:space="preserve">   4,866.5   </w:t>
            </w:r>
          </w:p>
        </w:tc>
      </w:tr>
      <w:tr w:rsidR="00BE19EC" w:rsidRPr="00122EA2" w:rsidTr="00492205">
        <w:trPr>
          <w:gridAfter w:val="1"/>
          <w:wAfter w:w="146" w:type="pct"/>
          <w:trHeight w:val="1205"/>
        </w:trPr>
        <w:tc>
          <w:tcPr>
            <w:tcW w:w="866" w:type="pct"/>
            <w:gridSpan w:val="5"/>
            <w:shd w:val="clear" w:color="000000" w:fill="FFFFFF"/>
            <w:vAlign w:val="center"/>
            <w:hideMark/>
          </w:tcPr>
          <w:p w:rsidR="00BE19EC" w:rsidRPr="00122EA2" w:rsidRDefault="00BE19EC" w:rsidP="001F2B32">
            <w:pPr>
              <w:spacing w:after="0"/>
              <w:rPr>
                <w:rFonts w:ascii="Sylfaen" w:hAnsi="Sylfaen"/>
                <w:sz w:val="20"/>
                <w:szCs w:val="20"/>
              </w:rPr>
            </w:pPr>
            <w:r w:rsidRPr="00122EA2">
              <w:rPr>
                <w:rFonts w:ascii="Sylfaen" w:hAnsi="Sylfaen"/>
                <w:sz w:val="20"/>
                <w:szCs w:val="20"/>
              </w:rPr>
              <w:lastRenderedPageBreak/>
              <w:t>პროგრამის განმახორციელებელი</w:t>
            </w:r>
          </w:p>
        </w:tc>
        <w:tc>
          <w:tcPr>
            <w:tcW w:w="3988" w:type="pct"/>
            <w:gridSpan w:val="36"/>
            <w:shd w:val="clear" w:color="000000" w:fill="FFFFFF"/>
          </w:tcPr>
          <w:p w:rsidR="00BE19EC" w:rsidRPr="00122EA2" w:rsidRDefault="00102484" w:rsidP="001F2B32">
            <w:pPr>
              <w:spacing w:after="0"/>
              <w:rPr>
                <w:rFonts w:ascii="Sylfaen" w:hAnsi="Sylfaen"/>
                <w:sz w:val="20"/>
                <w:szCs w:val="20"/>
              </w:rPr>
            </w:pPr>
            <w:r w:rsidRPr="00122EA2">
              <w:rPr>
                <w:rFonts w:ascii="Sylfaen" w:hAnsi="Sylfaen"/>
                <w:sz w:val="20"/>
                <w:szCs w:val="20"/>
                <w:lang w:val="ka-GE"/>
              </w:rPr>
              <w:t xml:space="preserve">მერიის  </w:t>
            </w:r>
            <w:r w:rsidR="00BE19EC" w:rsidRPr="00122EA2">
              <w:rPr>
                <w:rFonts w:ascii="Sylfaen" w:hAnsi="Sylfaen"/>
                <w:sz w:val="20"/>
                <w:szCs w:val="20"/>
              </w:rPr>
              <w:t>სივრცითი მოწყობის და  ინფრასტრუქტურის სამსახური;</w:t>
            </w:r>
          </w:p>
          <w:p w:rsidR="00BE19EC" w:rsidRPr="00122EA2" w:rsidRDefault="00BE19EC" w:rsidP="001F2B32">
            <w:pPr>
              <w:spacing w:after="0"/>
              <w:rPr>
                <w:rFonts w:ascii="Sylfaen" w:hAnsi="Sylfaen"/>
                <w:sz w:val="20"/>
                <w:szCs w:val="20"/>
                <w:lang w:val="ka-GE"/>
              </w:rPr>
            </w:pPr>
            <w:r w:rsidRPr="00122EA2">
              <w:rPr>
                <w:rFonts w:ascii="Sylfaen" w:hAnsi="Sylfaen"/>
                <w:sz w:val="20"/>
                <w:szCs w:val="20"/>
              </w:rPr>
              <w:t xml:space="preserve"> შპს "მცხეთის სოფწყალი";</w:t>
            </w:r>
          </w:p>
        </w:tc>
      </w:tr>
      <w:tr w:rsidR="00BE19EC" w:rsidRPr="00122EA2" w:rsidTr="00492205">
        <w:trPr>
          <w:gridAfter w:val="1"/>
          <w:wAfter w:w="146" w:type="pct"/>
          <w:trHeight w:val="1250"/>
        </w:trPr>
        <w:tc>
          <w:tcPr>
            <w:tcW w:w="866" w:type="pct"/>
            <w:gridSpan w:val="5"/>
            <w:shd w:val="clear" w:color="000000" w:fill="FFFFFF"/>
            <w:vAlign w:val="center"/>
            <w:hideMark/>
          </w:tcPr>
          <w:p w:rsidR="00BE19EC" w:rsidRPr="00122EA2" w:rsidRDefault="00BE19EC" w:rsidP="001F2B32">
            <w:pPr>
              <w:spacing w:after="0"/>
              <w:rPr>
                <w:rFonts w:ascii="Sylfaen" w:hAnsi="Sylfaen"/>
                <w:sz w:val="20"/>
                <w:szCs w:val="20"/>
              </w:rPr>
            </w:pPr>
            <w:r w:rsidRPr="00122EA2">
              <w:rPr>
                <w:rFonts w:ascii="Sylfaen" w:hAnsi="Sylfaen"/>
                <w:sz w:val="20"/>
                <w:szCs w:val="20"/>
              </w:rPr>
              <w:t xml:space="preserve">პროგრამის აღწერა და  მიზანი   </w:t>
            </w:r>
          </w:p>
        </w:tc>
        <w:tc>
          <w:tcPr>
            <w:tcW w:w="3988" w:type="pct"/>
            <w:gridSpan w:val="36"/>
            <w:shd w:val="clear" w:color="000000" w:fill="FFFFFF"/>
          </w:tcPr>
          <w:p w:rsidR="00BE19EC" w:rsidRPr="00122EA2" w:rsidRDefault="00BE19EC" w:rsidP="00220D7A">
            <w:pPr>
              <w:spacing w:after="0"/>
              <w:jc w:val="both"/>
              <w:rPr>
                <w:rFonts w:ascii="Sylfaen" w:hAnsi="Sylfaen"/>
                <w:sz w:val="20"/>
                <w:szCs w:val="20"/>
              </w:rPr>
            </w:pPr>
            <w:r w:rsidRPr="00122EA2">
              <w:rPr>
                <w:rFonts w:ascii="Sylfaen" w:hAnsi="Sylfaen"/>
                <w:sz w:val="20"/>
                <w:szCs w:val="20"/>
              </w:rPr>
              <w:t xml:space="preserve">         მუნიციპალიტეტის მოსახლეობის სასმელი წყლის </w:t>
            </w:r>
            <w:r w:rsidR="00E40D10" w:rsidRPr="00122EA2">
              <w:rPr>
                <w:rFonts w:ascii="Sylfaen" w:hAnsi="Sylfaen"/>
                <w:sz w:val="20"/>
                <w:szCs w:val="20"/>
              </w:rPr>
              <w:t>უწყ</w:t>
            </w:r>
            <w:r w:rsidRPr="00122EA2">
              <w:rPr>
                <w:rFonts w:ascii="Sylfaen" w:hAnsi="Sylfaen"/>
                <w:sz w:val="20"/>
                <w:szCs w:val="20"/>
              </w:rPr>
              <w:t>ვ</w:t>
            </w:r>
            <w:r w:rsidR="00E40D10" w:rsidRPr="00122EA2">
              <w:rPr>
                <w:rFonts w:ascii="Sylfaen" w:hAnsi="Sylfaen"/>
                <w:sz w:val="20"/>
                <w:szCs w:val="20"/>
                <w:lang w:val="ka-GE"/>
              </w:rPr>
              <w:t>ე</w:t>
            </w:r>
            <w:r w:rsidRPr="00122EA2">
              <w:rPr>
                <w:rFonts w:ascii="Sylfaen" w:hAnsi="Sylfaen"/>
                <w:sz w:val="20"/>
                <w:szCs w:val="20"/>
              </w:rPr>
              <w:t xml:space="preserve">ტი მომარაგება მცხეთის მუნიციპალიტეტის ერთ-ერთ ძირითად პრიორიტეტს წარმოადგენს. ამ მიზნით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w:t>
            </w:r>
          </w:p>
          <w:p w:rsidR="00BE19EC" w:rsidRPr="00122EA2" w:rsidRDefault="000E001D" w:rsidP="00220D7A">
            <w:pPr>
              <w:spacing w:after="0"/>
              <w:jc w:val="both"/>
              <w:rPr>
                <w:rFonts w:ascii="Sylfaen" w:hAnsi="Sylfaen"/>
                <w:sz w:val="20"/>
                <w:szCs w:val="20"/>
              </w:rPr>
            </w:pPr>
            <w:r w:rsidRPr="00122EA2">
              <w:rPr>
                <w:rFonts w:ascii="Sylfaen" w:hAnsi="Sylfaen"/>
                <w:sz w:val="20"/>
                <w:szCs w:val="20"/>
              </w:rPr>
              <w:t xml:space="preserve">       </w:t>
            </w:r>
            <w:r w:rsidR="00BE19EC" w:rsidRPr="00122EA2">
              <w:rPr>
                <w:rFonts w:ascii="Sylfaen" w:hAnsi="Sylfaen"/>
                <w:sz w:val="20"/>
                <w:szCs w:val="20"/>
              </w:rPr>
              <w:t>პროგრამის დაფინანსების წყაროს წარმოადგენს, როგორც სახელმწიფო ბიუჯეტიდან გამოყოფილი კაპიტალური ტრანსფერი, ასევე ადგილობრივი ბიუჯეტის საკუთარი სახსრები.</w:t>
            </w:r>
          </w:p>
          <w:p w:rsidR="00BE19EC" w:rsidRPr="00122EA2" w:rsidRDefault="00BE19EC" w:rsidP="00220D7A">
            <w:pPr>
              <w:spacing w:after="0"/>
              <w:jc w:val="both"/>
              <w:rPr>
                <w:rFonts w:ascii="Sylfaen" w:hAnsi="Sylfaen"/>
                <w:sz w:val="20"/>
                <w:szCs w:val="20"/>
              </w:rPr>
            </w:pPr>
            <w:r w:rsidRPr="00122EA2">
              <w:rPr>
                <w:rFonts w:ascii="Sylfaen" w:hAnsi="Sylfaen"/>
                <w:sz w:val="20"/>
                <w:szCs w:val="20"/>
              </w:rPr>
              <w:t xml:space="preserve">       წყლის სისტემების განვითარების პროგრამა შედგება 3 ქვეპროგრამისაგან:</w:t>
            </w:r>
          </w:p>
          <w:p w:rsidR="00BE19EC" w:rsidRPr="00122EA2" w:rsidRDefault="00BE19EC" w:rsidP="00220D7A">
            <w:pPr>
              <w:spacing w:after="0"/>
              <w:jc w:val="both"/>
              <w:rPr>
                <w:rFonts w:ascii="Sylfaen" w:hAnsi="Sylfaen"/>
                <w:sz w:val="20"/>
                <w:szCs w:val="20"/>
              </w:rPr>
            </w:pPr>
            <w:r w:rsidRPr="00122EA2">
              <w:rPr>
                <w:rFonts w:ascii="Sylfaen" w:hAnsi="Sylfaen"/>
                <w:sz w:val="20"/>
                <w:szCs w:val="20"/>
              </w:rPr>
              <w:t>- სასმელი წყლის სისტემების მოვლა-პატრონობა;</w:t>
            </w:r>
          </w:p>
          <w:p w:rsidR="00BE19EC" w:rsidRPr="00122EA2" w:rsidRDefault="00BE19EC" w:rsidP="00220D7A">
            <w:pPr>
              <w:spacing w:after="0"/>
              <w:jc w:val="both"/>
              <w:rPr>
                <w:rFonts w:ascii="Sylfaen" w:hAnsi="Sylfaen"/>
                <w:sz w:val="20"/>
                <w:szCs w:val="20"/>
              </w:rPr>
            </w:pPr>
            <w:r w:rsidRPr="00122EA2">
              <w:rPr>
                <w:rFonts w:ascii="Sylfaen" w:hAnsi="Sylfaen"/>
                <w:sz w:val="20"/>
                <w:szCs w:val="20"/>
              </w:rPr>
              <w:t>- სასმელი წყლის სისტემების რეაბილიტაცია;</w:t>
            </w:r>
          </w:p>
          <w:p w:rsidR="00BE19EC" w:rsidRPr="00122EA2" w:rsidRDefault="00BE19EC" w:rsidP="00220D7A">
            <w:pPr>
              <w:spacing w:after="0"/>
              <w:jc w:val="both"/>
              <w:rPr>
                <w:rFonts w:ascii="Sylfaen" w:hAnsi="Sylfaen"/>
                <w:sz w:val="20"/>
                <w:szCs w:val="20"/>
              </w:rPr>
            </w:pPr>
            <w:r w:rsidRPr="00122EA2">
              <w:rPr>
                <w:rFonts w:ascii="Sylfaen" w:hAnsi="Sylfaen"/>
                <w:sz w:val="20"/>
                <w:szCs w:val="20"/>
              </w:rPr>
              <w:t>- საკანალიზაციო სისტემის მოწყობა - რეაბილიტაცია და ექსპლოატაცია.</w:t>
            </w:r>
          </w:p>
          <w:p w:rsidR="00BE19EC" w:rsidRPr="00122EA2" w:rsidRDefault="00BE19EC" w:rsidP="00220D7A">
            <w:pPr>
              <w:spacing w:after="0"/>
              <w:jc w:val="both"/>
              <w:rPr>
                <w:rFonts w:ascii="Sylfaen" w:hAnsi="Sylfaen"/>
                <w:sz w:val="20"/>
                <w:szCs w:val="20"/>
                <w:lang w:val="ka-GE"/>
              </w:rPr>
            </w:pPr>
            <w:r w:rsidRPr="00122EA2">
              <w:rPr>
                <w:rFonts w:ascii="Sylfaen" w:hAnsi="Sylfaen"/>
                <w:sz w:val="20"/>
                <w:szCs w:val="20"/>
              </w:rPr>
              <w:t xml:space="preserve">        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განხორციელდება ახალი წყალმომარაგების ქსელის მოწყობის სამუშაოები. </w:t>
            </w:r>
          </w:p>
          <w:p w:rsidR="00EE6030" w:rsidRPr="00122EA2" w:rsidRDefault="00EE6030" w:rsidP="00EE6030">
            <w:pPr>
              <w:spacing w:after="0" w:line="240" w:lineRule="auto"/>
              <w:ind w:left="-63"/>
              <w:jc w:val="both"/>
              <w:rPr>
                <w:rFonts w:ascii="Sylfaen" w:eastAsia="Times New Roman" w:hAnsi="Sylfaen"/>
                <w:sz w:val="20"/>
                <w:szCs w:val="20"/>
                <w:lang w:val="ka-GE"/>
              </w:rPr>
            </w:pPr>
            <w:r w:rsidRPr="00122EA2">
              <w:rPr>
                <w:rFonts w:ascii="Sylfaen" w:eastAsia="Times New Roman" w:hAnsi="Sylfaen"/>
                <w:sz w:val="20"/>
                <w:szCs w:val="20"/>
                <w:lang w:val="ka-GE"/>
              </w:rPr>
              <w:t xml:space="preserve">          </w:t>
            </w:r>
            <w:r w:rsidRPr="00122EA2">
              <w:rPr>
                <w:rFonts w:ascii="Sylfaen" w:eastAsia="Times New Roman" w:hAnsi="Sylfaen"/>
                <w:sz w:val="20"/>
                <w:szCs w:val="20"/>
              </w:rPr>
              <w:t xml:space="preserve">წყალმომარაგების სისტემის მოწესრიგების პროცესში გათვალისწინებული იქნება გენდერული საჭიროებები და სამუშაოების განხორციელების შედეგად მოეწყობა გენდერულად მგრძნობიარე ინფრასტრუქტურა. წყალმომარაგების სისტემის მოწყობისა და მოსახლეობისთვის სასმელი წყლის მიწოდების  შედეგად გაუმჯობესდება საცხოვრებელი პირობები, რაც განსაკუთრებით მნიშვნელოვანია ქალებისათვის. </w:t>
            </w:r>
            <w:r w:rsidRPr="00122EA2">
              <w:rPr>
                <w:rFonts w:ascii="Sylfaen" w:eastAsia="Times New Roman" w:hAnsi="Sylfaen"/>
                <w:sz w:val="20"/>
                <w:szCs w:val="20"/>
                <w:lang w:val="ka-GE"/>
              </w:rPr>
              <w:t xml:space="preserve">გენდერული როლების გათვალისწინებით </w:t>
            </w:r>
            <w:r w:rsidRPr="00122EA2">
              <w:rPr>
                <w:rFonts w:ascii="Sylfaen" w:eastAsia="Times New Roman" w:hAnsi="Sylfaen"/>
                <w:sz w:val="20"/>
                <w:szCs w:val="20"/>
              </w:rPr>
              <w:t>სოფლად მცხოვრები ქალები მეტად არიან ჩართული შინამეურნეობის მართვაში. გამართული წყალმომარაგება ქალებს შეუმსუბუქებს საოჯახო საქმეებს და ნაკლებად მოუწევთ ფიზიკური შრომა (შორი მანძილიდან წყლის მოტანა, ხელით რეცხვა და სხვა), ექნებათ სხვადასხვა საოჯახო ტექნიკის გამოყენების საშუალება, შესაბამისად, დაეზოგებათ დრო და შემცირდება ა</w:t>
            </w:r>
            <w:r w:rsidRPr="00122EA2">
              <w:rPr>
                <w:rFonts w:ascii="Sylfaen" w:eastAsia="Times New Roman" w:hAnsi="Sylfaen"/>
                <w:sz w:val="20"/>
                <w:szCs w:val="20"/>
                <w:lang w:val="ka-GE"/>
              </w:rPr>
              <w:t>უ</w:t>
            </w:r>
            <w:r w:rsidRPr="00122EA2">
              <w:rPr>
                <w:rFonts w:ascii="Sylfaen" w:eastAsia="Times New Roman" w:hAnsi="Sylfaen"/>
                <w:sz w:val="20"/>
                <w:szCs w:val="20"/>
              </w:rPr>
              <w:t>ნაზღაურებად შრომაში მათ ჩართულობის ხანგრძლივობა.</w:t>
            </w:r>
          </w:p>
          <w:p w:rsidR="00BE19EC" w:rsidRPr="00122EA2" w:rsidRDefault="00EE6030" w:rsidP="00EE6030">
            <w:pPr>
              <w:spacing w:after="0"/>
              <w:jc w:val="both"/>
              <w:rPr>
                <w:rFonts w:ascii="Sylfaen" w:hAnsi="Sylfaen"/>
                <w:sz w:val="20"/>
                <w:szCs w:val="20"/>
                <w:lang w:val="ka-GE"/>
              </w:rPr>
            </w:pPr>
            <w:r w:rsidRPr="00122EA2">
              <w:rPr>
                <w:rFonts w:ascii="Sylfaen" w:eastAsia="Times New Roman" w:hAnsi="Sylfaen" w:cs="Calibri"/>
                <w:sz w:val="20"/>
                <w:szCs w:val="20"/>
                <w:lang w:val="ka-GE"/>
              </w:rPr>
              <w:t xml:space="preserve">     პროგრამის მიზანია: </w:t>
            </w:r>
            <w:r w:rsidRPr="00122EA2">
              <w:rPr>
                <w:rFonts w:ascii="Sylfaen" w:eastAsia="Sylfaen" w:hAnsi="Sylfaen"/>
                <w:sz w:val="20"/>
                <w:szCs w:val="20"/>
                <w:lang w:val="ka-GE"/>
              </w:rPr>
              <w:t>მუნიციპალიტეტის ყველა  დასახლებაში სუფთა სასმელი წყლის შეუფერხებელი მიწოდება; მუნიციპალიტეტის სოფლებში წყალმომარაგების გამართული ქსელის შენარჩუნება;</w:t>
            </w:r>
            <w:r w:rsidRPr="00122EA2">
              <w:rPr>
                <w:rFonts w:ascii="Sylfaen" w:eastAsia="Times New Roman" w:hAnsi="Sylfaen" w:cs="Calibri"/>
                <w:sz w:val="20"/>
                <w:szCs w:val="20"/>
                <w:lang w:val="ka-GE"/>
              </w:rPr>
              <w:t xml:space="preserve"> </w:t>
            </w:r>
            <w:r w:rsidRPr="00122EA2">
              <w:rPr>
                <w:rFonts w:ascii="Sylfaen" w:hAnsi="Sylfaen" w:cs="Sylfaen"/>
                <w:sz w:val="20"/>
                <w:szCs w:val="20"/>
              </w:rPr>
              <w:t>გაეროს მდგრადი განვითარების მიზნ</w:t>
            </w:r>
            <w:r w:rsidRPr="00122EA2">
              <w:rPr>
                <w:rFonts w:ascii="Sylfaen" w:hAnsi="Sylfaen" w:cs="Sylfaen"/>
                <w:sz w:val="20"/>
                <w:szCs w:val="20"/>
                <w:lang w:val="ka-GE"/>
              </w:rPr>
              <w:t>ებ</w:t>
            </w:r>
            <w:r w:rsidRPr="00122EA2">
              <w:rPr>
                <w:rFonts w:ascii="Sylfaen" w:hAnsi="Sylfaen" w:cs="Sylfaen"/>
                <w:sz w:val="20"/>
                <w:szCs w:val="20"/>
              </w:rPr>
              <w:t>ი</w:t>
            </w:r>
            <w:r w:rsidRPr="00122EA2">
              <w:rPr>
                <w:rFonts w:ascii="Sylfaen" w:hAnsi="Sylfaen" w:cs="Sylfaen"/>
                <w:sz w:val="20"/>
                <w:szCs w:val="20"/>
                <w:lang w:val="ka-GE"/>
              </w:rPr>
              <w:t>ს</w:t>
            </w:r>
            <w:r w:rsidRPr="00122EA2">
              <w:rPr>
                <w:rFonts w:ascii="Sylfaen" w:hAnsi="Sylfaen" w:cs="Sylfaen"/>
                <w:sz w:val="20"/>
                <w:szCs w:val="20"/>
              </w:rPr>
              <w:t xml:space="preserve"> (SDG)</w:t>
            </w:r>
            <w:r w:rsidRPr="00122EA2">
              <w:rPr>
                <w:rFonts w:ascii="Sylfaen" w:hAnsi="Sylfaen" w:cs="Sylfaen"/>
                <w:sz w:val="20"/>
                <w:szCs w:val="20"/>
                <w:lang w:val="ka-GE"/>
              </w:rPr>
              <w:t xml:space="preserve"> მიღწევა</w:t>
            </w:r>
            <w:r w:rsidRPr="00122EA2">
              <w:rPr>
                <w:rFonts w:ascii="Sylfaen" w:hAnsi="Sylfaen" w:cs="Sylfaen"/>
                <w:sz w:val="20"/>
                <w:szCs w:val="20"/>
              </w:rPr>
              <w:t>,</w:t>
            </w:r>
            <w:r w:rsidRPr="00122EA2">
              <w:rPr>
                <w:rFonts w:ascii="Sylfaen" w:hAnsi="Sylfaen" w:cs="Sylfaen"/>
                <w:sz w:val="20"/>
                <w:szCs w:val="20"/>
                <w:lang w:val="ka-GE"/>
              </w:rPr>
              <w:t xml:space="preserve"> კერძოდ, </w:t>
            </w:r>
            <w:r w:rsidRPr="00122EA2">
              <w:rPr>
                <w:rFonts w:ascii="Sylfaen" w:eastAsia="Times New Roman" w:hAnsi="Sylfaen"/>
                <w:sz w:val="20"/>
                <w:szCs w:val="20"/>
              </w:rPr>
              <w:t>მიზ</w:t>
            </w:r>
            <w:r w:rsidRPr="00122EA2">
              <w:rPr>
                <w:rFonts w:ascii="Sylfaen" w:eastAsia="Times New Roman" w:hAnsi="Sylfaen"/>
                <w:sz w:val="20"/>
                <w:szCs w:val="20"/>
                <w:lang w:val="ka-GE"/>
              </w:rPr>
              <w:t xml:space="preserve">ანი 5 - გენდერული თანასწორობა, და  </w:t>
            </w:r>
            <w:r w:rsidRPr="00122EA2">
              <w:rPr>
                <w:rFonts w:ascii="Sylfaen" w:eastAsia="Times New Roman" w:hAnsi="Sylfaen"/>
                <w:sz w:val="20"/>
                <w:szCs w:val="20"/>
              </w:rPr>
              <w:t>მიზანი 6 - სუფთა წყალი და სანიტარია</w:t>
            </w:r>
            <w:r w:rsidRPr="00122EA2">
              <w:rPr>
                <w:rFonts w:ascii="Sylfaen" w:eastAsia="Times New Roman" w:hAnsi="Sylfaen"/>
                <w:sz w:val="20"/>
                <w:szCs w:val="20"/>
                <w:lang w:val="ka-GE"/>
              </w:rPr>
              <w:t>;</w:t>
            </w:r>
          </w:p>
        </w:tc>
      </w:tr>
      <w:tr w:rsidR="00BE19EC" w:rsidRPr="00122EA2" w:rsidTr="00492205">
        <w:trPr>
          <w:gridAfter w:val="1"/>
          <w:wAfter w:w="146" w:type="pct"/>
          <w:trHeight w:val="719"/>
        </w:trPr>
        <w:tc>
          <w:tcPr>
            <w:tcW w:w="866" w:type="pct"/>
            <w:gridSpan w:val="5"/>
            <w:shd w:val="clear" w:color="000000" w:fill="FFFFFF"/>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 xml:space="preserve"> მოსალოდნელი შედეგი</w:t>
            </w:r>
          </w:p>
        </w:tc>
        <w:tc>
          <w:tcPr>
            <w:tcW w:w="3988" w:type="pct"/>
            <w:gridSpan w:val="36"/>
            <w:shd w:val="clear" w:color="000000" w:fill="FFFFFF"/>
            <w:vAlign w:val="center"/>
          </w:tcPr>
          <w:p w:rsidR="00EE6030" w:rsidRPr="00122EA2" w:rsidRDefault="00EE6030" w:rsidP="00EE6030">
            <w:pPr>
              <w:spacing w:after="0" w:line="240" w:lineRule="auto"/>
              <w:rPr>
                <w:rFonts w:ascii="Sylfaen" w:eastAsia="Sylfaen" w:hAnsi="Sylfaen"/>
                <w:sz w:val="20"/>
                <w:szCs w:val="20"/>
                <w:lang w:val="ka-GE"/>
              </w:rPr>
            </w:pPr>
            <w:r w:rsidRPr="00122EA2">
              <w:rPr>
                <w:rFonts w:ascii="Sylfaen" w:eastAsia="Times New Roman" w:hAnsi="Sylfaen"/>
                <w:sz w:val="20"/>
                <w:szCs w:val="20"/>
              </w:rPr>
              <w:t>გენდერულ</w:t>
            </w:r>
            <w:r w:rsidRPr="00122EA2">
              <w:rPr>
                <w:rFonts w:ascii="Sylfaen" w:eastAsia="Times New Roman" w:hAnsi="Sylfaen"/>
                <w:sz w:val="20"/>
                <w:szCs w:val="20"/>
                <w:lang w:val="ka-GE"/>
              </w:rPr>
              <w:t xml:space="preserve">ი ასპექტების გათვალისწინებით მოწყობილი </w:t>
            </w:r>
            <w:r w:rsidRPr="00122EA2">
              <w:rPr>
                <w:rFonts w:ascii="Sylfaen" w:eastAsia="Times New Roman" w:hAnsi="Sylfaen"/>
                <w:sz w:val="20"/>
                <w:szCs w:val="20"/>
              </w:rPr>
              <w:t>წყალმომარაგების სისტემა</w:t>
            </w:r>
            <w:r w:rsidRPr="00122EA2">
              <w:rPr>
                <w:rFonts w:ascii="Sylfaen" w:eastAsia="Times New Roman" w:hAnsi="Sylfaen"/>
                <w:sz w:val="20"/>
                <w:szCs w:val="20"/>
                <w:lang w:val="ka-GE"/>
              </w:rPr>
              <w:t>;</w:t>
            </w:r>
            <w:r w:rsidRPr="00122EA2">
              <w:rPr>
                <w:rFonts w:ascii="Sylfaen" w:eastAsia="Sylfaen" w:hAnsi="Sylfaen"/>
                <w:sz w:val="20"/>
                <w:szCs w:val="20"/>
                <w:lang w:val="ka-GE"/>
              </w:rPr>
              <w:t xml:space="preserve"> </w:t>
            </w:r>
          </w:p>
          <w:p w:rsidR="00EE6030" w:rsidRPr="00122EA2" w:rsidRDefault="00EE6030" w:rsidP="00EE6030">
            <w:pPr>
              <w:spacing w:after="0" w:line="240" w:lineRule="auto"/>
              <w:rPr>
                <w:rFonts w:ascii="Sylfaen" w:eastAsia="Sylfaen" w:hAnsi="Sylfaen"/>
                <w:sz w:val="20"/>
                <w:szCs w:val="20"/>
                <w:lang w:val="ka-GE"/>
              </w:rPr>
            </w:pPr>
            <w:r w:rsidRPr="00122EA2">
              <w:rPr>
                <w:rFonts w:ascii="Sylfaen" w:eastAsia="Sylfaen" w:hAnsi="Sylfaen"/>
                <w:sz w:val="20"/>
                <w:szCs w:val="20"/>
                <w:lang w:val="ka-GE"/>
              </w:rPr>
              <w:t>გაუმჯობესებული სანიტარული პირობები</w:t>
            </w:r>
            <w:r w:rsidR="00B052D4" w:rsidRPr="00122EA2">
              <w:rPr>
                <w:rFonts w:ascii="Sylfaen" w:eastAsia="Sylfaen" w:hAnsi="Sylfaen"/>
                <w:sz w:val="20"/>
                <w:szCs w:val="20"/>
                <w:lang w:val="ka-GE"/>
              </w:rPr>
              <w:t>;</w:t>
            </w:r>
          </w:p>
          <w:p w:rsidR="00BE19EC" w:rsidRPr="00122EA2" w:rsidRDefault="00EE6030" w:rsidP="00EE6030">
            <w:pPr>
              <w:rPr>
                <w:rFonts w:ascii="Sylfaen" w:hAnsi="Sylfaen"/>
                <w:sz w:val="20"/>
                <w:szCs w:val="20"/>
              </w:rPr>
            </w:pPr>
            <w:r w:rsidRPr="00122EA2">
              <w:rPr>
                <w:rFonts w:ascii="Sylfaen" w:eastAsia="Sylfaen" w:hAnsi="Sylfaen"/>
                <w:sz w:val="20"/>
                <w:szCs w:val="20"/>
                <w:lang w:val="ka-GE"/>
              </w:rPr>
              <w:t>მოსახლეობისთვის კომფორტული გარემოს შექმნა</w:t>
            </w:r>
            <w:r w:rsidR="00B052D4" w:rsidRPr="00122EA2">
              <w:rPr>
                <w:rFonts w:ascii="Sylfaen" w:eastAsia="Sylfaen" w:hAnsi="Sylfaen"/>
                <w:sz w:val="20"/>
                <w:szCs w:val="20"/>
                <w:lang w:val="ka-GE"/>
              </w:rPr>
              <w:t>;</w:t>
            </w:r>
          </w:p>
        </w:tc>
      </w:tr>
      <w:tr w:rsidR="00BE19EC" w:rsidRPr="00122EA2" w:rsidTr="00492205">
        <w:trPr>
          <w:trHeight w:val="495"/>
        </w:trPr>
        <w:tc>
          <w:tcPr>
            <w:tcW w:w="866" w:type="pct"/>
            <w:gridSpan w:val="5"/>
            <w:tcBorders>
              <w:top w:val="nil"/>
              <w:left w:val="nil"/>
              <w:bottom w:val="nil"/>
              <w:right w:val="nil"/>
            </w:tcBorders>
            <w:shd w:val="clear" w:color="000000" w:fill="FFFFFF"/>
            <w:vAlign w:val="center"/>
            <w:hideMark/>
          </w:tcPr>
          <w:p w:rsidR="00BE19EC" w:rsidRPr="00122EA2" w:rsidRDefault="00BE19EC" w:rsidP="00BE19EC">
            <w:pPr>
              <w:rPr>
                <w:rFonts w:ascii="Sylfaen" w:hAnsi="Sylfaen"/>
                <w:sz w:val="20"/>
                <w:szCs w:val="20"/>
                <w:lang w:val="ka-GE"/>
              </w:rPr>
            </w:pPr>
          </w:p>
        </w:tc>
        <w:tc>
          <w:tcPr>
            <w:tcW w:w="428" w:type="pct"/>
            <w:gridSpan w:val="5"/>
            <w:tcBorders>
              <w:top w:val="nil"/>
              <w:left w:val="nil"/>
              <w:bottom w:val="nil"/>
              <w:right w:val="nil"/>
            </w:tcBorders>
            <w:shd w:val="clear" w:color="000000" w:fill="FFFFFF"/>
            <w:vAlign w:val="center"/>
            <w:hideMark/>
          </w:tcPr>
          <w:p w:rsidR="00DD5BA0" w:rsidRPr="00122EA2" w:rsidRDefault="00DD5BA0" w:rsidP="00BE19EC">
            <w:pPr>
              <w:rPr>
                <w:rFonts w:ascii="Sylfaen" w:hAnsi="Sylfaen"/>
                <w:sz w:val="20"/>
                <w:szCs w:val="20"/>
                <w:lang w:val="ka-GE"/>
              </w:rPr>
            </w:pPr>
          </w:p>
        </w:tc>
        <w:tc>
          <w:tcPr>
            <w:tcW w:w="1557" w:type="pct"/>
            <w:gridSpan w:val="10"/>
            <w:tcBorders>
              <w:top w:val="nil"/>
              <w:left w:val="nil"/>
              <w:bottom w:val="nil"/>
              <w:right w:val="nil"/>
            </w:tcBorders>
            <w:shd w:val="clear" w:color="000000" w:fill="FFFFFF"/>
            <w:vAlign w:val="center"/>
            <w:hideMark/>
          </w:tcPr>
          <w:p w:rsidR="00BE19EC" w:rsidRPr="00122EA2" w:rsidRDefault="00BE19EC" w:rsidP="00BE19EC">
            <w:pPr>
              <w:rPr>
                <w:rFonts w:ascii="Sylfaen" w:hAnsi="Sylfaen"/>
                <w:sz w:val="20"/>
                <w:szCs w:val="20"/>
              </w:rPr>
            </w:pPr>
          </w:p>
        </w:tc>
        <w:tc>
          <w:tcPr>
            <w:tcW w:w="105" w:type="pct"/>
            <w:gridSpan w:val="2"/>
            <w:tcBorders>
              <w:top w:val="nil"/>
              <w:left w:val="nil"/>
              <w:bottom w:val="nil"/>
              <w:right w:val="nil"/>
            </w:tcBorders>
            <w:shd w:val="clear" w:color="000000" w:fill="FFFFFF"/>
          </w:tcPr>
          <w:p w:rsidR="00BE19EC" w:rsidRPr="00122EA2" w:rsidRDefault="00BE19EC" w:rsidP="00BE19EC">
            <w:pPr>
              <w:rPr>
                <w:rFonts w:ascii="Sylfaen" w:hAnsi="Sylfaen"/>
                <w:sz w:val="20"/>
                <w:szCs w:val="20"/>
              </w:rPr>
            </w:pPr>
          </w:p>
        </w:tc>
        <w:tc>
          <w:tcPr>
            <w:tcW w:w="1240" w:type="pct"/>
            <w:gridSpan w:val="14"/>
            <w:tcBorders>
              <w:top w:val="nil"/>
              <w:left w:val="nil"/>
              <w:bottom w:val="nil"/>
              <w:right w:val="nil"/>
            </w:tcBorders>
            <w:shd w:val="clear" w:color="000000" w:fill="FFFFFF"/>
            <w:vAlign w:val="center"/>
            <w:hideMark/>
          </w:tcPr>
          <w:p w:rsidR="00BE19EC" w:rsidRPr="00122EA2" w:rsidRDefault="00BE19EC" w:rsidP="00BE19EC">
            <w:pPr>
              <w:rPr>
                <w:rFonts w:ascii="Sylfaen" w:hAnsi="Sylfaen"/>
                <w:sz w:val="20"/>
                <w:szCs w:val="20"/>
              </w:rPr>
            </w:pPr>
          </w:p>
        </w:tc>
        <w:tc>
          <w:tcPr>
            <w:tcW w:w="191" w:type="pct"/>
            <w:gridSpan w:val="3"/>
            <w:tcBorders>
              <w:top w:val="nil"/>
              <w:left w:val="nil"/>
              <w:bottom w:val="nil"/>
              <w:right w:val="nil"/>
            </w:tcBorders>
            <w:shd w:val="clear" w:color="000000" w:fill="FFFFFF"/>
          </w:tcPr>
          <w:p w:rsidR="00BE19EC" w:rsidRPr="00122EA2" w:rsidRDefault="00BE19EC" w:rsidP="00BE19EC">
            <w:pPr>
              <w:rPr>
                <w:rFonts w:ascii="Sylfaen" w:hAnsi="Sylfaen"/>
                <w:sz w:val="20"/>
                <w:szCs w:val="20"/>
              </w:rPr>
            </w:pPr>
          </w:p>
        </w:tc>
        <w:tc>
          <w:tcPr>
            <w:tcW w:w="613" w:type="pct"/>
            <w:gridSpan w:val="3"/>
            <w:tcBorders>
              <w:top w:val="nil"/>
              <w:left w:val="nil"/>
              <w:bottom w:val="nil"/>
              <w:right w:val="nil"/>
            </w:tcBorders>
            <w:shd w:val="clear" w:color="000000" w:fill="FFFFFF"/>
            <w:vAlign w:val="center"/>
            <w:hideMark/>
          </w:tcPr>
          <w:p w:rsidR="00BE19EC" w:rsidRPr="00122EA2" w:rsidRDefault="00BE19EC" w:rsidP="00BE19EC">
            <w:pPr>
              <w:rPr>
                <w:rFonts w:ascii="Sylfaen" w:hAnsi="Sylfaen"/>
                <w:sz w:val="20"/>
                <w:szCs w:val="20"/>
              </w:rPr>
            </w:pPr>
          </w:p>
        </w:tc>
      </w:tr>
      <w:tr w:rsidR="00D647CF" w:rsidRPr="00122EA2" w:rsidTr="00492205">
        <w:trPr>
          <w:gridAfter w:val="1"/>
          <w:wAfter w:w="146" w:type="pct"/>
          <w:trHeight w:val="1808"/>
        </w:trPr>
        <w:tc>
          <w:tcPr>
            <w:tcW w:w="866" w:type="pct"/>
            <w:gridSpan w:val="5"/>
            <w:vMerge w:val="restart"/>
            <w:tcBorders>
              <w:top w:val="single" w:sz="4" w:space="0" w:color="auto"/>
            </w:tcBorders>
            <w:shd w:val="clear" w:color="000000" w:fill="FFFFFF"/>
            <w:vAlign w:val="center"/>
            <w:hideMark/>
          </w:tcPr>
          <w:p w:rsidR="00D647CF" w:rsidRPr="00122EA2" w:rsidRDefault="00D647CF" w:rsidP="00BE19EC">
            <w:pPr>
              <w:rPr>
                <w:rFonts w:ascii="Sylfaen" w:hAnsi="Sylfaen"/>
                <w:b/>
                <w:sz w:val="20"/>
                <w:szCs w:val="20"/>
              </w:rPr>
            </w:pPr>
            <w:r w:rsidRPr="00122EA2">
              <w:rPr>
                <w:rFonts w:ascii="Sylfaen" w:hAnsi="Sylfaen"/>
                <w:b/>
                <w:sz w:val="20"/>
                <w:szCs w:val="20"/>
              </w:rPr>
              <w:t xml:space="preserve">ქვეპროგრამის დასახელება </w:t>
            </w:r>
          </w:p>
        </w:tc>
        <w:tc>
          <w:tcPr>
            <w:tcW w:w="428" w:type="pct"/>
            <w:gridSpan w:val="5"/>
            <w:tcBorders>
              <w:top w:val="single" w:sz="4" w:space="0" w:color="auto"/>
            </w:tcBorders>
            <w:shd w:val="clear" w:color="000000" w:fill="FFFFFF"/>
            <w:vAlign w:val="center"/>
            <w:hideMark/>
          </w:tcPr>
          <w:p w:rsidR="00D647CF" w:rsidRPr="00122EA2" w:rsidRDefault="00D647CF" w:rsidP="00BE19EC">
            <w:pPr>
              <w:rPr>
                <w:rFonts w:ascii="Sylfaen" w:hAnsi="Sylfaen"/>
                <w:b/>
                <w:sz w:val="20"/>
                <w:szCs w:val="20"/>
              </w:rPr>
            </w:pPr>
            <w:r w:rsidRPr="00122EA2">
              <w:rPr>
                <w:rFonts w:ascii="Sylfaen" w:hAnsi="Sylfaen"/>
                <w:b/>
                <w:sz w:val="20"/>
                <w:szCs w:val="20"/>
              </w:rPr>
              <w:t>კოდი</w:t>
            </w:r>
          </w:p>
        </w:tc>
        <w:tc>
          <w:tcPr>
            <w:tcW w:w="1557" w:type="pct"/>
            <w:gridSpan w:val="10"/>
            <w:vMerge w:val="restart"/>
            <w:tcBorders>
              <w:top w:val="single" w:sz="4" w:space="0" w:color="auto"/>
            </w:tcBorders>
            <w:shd w:val="clear" w:color="000000" w:fill="FFFFFF"/>
            <w:vAlign w:val="center"/>
            <w:hideMark/>
          </w:tcPr>
          <w:p w:rsidR="00D647CF" w:rsidRPr="00122EA2" w:rsidRDefault="00D647CF" w:rsidP="00BE19EC">
            <w:pPr>
              <w:rPr>
                <w:rFonts w:ascii="Sylfaen" w:hAnsi="Sylfaen"/>
                <w:b/>
                <w:sz w:val="20"/>
                <w:szCs w:val="20"/>
              </w:rPr>
            </w:pPr>
            <w:r w:rsidRPr="00122EA2">
              <w:rPr>
                <w:rFonts w:ascii="Sylfaen" w:hAnsi="Sylfaen"/>
                <w:b/>
                <w:sz w:val="20"/>
                <w:szCs w:val="20"/>
              </w:rPr>
              <w:t>სასმელი წყლის სისტემების მოვლა-პატრონობა</w:t>
            </w:r>
          </w:p>
        </w:tc>
        <w:tc>
          <w:tcPr>
            <w:tcW w:w="493" w:type="pct"/>
            <w:gridSpan w:val="6"/>
            <w:tcBorders>
              <w:top w:val="single" w:sz="4" w:space="0" w:color="auto"/>
            </w:tcBorders>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478" w:type="pct"/>
            <w:gridSpan w:val="5"/>
            <w:tcBorders>
              <w:top w:val="single" w:sz="4" w:space="0" w:color="auto"/>
            </w:tcBorders>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08" w:type="pct"/>
            <w:gridSpan w:val="7"/>
            <w:tcBorders>
              <w:top w:val="single" w:sz="4" w:space="0" w:color="auto"/>
            </w:tcBorders>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24" w:type="pct"/>
            <w:gridSpan w:val="3"/>
            <w:tcBorders>
              <w:top w:val="single" w:sz="4" w:space="0" w:color="auto"/>
            </w:tcBorders>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D91845" w:rsidRPr="00122EA2" w:rsidTr="00492205">
        <w:trPr>
          <w:gridAfter w:val="1"/>
          <w:wAfter w:w="146" w:type="pct"/>
          <w:trHeight w:val="332"/>
        </w:trPr>
        <w:tc>
          <w:tcPr>
            <w:tcW w:w="866" w:type="pct"/>
            <w:gridSpan w:val="5"/>
            <w:vMerge/>
            <w:vAlign w:val="center"/>
            <w:hideMark/>
          </w:tcPr>
          <w:p w:rsidR="00D91845" w:rsidRPr="00122EA2" w:rsidRDefault="00D91845" w:rsidP="001F2B32">
            <w:pPr>
              <w:spacing w:after="0"/>
              <w:rPr>
                <w:rFonts w:ascii="Sylfaen" w:hAnsi="Sylfaen"/>
                <w:sz w:val="20"/>
                <w:szCs w:val="20"/>
              </w:rPr>
            </w:pPr>
          </w:p>
        </w:tc>
        <w:tc>
          <w:tcPr>
            <w:tcW w:w="428" w:type="pct"/>
            <w:gridSpan w:val="5"/>
            <w:shd w:val="clear" w:color="000000" w:fill="FFFFFF"/>
            <w:vAlign w:val="center"/>
            <w:hideMark/>
          </w:tcPr>
          <w:p w:rsidR="00D91845" w:rsidRPr="00122EA2" w:rsidRDefault="00D91845" w:rsidP="001F2B32">
            <w:pPr>
              <w:spacing w:after="0"/>
              <w:rPr>
                <w:rFonts w:ascii="Sylfaen" w:hAnsi="Sylfaen"/>
                <w:b/>
                <w:sz w:val="20"/>
                <w:szCs w:val="20"/>
              </w:rPr>
            </w:pPr>
            <w:r w:rsidRPr="00122EA2">
              <w:rPr>
                <w:rFonts w:ascii="Sylfaen" w:hAnsi="Sylfaen"/>
                <w:b/>
                <w:sz w:val="20"/>
                <w:szCs w:val="20"/>
              </w:rPr>
              <w:t>02 02 01</w:t>
            </w:r>
          </w:p>
        </w:tc>
        <w:tc>
          <w:tcPr>
            <w:tcW w:w="1557" w:type="pct"/>
            <w:gridSpan w:val="10"/>
            <w:vMerge/>
            <w:vAlign w:val="center"/>
            <w:hideMark/>
          </w:tcPr>
          <w:p w:rsidR="00D91845" w:rsidRPr="00122EA2" w:rsidRDefault="00D91845" w:rsidP="001F2B32">
            <w:pPr>
              <w:spacing w:after="0"/>
              <w:rPr>
                <w:rFonts w:ascii="Sylfaen" w:hAnsi="Sylfaen"/>
                <w:sz w:val="20"/>
                <w:szCs w:val="20"/>
              </w:rPr>
            </w:pPr>
          </w:p>
        </w:tc>
        <w:tc>
          <w:tcPr>
            <w:tcW w:w="493" w:type="pct"/>
            <w:gridSpan w:val="6"/>
            <w:shd w:val="clear" w:color="000000" w:fill="FFFFFF"/>
            <w:vAlign w:val="center"/>
          </w:tcPr>
          <w:p w:rsidR="00D91845" w:rsidRPr="00122EA2" w:rsidRDefault="00D91845" w:rsidP="00D91845">
            <w:pPr>
              <w:spacing w:after="0"/>
              <w:rPr>
                <w:rFonts w:ascii="Sylfaen" w:hAnsi="Sylfaen"/>
                <w:b/>
                <w:sz w:val="20"/>
                <w:szCs w:val="20"/>
                <w:lang w:val="ka-GE"/>
              </w:rPr>
            </w:pPr>
            <w:r w:rsidRPr="00122EA2">
              <w:rPr>
                <w:rFonts w:ascii="Sylfaen" w:hAnsi="Sylfaen"/>
                <w:b/>
                <w:sz w:val="20"/>
                <w:szCs w:val="20"/>
              </w:rPr>
              <w:t xml:space="preserve">     1,160.0   </w:t>
            </w:r>
          </w:p>
        </w:tc>
        <w:tc>
          <w:tcPr>
            <w:tcW w:w="478" w:type="pct"/>
            <w:gridSpan w:val="5"/>
            <w:shd w:val="clear" w:color="000000" w:fill="FFFFFF"/>
            <w:vAlign w:val="center"/>
          </w:tcPr>
          <w:p w:rsidR="00D91845" w:rsidRPr="00122EA2" w:rsidRDefault="00D91845" w:rsidP="00D91845">
            <w:pPr>
              <w:spacing w:after="0"/>
              <w:rPr>
                <w:rFonts w:ascii="Sylfaen" w:hAnsi="Sylfaen"/>
                <w:b/>
                <w:sz w:val="20"/>
                <w:szCs w:val="20"/>
              </w:rPr>
            </w:pPr>
            <w:r w:rsidRPr="00122EA2">
              <w:rPr>
                <w:rFonts w:ascii="Sylfaen" w:hAnsi="Sylfaen"/>
                <w:b/>
                <w:sz w:val="20"/>
                <w:szCs w:val="20"/>
              </w:rPr>
              <w:t xml:space="preserve">   1,165.0   </w:t>
            </w:r>
          </w:p>
        </w:tc>
        <w:tc>
          <w:tcPr>
            <w:tcW w:w="508" w:type="pct"/>
            <w:gridSpan w:val="7"/>
            <w:shd w:val="clear" w:color="000000" w:fill="FFFFFF"/>
            <w:vAlign w:val="center"/>
          </w:tcPr>
          <w:p w:rsidR="00D91845" w:rsidRPr="00122EA2" w:rsidRDefault="00D91845" w:rsidP="00D91845">
            <w:pPr>
              <w:spacing w:after="0"/>
              <w:rPr>
                <w:rFonts w:ascii="Sylfaen" w:hAnsi="Sylfaen"/>
                <w:b/>
                <w:sz w:val="20"/>
                <w:szCs w:val="20"/>
              </w:rPr>
            </w:pPr>
            <w:r w:rsidRPr="00122EA2">
              <w:rPr>
                <w:rFonts w:ascii="Sylfaen" w:hAnsi="Sylfaen"/>
                <w:b/>
                <w:sz w:val="20"/>
                <w:szCs w:val="20"/>
              </w:rPr>
              <w:t xml:space="preserve">   1,165.0   </w:t>
            </w:r>
          </w:p>
        </w:tc>
        <w:tc>
          <w:tcPr>
            <w:tcW w:w="524" w:type="pct"/>
            <w:gridSpan w:val="3"/>
            <w:shd w:val="clear" w:color="000000" w:fill="FFFFFF"/>
            <w:vAlign w:val="center"/>
          </w:tcPr>
          <w:p w:rsidR="00D91845" w:rsidRPr="00122EA2" w:rsidRDefault="00D91845" w:rsidP="00D91845">
            <w:pPr>
              <w:spacing w:after="0"/>
              <w:rPr>
                <w:rFonts w:ascii="Sylfaen" w:hAnsi="Sylfaen"/>
                <w:b/>
                <w:sz w:val="20"/>
                <w:szCs w:val="20"/>
              </w:rPr>
            </w:pPr>
            <w:r w:rsidRPr="00122EA2">
              <w:rPr>
                <w:rFonts w:ascii="Sylfaen" w:hAnsi="Sylfaen"/>
                <w:b/>
                <w:sz w:val="20"/>
                <w:szCs w:val="20"/>
              </w:rPr>
              <w:t xml:space="preserve">   1,200.0   </w:t>
            </w:r>
          </w:p>
        </w:tc>
      </w:tr>
      <w:tr w:rsidR="00BE19EC" w:rsidRPr="00122EA2" w:rsidTr="00492205">
        <w:trPr>
          <w:gridAfter w:val="1"/>
          <w:wAfter w:w="146" w:type="pct"/>
          <w:trHeight w:val="1196"/>
        </w:trPr>
        <w:tc>
          <w:tcPr>
            <w:tcW w:w="866" w:type="pct"/>
            <w:gridSpan w:val="5"/>
            <w:shd w:val="clear" w:color="000000" w:fill="FFFFFF"/>
            <w:vAlign w:val="center"/>
            <w:hideMark/>
          </w:tcPr>
          <w:p w:rsidR="00BE19EC" w:rsidRPr="00122EA2" w:rsidRDefault="00BE19EC" w:rsidP="001F2B32">
            <w:pPr>
              <w:spacing w:after="0"/>
              <w:rPr>
                <w:rFonts w:ascii="Sylfaen" w:hAnsi="Sylfaen"/>
                <w:sz w:val="20"/>
                <w:szCs w:val="20"/>
              </w:rPr>
            </w:pPr>
            <w:r w:rsidRPr="00122EA2">
              <w:rPr>
                <w:rFonts w:ascii="Sylfaen" w:hAnsi="Sylfaen"/>
                <w:sz w:val="20"/>
                <w:szCs w:val="20"/>
              </w:rPr>
              <w:lastRenderedPageBreak/>
              <w:t>ქვეპროგრამის განმახორციელებელი</w:t>
            </w:r>
          </w:p>
        </w:tc>
        <w:tc>
          <w:tcPr>
            <w:tcW w:w="3988" w:type="pct"/>
            <w:gridSpan w:val="36"/>
            <w:shd w:val="clear" w:color="000000" w:fill="FFFFFF"/>
          </w:tcPr>
          <w:p w:rsidR="00BE19EC" w:rsidRPr="00122EA2" w:rsidRDefault="00BE19EC" w:rsidP="00BE19EC">
            <w:pPr>
              <w:rPr>
                <w:rFonts w:ascii="Sylfaen" w:hAnsi="Sylfaen"/>
                <w:sz w:val="20"/>
                <w:szCs w:val="20"/>
              </w:rPr>
            </w:pPr>
          </w:p>
          <w:p w:rsidR="00BE19EC" w:rsidRPr="00122EA2" w:rsidRDefault="00BE19EC" w:rsidP="00BE19EC">
            <w:pPr>
              <w:rPr>
                <w:rFonts w:ascii="Sylfaen" w:hAnsi="Sylfaen"/>
                <w:sz w:val="20"/>
                <w:szCs w:val="20"/>
                <w:lang w:val="ka-GE"/>
              </w:rPr>
            </w:pPr>
            <w:r w:rsidRPr="00122EA2">
              <w:rPr>
                <w:rFonts w:ascii="Sylfaen" w:hAnsi="Sylfaen"/>
                <w:sz w:val="20"/>
                <w:szCs w:val="20"/>
              </w:rPr>
              <w:t>შპს "მცხეთის სოფწყალი"</w:t>
            </w:r>
          </w:p>
        </w:tc>
      </w:tr>
      <w:tr w:rsidR="00BE19EC" w:rsidRPr="00122EA2" w:rsidTr="00492205">
        <w:trPr>
          <w:gridAfter w:val="1"/>
          <w:wAfter w:w="146" w:type="pct"/>
          <w:trHeight w:val="2492"/>
        </w:trPr>
        <w:tc>
          <w:tcPr>
            <w:tcW w:w="866" w:type="pct"/>
            <w:gridSpan w:val="5"/>
            <w:shd w:val="clear" w:color="000000" w:fill="FFFFFF"/>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 xml:space="preserve">ქვეპროგრამის აღწერა </w:t>
            </w:r>
          </w:p>
        </w:tc>
        <w:tc>
          <w:tcPr>
            <w:tcW w:w="3988" w:type="pct"/>
            <w:gridSpan w:val="36"/>
            <w:shd w:val="clear" w:color="000000" w:fill="FFFFFF"/>
          </w:tcPr>
          <w:p w:rsidR="00BE19EC" w:rsidRPr="00122EA2" w:rsidRDefault="001F2B32" w:rsidP="00007810">
            <w:pPr>
              <w:spacing w:after="0"/>
              <w:rPr>
                <w:rFonts w:ascii="Sylfaen" w:hAnsi="Sylfaen"/>
                <w:sz w:val="20"/>
                <w:szCs w:val="20"/>
              </w:rPr>
            </w:pPr>
            <w:r w:rsidRPr="00122EA2">
              <w:rPr>
                <w:rFonts w:ascii="Sylfaen" w:hAnsi="Sylfaen"/>
                <w:sz w:val="20"/>
                <w:szCs w:val="20"/>
              </w:rPr>
              <w:t xml:space="preserve">      </w:t>
            </w:r>
            <w:r w:rsidR="00BE19EC" w:rsidRPr="00122EA2">
              <w:rPr>
                <w:rFonts w:ascii="Sylfaen" w:hAnsi="Sylfaen"/>
                <w:sz w:val="20"/>
                <w:szCs w:val="20"/>
              </w:rPr>
              <w:t xml:space="preserve">ქვეპროგრამა ითვალისწინებს მცხეთის მუნიციპალიტეტის  62 სოფელში (12500 მომხმარებელი)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რომელიც გულისხმობს შემდეგი სამუშაოების შესრულებას: მუნიციპალიტეტის სოფლების დაქსელვა და არსებული  წყლის რეზერვუარების გაწმენდა-შეკეთება; მწყობრიდან გამოსული წყლის მილების შეკეთება და გამოცვლა; ამორტიზირებული და დაზიანებული ტუმბოების შეკეთება, ახლით ჩანაცვლება. </w:t>
            </w:r>
          </w:p>
          <w:p w:rsidR="00BE19EC" w:rsidRPr="00122EA2" w:rsidRDefault="00BE19EC" w:rsidP="00007810">
            <w:pPr>
              <w:spacing w:after="0"/>
              <w:rPr>
                <w:rFonts w:ascii="Sylfaen" w:hAnsi="Sylfaen"/>
                <w:sz w:val="20"/>
                <w:szCs w:val="20"/>
              </w:rPr>
            </w:pPr>
            <w:r w:rsidRPr="00122EA2">
              <w:rPr>
                <w:rFonts w:ascii="Sylfaen" w:hAnsi="Sylfaen"/>
                <w:sz w:val="20"/>
                <w:szCs w:val="20"/>
              </w:rPr>
              <w:t xml:space="preserve">  </w:t>
            </w:r>
            <w:r w:rsidR="001F2B32" w:rsidRPr="00122EA2">
              <w:rPr>
                <w:rFonts w:ascii="Sylfaen" w:hAnsi="Sylfaen"/>
                <w:sz w:val="20"/>
                <w:szCs w:val="20"/>
              </w:rPr>
              <w:t xml:space="preserve">    </w:t>
            </w:r>
            <w:r w:rsidRPr="00122EA2">
              <w:rPr>
                <w:rFonts w:ascii="Sylfaen" w:hAnsi="Sylfaen"/>
                <w:sz w:val="20"/>
                <w:szCs w:val="20"/>
              </w:rPr>
              <w:t>2022 წელს ავარიული გამოძახებების რაოდენობამ 6 თვის განმავლობაში შეადგინა 74 ერთეული, რომელთაგან ფაქტიურად ყველა აღმოიფხვრა. შემკრები ავზების (რეზერვუარების) რაოდენობა  შეადგენს 105 ერთეულს, წყლის გამანაწილებელი ქსელის სიგრძე შადგენს 349.885 კმ-ს.</w:t>
            </w:r>
          </w:p>
          <w:p w:rsidR="00BE19EC" w:rsidRPr="00122EA2" w:rsidRDefault="00BE19EC" w:rsidP="00007810">
            <w:pPr>
              <w:spacing w:after="0"/>
              <w:rPr>
                <w:rFonts w:ascii="Sylfaen" w:hAnsi="Sylfaen"/>
                <w:sz w:val="20"/>
                <w:szCs w:val="20"/>
              </w:rPr>
            </w:pPr>
            <w:r w:rsidRPr="00122EA2">
              <w:rPr>
                <w:rFonts w:ascii="Sylfaen" w:hAnsi="Sylfaen"/>
                <w:sz w:val="20"/>
                <w:szCs w:val="20"/>
              </w:rPr>
              <w:t xml:space="preserve">    დაფინანსების წყაროა  მუნიციპალიტეტის ბიუჯეტიდან გამოყოფილი სუბსიდია.</w:t>
            </w:r>
          </w:p>
        </w:tc>
      </w:tr>
      <w:tr w:rsidR="00BE19EC" w:rsidRPr="00122EA2" w:rsidTr="00492205">
        <w:trPr>
          <w:gridAfter w:val="1"/>
          <w:wAfter w:w="146" w:type="pct"/>
          <w:trHeight w:val="1088"/>
        </w:trPr>
        <w:tc>
          <w:tcPr>
            <w:tcW w:w="866" w:type="pct"/>
            <w:gridSpan w:val="5"/>
            <w:shd w:val="clear" w:color="000000" w:fill="FFFFFF"/>
            <w:vAlign w:val="center"/>
            <w:hideMark/>
          </w:tcPr>
          <w:p w:rsidR="00BE19EC" w:rsidRPr="00122EA2" w:rsidRDefault="00BE19EC" w:rsidP="00B00C62">
            <w:pPr>
              <w:spacing w:after="0"/>
              <w:rPr>
                <w:rFonts w:ascii="Sylfaen" w:hAnsi="Sylfaen"/>
                <w:sz w:val="20"/>
                <w:szCs w:val="20"/>
              </w:rPr>
            </w:pPr>
            <w:r w:rsidRPr="00122EA2">
              <w:rPr>
                <w:rFonts w:ascii="Sylfaen" w:hAnsi="Sylfaen"/>
                <w:sz w:val="20"/>
                <w:szCs w:val="20"/>
              </w:rPr>
              <w:t>ქვეპროგრამის მიზანი და მოსალოდნელი შედეგი</w:t>
            </w:r>
          </w:p>
        </w:tc>
        <w:tc>
          <w:tcPr>
            <w:tcW w:w="3988" w:type="pct"/>
            <w:gridSpan w:val="36"/>
            <w:shd w:val="clear" w:color="000000" w:fill="FFFFFF"/>
          </w:tcPr>
          <w:p w:rsidR="00FF66ED" w:rsidRPr="00122EA2" w:rsidRDefault="00BE19EC" w:rsidP="00FF66ED">
            <w:pPr>
              <w:spacing w:after="0" w:line="240" w:lineRule="auto"/>
              <w:rPr>
                <w:rFonts w:ascii="Sylfaen" w:eastAsia="Sylfaen" w:hAnsi="Sylfaen"/>
                <w:sz w:val="20"/>
                <w:szCs w:val="20"/>
                <w:lang w:val="ka-GE"/>
              </w:rPr>
            </w:pPr>
            <w:r w:rsidRPr="00122EA2">
              <w:rPr>
                <w:rFonts w:ascii="Sylfaen" w:hAnsi="Sylfaen"/>
                <w:sz w:val="20"/>
                <w:szCs w:val="20"/>
              </w:rPr>
              <w:t xml:space="preserve"> </w:t>
            </w:r>
            <w:r w:rsidR="00FF66ED" w:rsidRPr="00122EA2">
              <w:rPr>
                <w:rFonts w:ascii="Sylfaen" w:eastAsia="Times New Roman" w:hAnsi="Sylfaen" w:cs="Calibri"/>
                <w:sz w:val="20"/>
                <w:szCs w:val="20"/>
              </w:rPr>
              <w:t xml:space="preserve">მუნიციპალიტეტის ყველა დასახლებაში </w:t>
            </w:r>
            <w:r w:rsidR="00FF66ED" w:rsidRPr="00122EA2">
              <w:rPr>
                <w:rFonts w:ascii="Sylfaen" w:eastAsia="Times New Roman" w:hAnsi="Sylfaen" w:cs="Calibri"/>
                <w:sz w:val="20"/>
                <w:szCs w:val="20"/>
                <w:lang w:val="ka-GE"/>
              </w:rPr>
              <w:t>დაზიანების დროული აღმოფხვრა;</w:t>
            </w:r>
          </w:p>
          <w:p w:rsidR="00FF66ED" w:rsidRPr="00122EA2" w:rsidRDefault="00FF66ED" w:rsidP="00FF66ED">
            <w:pPr>
              <w:spacing w:after="0" w:line="240" w:lineRule="auto"/>
              <w:rPr>
                <w:rFonts w:ascii="Sylfaen" w:eastAsia="Sylfaen" w:hAnsi="Sylfaen"/>
                <w:sz w:val="20"/>
                <w:szCs w:val="20"/>
                <w:lang w:val="ka-GE"/>
              </w:rPr>
            </w:pPr>
            <w:r w:rsidRPr="00122EA2">
              <w:rPr>
                <w:rFonts w:ascii="Sylfaen" w:eastAsia="Sylfaen" w:hAnsi="Sylfaen"/>
                <w:sz w:val="20"/>
                <w:szCs w:val="20"/>
                <w:lang w:val="ka-GE"/>
              </w:rPr>
              <w:t xml:space="preserve">მუნიციპალიტეტის ყველა დასახლებაში, სუფთა სასმელი წყლის შეუფერხებელი მიწოდება; </w:t>
            </w:r>
            <w:r w:rsidRPr="00122EA2">
              <w:rPr>
                <w:rFonts w:ascii="Sylfaen" w:eastAsia="Sylfaen" w:hAnsi="Sylfaen"/>
                <w:sz w:val="20"/>
                <w:szCs w:val="20"/>
                <w:lang w:val="ka-GE"/>
              </w:rPr>
              <w:br/>
              <w:t>მუნიციპალიტეტის სოფლებში წყალმომარაგების გამართული ქსელის შენარჩუნება.</w:t>
            </w:r>
          </w:p>
          <w:p w:rsidR="00BE19EC" w:rsidRPr="00122EA2" w:rsidRDefault="00FF66ED" w:rsidP="00FF66ED">
            <w:pPr>
              <w:spacing w:after="0"/>
              <w:rPr>
                <w:rFonts w:ascii="Sylfaen" w:hAnsi="Sylfaen"/>
                <w:sz w:val="20"/>
                <w:szCs w:val="20"/>
                <w:lang w:val="ka-GE"/>
              </w:rPr>
            </w:pPr>
            <w:r w:rsidRPr="00122EA2">
              <w:rPr>
                <w:rFonts w:ascii="Sylfaen" w:eastAsia="Times New Roman" w:hAnsi="Sylfaen"/>
                <w:sz w:val="20"/>
                <w:szCs w:val="20"/>
              </w:rPr>
              <w:t>გენდერულ</w:t>
            </w:r>
            <w:r w:rsidRPr="00122EA2">
              <w:rPr>
                <w:rFonts w:ascii="Sylfaen" w:eastAsia="Times New Roman" w:hAnsi="Sylfaen"/>
                <w:sz w:val="20"/>
                <w:szCs w:val="20"/>
                <w:lang w:val="ka-GE"/>
              </w:rPr>
              <w:t xml:space="preserve">ი ასპექტების გათვალისწინებით რეაბილიტირებული </w:t>
            </w:r>
            <w:r w:rsidRPr="00122EA2">
              <w:rPr>
                <w:rFonts w:ascii="Sylfaen" w:eastAsia="Times New Roman" w:hAnsi="Sylfaen"/>
                <w:sz w:val="20"/>
                <w:szCs w:val="20"/>
              </w:rPr>
              <w:t>წყალმომარაგების სისტემა</w:t>
            </w:r>
            <w:r w:rsidRPr="00122EA2">
              <w:rPr>
                <w:rFonts w:ascii="Sylfaen" w:eastAsia="Times New Roman" w:hAnsi="Sylfaen"/>
                <w:sz w:val="20"/>
                <w:szCs w:val="20"/>
                <w:lang w:val="ka-GE"/>
              </w:rPr>
              <w:t>;</w:t>
            </w:r>
          </w:p>
        </w:tc>
      </w:tr>
      <w:tr w:rsidR="00BE19EC" w:rsidRPr="00122EA2" w:rsidTr="00492205">
        <w:trPr>
          <w:gridBefore w:val="1"/>
          <w:gridAfter w:val="1"/>
          <w:wBefore w:w="4" w:type="pct"/>
          <w:wAfter w:w="146" w:type="pct"/>
          <w:trHeight w:val="575"/>
        </w:trPr>
        <w:tc>
          <w:tcPr>
            <w:tcW w:w="4850" w:type="pct"/>
            <w:gridSpan w:val="40"/>
            <w:tcBorders>
              <w:right w:val="single" w:sz="4" w:space="0" w:color="auto"/>
            </w:tcBorders>
            <w:vAlign w:val="center"/>
            <w:hideMark/>
          </w:tcPr>
          <w:p w:rsidR="00BE19EC" w:rsidRPr="00122EA2" w:rsidRDefault="00BE19EC" w:rsidP="00C4624A">
            <w:pPr>
              <w:spacing w:after="0"/>
              <w:jc w:val="center"/>
              <w:rPr>
                <w:rFonts w:ascii="Sylfaen" w:hAnsi="Sylfaen"/>
                <w:b/>
                <w:sz w:val="20"/>
                <w:szCs w:val="20"/>
              </w:rPr>
            </w:pPr>
            <w:r w:rsidRPr="00122EA2">
              <w:rPr>
                <w:rFonts w:ascii="Sylfaen" w:hAnsi="Sylfaen"/>
                <w:b/>
                <w:sz w:val="20"/>
                <w:szCs w:val="20"/>
              </w:rPr>
              <w:t>შეფასების ინდიკატორები</w:t>
            </w:r>
          </w:p>
        </w:tc>
      </w:tr>
      <w:tr w:rsidR="00BE19EC" w:rsidRPr="00122EA2" w:rsidTr="00492205">
        <w:trPr>
          <w:gridBefore w:val="1"/>
          <w:gridAfter w:val="1"/>
          <w:wBefore w:w="4" w:type="pct"/>
          <w:wAfter w:w="146" w:type="pct"/>
          <w:trHeight w:val="836"/>
        </w:trPr>
        <w:tc>
          <w:tcPr>
            <w:tcW w:w="880" w:type="pct"/>
            <w:gridSpan w:val="5"/>
            <w:vAlign w:val="center"/>
            <w:hideMark/>
          </w:tcPr>
          <w:p w:rsidR="00BE19EC" w:rsidRPr="00122EA2" w:rsidRDefault="00BE19EC" w:rsidP="00BE19EC">
            <w:pPr>
              <w:rPr>
                <w:rFonts w:ascii="Sylfaen" w:hAnsi="Sylfaen"/>
                <w:b/>
                <w:sz w:val="20"/>
                <w:szCs w:val="20"/>
              </w:rPr>
            </w:pPr>
            <w:r w:rsidRPr="00122EA2">
              <w:rPr>
                <w:rFonts w:ascii="Sylfaen" w:hAnsi="Sylfaen"/>
                <w:b/>
                <w:sz w:val="20"/>
                <w:szCs w:val="20"/>
              </w:rPr>
              <w:t>საბოლოო შედეგი</w:t>
            </w:r>
          </w:p>
        </w:tc>
        <w:tc>
          <w:tcPr>
            <w:tcW w:w="399" w:type="pct"/>
            <w:gridSpan w:val="3"/>
            <w:shd w:val="clear" w:color="auto" w:fill="auto"/>
            <w:noWrap/>
            <w:vAlign w:val="center"/>
            <w:hideMark/>
          </w:tcPr>
          <w:p w:rsidR="00BE19EC" w:rsidRPr="00122EA2" w:rsidRDefault="00BE19EC" w:rsidP="00BE19EC">
            <w:pPr>
              <w:rPr>
                <w:rFonts w:ascii="Sylfaen" w:hAnsi="Sylfaen"/>
                <w:b/>
                <w:sz w:val="20"/>
                <w:szCs w:val="20"/>
              </w:rPr>
            </w:pPr>
            <w:r w:rsidRPr="00122EA2">
              <w:rPr>
                <w:rFonts w:ascii="Sylfaen" w:hAnsi="Sylfaen"/>
                <w:b/>
                <w:sz w:val="20"/>
                <w:szCs w:val="20"/>
              </w:rPr>
              <w:t>2022წ. საბაზისო</w:t>
            </w:r>
          </w:p>
        </w:tc>
        <w:tc>
          <w:tcPr>
            <w:tcW w:w="358" w:type="pct"/>
            <w:gridSpan w:val="3"/>
            <w:shd w:val="clear" w:color="auto" w:fill="auto"/>
            <w:vAlign w:val="center"/>
            <w:hideMark/>
          </w:tcPr>
          <w:p w:rsidR="00BE19EC" w:rsidRPr="00122EA2" w:rsidRDefault="00BE19EC" w:rsidP="00BE19EC">
            <w:pPr>
              <w:rPr>
                <w:rFonts w:ascii="Sylfaen" w:hAnsi="Sylfaen"/>
                <w:b/>
                <w:sz w:val="20"/>
                <w:szCs w:val="20"/>
                <w:lang w:val="ka-GE"/>
              </w:rPr>
            </w:pPr>
            <w:r w:rsidRPr="00122EA2">
              <w:rPr>
                <w:rFonts w:ascii="Sylfaen" w:hAnsi="Sylfaen"/>
                <w:b/>
                <w:sz w:val="20"/>
                <w:szCs w:val="20"/>
              </w:rPr>
              <w:t>2023 წ</w:t>
            </w:r>
            <w:r w:rsidR="00C4624A" w:rsidRPr="00122EA2">
              <w:rPr>
                <w:rFonts w:ascii="Sylfaen" w:hAnsi="Sylfaen"/>
                <w:b/>
                <w:sz w:val="20"/>
                <w:szCs w:val="20"/>
                <w:lang w:val="ka-GE"/>
              </w:rPr>
              <w:t>.</w:t>
            </w:r>
          </w:p>
        </w:tc>
        <w:tc>
          <w:tcPr>
            <w:tcW w:w="319" w:type="pct"/>
            <w:shd w:val="clear" w:color="auto" w:fill="auto"/>
            <w:vAlign w:val="center"/>
            <w:hideMark/>
          </w:tcPr>
          <w:p w:rsidR="00BE19EC" w:rsidRPr="00122EA2" w:rsidRDefault="00BE19EC" w:rsidP="00BE19EC">
            <w:pPr>
              <w:rPr>
                <w:rFonts w:ascii="Sylfaen" w:hAnsi="Sylfaen"/>
                <w:b/>
                <w:sz w:val="20"/>
                <w:szCs w:val="20"/>
                <w:lang w:val="ka-GE"/>
              </w:rPr>
            </w:pPr>
            <w:r w:rsidRPr="00122EA2">
              <w:rPr>
                <w:rFonts w:ascii="Sylfaen" w:hAnsi="Sylfaen"/>
                <w:b/>
                <w:sz w:val="20"/>
                <w:szCs w:val="20"/>
              </w:rPr>
              <w:t>2024 წ</w:t>
            </w:r>
            <w:r w:rsidR="00C4624A" w:rsidRPr="00122EA2">
              <w:rPr>
                <w:rFonts w:ascii="Sylfaen" w:hAnsi="Sylfaen"/>
                <w:b/>
                <w:sz w:val="20"/>
                <w:szCs w:val="20"/>
                <w:lang w:val="ka-GE"/>
              </w:rPr>
              <w:t>.</w:t>
            </w:r>
          </w:p>
        </w:tc>
        <w:tc>
          <w:tcPr>
            <w:tcW w:w="358" w:type="pct"/>
            <w:gridSpan w:val="3"/>
            <w:tcBorders>
              <w:right w:val="single" w:sz="4" w:space="0" w:color="auto"/>
            </w:tcBorders>
            <w:shd w:val="clear" w:color="auto" w:fill="auto"/>
            <w:vAlign w:val="center"/>
            <w:hideMark/>
          </w:tcPr>
          <w:p w:rsidR="00BE19EC" w:rsidRPr="00122EA2" w:rsidRDefault="00BE19EC" w:rsidP="00BE19EC">
            <w:pPr>
              <w:rPr>
                <w:rFonts w:ascii="Sylfaen" w:hAnsi="Sylfaen"/>
                <w:b/>
                <w:sz w:val="20"/>
                <w:szCs w:val="20"/>
                <w:lang w:val="ka-GE"/>
              </w:rPr>
            </w:pPr>
            <w:r w:rsidRPr="00122EA2">
              <w:rPr>
                <w:rFonts w:ascii="Sylfaen" w:hAnsi="Sylfaen"/>
                <w:b/>
                <w:sz w:val="20"/>
                <w:szCs w:val="20"/>
              </w:rPr>
              <w:t>2025 წ</w:t>
            </w:r>
            <w:r w:rsidR="00C4624A" w:rsidRPr="00122EA2">
              <w:rPr>
                <w:rFonts w:ascii="Sylfaen" w:hAnsi="Sylfaen"/>
                <w:b/>
                <w:sz w:val="20"/>
                <w:szCs w:val="20"/>
                <w:lang w:val="ka-GE"/>
              </w:rPr>
              <w:t>.</w:t>
            </w:r>
          </w:p>
        </w:tc>
        <w:tc>
          <w:tcPr>
            <w:tcW w:w="409" w:type="pct"/>
            <w:gridSpan w:val="3"/>
            <w:tcBorders>
              <w:right w:val="single" w:sz="4" w:space="0" w:color="auto"/>
            </w:tcBorders>
            <w:vAlign w:val="center"/>
          </w:tcPr>
          <w:p w:rsidR="00BE19EC" w:rsidRPr="00122EA2" w:rsidRDefault="00BE19EC" w:rsidP="00BE19EC">
            <w:pPr>
              <w:rPr>
                <w:rFonts w:ascii="Sylfaen" w:hAnsi="Sylfaen"/>
                <w:b/>
                <w:sz w:val="20"/>
                <w:szCs w:val="20"/>
                <w:lang w:val="ka-GE"/>
              </w:rPr>
            </w:pPr>
            <w:r w:rsidRPr="00122EA2">
              <w:rPr>
                <w:rFonts w:ascii="Sylfaen" w:hAnsi="Sylfaen"/>
                <w:b/>
                <w:sz w:val="20"/>
                <w:szCs w:val="20"/>
              </w:rPr>
              <w:t>2026 წ</w:t>
            </w:r>
            <w:r w:rsidR="00C4624A" w:rsidRPr="00122EA2">
              <w:rPr>
                <w:rFonts w:ascii="Sylfaen" w:hAnsi="Sylfaen"/>
                <w:b/>
                <w:sz w:val="20"/>
                <w:szCs w:val="20"/>
                <w:lang w:val="ka-GE"/>
              </w:rPr>
              <w:t>.</w:t>
            </w:r>
          </w:p>
        </w:tc>
        <w:tc>
          <w:tcPr>
            <w:tcW w:w="1353" w:type="pct"/>
            <w:gridSpan w:val="15"/>
            <w:tcBorders>
              <w:top w:val="single" w:sz="4" w:space="0" w:color="auto"/>
              <w:left w:val="single" w:sz="4" w:space="0" w:color="auto"/>
              <w:bottom w:val="single" w:sz="4" w:space="0" w:color="auto"/>
              <w:right w:val="nil"/>
            </w:tcBorders>
            <w:shd w:val="clear" w:color="auto" w:fill="auto"/>
            <w:vAlign w:val="center"/>
            <w:hideMark/>
          </w:tcPr>
          <w:p w:rsidR="00BE19EC" w:rsidRPr="00122EA2" w:rsidRDefault="00BE19EC" w:rsidP="00BE19EC">
            <w:pPr>
              <w:rPr>
                <w:rFonts w:ascii="Sylfaen" w:hAnsi="Sylfaen"/>
                <w:b/>
                <w:sz w:val="20"/>
                <w:szCs w:val="20"/>
              </w:rPr>
            </w:pPr>
            <w:r w:rsidRPr="00122EA2">
              <w:rPr>
                <w:rFonts w:ascii="Sylfaen" w:hAnsi="Sylfaen"/>
                <w:b/>
                <w:sz w:val="20"/>
                <w:szCs w:val="20"/>
              </w:rPr>
              <w:t>სტრატეგიული მიზანი</w:t>
            </w:r>
          </w:p>
        </w:tc>
        <w:tc>
          <w:tcPr>
            <w:tcW w:w="774" w:type="pct"/>
            <w:gridSpan w:val="7"/>
            <w:tcBorders>
              <w:top w:val="single" w:sz="4" w:space="0" w:color="auto"/>
              <w:left w:val="single" w:sz="4" w:space="0" w:color="auto"/>
              <w:right w:val="single" w:sz="4" w:space="0" w:color="auto"/>
            </w:tcBorders>
            <w:vAlign w:val="center"/>
          </w:tcPr>
          <w:p w:rsidR="00BE19EC" w:rsidRPr="00122EA2" w:rsidRDefault="00BE19EC" w:rsidP="00BE19EC">
            <w:pPr>
              <w:rPr>
                <w:rFonts w:ascii="Sylfaen" w:hAnsi="Sylfaen"/>
                <w:b/>
                <w:sz w:val="20"/>
                <w:szCs w:val="20"/>
              </w:rPr>
            </w:pPr>
            <w:r w:rsidRPr="00122EA2">
              <w:rPr>
                <w:rFonts w:ascii="Sylfaen" w:hAnsi="Sylfaen"/>
                <w:b/>
                <w:sz w:val="20"/>
                <w:szCs w:val="20"/>
              </w:rPr>
              <w:t>შეფასების მაჩვენებელი</w:t>
            </w:r>
          </w:p>
        </w:tc>
      </w:tr>
      <w:tr w:rsidR="00BE19EC" w:rsidRPr="00122EA2" w:rsidTr="00492205">
        <w:trPr>
          <w:gridBefore w:val="1"/>
          <w:gridAfter w:val="1"/>
          <w:wBefore w:w="4" w:type="pct"/>
          <w:wAfter w:w="146" w:type="pct"/>
          <w:trHeight w:val="1574"/>
        </w:trPr>
        <w:tc>
          <w:tcPr>
            <w:tcW w:w="880" w:type="pct"/>
            <w:gridSpan w:val="5"/>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ქსელში აღმოფხვრილი დაზიანებების რაოდენობა</w:t>
            </w:r>
          </w:p>
        </w:tc>
        <w:tc>
          <w:tcPr>
            <w:tcW w:w="399" w:type="pct"/>
            <w:gridSpan w:val="3"/>
            <w:shd w:val="clear" w:color="auto" w:fill="auto"/>
            <w:noWrap/>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74</w:t>
            </w:r>
          </w:p>
        </w:tc>
        <w:tc>
          <w:tcPr>
            <w:tcW w:w="358" w:type="pct"/>
            <w:gridSpan w:val="3"/>
            <w:shd w:val="clear" w:color="auto" w:fill="auto"/>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100</w:t>
            </w:r>
          </w:p>
        </w:tc>
        <w:tc>
          <w:tcPr>
            <w:tcW w:w="319" w:type="pct"/>
            <w:shd w:val="clear" w:color="auto" w:fill="auto"/>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100</w:t>
            </w:r>
          </w:p>
        </w:tc>
        <w:tc>
          <w:tcPr>
            <w:tcW w:w="358" w:type="pct"/>
            <w:gridSpan w:val="3"/>
            <w:tcBorders>
              <w:right w:val="single" w:sz="4" w:space="0" w:color="auto"/>
            </w:tcBorders>
            <w:shd w:val="clear" w:color="auto" w:fill="auto"/>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100</w:t>
            </w:r>
          </w:p>
        </w:tc>
        <w:tc>
          <w:tcPr>
            <w:tcW w:w="409" w:type="pct"/>
            <w:gridSpan w:val="3"/>
            <w:tcBorders>
              <w:right w:val="single" w:sz="4" w:space="0" w:color="auto"/>
            </w:tcBorders>
            <w:vAlign w:val="center"/>
          </w:tcPr>
          <w:p w:rsidR="00BE19EC" w:rsidRPr="00122EA2" w:rsidRDefault="00BE19EC" w:rsidP="00BE19EC">
            <w:pPr>
              <w:rPr>
                <w:rFonts w:ascii="Sylfaen" w:hAnsi="Sylfaen"/>
                <w:sz w:val="20"/>
                <w:szCs w:val="20"/>
              </w:rPr>
            </w:pPr>
            <w:r w:rsidRPr="00122EA2">
              <w:rPr>
                <w:rFonts w:ascii="Sylfaen" w:hAnsi="Sylfaen"/>
                <w:sz w:val="20"/>
                <w:szCs w:val="20"/>
              </w:rPr>
              <w:t>100</w:t>
            </w:r>
          </w:p>
        </w:tc>
        <w:tc>
          <w:tcPr>
            <w:tcW w:w="1353" w:type="pct"/>
            <w:gridSpan w:val="15"/>
            <w:tcBorders>
              <w:top w:val="single" w:sz="4" w:space="0" w:color="auto"/>
              <w:left w:val="single" w:sz="4" w:space="0" w:color="auto"/>
              <w:bottom w:val="single" w:sz="4" w:space="0" w:color="auto"/>
              <w:right w:val="nil"/>
            </w:tcBorders>
            <w:shd w:val="clear" w:color="auto" w:fill="auto"/>
            <w:vAlign w:val="center"/>
            <w:hideMark/>
          </w:tcPr>
          <w:p w:rsidR="00BE19EC" w:rsidRPr="00122EA2" w:rsidRDefault="00BE19EC" w:rsidP="00551394">
            <w:pPr>
              <w:spacing w:after="0"/>
              <w:rPr>
                <w:rFonts w:ascii="Sylfaen" w:hAnsi="Sylfaen"/>
                <w:sz w:val="20"/>
                <w:szCs w:val="20"/>
              </w:rPr>
            </w:pPr>
            <w:r w:rsidRPr="00122EA2">
              <w:rPr>
                <w:rFonts w:ascii="Sylfaen" w:hAnsi="Sylfaen"/>
                <w:sz w:val="20"/>
                <w:szCs w:val="20"/>
              </w:rPr>
              <w:t>მოსახლეობისთვის წყლის შეუფერხებელი მიწოდება, დაზიანების სწრაფი აღმოფხვრა</w:t>
            </w:r>
          </w:p>
        </w:tc>
        <w:tc>
          <w:tcPr>
            <w:tcW w:w="774" w:type="pct"/>
            <w:gridSpan w:val="7"/>
            <w:tcBorders>
              <w:top w:val="single" w:sz="4" w:space="0" w:color="auto"/>
              <w:left w:val="single" w:sz="4" w:space="0" w:color="auto"/>
              <w:right w:val="single" w:sz="4" w:space="0" w:color="auto"/>
            </w:tcBorders>
            <w:vAlign w:val="center"/>
          </w:tcPr>
          <w:p w:rsidR="00BE19EC" w:rsidRPr="00122EA2" w:rsidRDefault="00BE19EC" w:rsidP="00BE19EC">
            <w:pPr>
              <w:rPr>
                <w:rFonts w:ascii="Sylfaen" w:hAnsi="Sylfaen"/>
                <w:sz w:val="20"/>
                <w:szCs w:val="20"/>
              </w:rPr>
            </w:pPr>
            <w:r w:rsidRPr="00122EA2">
              <w:rPr>
                <w:rFonts w:ascii="Sylfaen" w:hAnsi="Sylfaen"/>
                <w:sz w:val="20"/>
                <w:szCs w:val="20"/>
              </w:rPr>
              <w:t xml:space="preserve">რაოდენობრივი  </w:t>
            </w:r>
          </w:p>
          <w:p w:rsidR="00BE19EC" w:rsidRPr="00122EA2" w:rsidRDefault="00BE19EC" w:rsidP="00BE19EC">
            <w:pPr>
              <w:rPr>
                <w:rFonts w:ascii="Sylfaen" w:hAnsi="Sylfaen"/>
                <w:sz w:val="20"/>
                <w:szCs w:val="20"/>
              </w:rPr>
            </w:pPr>
          </w:p>
          <w:p w:rsidR="00BE19EC" w:rsidRPr="00122EA2" w:rsidRDefault="00BE19EC" w:rsidP="00BE19EC">
            <w:pPr>
              <w:rPr>
                <w:rFonts w:ascii="Sylfaen" w:hAnsi="Sylfaen"/>
                <w:sz w:val="20"/>
                <w:szCs w:val="20"/>
              </w:rPr>
            </w:pPr>
          </w:p>
        </w:tc>
      </w:tr>
      <w:tr w:rsidR="00BE19EC" w:rsidRPr="00122EA2" w:rsidTr="00D647CF">
        <w:trPr>
          <w:gridAfter w:val="9"/>
          <w:wAfter w:w="962" w:type="pct"/>
          <w:trHeight w:val="701"/>
        </w:trPr>
        <w:tc>
          <w:tcPr>
            <w:tcW w:w="565" w:type="pct"/>
            <w:gridSpan w:val="2"/>
            <w:tcBorders>
              <w:top w:val="nil"/>
              <w:left w:val="nil"/>
              <w:bottom w:val="single" w:sz="4" w:space="0" w:color="auto"/>
              <w:right w:val="nil"/>
            </w:tcBorders>
            <w:shd w:val="clear" w:color="000000" w:fill="FFFFFF"/>
            <w:vAlign w:val="center"/>
            <w:hideMark/>
          </w:tcPr>
          <w:p w:rsidR="00BE19EC" w:rsidRPr="00122EA2" w:rsidRDefault="00BE19EC" w:rsidP="007E303E">
            <w:pPr>
              <w:spacing w:after="0"/>
              <w:rPr>
                <w:rFonts w:ascii="Sylfaen" w:hAnsi="Sylfaen"/>
                <w:sz w:val="20"/>
                <w:szCs w:val="20"/>
              </w:rPr>
            </w:pPr>
          </w:p>
        </w:tc>
        <w:tc>
          <w:tcPr>
            <w:tcW w:w="105" w:type="pct"/>
            <w:tcBorders>
              <w:top w:val="nil"/>
              <w:left w:val="nil"/>
              <w:bottom w:val="single" w:sz="4" w:space="0" w:color="auto"/>
              <w:right w:val="nil"/>
            </w:tcBorders>
            <w:shd w:val="clear" w:color="000000" w:fill="FFFFFF"/>
          </w:tcPr>
          <w:p w:rsidR="00BE19EC" w:rsidRPr="00122EA2" w:rsidRDefault="00BE19EC" w:rsidP="007E303E">
            <w:pPr>
              <w:spacing w:after="0"/>
              <w:rPr>
                <w:rFonts w:ascii="Sylfaen" w:hAnsi="Sylfaen"/>
                <w:sz w:val="20"/>
                <w:szCs w:val="20"/>
              </w:rPr>
            </w:pPr>
          </w:p>
          <w:p w:rsidR="00BE19EC" w:rsidRPr="00122EA2" w:rsidRDefault="00BE19EC" w:rsidP="007E303E">
            <w:pPr>
              <w:spacing w:after="0"/>
              <w:rPr>
                <w:rFonts w:ascii="Sylfaen" w:hAnsi="Sylfaen"/>
                <w:sz w:val="20"/>
                <w:szCs w:val="20"/>
              </w:rPr>
            </w:pPr>
          </w:p>
        </w:tc>
        <w:tc>
          <w:tcPr>
            <w:tcW w:w="1455" w:type="pct"/>
            <w:gridSpan w:val="12"/>
            <w:tcBorders>
              <w:top w:val="nil"/>
              <w:left w:val="nil"/>
              <w:bottom w:val="single" w:sz="4" w:space="0" w:color="auto"/>
              <w:right w:val="nil"/>
            </w:tcBorders>
            <w:shd w:val="clear" w:color="000000" w:fill="FFFFFF"/>
            <w:vAlign w:val="center"/>
            <w:hideMark/>
          </w:tcPr>
          <w:p w:rsidR="00BE19EC" w:rsidRPr="00122EA2" w:rsidRDefault="00BE19EC" w:rsidP="007E303E">
            <w:pPr>
              <w:spacing w:after="0"/>
              <w:rPr>
                <w:rFonts w:ascii="Sylfaen" w:hAnsi="Sylfaen"/>
                <w:sz w:val="20"/>
                <w:szCs w:val="20"/>
                <w:lang w:val="ka-GE"/>
              </w:rPr>
            </w:pPr>
          </w:p>
        </w:tc>
        <w:tc>
          <w:tcPr>
            <w:tcW w:w="1149" w:type="pct"/>
            <w:gridSpan w:val="10"/>
            <w:tcBorders>
              <w:top w:val="nil"/>
              <w:left w:val="nil"/>
              <w:bottom w:val="single" w:sz="4" w:space="0" w:color="auto"/>
              <w:right w:val="nil"/>
            </w:tcBorders>
            <w:shd w:val="clear" w:color="000000" w:fill="FFFFFF"/>
            <w:vAlign w:val="center"/>
            <w:hideMark/>
          </w:tcPr>
          <w:p w:rsidR="00BE19EC" w:rsidRPr="00122EA2" w:rsidRDefault="00BE19EC" w:rsidP="007E303E">
            <w:pPr>
              <w:spacing w:after="0"/>
              <w:rPr>
                <w:rFonts w:ascii="Sylfaen" w:hAnsi="Sylfaen"/>
                <w:sz w:val="20"/>
                <w:szCs w:val="20"/>
              </w:rPr>
            </w:pPr>
          </w:p>
        </w:tc>
        <w:tc>
          <w:tcPr>
            <w:tcW w:w="189" w:type="pct"/>
            <w:gridSpan w:val="3"/>
            <w:tcBorders>
              <w:top w:val="nil"/>
              <w:left w:val="nil"/>
              <w:bottom w:val="single" w:sz="4" w:space="0" w:color="auto"/>
              <w:right w:val="nil"/>
            </w:tcBorders>
            <w:shd w:val="clear" w:color="000000" w:fill="FFFFFF"/>
          </w:tcPr>
          <w:p w:rsidR="00BE19EC" w:rsidRPr="00122EA2" w:rsidRDefault="00BE19EC" w:rsidP="007E303E">
            <w:pPr>
              <w:spacing w:after="0"/>
              <w:rPr>
                <w:rFonts w:ascii="Sylfaen" w:hAnsi="Sylfaen"/>
                <w:sz w:val="20"/>
                <w:szCs w:val="20"/>
              </w:rPr>
            </w:pPr>
          </w:p>
        </w:tc>
        <w:tc>
          <w:tcPr>
            <w:tcW w:w="575" w:type="pct"/>
            <w:gridSpan w:val="5"/>
            <w:tcBorders>
              <w:top w:val="nil"/>
              <w:left w:val="nil"/>
              <w:bottom w:val="single" w:sz="4" w:space="0" w:color="auto"/>
              <w:right w:val="nil"/>
            </w:tcBorders>
            <w:shd w:val="clear" w:color="000000" w:fill="FFFFFF"/>
            <w:vAlign w:val="center"/>
            <w:hideMark/>
          </w:tcPr>
          <w:p w:rsidR="00BE19EC" w:rsidRPr="00122EA2" w:rsidRDefault="00BE19EC" w:rsidP="007E303E">
            <w:pPr>
              <w:spacing w:after="0"/>
              <w:rPr>
                <w:rFonts w:ascii="Sylfaen" w:hAnsi="Sylfaen"/>
                <w:sz w:val="20"/>
                <w:szCs w:val="20"/>
              </w:rPr>
            </w:pPr>
          </w:p>
        </w:tc>
      </w:tr>
      <w:tr w:rsidR="00D647CF" w:rsidRPr="00122EA2" w:rsidTr="00492205">
        <w:trPr>
          <w:gridAfter w:val="1"/>
          <w:wAfter w:w="146" w:type="pct"/>
          <w:trHeight w:val="1772"/>
        </w:trPr>
        <w:tc>
          <w:tcPr>
            <w:tcW w:w="823" w:type="pct"/>
            <w:gridSpan w:val="4"/>
            <w:vMerge w:val="restart"/>
            <w:tcBorders>
              <w:top w:val="single" w:sz="4" w:space="0" w:color="auto"/>
            </w:tcBorders>
            <w:shd w:val="clear" w:color="000000" w:fill="FFFFFF"/>
            <w:vAlign w:val="center"/>
            <w:hideMark/>
          </w:tcPr>
          <w:p w:rsidR="00D647CF" w:rsidRPr="00122EA2" w:rsidRDefault="00D647CF" w:rsidP="007E303E">
            <w:pPr>
              <w:spacing w:after="0"/>
              <w:rPr>
                <w:rFonts w:ascii="Sylfaen" w:hAnsi="Sylfaen"/>
                <w:b/>
                <w:sz w:val="20"/>
                <w:szCs w:val="20"/>
              </w:rPr>
            </w:pPr>
            <w:r w:rsidRPr="00122EA2">
              <w:rPr>
                <w:rFonts w:ascii="Sylfaen" w:hAnsi="Sylfaen"/>
                <w:b/>
                <w:sz w:val="20"/>
                <w:szCs w:val="20"/>
              </w:rPr>
              <w:t xml:space="preserve">ქვეპროგრამის დასახელება </w:t>
            </w:r>
          </w:p>
        </w:tc>
        <w:tc>
          <w:tcPr>
            <w:tcW w:w="471" w:type="pct"/>
            <w:gridSpan w:val="6"/>
            <w:tcBorders>
              <w:top w:val="single" w:sz="4" w:space="0" w:color="auto"/>
            </w:tcBorders>
            <w:shd w:val="clear" w:color="000000" w:fill="FFFFFF"/>
            <w:vAlign w:val="center"/>
            <w:hideMark/>
          </w:tcPr>
          <w:p w:rsidR="00D647CF" w:rsidRPr="00122EA2" w:rsidRDefault="00D647CF" w:rsidP="00BE19EC">
            <w:pPr>
              <w:rPr>
                <w:rFonts w:ascii="Sylfaen" w:hAnsi="Sylfaen"/>
                <w:b/>
                <w:sz w:val="20"/>
                <w:szCs w:val="20"/>
              </w:rPr>
            </w:pPr>
            <w:r w:rsidRPr="00122EA2">
              <w:rPr>
                <w:rFonts w:ascii="Sylfaen" w:hAnsi="Sylfaen"/>
                <w:b/>
                <w:sz w:val="20"/>
                <w:szCs w:val="20"/>
              </w:rPr>
              <w:t>კოდი</w:t>
            </w:r>
          </w:p>
        </w:tc>
        <w:tc>
          <w:tcPr>
            <w:tcW w:w="1673" w:type="pct"/>
            <w:gridSpan w:val="13"/>
            <w:vMerge w:val="restart"/>
            <w:tcBorders>
              <w:top w:val="single" w:sz="4" w:space="0" w:color="auto"/>
            </w:tcBorders>
            <w:shd w:val="clear" w:color="000000" w:fill="FFFFFF"/>
            <w:vAlign w:val="center"/>
            <w:hideMark/>
          </w:tcPr>
          <w:p w:rsidR="00D647CF" w:rsidRPr="00122EA2" w:rsidRDefault="00D647CF" w:rsidP="00BE19EC">
            <w:pPr>
              <w:rPr>
                <w:rFonts w:ascii="Sylfaen" w:hAnsi="Sylfaen"/>
                <w:b/>
                <w:sz w:val="20"/>
                <w:szCs w:val="20"/>
              </w:rPr>
            </w:pPr>
            <w:r w:rsidRPr="00122EA2">
              <w:rPr>
                <w:rFonts w:ascii="Sylfaen" w:hAnsi="Sylfaen"/>
                <w:b/>
                <w:sz w:val="20"/>
                <w:szCs w:val="20"/>
              </w:rPr>
              <w:t>სასმელი წყლის სისტემების რეაბილიტაცია</w:t>
            </w:r>
          </w:p>
        </w:tc>
        <w:tc>
          <w:tcPr>
            <w:tcW w:w="517" w:type="pct"/>
            <w:gridSpan w:val="6"/>
            <w:tcBorders>
              <w:top w:val="single" w:sz="4" w:space="0" w:color="auto"/>
            </w:tcBorders>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478" w:type="pct"/>
            <w:gridSpan w:val="3"/>
            <w:tcBorders>
              <w:top w:val="single" w:sz="4" w:space="0" w:color="auto"/>
            </w:tcBorders>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447" w:type="pct"/>
            <w:gridSpan w:val="8"/>
            <w:tcBorders>
              <w:top w:val="single" w:sz="4" w:space="0" w:color="auto"/>
            </w:tcBorders>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445" w:type="pct"/>
            <w:tcBorders>
              <w:top w:val="single" w:sz="4" w:space="0" w:color="auto"/>
            </w:tcBorders>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78088C" w:rsidRPr="00122EA2" w:rsidTr="00492205">
        <w:trPr>
          <w:gridAfter w:val="1"/>
          <w:wAfter w:w="146" w:type="pct"/>
          <w:trHeight w:val="345"/>
        </w:trPr>
        <w:tc>
          <w:tcPr>
            <w:tcW w:w="823" w:type="pct"/>
            <w:gridSpan w:val="4"/>
            <w:vMerge/>
            <w:vAlign w:val="center"/>
            <w:hideMark/>
          </w:tcPr>
          <w:p w:rsidR="0078088C" w:rsidRPr="00122EA2" w:rsidRDefault="0078088C" w:rsidP="00BE19EC">
            <w:pPr>
              <w:rPr>
                <w:rFonts w:ascii="Sylfaen" w:hAnsi="Sylfaen"/>
                <w:sz w:val="20"/>
                <w:szCs w:val="20"/>
              </w:rPr>
            </w:pPr>
          </w:p>
        </w:tc>
        <w:tc>
          <w:tcPr>
            <w:tcW w:w="471" w:type="pct"/>
            <w:gridSpan w:val="6"/>
            <w:shd w:val="clear" w:color="000000" w:fill="FFFFFF"/>
            <w:vAlign w:val="center"/>
            <w:hideMark/>
          </w:tcPr>
          <w:p w:rsidR="0078088C" w:rsidRPr="00122EA2" w:rsidRDefault="0078088C" w:rsidP="0042163A">
            <w:pPr>
              <w:spacing w:after="0"/>
              <w:rPr>
                <w:rFonts w:ascii="Sylfaen" w:hAnsi="Sylfaen"/>
                <w:b/>
                <w:sz w:val="20"/>
                <w:szCs w:val="20"/>
              </w:rPr>
            </w:pPr>
            <w:r w:rsidRPr="00122EA2">
              <w:rPr>
                <w:rFonts w:ascii="Sylfaen" w:hAnsi="Sylfaen"/>
                <w:b/>
                <w:sz w:val="20"/>
                <w:szCs w:val="20"/>
              </w:rPr>
              <w:t>02 02 02</w:t>
            </w:r>
          </w:p>
        </w:tc>
        <w:tc>
          <w:tcPr>
            <w:tcW w:w="1673" w:type="pct"/>
            <w:gridSpan w:val="13"/>
            <w:vMerge/>
            <w:vAlign w:val="center"/>
            <w:hideMark/>
          </w:tcPr>
          <w:p w:rsidR="0078088C" w:rsidRPr="00122EA2" w:rsidRDefault="0078088C" w:rsidP="00BE19EC">
            <w:pPr>
              <w:rPr>
                <w:rFonts w:ascii="Sylfaen" w:hAnsi="Sylfaen"/>
                <w:sz w:val="20"/>
                <w:szCs w:val="20"/>
              </w:rPr>
            </w:pPr>
          </w:p>
        </w:tc>
        <w:tc>
          <w:tcPr>
            <w:tcW w:w="517" w:type="pct"/>
            <w:gridSpan w:val="6"/>
            <w:shd w:val="clear" w:color="000000" w:fill="FFFFFF"/>
            <w:vAlign w:val="center"/>
            <w:hideMark/>
          </w:tcPr>
          <w:p w:rsidR="0078088C" w:rsidRPr="00122EA2" w:rsidRDefault="0078088C" w:rsidP="0078088C">
            <w:pPr>
              <w:spacing w:after="0"/>
              <w:rPr>
                <w:rFonts w:ascii="Sylfaen" w:hAnsi="Sylfaen"/>
                <w:b/>
                <w:sz w:val="20"/>
                <w:szCs w:val="20"/>
              </w:rPr>
            </w:pPr>
            <w:r w:rsidRPr="00122EA2">
              <w:rPr>
                <w:rFonts w:ascii="Sylfaen" w:hAnsi="Sylfaen"/>
                <w:b/>
                <w:sz w:val="20"/>
                <w:szCs w:val="20"/>
              </w:rPr>
              <w:t>974.0</w:t>
            </w:r>
          </w:p>
        </w:tc>
        <w:tc>
          <w:tcPr>
            <w:tcW w:w="478" w:type="pct"/>
            <w:gridSpan w:val="3"/>
            <w:shd w:val="clear" w:color="000000" w:fill="FFFFFF"/>
            <w:vAlign w:val="center"/>
          </w:tcPr>
          <w:p w:rsidR="0078088C" w:rsidRPr="00122EA2" w:rsidRDefault="0078088C" w:rsidP="0078088C">
            <w:pPr>
              <w:spacing w:after="0"/>
              <w:rPr>
                <w:rFonts w:ascii="Sylfaen" w:hAnsi="Sylfaen"/>
                <w:b/>
                <w:sz w:val="20"/>
                <w:szCs w:val="20"/>
              </w:rPr>
            </w:pPr>
            <w:r w:rsidRPr="00122EA2">
              <w:rPr>
                <w:rFonts w:ascii="Sylfaen" w:hAnsi="Sylfaen"/>
                <w:b/>
                <w:sz w:val="20"/>
                <w:szCs w:val="20"/>
              </w:rPr>
              <w:t>2,416.0</w:t>
            </w:r>
          </w:p>
        </w:tc>
        <w:tc>
          <w:tcPr>
            <w:tcW w:w="447" w:type="pct"/>
            <w:gridSpan w:val="8"/>
            <w:shd w:val="clear" w:color="000000" w:fill="FFFFFF"/>
            <w:vAlign w:val="center"/>
          </w:tcPr>
          <w:p w:rsidR="0078088C" w:rsidRPr="00122EA2" w:rsidRDefault="0078088C" w:rsidP="0078088C">
            <w:pPr>
              <w:spacing w:after="0"/>
              <w:rPr>
                <w:rFonts w:ascii="Sylfaen" w:hAnsi="Sylfaen"/>
                <w:b/>
                <w:sz w:val="20"/>
                <w:szCs w:val="20"/>
              </w:rPr>
            </w:pPr>
            <w:r w:rsidRPr="00122EA2">
              <w:rPr>
                <w:rFonts w:ascii="Sylfaen" w:hAnsi="Sylfaen"/>
                <w:b/>
                <w:sz w:val="20"/>
                <w:szCs w:val="20"/>
              </w:rPr>
              <w:t>3,375.0</w:t>
            </w:r>
          </w:p>
        </w:tc>
        <w:tc>
          <w:tcPr>
            <w:tcW w:w="445" w:type="pct"/>
            <w:shd w:val="clear" w:color="000000" w:fill="FFFFFF"/>
            <w:vAlign w:val="center"/>
          </w:tcPr>
          <w:p w:rsidR="0078088C" w:rsidRPr="00122EA2" w:rsidRDefault="0078088C" w:rsidP="0078088C">
            <w:pPr>
              <w:spacing w:after="0"/>
              <w:rPr>
                <w:rFonts w:ascii="Sylfaen" w:hAnsi="Sylfaen"/>
                <w:b/>
                <w:sz w:val="20"/>
                <w:szCs w:val="20"/>
              </w:rPr>
            </w:pPr>
            <w:r w:rsidRPr="00122EA2">
              <w:rPr>
                <w:rFonts w:ascii="Sylfaen" w:hAnsi="Sylfaen"/>
                <w:b/>
                <w:sz w:val="20"/>
                <w:szCs w:val="20"/>
              </w:rPr>
              <w:t>3,532.5</w:t>
            </w:r>
          </w:p>
        </w:tc>
      </w:tr>
      <w:tr w:rsidR="00BE19EC" w:rsidRPr="00122EA2" w:rsidTr="00492205">
        <w:trPr>
          <w:gridAfter w:val="1"/>
          <w:wAfter w:w="146" w:type="pct"/>
          <w:trHeight w:val="900"/>
        </w:trPr>
        <w:tc>
          <w:tcPr>
            <w:tcW w:w="823" w:type="pct"/>
            <w:gridSpan w:val="4"/>
            <w:shd w:val="clear" w:color="000000" w:fill="FFFFFF"/>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ქვეპროგრამის განმახორციელებელი</w:t>
            </w:r>
          </w:p>
        </w:tc>
        <w:tc>
          <w:tcPr>
            <w:tcW w:w="4031" w:type="pct"/>
            <w:gridSpan w:val="37"/>
            <w:shd w:val="clear" w:color="000000" w:fill="FFFFFF"/>
            <w:vAlign w:val="center"/>
          </w:tcPr>
          <w:p w:rsidR="00BE19EC" w:rsidRPr="00122EA2" w:rsidRDefault="00102484" w:rsidP="00BE19EC">
            <w:pPr>
              <w:rPr>
                <w:rFonts w:ascii="Sylfaen" w:hAnsi="Sylfaen"/>
                <w:sz w:val="20"/>
                <w:szCs w:val="20"/>
                <w:lang w:val="ka-GE"/>
              </w:rPr>
            </w:pPr>
            <w:r w:rsidRPr="00122EA2">
              <w:rPr>
                <w:rFonts w:ascii="Sylfaen" w:hAnsi="Sylfaen"/>
                <w:sz w:val="20"/>
                <w:szCs w:val="20"/>
                <w:lang w:val="ka-GE"/>
              </w:rPr>
              <w:t xml:space="preserve">მერიის </w:t>
            </w:r>
            <w:r w:rsidR="00BE19EC" w:rsidRPr="00122EA2">
              <w:rPr>
                <w:rFonts w:ascii="Sylfaen" w:hAnsi="Sylfaen"/>
                <w:sz w:val="20"/>
                <w:szCs w:val="20"/>
              </w:rPr>
              <w:t>სივრცითი მოწყობის და  ინფრასტრუქტურის სამსახური</w:t>
            </w:r>
          </w:p>
          <w:p w:rsidR="00BE19EC" w:rsidRPr="00122EA2" w:rsidRDefault="00BE19EC" w:rsidP="00220D7A">
            <w:pPr>
              <w:rPr>
                <w:rFonts w:ascii="Sylfaen" w:hAnsi="Sylfaen"/>
                <w:sz w:val="20"/>
                <w:szCs w:val="20"/>
              </w:rPr>
            </w:pPr>
          </w:p>
        </w:tc>
      </w:tr>
      <w:tr w:rsidR="00BE19EC" w:rsidRPr="00122EA2" w:rsidTr="000239FE">
        <w:trPr>
          <w:gridAfter w:val="1"/>
          <w:wAfter w:w="146" w:type="pct"/>
          <w:trHeight w:val="980"/>
        </w:trPr>
        <w:tc>
          <w:tcPr>
            <w:tcW w:w="823" w:type="pct"/>
            <w:gridSpan w:val="4"/>
            <w:shd w:val="clear" w:color="000000" w:fill="FFFFFF"/>
            <w:vAlign w:val="center"/>
            <w:hideMark/>
          </w:tcPr>
          <w:p w:rsidR="00BE19EC" w:rsidRPr="00122EA2" w:rsidRDefault="00BE19EC" w:rsidP="00BE19EC">
            <w:pPr>
              <w:rPr>
                <w:rFonts w:ascii="Sylfaen" w:hAnsi="Sylfaen"/>
                <w:sz w:val="20"/>
                <w:szCs w:val="20"/>
              </w:rPr>
            </w:pPr>
            <w:r w:rsidRPr="00122EA2">
              <w:rPr>
                <w:rFonts w:ascii="Sylfaen" w:hAnsi="Sylfaen"/>
                <w:sz w:val="20"/>
                <w:szCs w:val="20"/>
              </w:rPr>
              <w:lastRenderedPageBreak/>
              <w:t>ქვეპროგრამის აღწერა და მიზანი</w:t>
            </w:r>
          </w:p>
        </w:tc>
        <w:tc>
          <w:tcPr>
            <w:tcW w:w="4031" w:type="pct"/>
            <w:gridSpan w:val="37"/>
            <w:shd w:val="clear" w:color="000000" w:fill="FFFFFF"/>
          </w:tcPr>
          <w:p w:rsidR="004F07AE" w:rsidRPr="00122EA2" w:rsidRDefault="00BE19EC" w:rsidP="004F07AE">
            <w:pPr>
              <w:spacing w:after="0" w:line="240" w:lineRule="auto"/>
              <w:jc w:val="both"/>
              <w:rPr>
                <w:rFonts w:ascii="Sylfaen" w:eastAsia="Sylfaen" w:hAnsi="Sylfaen" w:cs="Sylfaen"/>
                <w:sz w:val="20"/>
                <w:szCs w:val="20"/>
                <w:lang w:val="ka-GE"/>
              </w:rPr>
            </w:pPr>
            <w:r w:rsidRPr="00122EA2">
              <w:rPr>
                <w:rFonts w:ascii="Sylfaen" w:hAnsi="Sylfaen"/>
                <w:sz w:val="20"/>
                <w:szCs w:val="20"/>
              </w:rPr>
              <w:t xml:space="preserve">       </w:t>
            </w:r>
            <w:r w:rsidR="004F07AE" w:rsidRPr="00122EA2">
              <w:rPr>
                <w:rFonts w:ascii="Sylfaen" w:eastAsia="Sylfaen" w:hAnsi="Sylfaen" w:cs="Sylfaen"/>
                <w:sz w:val="20"/>
                <w:szCs w:val="20"/>
                <w:lang w:val="ka-GE"/>
              </w:rPr>
              <w:t xml:space="preserve">ქვეპროგრამა ითვალისწინებს მუნიციპალიტეტის </w:t>
            </w:r>
            <w:r w:rsidR="004F07AE" w:rsidRPr="00122EA2">
              <w:rPr>
                <w:rFonts w:ascii="Sylfaen" w:eastAsia="Sylfaen" w:hAnsi="Sylfaen"/>
                <w:sz w:val="20"/>
                <w:szCs w:val="20"/>
                <w:lang w:val="ka-GE"/>
              </w:rPr>
              <w:t xml:space="preserve">ტერიტორიაზე </w:t>
            </w:r>
            <w:r w:rsidR="004F07AE" w:rsidRPr="00122EA2">
              <w:rPr>
                <w:rFonts w:ascii="Sylfaen" w:eastAsia="Sylfaen" w:hAnsi="Sylfaen" w:cs="Sylfaen"/>
                <w:sz w:val="20"/>
                <w:szCs w:val="20"/>
                <w:lang w:val="ka-GE"/>
              </w:rPr>
              <w:t>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გენდერული ასპექტების გათვალისწინებით. საჭიროების შემთხვევაში, ასევე განხორციელდება ახალი წყალმომარაგების ქსელის მოწყობის სამუშაოები. ქვე</w:t>
            </w:r>
            <w:r w:rsidR="004F07AE" w:rsidRPr="00122EA2">
              <w:rPr>
                <w:rFonts w:ascii="Sylfaen" w:eastAsia="Times New Roman" w:hAnsi="Sylfaen" w:cs="Calibri"/>
                <w:sz w:val="20"/>
                <w:szCs w:val="20"/>
                <w:lang w:val="ka-GE"/>
              </w:rPr>
              <w:t>პროგრამის დაფინანსების წყაროს წარმოადგენს, როგორც სახელმწიფო ბიუჯეტიდან გამოყოფილი კაპიტალური ტრანსფერი, ასევე ადგილობრივი ბიუჯეტის საკუთარი სახსრები.</w:t>
            </w:r>
          </w:p>
          <w:p w:rsidR="004F07AE" w:rsidRPr="00122EA2" w:rsidRDefault="004F07AE" w:rsidP="004F07AE">
            <w:pPr>
              <w:spacing w:after="0" w:line="240" w:lineRule="auto"/>
              <w:jc w:val="both"/>
              <w:rPr>
                <w:rFonts w:ascii="Sylfaen" w:eastAsia="Sylfaen" w:hAnsi="Sylfaen" w:cs="Sylfaen"/>
                <w:sz w:val="20"/>
                <w:szCs w:val="20"/>
                <w:lang w:val="ka-GE"/>
              </w:rPr>
            </w:pPr>
            <w:r w:rsidRPr="00122EA2">
              <w:rPr>
                <w:rFonts w:ascii="Sylfaen" w:eastAsia="Sylfaen" w:hAnsi="Sylfaen" w:cs="Sylfaen"/>
                <w:sz w:val="20"/>
                <w:szCs w:val="20"/>
                <w:lang w:val="ka-GE"/>
              </w:rPr>
              <w:t xml:space="preserve">       ადგილობრივი ბიუჯეტიდან გამოყოფილი სახსრებით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BE19EC" w:rsidRPr="00122EA2" w:rsidRDefault="004F07AE" w:rsidP="004F07AE">
            <w:pPr>
              <w:spacing w:after="0"/>
              <w:jc w:val="both"/>
              <w:rPr>
                <w:rFonts w:ascii="Sylfaen" w:eastAsia="Times New Roman" w:hAnsi="Sylfaen"/>
                <w:sz w:val="20"/>
                <w:szCs w:val="20"/>
                <w:lang w:val="ka-GE"/>
              </w:rPr>
            </w:pPr>
            <w:r w:rsidRPr="00122EA2">
              <w:rPr>
                <w:rFonts w:ascii="Sylfaen" w:eastAsia="Sylfaen" w:hAnsi="Sylfaen" w:cs="Sylfaen"/>
                <w:sz w:val="20"/>
                <w:szCs w:val="20"/>
                <w:lang w:val="ka-GE"/>
              </w:rPr>
              <w:t xml:space="preserve">      </w:t>
            </w:r>
            <w:r w:rsidRPr="00122EA2">
              <w:rPr>
                <w:rFonts w:ascii="Sylfaen" w:hAnsi="Sylfaen" w:cs="Sylfaen"/>
                <w:sz w:val="20"/>
                <w:szCs w:val="20"/>
              </w:rPr>
              <w:t>გაეროს მდგრადი განვითარების მიზნ</w:t>
            </w:r>
            <w:r w:rsidRPr="00122EA2">
              <w:rPr>
                <w:rFonts w:ascii="Sylfaen" w:hAnsi="Sylfaen" w:cs="Sylfaen"/>
                <w:sz w:val="20"/>
                <w:szCs w:val="20"/>
                <w:lang w:val="ka-GE"/>
              </w:rPr>
              <w:t>ებ</w:t>
            </w:r>
            <w:r w:rsidRPr="00122EA2">
              <w:rPr>
                <w:rFonts w:ascii="Sylfaen" w:hAnsi="Sylfaen" w:cs="Sylfaen"/>
                <w:sz w:val="20"/>
                <w:szCs w:val="20"/>
              </w:rPr>
              <w:t>ი</w:t>
            </w:r>
            <w:r w:rsidRPr="00122EA2">
              <w:rPr>
                <w:rFonts w:ascii="Sylfaen" w:hAnsi="Sylfaen" w:cs="Sylfaen"/>
                <w:sz w:val="20"/>
                <w:szCs w:val="20"/>
                <w:lang w:val="ka-GE"/>
              </w:rPr>
              <w:t>ს</w:t>
            </w:r>
            <w:r w:rsidRPr="00122EA2">
              <w:rPr>
                <w:rFonts w:ascii="Sylfaen" w:hAnsi="Sylfaen" w:cs="Sylfaen"/>
                <w:sz w:val="20"/>
                <w:szCs w:val="20"/>
              </w:rPr>
              <w:t xml:space="preserve"> (SDG)</w:t>
            </w:r>
            <w:r w:rsidRPr="00122EA2">
              <w:rPr>
                <w:rFonts w:ascii="Sylfaen" w:hAnsi="Sylfaen" w:cs="Sylfaen"/>
                <w:sz w:val="20"/>
                <w:szCs w:val="20"/>
                <w:lang w:val="ka-GE"/>
              </w:rPr>
              <w:t xml:space="preserve"> მიღწევა</w:t>
            </w:r>
            <w:r w:rsidRPr="00122EA2">
              <w:rPr>
                <w:rFonts w:ascii="Sylfaen" w:hAnsi="Sylfaen" w:cs="Sylfaen"/>
                <w:sz w:val="20"/>
                <w:szCs w:val="20"/>
              </w:rPr>
              <w:t>,</w:t>
            </w:r>
            <w:r w:rsidRPr="00122EA2">
              <w:rPr>
                <w:rFonts w:ascii="Sylfaen" w:hAnsi="Sylfaen" w:cs="Sylfaen"/>
                <w:sz w:val="20"/>
                <w:szCs w:val="20"/>
                <w:lang w:val="ka-GE"/>
              </w:rPr>
              <w:t xml:space="preserve"> კერძოდ, </w:t>
            </w:r>
            <w:r w:rsidRPr="00122EA2">
              <w:rPr>
                <w:rFonts w:ascii="Sylfaen" w:eastAsia="Times New Roman" w:hAnsi="Sylfaen"/>
                <w:sz w:val="20"/>
                <w:szCs w:val="20"/>
              </w:rPr>
              <w:t>მიზ</w:t>
            </w:r>
            <w:r w:rsidRPr="00122EA2">
              <w:rPr>
                <w:rFonts w:ascii="Sylfaen" w:eastAsia="Times New Roman" w:hAnsi="Sylfaen"/>
                <w:sz w:val="20"/>
                <w:szCs w:val="20"/>
                <w:lang w:val="ka-GE"/>
              </w:rPr>
              <w:t xml:space="preserve">ანი 5 -გენდერული თანასწორობა, და  </w:t>
            </w:r>
            <w:r w:rsidRPr="00122EA2">
              <w:rPr>
                <w:rFonts w:ascii="Sylfaen" w:eastAsia="Times New Roman" w:hAnsi="Sylfaen"/>
                <w:sz w:val="20"/>
                <w:szCs w:val="20"/>
              </w:rPr>
              <w:t>მიზანი 6 - სუფთა წყალი და სანიტარია</w:t>
            </w:r>
            <w:r w:rsidRPr="00122EA2">
              <w:rPr>
                <w:rFonts w:ascii="Sylfaen" w:eastAsia="Times New Roman" w:hAnsi="Sylfaen"/>
                <w:sz w:val="20"/>
                <w:szCs w:val="20"/>
                <w:lang w:val="ka-GE"/>
              </w:rPr>
              <w:t>;</w:t>
            </w:r>
          </w:p>
          <w:p w:rsidR="0030315C" w:rsidRPr="00122EA2" w:rsidRDefault="0030315C" w:rsidP="004F07AE">
            <w:pPr>
              <w:spacing w:after="0"/>
              <w:jc w:val="both"/>
              <w:rPr>
                <w:rFonts w:ascii="Sylfaen" w:hAnsi="Sylfaen"/>
                <w:sz w:val="20"/>
                <w:szCs w:val="20"/>
              </w:rPr>
            </w:pPr>
            <w:r w:rsidRPr="00122EA2">
              <w:rPr>
                <w:rFonts w:ascii="Sylfaen" w:eastAsia="Times New Roman" w:hAnsi="Sylfaen"/>
                <w:sz w:val="20"/>
                <w:szCs w:val="20"/>
                <w:lang w:val="ka-GE"/>
              </w:rPr>
              <w:t xml:space="preserve">     2023 წელს დაგეგმილია სოფ. შანკევანში სასმელი წყლის ჭაბურღილის და მაგისტრალური მილსადენის მოწყობა;</w:t>
            </w:r>
          </w:p>
        </w:tc>
      </w:tr>
      <w:tr w:rsidR="005124D7" w:rsidRPr="00122EA2" w:rsidTr="00492205">
        <w:trPr>
          <w:gridAfter w:val="1"/>
          <w:wAfter w:w="146" w:type="pct"/>
          <w:trHeight w:val="431"/>
        </w:trPr>
        <w:tc>
          <w:tcPr>
            <w:tcW w:w="823" w:type="pct"/>
            <w:gridSpan w:val="4"/>
            <w:shd w:val="clear" w:color="000000" w:fill="FFFFFF"/>
            <w:hideMark/>
          </w:tcPr>
          <w:p w:rsidR="005124D7" w:rsidRPr="00122EA2" w:rsidRDefault="005124D7" w:rsidP="00BE19EC">
            <w:pPr>
              <w:rPr>
                <w:rFonts w:ascii="Sylfaen" w:hAnsi="Sylfaen"/>
                <w:sz w:val="20"/>
                <w:szCs w:val="20"/>
              </w:rPr>
            </w:pPr>
            <w:r w:rsidRPr="00122EA2">
              <w:rPr>
                <w:rFonts w:ascii="Sylfaen" w:hAnsi="Sylfaen"/>
                <w:sz w:val="20"/>
                <w:szCs w:val="20"/>
              </w:rPr>
              <w:t>მოსალოდნელი შედეგი</w:t>
            </w:r>
          </w:p>
        </w:tc>
        <w:tc>
          <w:tcPr>
            <w:tcW w:w="4031" w:type="pct"/>
            <w:gridSpan w:val="37"/>
            <w:shd w:val="clear" w:color="000000" w:fill="FFFFFF"/>
          </w:tcPr>
          <w:p w:rsidR="005124D7" w:rsidRPr="00122EA2" w:rsidRDefault="005124D7" w:rsidP="00DD718C">
            <w:pPr>
              <w:spacing w:after="0" w:line="240" w:lineRule="auto"/>
              <w:rPr>
                <w:rFonts w:ascii="Sylfaen" w:eastAsia="Sylfaen" w:hAnsi="Sylfaen"/>
                <w:sz w:val="20"/>
                <w:szCs w:val="20"/>
                <w:lang w:val="ka-GE"/>
              </w:rPr>
            </w:pPr>
            <w:r w:rsidRPr="00122EA2">
              <w:rPr>
                <w:rFonts w:ascii="Sylfaen" w:eastAsia="Sylfaen" w:hAnsi="Sylfaen"/>
                <w:sz w:val="20"/>
                <w:szCs w:val="20"/>
                <w:lang w:val="ka-GE"/>
              </w:rPr>
              <w:t>მუნიციპალიტეტის ყველა დასახლებაში, სასმელი წყლის შუფერხებელი მიწოდება;</w:t>
            </w:r>
            <w:r w:rsidRPr="00122EA2">
              <w:rPr>
                <w:rFonts w:ascii="Sylfaen" w:eastAsia="Sylfaen" w:hAnsi="Sylfaen"/>
                <w:sz w:val="20"/>
                <w:szCs w:val="20"/>
                <w:lang w:val="ka-GE"/>
              </w:rPr>
              <w:br/>
              <w:t xml:space="preserve"> მუნიციპალიტეტის სოფლებში წყალმომარაგების გამართული ქსელის შენარჩუნება.</w:t>
            </w:r>
          </w:p>
        </w:tc>
      </w:tr>
      <w:tr w:rsidR="005124D7" w:rsidRPr="00122EA2" w:rsidTr="00492205">
        <w:trPr>
          <w:gridAfter w:val="1"/>
          <w:wAfter w:w="146" w:type="pct"/>
          <w:trHeight w:val="431"/>
        </w:trPr>
        <w:tc>
          <w:tcPr>
            <w:tcW w:w="4854" w:type="pct"/>
            <w:gridSpan w:val="41"/>
            <w:tcBorders>
              <w:left w:val="nil"/>
              <w:right w:val="nil"/>
            </w:tcBorders>
            <w:shd w:val="clear" w:color="000000" w:fill="FFFFFF"/>
            <w:hideMark/>
          </w:tcPr>
          <w:p w:rsidR="005124D7" w:rsidRPr="00122EA2" w:rsidRDefault="005124D7" w:rsidP="00BE19EC">
            <w:pPr>
              <w:rPr>
                <w:rFonts w:ascii="Sylfaen" w:hAnsi="Sylfaen"/>
                <w:sz w:val="20"/>
                <w:szCs w:val="20"/>
                <w:lang w:val="ka-GE"/>
              </w:rPr>
            </w:pPr>
            <w:r w:rsidRPr="00122EA2">
              <w:rPr>
                <w:rFonts w:ascii="Sylfaen" w:hAnsi="Sylfaen"/>
                <w:sz w:val="20"/>
                <w:szCs w:val="20"/>
              </w:rPr>
              <w:t xml:space="preserve">   </w:t>
            </w:r>
          </w:p>
          <w:p w:rsidR="005124D7" w:rsidRPr="00122EA2" w:rsidRDefault="005124D7" w:rsidP="00BE19EC">
            <w:pPr>
              <w:rPr>
                <w:rFonts w:ascii="Sylfaen" w:hAnsi="Sylfaen"/>
                <w:b/>
                <w:sz w:val="20"/>
                <w:szCs w:val="20"/>
                <w:lang w:val="ka-GE"/>
              </w:rPr>
            </w:pPr>
            <w:r w:rsidRPr="00122EA2">
              <w:rPr>
                <w:rFonts w:ascii="Sylfaen" w:hAnsi="Sylfaen"/>
                <w:b/>
                <w:sz w:val="20"/>
                <w:szCs w:val="20"/>
              </w:rPr>
              <w:t xml:space="preserve">                                                                                 შეფასების</w:t>
            </w:r>
            <w:r w:rsidRPr="00122EA2">
              <w:rPr>
                <w:rFonts w:ascii="Sylfaen" w:hAnsi="Sylfaen"/>
                <w:b/>
                <w:sz w:val="20"/>
                <w:szCs w:val="20"/>
                <w:lang w:val="ka-GE"/>
              </w:rPr>
              <w:t xml:space="preserve"> </w:t>
            </w:r>
            <w:r w:rsidRPr="00122EA2">
              <w:rPr>
                <w:rFonts w:ascii="Sylfaen" w:hAnsi="Sylfaen"/>
                <w:b/>
                <w:sz w:val="20"/>
                <w:szCs w:val="20"/>
              </w:rPr>
              <w:t xml:space="preserve"> ინდიკატორები</w:t>
            </w:r>
          </w:p>
        </w:tc>
      </w:tr>
      <w:tr w:rsidR="005124D7" w:rsidRPr="00122EA2" w:rsidTr="00492205">
        <w:trPr>
          <w:gridAfter w:val="1"/>
          <w:wAfter w:w="146" w:type="pct"/>
          <w:trHeight w:val="431"/>
        </w:trPr>
        <w:tc>
          <w:tcPr>
            <w:tcW w:w="1051" w:type="pct"/>
            <w:gridSpan w:val="7"/>
            <w:shd w:val="clear" w:color="000000" w:fill="FFFFFF"/>
            <w:hideMark/>
          </w:tcPr>
          <w:p w:rsidR="005124D7" w:rsidRPr="00122EA2" w:rsidRDefault="005124D7" w:rsidP="009B04FB">
            <w:pPr>
              <w:rPr>
                <w:rFonts w:ascii="Sylfaen" w:hAnsi="Sylfaen"/>
                <w:b/>
                <w:sz w:val="20"/>
                <w:szCs w:val="20"/>
              </w:rPr>
            </w:pPr>
            <w:r w:rsidRPr="00122EA2">
              <w:rPr>
                <w:rFonts w:ascii="Sylfaen" w:hAnsi="Sylfaen"/>
                <w:b/>
                <w:sz w:val="20"/>
                <w:szCs w:val="20"/>
              </w:rPr>
              <w:t>საბოლოო შედეგი</w:t>
            </w:r>
          </w:p>
        </w:tc>
        <w:tc>
          <w:tcPr>
            <w:tcW w:w="559" w:type="pct"/>
            <w:gridSpan w:val="4"/>
            <w:shd w:val="clear" w:color="000000" w:fill="FFFFFF"/>
            <w:vAlign w:val="center"/>
          </w:tcPr>
          <w:p w:rsidR="005124D7" w:rsidRPr="00122EA2" w:rsidRDefault="005124D7" w:rsidP="009B04FB">
            <w:pPr>
              <w:rPr>
                <w:rFonts w:ascii="Sylfaen" w:hAnsi="Sylfaen"/>
                <w:b/>
                <w:sz w:val="20"/>
                <w:szCs w:val="20"/>
              </w:rPr>
            </w:pPr>
            <w:r w:rsidRPr="00122EA2">
              <w:rPr>
                <w:rFonts w:ascii="Sylfaen" w:hAnsi="Sylfaen"/>
                <w:b/>
                <w:sz w:val="20"/>
                <w:szCs w:val="20"/>
              </w:rPr>
              <w:t>2022წ. საბაზისო</w:t>
            </w:r>
          </w:p>
        </w:tc>
        <w:tc>
          <w:tcPr>
            <w:tcW w:w="438" w:type="pct"/>
            <w:gridSpan w:val="3"/>
            <w:shd w:val="clear" w:color="000000" w:fill="FFFFFF"/>
            <w:vAlign w:val="center"/>
          </w:tcPr>
          <w:p w:rsidR="005124D7" w:rsidRPr="00122EA2" w:rsidRDefault="005124D7" w:rsidP="009B04FB">
            <w:pPr>
              <w:rPr>
                <w:rFonts w:ascii="Sylfaen" w:hAnsi="Sylfaen"/>
                <w:b/>
                <w:sz w:val="20"/>
                <w:szCs w:val="20"/>
              </w:rPr>
            </w:pPr>
            <w:r w:rsidRPr="00122EA2">
              <w:rPr>
                <w:rFonts w:ascii="Sylfaen" w:hAnsi="Sylfaen"/>
                <w:b/>
                <w:sz w:val="20"/>
                <w:szCs w:val="20"/>
              </w:rPr>
              <w:t>2023 წ</w:t>
            </w:r>
          </w:p>
        </w:tc>
        <w:tc>
          <w:tcPr>
            <w:tcW w:w="488" w:type="pct"/>
            <w:gridSpan w:val="3"/>
            <w:shd w:val="clear" w:color="000000" w:fill="FFFFFF"/>
            <w:vAlign w:val="center"/>
          </w:tcPr>
          <w:p w:rsidR="005124D7" w:rsidRPr="00122EA2" w:rsidRDefault="005124D7" w:rsidP="009B04FB">
            <w:pPr>
              <w:rPr>
                <w:rFonts w:ascii="Sylfaen" w:hAnsi="Sylfaen"/>
                <w:b/>
                <w:sz w:val="20"/>
                <w:szCs w:val="20"/>
              </w:rPr>
            </w:pPr>
            <w:r w:rsidRPr="00122EA2">
              <w:rPr>
                <w:rFonts w:ascii="Sylfaen" w:hAnsi="Sylfaen"/>
                <w:b/>
                <w:sz w:val="20"/>
                <w:szCs w:val="20"/>
              </w:rPr>
              <w:t>2024 წ</w:t>
            </w:r>
          </w:p>
        </w:tc>
        <w:tc>
          <w:tcPr>
            <w:tcW w:w="399" w:type="pct"/>
            <w:gridSpan w:val="4"/>
            <w:shd w:val="clear" w:color="000000" w:fill="FFFFFF"/>
            <w:vAlign w:val="center"/>
          </w:tcPr>
          <w:p w:rsidR="005124D7" w:rsidRPr="00122EA2" w:rsidRDefault="005124D7" w:rsidP="009B04FB">
            <w:pPr>
              <w:rPr>
                <w:rFonts w:ascii="Sylfaen" w:hAnsi="Sylfaen"/>
                <w:b/>
                <w:sz w:val="20"/>
                <w:szCs w:val="20"/>
              </w:rPr>
            </w:pPr>
            <w:r w:rsidRPr="00122EA2">
              <w:rPr>
                <w:rFonts w:ascii="Sylfaen" w:hAnsi="Sylfaen"/>
                <w:b/>
                <w:sz w:val="20"/>
                <w:szCs w:val="20"/>
              </w:rPr>
              <w:t>2025 წ</w:t>
            </w:r>
          </w:p>
        </w:tc>
        <w:tc>
          <w:tcPr>
            <w:tcW w:w="439" w:type="pct"/>
            <w:gridSpan w:val="6"/>
            <w:shd w:val="clear" w:color="000000" w:fill="FFFFFF"/>
            <w:vAlign w:val="center"/>
          </w:tcPr>
          <w:p w:rsidR="005124D7" w:rsidRPr="00122EA2" w:rsidRDefault="005124D7" w:rsidP="009B04FB">
            <w:pPr>
              <w:rPr>
                <w:rFonts w:ascii="Sylfaen" w:hAnsi="Sylfaen"/>
                <w:b/>
                <w:sz w:val="20"/>
                <w:szCs w:val="20"/>
              </w:rPr>
            </w:pPr>
            <w:r w:rsidRPr="00122EA2">
              <w:rPr>
                <w:rFonts w:ascii="Sylfaen" w:hAnsi="Sylfaen"/>
                <w:b/>
                <w:sz w:val="20"/>
                <w:szCs w:val="20"/>
              </w:rPr>
              <w:t>2026 წ</w:t>
            </w:r>
          </w:p>
        </w:tc>
        <w:tc>
          <w:tcPr>
            <w:tcW w:w="720" w:type="pct"/>
            <w:gridSpan w:val="8"/>
            <w:shd w:val="clear" w:color="000000" w:fill="FFFFFF"/>
            <w:vAlign w:val="center"/>
          </w:tcPr>
          <w:p w:rsidR="005124D7" w:rsidRPr="00122EA2" w:rsidRDefault="005124D7" w:rsidP="009B04FB">
            <w:pPr>
              <w:rPr>
                <w:rFonts w:ascii="Sylfaen" w:hAnsi="Sylfaen"/>
                <w:b/>
                <w:sz w:val="20"/>
                <w:szCs w:val="20"/>
              </w:rPr>
            </w:pPr>
            <w:r w:rsidRPr="00122EA2">
              <w:rPr>
                <w:rFonts w:ascii="Sylfaen" w:hAnsi="Sylfaen"/>
                <w:b/>
                <w:sz w:val="20"/>
                <w:szCs w:val="20"/>
              </w:rPr>
              <w:t>სტრატეგიული მიზანი</w:t>
            </w:r>
          </w:p>
        </w:tc>
        <w:tc>
          <w:tcPr>
            <w:tcW w:w="760" w:type="pct"/>
            <w:gridSpan w:val="6"/>
            <w:shd w:val="clear" w:color="000000" w:fill="FFFFFF"/>
            <w:vAlign w:val="center"/>
          </w:tcPr>
          <w:p w:rsidR="005124D7" w:rsidRPr="00122EA2" w:rsidRDefault="005124D7" w:rsidP="009B04FB">
            <w:pPr>
              <w:rPr>
                <w:rFonts w:ascii="Sylfaen" w:hAnsi="Sylfaen"/>
                <w:b/>
                <w:sz w:val="20"/>
                <w:szCs w:val="20"/>
              </w:rPr>
            </w:pPr>
            <w:r w:rsidRPr="00122EA2">
              <w:rPr>
                <w:rFonts w:ascii="Sylfaen" w:hAnsi="Sylfaen"/>
                <w:b/>
                <w:sz w:val="20"/>
                <w:szCs w:val="20"/>
              </w:rPr>
              <w:t>შეფასების მაჩვენებელი</w:t>
            </w:r>
          </w:p>
        </w:tc>
      </w:tr>
      <w:tr w:rsidR="005124D7" w:rsidRPr="00122EA2" w:rsidTr="00492205">
        <w:trPr>
          <w:gridAfter w:val="1"/>
          <w:wAfter w:w="146" w:type="pct"/>
          <w:trHeight w:val="431"/>
        </w:trPr>
        <w:tc>
          <w:tcPr>
            <w:tcW w:w="1051" w:type="pct"/>
            <w:gridSpan w:val="7"/>
            <w:shd w:val="clear" w:color="000000" w:fill="FFFFFF"/>
            <w:hideMark/>
          </w:tcPr>
          <w:p w:rsidR="005124D7" w:rsidRPr="00122EA2" w:rsidRDefault="005124D7" w:rsidP="009B04FB">
            <w:pPr>
              <w:spacing w:after="0"/>
              <w:rPr>
                <w:rFonts w:ascii="Sylfaen" w:hAnsi="Sylfaen"/>
                <w:sz w:val="20"/>
                <w:szCs w:val="20"/>
              </w:rPr>
            </w:pPr>
            <w:r w:rsidRPr="00122EA2">
              <w:rPr>
                <w:rFonts w:ascii="Sylfaen" w:hAnsi="Sylfaen"/>
                <w:sz w:val="20"/>
                <w:szCs w:val="20"/>
              </w:rPr>
              <w:t>რეაბილიტირებული წყალსადენების სიგრძე (კმ)</w:t>
            </w:r>
          </w:p>
        </w:tc>
        <w:tc>
          <w:tcPr>
            <w:tcW w:w="559" w:type="pct"/>
            <w:gridSpan w:val="4"/>
            <w:shd w:val="clear" w:color="000000" w:fill="FFFFFF"/>
          </w:tcPr>
          <w:p w:rsidR="005124D7" w:rsidRPr="00122EA2" w:rsidRDefault="005124D7" w:rsidP="009B04FB">
            <w:pPr>
              <w:spacing w:after="0"/>
              <w:jc w:val="center"/>
              <w:rPr>
                <w:rFonts w:ascii="Sylfaen" w:hAnsi="Sylfaen"/>
                <w:sz w:val="20"/>
                <w:szCs w:val="20"/>
                <w:lang w:val="ka-GE"/>
              </w:rPr>
            </w:pPr>
            <w:r w:rsidRPr="00122EA2">
              <w:rPr>
                <w:rFonts w:ascii="Sylfaen" w:hAnsi="Sylfaen"/>
                <w:sz w:val="20"/>
                <w:szCs w:val="20"/>
              </w:rPr>
              <w:t>8,</w:t>
            </w:r>
            <w:r w:rsidR="00307888" w:rsidRPr="00122EA2">
              <w:rPr>
                <w:rFonts w:ascii="Sylfaen" w:hAnsi="Sylfaen"/>
                <w:sz w:val="20"/>
                <w:szCs w:val="20"/>
                <w:lang w:val="ka-GE"/>
              </w:rPr>
              <w:t>3</w:t>
            </w:r>
          </w:p>
        </w:tc>
        <w:tc>
          <w:tcPr>
            <w:tcW w:w="438" w:type="pct"/>
            <w:gridSpan w:val="3"/>
            <w:shd w:val="clear" w:color="000000" w:fill="FFFFFF"/>
          </w:tcPr>
          <w:p w:rsidR="005124D7" w:rsidRPr="00122EA2" w:rsidRDefault="005124D7" w:rsidP="009B04FB">
            <w:pPr>
              <w:spacing w:after="0"/>
              <w:jc w:val="center"/>
              <w:rPr>
                <w:rFonts w:ascii="Sylfaen" w:hAnsi="Sylfaen"/>
                <w:sz w:val="20"/>
                <w:szCs w:val="20"/>
              </w:rPr>
            </w:pPr>
            <w:r w:rsidRPr="00122EA2">
              <w:rPr>
                <w:rFonts w:ascii="Sylfaen" w:hAnsi="Sylfaen"/>
                <w:sz w:val="20"/>
                <w:szCs w:val="20"/>
              </w:rPr>
              <w:t>7,8</w:t>
            </w:r>
          </w:p>
        </w:tc>
        <w:tc>
          <w:tcPr>
            <w:tcW w:w="488" w:type="pct"/>
            <w:gridSpan w:val="3"/>
            <w:shd w:val="clear" w:color="000000" w:fill="FFFFFF"/>
          </w:tcPr>
          <w:p w:rsidR="005124D7" w:rsidRPr="00122EA2" w:rsidRDefault="005124D7" w:rsidP="009B04FB">
            <w:pPr>
              <w:spacing w:after="0"/>
              <w:jc w:val="center"/>
              <w:rPr>
                <w:rFonts w:ascii="Sylfaen" w:hAnsi="Sylfaen"/>
                <w:sz w:val="20"/>
                <w:szCs w:val="20"/>
              </w:rPr>
            </w:pPr>
            <w:r w:rsidRPr="00122EA2">
              <w:rPr>
                <w:rFonts w:ascii="Sylfaen" w:hAnsi="Sylfaen"/>
                <w:sz w:val="20"/>
                <w:szCs w:val="20"/>
              </w:rPr>
              <w:t>6,7</w:t>
            </w:r>
          </w:p>
        </w:tc>
        <w:tc>
          <w:tcPr>
            <w:tcW w:w="399" w:type="pct"/>
            <w:gridSpan w:val="4"/>
            <w:shd w:val="clear" w:color="000000" w:fill="FFFFFF"/>
          </w:tcPr>
          <w:p w:rsidR="005124D7" w:rsidRPr="00122EA2" w:rsidRDefault="005124D7" w:rsidP="009B04FB">
            <w:pPr>
              <w:spacing w:after="0"/>
              <w:jc w:val="center"/>
              <w:rPr>
                <w:rFonts w:ascii="Sylfaen" w:hAnsi="Sylfaen"/>
                <w:sz w:val="20"/>
                <w:szCs w:val="20"/>
              </w:rPr>
            </w:pPr>
            <w:r w:rsidRPr="00122EA2">
              <w:rPr>
                <w:rFonts w:ascii="Sylfaen" w:hAnsi="Sylfaen"/>
                <w:sz w:val="20"/>
                <w:szCs w:val="20"/>
              </w:rPr>
              <w:t>5,8</w:t>
            </w:r>
          </w:p>
        </w:tc>
        <w:tc>
          <w:tcPr>
            <w:tcW w:w="439" w:type="pct"/>
            <w:gridSpan w:val="6"/>
            <w:shd w:val="clear" w:color="000000" w:fill="FFFFFF"/>
          </w:tcPr>
          <w:p w:rsidR="005124D7" w:rsidRPr="00122EA2" w:rsidRDefault="005124D7" w:rsidP="009B04FB">
            <w:pPr>
              <w:spacing w:after="0"/>
              <w:jc w:val="center"/>
              <w:rPr>
                <w:rFonts w:ascii="Sylfaen" w:hAnsi="Sylfaen"/>
                <w:sz w:val="20"/>
                <w:szCs w:val="20"/>
              </w:rPr>
            </w:pPr>
            <w:r w:rsidRPr="00122EA2">
              <w:rPr>
                <w:rFonts w:ascii="Sylfaen" w:hAnsi="Sylfaen"/>
                <w:sz w:val="20"/>
                <w:szCs w:val="20"/>
              </w:rPr>
              <w:t>4,45</w:t>
            </w:r>
          </w:p>
        </w:tc>
        <w:tc>
          <w:tcPr>
            <w:tcW w:w="720" w:type="pct"/>
            <w:gridSpan w:val="8"/>
            <w:shd w:val="clear" w:color="000000" w:fill="FFFFFF"/>
          </w:tcPr>
          <w:p w:rsidR="005124D7" w:rsidRPr="00122EA2" w:rsidRDefault="005124D7" w:rsidP="009B04FB">
            <w:pPr>
              <w:spacing w:after="0"/>
              <w:jc w:val="center"/>
              <w:rPr>
                <w:rFonts w:ascii="Sylfaen" w:hAnsi="Sylfaen"/>
                <w:sz w:val="20"/>
                <w:szCs w:val="20"/>
              </w:rPr>
            </w:pPr>
            <w:r w:rsidRPr="00122EA2">
              <w:rPr>
                <w:rFonts w:ascii="Sylfaen" w:hAnsi="Sylfaen"/>
                <w:sz w:val="20"/>
                <w:szCs w:val="20"/>
              </w:rPr>
              <w:t>10,0</w:t>
            </w:r>
          </w:p>
        </w:tc>
        <w:tc>
          <w:tcPr>
            <w:tcW w:w="760" w:type="pct"/>
            <w:gridSpan w:val="6"/>
            <w:shd w:val="clear" w:color="000000" w:fill="FFFFFF"/>
            <w:vAlign w:val="center"/>
          </w:tcPr>
          <w:p w:rsidR="005124D7" w:rsidRPr="00122EA2" w:rsidRDefault="005124D7" w:rsidP="009B04FB">
            <w:pPr>
              <w:spacing w:after="0"/>
              <w:rPr>
                <w:rFonts w:ascii="Sylfaen" w:hAnsi="Sylfaen"/>
                <w:sz w:val="20"/>
                <w:szCs w:val="20"/>
              </w:rPr>
            </w:pPr>
            <w:r w:rsidRPr="00122EA2">
              <w:rPr>
                <w:rFonts w:ascii="Sylfaen" w:hAnsi="Sylfaen"/>
                <w:sz w:val="20"/>
                <w:szCs w:val="20"/>
              </w:rPr>
              <w:t>რაოდენობრივი</w:t>
            </w:r>
          </w:p>
        </w:tc>
      </w:tr>
      <w:tr w:rsidR="005124D7" w:rsidRPr="00122EA2" w:rsidTr="00492205">
        <w:trPr>
          <w:gridAfter w:val="1"/>
          <w:wAfter w:w="146" w:type="pct"/>
          <w:trHeight w:val="431"/>
        </w:trPr>
        <w:tc>
          <w:tcPr>
            <w:tcW w:w="1051" w:type="pct"/>
            <w:gridSpan w:val="7"/>
            <w:shd w:val="clear" w:color="000000" w:fill="FFFFFF"/>
            <w:hideMark/>
          </w:tcPr>
          <w:p w:rsidR="005124D7" w:rsidRPr="00122EA2" w:rsidRDefault="005124D7" w:rsidP="009B04FB">
            <w:pPr>
              <w:spacing w:after="0"/>
              <w:rPr>
                <w:rFonts w:ascii="Sylfaen" w:hAnsi="Sylfaen"/>
                <w:sz w:val="20"/>
                <w:szCs w:val="20"/>
              </w:rPr>
            </w:pPr>
            <w:r w:rsidRPr="00122EA2">
              <w:rPr>
                <w:rFonts w:ascii="Sylfaen" w:hAnsi="Sylfaen"/>
                <w:sz w:val="20"/>
                <w:szCs w:val="20"/>
              </w:rPr>
              <w:t>რეაბილიტირებული სათავე ნაგებობების რაოდენობა</w:t>
            </w:r>
          </w:p>
        </w:tc>
        <w:tc>
          <w:tcPr>
            <w:tcW w:w="559" w:type="pct"/>
            <w:gridSpan w:val="4"/>
            <w:shd w:val="clear" w:color="000000" w:fill="FFFFFF"/>
          </w:tcPr>
          <w:p w:rsidR="005124D7" w:rsidRPr="00122EA2" w:rsidRDefault="005124D7" w:rsidP="009B04FB">
            <w:pPr>
              <w:spacing w:after="0"/>
              <w:jc w:val="center"/>
              <w:rPr>
                <w:rFonts w:ascii="Sylfaen" w:hAnsi="Sylfaen"/>
                <w:sz w:val="20"/>
                <w:szCs w:val="20"/>
              </w:rPr>
            </w:pPr>
            <w:r w:rsidRPr="00122EA2">
              <w:rPr>
                <w:rFonts w:ascii="Sylfaen" w:hAnsi="Sylfaen"/>
                <w:sz w:val="20"/>
                <w:szCs w:val="20"/>
              </w:rPr>
              <w:t>3</w:t>
            </w:r>
          </w:p>
        </w:tc>
        <w:tc>
          <w:tcPr>
            <w:tcW w:w="438" w:type="pct"/>
            <w:gridSpan w:val="3"/>
            <w:shd w:val="clear" w:color="000000" w:fill="FFFFFF"/>
          </w:tcPr>
          <w:p w:rsidR="005124D7" w:rsidRPr="00122EA2" w:rsidRDefault="005124D7" w:rsidP="009B04FB">
            <w:pPr>
              <w:spacing w:after="0"/>
              <w:jc w:val="center"/>
              <w:rPr>
                <w:rFonts w:ascii="Sylfaen" w:hAnsi="Sylfaen"/>
                <w:sz w:val="20"/>
                <w:szCs w:val="20"/>
              </w:rPr>
            </w:pPr>
            <w:r w:rsidRPr="00122EA2">
              <w:rPr>
                <w:rFonts w:ascii="Sylfaen" w:hAnsi="Sylfaen"/>
                <w:sz w:val="20"/>
                <w:szCs w:val="20"/>
              </w:rPr>
              <w:t>2</w:t>
            </w:r>
          </w:p>
        </w:tc>
        <w:tc>
          <w:tcPr>
            <w:tcW w:w="488" w:type="pct"/>
            <w:gridSpan w:val="3"/>
            <w:shd w:val="clear" w:color="000000" w:fill="FFFFFF"/>
          </w:tcPr>
          <w:p w:rsidR="005124D7" w:rsidRPr="00122EA2" w:rsidRDefault="005124D7" w:rsidP="009B04FB">
            <w:pPr>
              <w:spacing w:after="0"/>
              <w:jc w:val="center"/>
              <w:rPr>
                <w:rFonts w:ascii="Sylfaen" w:hAnsi="Sylfaen"/>
                <w:sz w:val="20"/>
                <w:szCs w:val="20"/>
              </w:rPr>
            </w:pPr>
            <w:r w:rsidRPr="00122EA2">
              <w:rPr>
                <w:rFonts w:ascii="Sylfaen" w:hAnsi="Sylfaen"/>
                <w:sz w:val="20"/>
                <w:szCs w:val="20"/>
              </w:rPr>
              <w:t>2</w:t>
            </w:r>
          </w:p>
        </w:tc>
        <w:tc>
          <w:tcPr>
            <w:tcW w:w="399" w:type="pct"/>
            <w:gridSpan w:val="4"/>
            <w:shd w:val="clear" w:color="000000" w:fill="FFFFFF"/>
          </w:tcPr>
          <w:p w:rsidR="005124D7" w:rsidRPr="00122EA2" w:rsidRDefault="005124D7" w:rsidP="009B04FB">
            <w:pPr>
              <w:spacing w:after="0"/>
              <w:jc w:val="center"/>
              <w:rPr>
                <w:rFonts w:ascii="Sylfaen" w:hAnsi="Sylfaen"/>
                <w:sz w:val="20"/>
                <w:szCs w:val="20"/>
              </w:rPr>
            </w:pPr>
            <w:r w:rsidRPr="00122EA2">
              <w:rPr>
                <w:rFonts w:ascii="Sylfaen" w:hAnsi="Sylfaen"/>
                <w:sz w:val="20"/>
                <w:szCs w:val="20"/>
              </w:rPr>
              <w:t>2</w:t>
            </w:r>
          </w:p>
        </w:tc>
        <w:tc>
          <w:tcPr>
            <w:tcW w:w="439" w:type="pct"/>
            <w:gridSpan w:val="6"/>
            <w:shd w:val="clear" w:color="000000" w:fill="FFFFFF"/>
          </w:tcPr>
          <w:p w:rsidR="005124D7" w:rsidRPr="00122EA2" w:rsidRDefault="005124D7" w:rsidP="009B04FB">
            <w:pPr>
              <w:spacing w:after="0"/>
              <w:jc w:val="center"/>
              <w:rPr>
                <w:rFonts w:ascii="Sylfaen" w:hAnsi="Sylfaen"/>
                <w:sz w:val="20"/>
                <w:szCs w:val="20"/>
              </w:rPr>
            </w:pPr>
            <w:r w:rsidRPr="00122EA2">
              <w:rPr>
                <w:rFonts w:ascii="Sylfaen" w:hAnsi="Sylfaen"/>
                <w:sz w:val="20"/>
                <w:szCs w:val="20"/>
              </w:rPr>
              <w:t>2</w:t>
            </w:r>
          </w:p>
        </w:tc>
        <w:tc>
          <w:tcPr>
            <w:tcW w:w="720" w:type="pct"/>
            <w:gridSpan w:val="8"/>
            <w:shd w:val="clear" w:color="000000" w:fill="FFFFFF"/>
          </w:tcPr>
          <w:p w:rsidR="005124D7" w:rsidRPr="00122EA2" w:rsidRDefault="005124D7" w:rsidP="009B04FB">
            <w:pPr>
              <w:spacing w:after="0"/>
              <w:jc w:val="center"/>
              <w:rPr>
                <w:rFonts w:ascii="Sylfaen" w:hAnsi="Sylfaen"/>
                <w:sz w:val="20"/>
                <w:szCs w:val="20"/>
              </w:rPr>
            </w:pPr>
            <w:r w:rsidRPr="00122EA2">
              <w:rPr>
                <w:rFonts w:ascii="Sylfaen" w:hAnsi="Sylfaen"/>
                <w:sz w:val="20"/>
                <w:szCs w:val="20"/>
              </w:rPr>
              <w:t>2</w:t>
            </w:r>
          </w:p>
        </w:tc>
        <w:tc>
          <w:tcPr>
            <w:tcW w:w="760" w:type="pct"/>
            <w:gridSpan w:val="6"/>
            <w:shd w:val="clear" w:color="000000" w:fill="FFFFFF"/>
            <w:vAlign w:val="center"/>
          </w:tcPr>
          <w:p w:rsidR="005124D7" w:rsidRPr="00122EA2" w:rsidRDefault="005124D7" w:rsidP="009B04FB">
            <w:pPr>
              <w:spacing w:after="0"/>
              <w:rPr>
                <w:rFonts w:ascii="Sylfaen" w:hAnsi="Sylfaen"/>
                <w:sz w:val="20"/>
                <w:szCs w:val="20"/>
              </w:rPr>
            </w:pPr>
            <w:r w:rsidRPr="00122EA2">
              <w:rPr>
                <w:rFonts w:ascii="Sylfaen" w:hAnsi="Sylfaen"/>
                <w:sz w:val="20"/>
                <w:szCs w:val="20"/>
              </w:rPr>
              <w:t>რაოდენობრივი</w:t>
            </w:r>
          </w:p>
        </w:tc>
      </w:tr>
      <w:tr w:rsidR="005124D7" w:rsidRPr="00122EA2" w:rsidTr="00492205">
        <w:trPr>
          <w:gridAfter w:val="1"/>
          <w:wAfter w:w="146" w:type="pct"/>
          <w:trHeight w:val="431"/>
        </w:trPr>
        <w:tc>
          <w:tcPr>
            <w:tcW w:w="1051" w:type="pct"/>
            <w:gridSpan w:val="7"/>
            <w:shd w:val="clear" w:color="000000" w:fill="FFFFFF"/>
            <w:hideMark/>
          </w:tcPr>
          <w:p w:rsidR="005124D7" w:rsidRPr="00122EA2" w:rsidRDefault="005124D7" w:rsidP="009B04FB">
            <w:pPr>
              <w:spacing w:after="0"/>
              <w:rPr>
                <w:rFonts w:ascii="Sylfaen" w:hAnsi="Sylfaen"/>
                <w:sz w:val="20"/>
                <w:szCs w:val="20"/>
              </w:rPr>
            </w:pPr>
            <w:r w:rsidRPr="00122EA2">
              <w:rPr>
                <w:rFonts w:ascii="Sylfaen" w:hAnsi="Sylfaen"/>
                <w:sz w:val="20"/>
                <w:szCs w:val="20"/>
              </w:rPr>
              <w:t>მოსახლეობის კმაყოფილების დონე  (%)</w:t>
            </w:r>
          </w:p>
        </w:tc>
        <w:tc>
          <w:tcPr>
            <w:tcW w:w="559" w:type="pct"/>
            <w:gridSpan w:val="4"/>
            <w:shd w:val="clear" w:color="000000" w:fill="FFFFFF"/>
            <w:vAlign w:val="center"/>
          </w:tcPr>
          <w:p w:rsidR="005124D7" w:rsidRPr="00122EA2" w:rsidRDefault="005124D7" w:rsidP="009B04FB">
            <w:pPr>
              <w:spacing w:after="0"/>
              <w:jc w:val="center"/>
              <w:rPr>
                <w:rFonts w:ascii="Sylfaen" w:hAnsi="Sylfaen"/>
                <w:sz w:val="20"/>
                <w:szCs w:val="20"/>
              </w:rPr>
            </w:pPr>
            <w:r w:rsidRPr="00122EA2">
              <w:rPr>
                <w:rFonts w:ascii="Sylfaen" w:hAnsi="Sylfaen"/>
                <w:sz w:val="20"/>
                <w:szCs w:val="20"/>
              </w:rPr>
              <w:t>25</w:t>
            </w:r>
          </w:p>
        </w:tc>
        <w:tc>
          <w:tcPr>
            <w:tcW w:w="438" w:type="pct"/>
            <w:gridSpan w:val="3"/>
            <w:shd w:val="clear" w:color="000000" w:fill="FFFFFF"/>
            <w:vAlign w:val="center"/>
          </w:tcPr>
          <w:p w:rsidR="005124D7" w:rsidRPr="00122EA2" w:rsidRDefault="005124D7" w:rsidP="009B04FB">
            <w:pPr>
              <w:spacing w:after="0"/>
              <w:jc w:val="center"/>
              <w:rPr>
                <w:rFonts w:ascii="Sylfaen" w:hAnsi="Sylfaen"/>
                <w:sz w:val="20"/>
                <w:szCs w:val="20"/>
              </w:rPr>
            </w:pPr>
            <w:r w:rsidRPr="00122EA2">
              <w:rPr>
                <w:rFonts w:ascii="Sylfaen" w:hAnsi="Sylfaen"/>
                <w:sz w:val="20"/>
                <w:szCs w:val="20"/>
              </w:rPr>
              <w:t>30</w:t>
            </w:r>
          </w:p>
        </w:tc>
        <w:tc>
          <w:tcPr>
            <w:tcW w:w="488" w:type="pct"/>
            <w:gridSpan w:val="3"/>
            <w:shd w:val="clear" w:color="000000" w:fill="FFFFFF"/>
            <w:vAlign w:val="center"/>
          </w:tcPr>
          <w:p w:rsidR="005124D7" w:rsidRPr="00122EA2" w:rsidRDefault="005124D7" w:rsidP="009B04FB">
            <w:pPr>
              <w:spacing w:after="0"/>
              <w:jc w:val="center"/>
              <w:rPr>
                <w:rFonts w:ascii="Sylfaen" w:hAnsi="Sylfaen"/>
                <w:sz w:val="20"/>
                <w:szCs w:val="20"/>
              </w:rPr>
            </w:pPr>
            <w:r w:rsidRPr="00122EA2">
              <w:rPr>
                <w:rFonts w:ascii="Sylfaen" w:hAnsi="Sylfaen"/>
                <w:sz w:val="20"/>
                <w:szCs w:val="20"/>
              </w:rPr>
              <w:t>30</w:t>
            </w:r>
          </w:p>
        </w:tc>
        <w:tc>
          <w:tcPr>
            <w:tcW w:w="399" w:type="pct"/>
            <w:gridSpan w:val="4"/>
            <w:shd w:val="clear" w:color="000000" w:fill="FFFFFF"/>
            <w:vAlign w:val="center"/>
          </w:tcPr>
          <w:p w:rsidR="005124D7" w:rsidRPr="00122EA2" w:rsidRDefault="005124D7" w:rsidP="009B04FB">
            <w:pPr>
              <w:spacing w:after="0"/>
              <w:jc w:val="center"/>
              <w:rPr>
                <w:rFonts w:ascii="Sylfaen" w:hAnsi="Sylfaen"/>
                <w:sz w:val="20"/>
                <w:szCs w:val="20"/>
              </w:rPr>
            </w:pPr>
            <w:r w:rsidRPr="00122EA2">
              <w:rPr>
                <w:rFonts w:ascii="Sylfaen" w:hAnsi="Sylfaen"/>
                <w:sz w:val="20"/>
                <w:szCs w:val="20"/>
              </w:rPr>
              <w:t>35</w:t>
            </w:r>
          </w:p>
        </w:tc>
        <w:tc>
          <w:tcPr>
            <w:tcW w:w="439" w:type="pct"/>
            <w:gridSpan w:val="6"/>
            <w:shd w:val="clear" w:color="000000" w:fill="FFFFFF"/>
            <w:vAlign w:val="center"/>
          </w:tcPr>
          <w:p w:rsidR="005124D7" w:rsidRPr="00122EA2" w:rsidRDefault="005124D7" w:rsidP="009B04FB">
            <w:pPr>
              <w:spacing w:after="0"/>
              <w:jc w:val="center"/>
              <w:rPr>
                <w:rFonts w:ascii="Sylfaen" w:hAnsi="Sylfaen"/>
                <w:sz w:val="20"/>
                <w:szCs w:val="20"/>
              </w:rPr>
            </w:pPr>
            <w:r w:rsidRPr="00122EA2">
              <w:rPr>
                <w:rFonts w:ascii="Sylfaen" w:hAnsi="Sylfaen"/>
                <w:sz w:val="20"/>
                <w:szCs w:val="20"/>
              </w:rPr>
              <w:t>40</w:t>
            </w:r>
          </w:p>
        </w:tc>
        <w:tc>
          <w:tcPr>
            <w:tcW w:w="720" w:type="pct"/>
            <w:gridSpan w:val="8"/>
            <w:shd w:val="clear" w:color="000000" w:fill="FFFFFF"/>
            <w:vAlign w:val="center"/>
          </w:tcPr>
          <w:p w:rsidR="005124D7" w:rsidRPr="00122EA2" w:rsidRDefault="005124D7" w:rsidP="009B04FB">
            <w:pPr>
              <w:spacing w:after="0"/>
              <w:jc w:val="center"/>
              <w:rPr>
                <w:rFonts w:ascii="Sylfaen" w:hAnsi="Sylfaen"/>
                <w:sz w:val="20"/>
                <w:szCs w:val="20"/>
              </w:rPr>
            </w:pPr>
            <w:r w:rsidRPr="00122EA2">
              <w:rPr>
                <w:rFonts w:ascii="Sylfaen" w:hAnsi="Sylfaen"/>
                <w:sz w:val="20"/>
                <w:szCs w:val="20"/>
              </w:rPr>
              <w:t>80</w:t>
            </w:r>
          </w:p>
        </w:tc>
        <w:tc>
          <w:tcPr>
            <w:tcW w:w="760" w:type="pct"/>
            <w:gridSpan w:val="6"/>
            <w:shd w:val="clear" w:color="000000" w:fill="FFFFFF"/>
            <w:vAlign w:val="center"/>
          </w:tcPr>
          <w:p w:rsidR="005124D7" w:rsidRPr="00122EA2" w:rsidRDefault="005124D7" w:rsidP="009B04FB">
            <w:pPr>
              <w:spacing w:after="0"/>
              <w:rPr>
                <w:rFonts w:ascii="Sylfaen" w:hAnsi="Sylfaen"/>
                <w:sz w:val="20"/>
                <w:szCs w:val="20"/>
              </w:rPr>
            </w:pPr>
            <w:r w:rsidRPr="00122EA2">
              <w:rPr>
                <w:rFonts w:ascii="Sylfaen" w:hAnsi="Sylfaen"/>
                <w:sz w:val="20"/>
                <w:szCs w:val="20"/>
              </w:rPr>
              <w:t>ხარისხობრივი</w:t>
            </w:r>
          </w:p>
        </w:tc>
      </w:tr>
      <w:tr w:rsidR="005124D7" w:rsidRPr="00122EA2" w:rsidTr="00492205">
        <w:trPr>
          <w:gridAfter w:val="1"/>
          <w:wAfter w:w="146" w:type="pct"/>
          <w:trHeight w:val="431"/>
        </w:trPr>
        <w:tc>
          <w:tcPr>
            <w:tcW w:w="1051" w:type="pct"/>
            <w:gridSpan w:val="7"/>
            <w:shd w:val="clear" w:color="000000" w:fill="FFFFFF"/>
            <w:hideMark/>
          </w:tcPr>
          <w:p w:rsidR="005124D7" w:rsidRPr="00122EA2" w:rsidRDefault="005124D7" w:rsidP="009B04FB">
            <w:pPr>
              <w:spacing w:after="0"/>
              <w:rPr>
                <w:rFonts w:ascii="Sylfaen" w:hAnsi="Sylfaen"/>
                <w:sz w:val="20"/>
                <w:szCs w:val="20"/>
              </w:rPr>
            </w:pPr>
            <w:r w:rsidRPr="00122EA2">
              <w:rPr>
                <w:rFonts w:ascii="Sylfaen" w:hAnsi="Sylfaen"/>
                <w:sz w:val="20"/>
                <w:szCs w:val="20"/>
              </w:rPr>
              <w:t>ბენეფიციართა რაოდენობა, რომლებიც სარგებლობენ ხარისხიანი წყლით</w:t>
            </w:r>
          </w:p>
        </w:tc>
        <w:tc>
          <w:tcPr>
            <w:tcW w:w="559" w:type="pct"/>
            <w:gridSpan w:val="4"/>
            <w:shd w:val="clear" w:color="000000" w:fill="FFFFFF"/>
            <w:vAlign w:val="center"/>
          </w:tcPr>
          <w:p w:rsidR="005124D7" w:rsidRPr="00122EA2" w:rsidRDefault="005124D7" w:rsidP="009B04FB">
            <w:pPr>
              <w:spacing w:after="0"/>
              <w:jc w:val="center"/>
              <w:rPr>
                <w:rFonts w:ascii="Sylfaen" w:hAnsi="Sylfaen"/>
                <w:sz w:val="20"/>
                <w:szCs w:val="20"/>
              </w:rPr>
            </w:pPr>
            <w:r w:rsidRPr="00122EA2">
              <w:rPr>
                <w:rFonts w:ascii="Sylfaen" w:hAnsi="Sylfaen"/>
                <w:sz w:val="20"/>
                <w:szCs w:val="20"/>
              </w:rPr>
              <w:t>18000</w:t>
            </w:r>
          </w:p>
        </w:tc>
        <w:tc>
          <w:tcPr>
            <w:tcW w:w="438" w:type="pct"/>
            <w:gridSpan w:val="3"/>
            <w:shd w:val="clear" w:color="000000" w:fill="FFFFFF"/>
            <w:vAlign w:val="center"/>
          </w:tcPr>
          <w:p w:rsidR="005124D7" w:rsidRPr="00122EA2" w:rsidRDefault="005124D7" w:rsidP="009B04FB">
            <w:pPr>
              <w:spacing w:after="0"/>
              <w:jc w:val="center"/>
              <w:rPr>
                <w:rFonts w:ascii="Sylfaen" w:hAnsi="Sylfaen"/>
                <w:sz w:val="20"/>
                <w:szCs w:val="20"/>
              </w:rPr>
            </w:pPr>
            <w:r w:rsidRPr="00122EA2">
              <w:rPr>
                <w:rFonts w:ascii="Sylfaen" w:hAnsi="Sylfaen"/>
                <w:sz w:val="20"/>
                <w:szCs w:val="20"/>
              </w:rPr>
              <w:t>24000</w:t>
            </w:r>
          </w:p>
        </w:tc>
        <w:tc>
          <w:tcPr>
            <w:tcW w:w="488" w:type="pct"/>
            <w:gridSpan w:val="3"/>
            <w:shd w:val="clear" w:color="000000" w:fill="FFFFFF"/>
            <w:vAlign w:val="center"/>
          </w:tcPr>
          <w:p w:rsidR="005124D7" w:rsidRPr="00122EA2" w:rsidRDefault="005124D7" w:rsidP="009B04FB">
            <w:pPr>
              <w:spacing w:after="0"/>
              <w:jc w:val="center"/>
              <w:rPr>
                <w:rFonts w:ascii="Sylfaen" w:hAnsi="Sylfaen"/>
                <w:sz w:val="20"/>
                <w:szCs w:val="20"/>
              </w:rPr>
            </w:pPr>
            <w:r w:rsidRPr="00122EA2">
              <w:rPr>
                <w:rFonts w:ascii="Sylfaen" w:hAnsi="Sylfaen"/>
                <w:sz w:val="20"/>
                <w:szCs w:val="20"/>
              </w:rPr>
              <w:t>30000</w:t>
            </w:r>
          </w:p>
        </w:tc>
        <w:tc>
          <w:tcPr>
            <w:tcW w:w="399" w:type="pct"/>
            <w:gridSpan w:val="4"/>
            <w:shd w:val="clear" w:color="000000" w:fill="FFFFFF"/>
            <w:vAlign w:val="center"/>
          </w:tcPr>
          <w:p w:rsidR="005124D7" w:rsidRPr="00122EA2" w:rsidRDefault="005124D7" w:rsidP="009B04FB">
            <w:pPr>
              <w:spacing w:after="0"/>
              <w:jc w:val="center"/>
              <w:rPr>
                <w:rFonts w:ascii="Sylfaen" w:hAnsi="Sylfaen"/>
                <w:sz w:val="20"/>
                <w:szCs w:val="20"/>
              </w:rPr>
            </w:pPr>
            <w:r w:rsidRPr="00122EA2">
              <w:rPr>
                <w:rFonts w:ascii="Sylfaen" w:hAnsi="Sylfaen"/>
                <w:sz w:val="20"/>
                <w:szCs w:val="20"/>
              </w:rPr>
              <w:t>35000</w:t>
            </w:r>
          </w:p>
        </w:tc>
        <w:tc>
          <w:tcPr>
            <w:tcW w:w="439" w:type="pct"/>
            <w:gridSpan w:val="6"/>
            <w:shd w:val="clear" w:color="000000" w:fill="FFFFFF"/>
            <w:vAlign w:val="center"/>
          </w:tcPr>
          <w:p w:rsidR="005124D7" w:rsidRPr="00122EA2" w:rsidRDefault="005124D7" w:rsidP="009B04FB">
            <w:pPr>
              <w:spacing w:after="0"/>
              <w:jc w:val="center"/>
              <w:rPr>
                <w:rFonts w:ascii="Sylfaen" w:hAnsi="Sylfaen"/>
                <w:sz w:val="20"/>
                <w:szCs w:val="20"/>
              </w:rPr>
            </w:pPr>
            <w:r w:rsidRPr="00122EA2">
              <w:rPr>
                <w:rFonts w:ascii="Sylfaen" w:hAnsi="Sylfaen"/>
                <w:sz w:val="20"/>
                <w:szCs w:val="20"/>
              </w:rPr>
              <w:t>40000</w:t>
            </w:r>
          </w:p>
        </w:tc>
        <w:tc>
          <w:tcPr>
            <w:tcW w:w="720" w:type="pct"/>
            <w:gridSpan w:val="8"/>
            <w:shd w:val="clear" w:color="000000" w:fill="FFFFFF"/>
            <w:vAlign w:val="center"/>
          </w:tcPr>
          <w:p w:rsidR="005124D7" w:rsidRPr="00122EA2" w:rsidRDefault="005124D7" w:rsidP="009B04FB">
            <w:pPr>
              <w:spacing w:after="0"/>
              <w:jc w:val="center"/>
              <w:rPr>
                <w:rFonts w:ascii="Sylfaen" w:hAnsi="Sylfaen"/>
                <w:sz w:val="20"/>
                <w:szCs w:val="20"/>
              </w:rPr>
            </w:pPr>
            <w:r w:rsidRPr="00122EA2">
              <w:rPr>
                <w:rFonts w:ascii="Sylfaen" w:hAnsi="Sylfaen"/>
                <w:sz w:val="20"/>
                <w:szCs w:val="20"/>
              </w:rPr>
              <w:t>80000</w:t>
            </w:r>
          </w:p>
        </w:tc>
        <w:tc>
          <w:tcPr>
            <w:tcW w:w="760" w:type="pct"/>
            <w:gridSpan w:val="6"/>
            <w:shd w:val="clear" w:color="000000" w:fill="FFFFFF"/>
            <w:vAlign w:val="center"/>
          </w:tcPr>
          <w:p w:rsidR="005124D7" w:rsidRPr="00122EA2" w:rsidRDefault="005124D7" w:rsidP="009B04FB">
            <w:pPr>
              <w:spacing w:after="0"/>
              <w:rPr>
                <w:rFonts w:ascii="Sylfaen" w:hAnsi="Sylfaen"/>
                <w:sz w:val="20"/>
                <w:szCs w:val="20"/>
              </w:rPr>
            </w:pPr>
            <w:r w:rsidRPr="00122EA2">
              <w:rPr>
                <w:rFonts w:ascii="Sylfaen" w:hAnsi="Sylfaen"/>
                <w:sz w:val="20"/>
                <w:szCs w:val="20"/>
              </w:rPr>
              <w:t>რაოდენობრივი</w:t>
            </w:r>
          </w:p>
        </w:tc>
      </w:tr>
    </w:tbl>
    <w:p w:rsidR="00BE19EC" w:rsidRPr="00122EA2" w:rsidRDefault="00BE19EC" w:rsidP="009B04FB">
      <w:pPr>
        <w:spacing w:after="0"/>
        <w:rPr>
          <w:rFonts w:ascii="Sylfaen" w:hAnsi="Sylfaen"/>
        </w:rPr>
      </w:pPr>
    </w:p>
    <w:p w:rsidR="00BE19EC" w:rsidRPr="00122EA2" w:rsidRDefault="00BE19EC" w:rsidP="009B04FB">
      <w:pPr>
        <w:spacing w:after="0"/>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1293"/>
        <w:gridCol w:w="3118"/>
        <w:gridCol w:w="1170"/>
        <w:gridCol w:w="1080"/>
        <w:gridCol w:w="1168"/>
        <w:gridCol w:w="1149"/>
      </w:tblGrid>
      <w:tr w:rsidR="00D647CF" w:rsidRPr="00122EA2" w:rsidTr="00A418DE">
        <w:trPr>
          <w:trHeight w:val="1952"/>
        </w:trPr>
        <w:tc>
          <w:tcPr>
            <w:tcW w:w="842" w:type="pct"/>
            <w:vMerge w:val="restart"/>
            <w:tcBorders>
              <w:top w:val="single" w:sz="4" w:space="0" w:color="auto"/>
            </w:tcBorders>
            <w:shd w:val="clear" w:color="000000" w:fill="FFFFFF"/>
            <w:vAlign w:val="center"/>
            <w:hideMark/>
          </w:tcPr>
          <w:p w:rsidR="00D647CF" w:rsidRPr="00122EA2" w:rsidRDefault="00D647CF" w:rsidP="00F92D50">
            <w:pPr>
              <w:spacing w:after="0"/>
              <w:rPr>
                <w:rFonts w:ascii="Sylfaen" w:hAnsi="Sylfaen"/>
                <w:b/>
                <w:sz w:val="20"/>
                <w:szCs w:val="20"/>
              </w:rPr>
            </w:pPr>
            <w:r w:rsidRPr="00122EA2">
              <w:rPr>
                <w:rFonts w:ascii="Sylfaen" w:hAnsi="Sylfaen"/>
                <w:b/>
                <w:sz w:val="20"/>
                <w:szCs w:val="20"/>
              </w:rPr>
              <w:t xml:space="preserve">ქვეპროგრამის დასახელება </w:t>
            </w:r>
          </w:p>
        </w:tc>
        <w:tc>
          <w:tcPr>
            <w:tcW w:w="599" w:type="pct"/>
            <w:tcBorders>
              <w:top w:val="single" w:sz="4" w:space="0" w:color="auto"/>
            </w:tcBorders>
            <w:shd w:val="clear" w:color="000000" w:fill="FFFFFF"/>
            <w:vAlign w:val="center"/>
            <w:hideMark/>
          </w:tcPr>
          <w:p w:rsidR="00D647CF" w:rsidRPr="00122EA2" w:rsidRDefault="00D647CF" w:rsidP="00F92D50">
            <w:pPr>
              <w:spacing w:after="0"/>
              <w:rPr>
                <w:rFonts w:ascii="Sylfaen" w:hAnsi="Sylfaen"/>
                <w:b/>
                <w:sz w:val="20"/>
                <w:szCs w:val="20"/>
              </w:rPr>
            </w:pPr>
            <w:r w:rsidRPr="00122EA2">
              <w:rPr>
                <w:rFonts w:ascii="Sylfaen" w:hAnsi="Sylfaen"/>
                <w:b/>
                <w:sz w:val="20"/>
                <w:szCs w:val="20"/>
              </w:rPr>
              <w:t>კოდი</w:t>
            </w:r>
          </w:p>
        </w:tc>
        <w:tc>
          <w:tcPr>
            <w:tcW w:w="1444" w:type="pct"/>
            <w:vMerge w:val="restart"/>
            <w:tcBorders>
              <w:top w:val="single" w:sz="4" w:space="0" w:color="auto"/>
            </w:tcBorders>
            <w:shd w:val="clear" w:color="000000" w:fill="FFFFFF"/>
            <w:vAlign w:val="center"/>
            <w:hideMark/>
          </w:tcPr>
          <w:p w:rsidR="00D647CF" w:rsidRPr="00122EA2" w:rsidRDefault="00D647CF" w:rsidP="00F92D50">
            <w:pPr>
              <w:spacing w:after="0"/>
              <w:rPr>
                <w:rFonts w:ascii="Sylfaen" w:hAnsi="Sylfaen"/>
                <w:b/>
                <w:sz w:val="20"/>
                <w:szCs w:val="20"/>
              </w:rPr>
            </w:pPr>
            <w:r w:rsidRPr="00122EA2">
              <w:rPr>
                <w:rFonts w:ascii="Sylfaen" w:hAnsi="Sylfaen"/>
                <w:b/>
                <w:sz w:val="20"/>
                <w:szCs w:val="20"/>
              </w:rPr>
              <w:t xml:space="preserve">საკანალიზაციო სისტემის მოწყობა - რეაბილიტაცია და </w:t>
            </w:r>
            <w:r w:rsidR="002314D5">
              <w:rPr>
                <w:rFonts w:ascii="Sylfaen" w:hAnsi="Sylfaen"/>
                <w:b/>
                <w:sz w:val="20"/>
                <w:szCs w:val="20"/>
              </w:rPr>
              <w:t>ექსპლ</w:t>
            </w:r>
            <w:r w:rsidR="002314D5">
              <w:rPr>
                <w:rFonts w:ascii="Sylfaen" w:hAnsi="Sylfaen"/>
                <w:b/>
                <w:sz w:val="20"/>
                <w:szCs w:val="20"/>
                <w:lang w:val="ka-GE"/>
              </w:rPr>
              <w:t>უ</w:t>
            </w:r>
            <w:r w:rsidRPr="00122EA2">
              <w:rPr>
                <w:rFonts w:ascii="Sylfaen" w:hAnsi="Sylfaen"/>
                <w:b/>
                <w:sz w:val="20"/>
                <w:szCs w:val="20"/>
              </w:rPr>
              <w:t>ატაცია</w:t>
            </w:r>
          </w:p>
        </w:tc>
        <w:tc>
          <w:tcPr>
            <w:tcW w:w="542" w:type="pct"/>
            <w:tcBorders>
              <w:top w:val="single" w:sz="4" w:space="0" w:color="auto"/>
            </w:tcBorders>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500" w:type="pct"/>
            <w:tcBorders>
              <w:top w:val="single" w:sz="4" w:space="0" w:color="auto"/>
            </w:tcBorders>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41" w:type="pct"/>
            <w:tcBorders>
              <w:top w:val="single" w:sz="4" w:space="0" w:color="auto"/>
            </w:tcBorders>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32" w:type="pct"/>
            <w:tcBorders>
              <w:top w:val="single" w:sz="4" w:space="0" w:color="auto"/>
            </w:tcBorders>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BE19EC" w:rsidRPr="00122EA2" w:rsidTr="00A418DE">
        <w:trPr>
          <w:trHeight w:val="345"/>
        </w:trPr>
        <w:tc>
          <w:tcPr>
            <w:tcW w:w="842" w:type="pct"/>
            <w:vMerge/>
            <w:vAlign w:val="center"/>
            <w:hideMark/>
          </w:tcPr>
          <w:p w:rsidR="00BE19EC" w:rsidRPr="00122EA2" w:rsidRDefault="00BE19EC" w:rsidP="00F92D50">
            <w:pPr>
              <w:spacing w:after="0"/>
              <w:rPr>
                <w:rFonts w:ascii="Sylfaen" w:hAnsi="Sylfaen"/>
                <w:sz w:val="20"/>
                <w:szCs w:val="20"/>
              </w:rPr>
            </w:pPr>
          </w:p>
        </w:tc>
        <w:tc>
          <w:tcPr>
            <w:tcW w:w="599" w:type="pct"/>
            <w:shd w:val="clear" w:color="000000" w:fill="FFFFFF"/>
            <w:vAlign w:val="center"/>
            <w:hideMark/>
          </w:tcPr>
          <w:p w:rsidR="00BE19EC" w:rsidRPr="00122EA2" w:rsidRDefault="00BE19EC" w:rsidP="00F92D50">
            <w:pPr>
              <w:spacing w:after="0"/>
              <w:rPr>
                <w:rFonts w:ascii="Sylfaen" w:hAnsi="Sylfaen"/>
                <w:b/>
                <w:sz w:val="20"/>
                <w:szCs w:val="20"/>
              </w:rPr>
            </w:pPr>
            <w:r w:rsidRPr="00122EA2">
              <w:rPr>
                <w:rFonts w:ascii="Sylfaen" w:hAnsi="Sylfaen"/>
                <w:b/>
                <w:sz w:val="20"/>
                <w:szCs w:val="20"/>
              </w:rPr>
              <w:t>02 02 03</w:t>
            </w:r>
          </w:p>
        </w:tc>
        <w:tc>
          <w:tcPr>
            <w:tcW w:w="1444" w:type="pct"/>
            <w:vMerge/>
            <w:vAlign w:val="center"/>
            <w:hideMark/>
          </w:tcPr>
          <w:p w:rsidR="00BE19EC" w:rsidRPr="00122EA2" w:rsidRDefault="00BE19EC" w:rsidP="00F92D50">
            <w:pPr>
              <w:spacing w:after="0"/>
              <w:rPr>
                <w:rFonts w:ascii="Sylfaen" w:hAnsi="Sylfaen"/>
                <w:b/>
                <w:sz w:val="20"/>
                <w:szCs w:val="20"/>
              </w:rPr>
            </w:pPr>
          </w:p>
        </w:tc>
        <w:tc>
          <w:tcPr>
            <w:tcW w:w="542" w:type="pct"/>
            <w:shd w:val="clear" w:color="000000" w:fill="FFFFFF"/>
            <w:vAlign w:val="center"/>
            <w:hideMark/>
          </w:tcPr>
          <w:p w:rsidR="00BE19EC" w:rsidRPr="00122EA2" w:rsidRDefault="00BE19EC" w:rsidP="003371FA">
            <w:pPr>
              <w:spacing w:after="0"/>
              <w:jc w:val="center"/>
              <w:rPr>
                <w:rFonts w:ascii="Sylfaen" w:hAnsi="Sylfaen"/>
                <w:b/>
                <w:sz w:val="20"/>
                <w:szCs w:val="20"/>
              </w:rPr>
            </w:pPr>
            <w:r w:rsidRPr="00122EA2">
              <w:rPr>
                <w:rFonts w:ascii="Sylfaen" w:hAnsi="Sylfaen"/>
                <w:b/>
                <w:sz w:val="20"/>
                <w:szCs w:val="20"/>
              </w:rPr>
              <w:t>100.0</w:t>
            </w:r>
          </w:p>
        </w:tc>
        <w:tc>
          <w:tcPr>
            <w:tcW w:w="500" w:type="pct"/>
            <w:shd w:val="clear" w:color="000000" w:fill="FFFFFF"/>
            <w:vAlign w:val="center"/>
          </w:tcPr>
          <w:p w:rsidR="00BE19EC" w:rsidRPr="00122EA2" w:rsidRDefault="00EC0F17" w:rsidP="003371FA">
            <w:pPr>
              <w:spacing w:after="0"/>
              <w:jc w:val="center"/>
              <w:rPr>
                <w:rFonts w:ascii="Sylfaen" w:hAnsi="Sylfaen"/>
                <w:b/>
                <w:sz w:val="20"/>
                <w:szCs w:val="20"/>
                <w:lang w:val="ka-GE"/>
              </w:rPr>
            </w:pPr>
            <w:r w:rsidRPr="00122EA2">
              <w:rPr>
                <w:rFonts w:ascii="Sylfaen" w:hAnsi="Sylfaen"/>
                <w:b/>
                <w:sz w:val="20"/>
                <w:szCs w:val="20"/>
              </w:rPr>
              <w:t>1</w:t>
            </w:r>
            <w:r w:rsidRPr="00122EA2">
              <w:rPr>
                <w:rFonts w:ascii="Sylfaen" w:hAnsi="Sylfaen"/>
                <w:b/>
                <w:sz w:val="20"/>
                <w:szCs w:val="20"/>
                <w:lang w:val="ka-GE"/>
              </w:rPr>
              <w:t>2</w:t>
            </w:r>
            <w:r w:rsidRPr="00122EA2">
              <w:rPr>
                <w:rFonts w:ascii="Sylfaen" w:hAnsi="Sylfaen"/>
                <w:b/>
                <w:sz w:val="20"/>
                <w:szCs w:val="20"/>
              </w:rPr>
              <w:t>0.0</w:t>
            </w:r>
          </w:p>
        </w:tc>
        <w:tc>
          <w:tcPr>
            <w:tcW w:w="541" w:type="pct"/>
            <w:shd w:val="clear" w:color="000000" w:fill="FFFFFF"/>
            <w:vAlign w:val="center"/>
          </w:tcPr>
          <w:p w:rsidR="00BE19EC" w:rsidRPr="00122EA2" w:rsidRDefault="00F145B5" w:rsidP="003371FA">
            <w:pPr>
              <w:spacing w:after="0"/>
              <w:jc w:val="center"/>
              <w:rPr>
                <w:rFonts w:ascii="Sylfaen" w:hAnsi="Sylfaen"/>
                <w:b/>
                <w:sz w:val="20"/>
                <w:szCs w:val="20"/>
              </w:rPr>
            </w:pPr>
            <w:r w:rsidRPr="00122EA2">
              <w:rPr>
                <w:rFonts w:ascii="Sylfaen" w:hAnsi="Sylfaen"/>
                <w:b/>
                <w:sz w:val="20"/>
                <w:szCs w:val="20"/>
              </w:rPr>
              <w:t>1</w:t>
            </w:r>
            <w:r w:rsidRPr="00122EA2">
              <w:rPr>
                <w:rFonts w:ascii="Sylfaen" w:hAnsi="Sylfaen"/>
                <w:b/>
                <w:sz w:val="20"/>
                <w:szCs w:val="20"/>
                <w:lang w:val="ka-GE"/>
              </w:rPr>
              <w:t>2</w:t>
            </w:r>
            <w:r w:rsidR="00BE19EC" w:rsidRPr="00122EA2">
              <w:rPr>
                <w:rFonts w:ascii="Sylfaen" w:hAnsi="Sylfaen"/>
                <w:b/>
                <w:sz w:val="20"/>
                <w:szCs w:val="20"/>
              </w:rPr>
              <w:t>0.0</w:t>
            </w:r>
          </w:p>
        </w:tc>
        <w:tc>
          <w:tcPr>
            <w:tcW w:w="532" w:type="pct"/>
            <w:shd w:val="clear" w:color="000000" w:fill="FFFFFF"/>
            <w:vAlign w:val="center"/>
          </w:tcPr>
          <w:p w:rsidR="00BE19EC" w:rsidRPr="00122EA2" w:rsidRDefault="00F145B5" w:rsidP="003371FA">
            <w:pPr>
              <w:spacing w:after="0"/>
              <w:jc w:val="center"/>
              <w:rPr>
                <w:rFonts w:ascii="Sylfaen" w:hAnsi="Sylfaen"/>
                <w:b/>
                <w:sz w:val="20"/>
                <w:szCs w:val="20"/>
              </w:rPr>
            </w:pPr>
            <w:r w:rsidRPr="00122EA2">
              <w:rPr>
                <w:rFonts w:ascii="Sylfaen" w:hAnsi="Sylfaen"/>
                <w:b/>
                <w:sz w:val="20"/>
                <w:szCs w:val="20"/>
              </w:rPr>
              <w:t>1</w:t>
            </w:r>
            <w:r w:rsidRPr="00122EA2">
              <w:rPr>
                <w:rFonts w:ascii="Sylfaen" w:hAnsi="Sylfaen"/>
                <w:b/>
                <w:sz w:val="20"/>
                <w:szCs w:val="20"/>
                <w:lang w:val="ka-GE"/>
              </w:rPr>
              <w:t>34</w:t>
            </w:r>
            <w:r w:rsidR="00BE19EC" w:rsidRPr="00122EA2">
              <w:rPr>
                <w:rFonts w:ascii="Sylfaen" w:hAnsi="Sylfaen"/>
                <w:b/>
                <w:sz w:val="20"/>
                <w:szCs w:val="20"/>
              </w:rPr>
              <w:t>.0</w:t>
            </w:r>
          </w:p>
        </w:tc>
      </w:tr>
      <w:tr w:rsidR="00BE19EC" w:rsidRPr="00122EA2" w:rsidTr="00A418DE">
        <w:trPr>
          <w:trHeight w:val="900"/>
        </w:trPr>
        <w:tc>
          <w:tcPr>
            <w:tcW w:w="842" w:type="pct"/>
            <w:shd w:val="clear" w:color="000000" w:fill="FFFFFF"/>
            <w:vAlign w:val="center"/>
            <w:hideMark/>
          </w:tcPr>
          <w:p w:rsidR="00BE19EC" w:rsidRPr="00122EA2" w:rsidRDefault="00BE19EC" w:rsidP="00F92D50">
            <w:pPr>
              <w:spacing w:after="0"/>
              <w:rPr>
                <w:rFonts w:ascii="Sylfaen" w:hAnsi="Sylfaen"/>
                <w:sz w:val="20"/>
                <w:szCs w:val="20"/>
              </w:rPr>
            </w:pPr>
            <w:r w:rsidRPr="00122EA2">
              <w:rPr>
                <w:rFonts w:ascii="Sylfaen" w:hAnsi="Sylfaen"/>
                <w:sz w:val="20"/>
                <w:szCs w:val="20"/>
              </w:rPr>
              <w:lastRenderedPageBreak/>
              <w:t>ქვეპროგრამის განმახორციელებელი</w:t>
            </w:r>
          </w:p>
        </w:tc>
        <w:tc>
          <w:tcPr>
            <w:tcW w:w="4158" w:type="pct"/>
            <w:gridSpan w:val="6"/>
            <w:shd w:val="clear" w:color="000000" w:fill="FFFFFF"/>
            <w:vAlign w:val="center"/>
            <w:hideMark/>
          </w:tcPr>
          <w:p w:rsidR="00725675" w:rsidRPr="00122EA2" w:rsidRDefault="0088363F" w:rsidP="00F92D50">
            <w:pPr>
              <w:spacing w:after="0" w:line="240" w:lineRule="auto"/>
              <w:rPr>
                <w:rFonts w:ascii="Sylfaen" w:hAnsi="Sylfaen" w:cs="Sylfaen"/>
                <w:sz w:val="20"/>
                <w:szCs w:val="20"/>
                <w:lang w:val="ka-GE"/>
              </w:rPr>
            </w:pPr>
            <w:r w:rsidRPr="00122EA2">
              <w:rPr>
                <w:rFonts w:ascii="Sylfaen" w:hAnsi="Sylfaen"/>
                <w:sz w:val="20"/>
                <w:szCs w:val="20"/>
              </w:rPr>
              <w:t xml:space="preserve"> </w:t>
            </w:r>
            <w:r w:rsidR="00725675" w:rsidRPr="00122EA2">
              <w:rPr>
                <w:rFonts w:ascii="Sylfaen" w:hAnsi="Sylfaen" w:cs="Sylfaen"/>
                <w:sz w:val="20"/>
                <w:szCs w:val="20"/>
                <w:lang w:val="ka-GE"/>
              </w:rPr>
              <w:t>მუნიციპალიტეტის მერიის სივრცითი მოწყობის და  ინფრასტრუქტურის სამსახური;</w:t>
            </w:r>
          </w:p>
          <w:p w:rsidR="00BE19EC" w:rsidRPr="00122EA2" w:rsidRDefault="0063692D" w:rsidP="00F92D50">
            <w:pPr>
              <w:spacing w:after="0"/>
              <w:rPr>
                <w:rFonts w:ascii="Sylfaen" w:hAnsi="Sylfaen"/>
                <w:sz w:val="20"/>
                <w:szCs w:val="20"/>
              </w:rPr>
            </w:pPr>
            <w:r w:rsidRPr="00122EA2">
              <w:rPr>
                <w:rFonts w:ascii="Sylfaen" w:hAnsi="Sylfaen" w:cs="Sylfaen"/>
                <w:sz w:val="20"/>
                <w:szCs w:val="20"/>
                <w:lang w:val="ka-GE"/>
              </w:rPr>
              <w:t xml:space="preserve"> </w:t>
            </w:r>
            <w:r w:rsidR="00102484" w:rsidRPr="00122EA2">
              <w:rPr>
                <w:rFonts w:ascii="Sylfaen" w:hAnsi="Sylfaen" w:cs="Sylfaen"/>
                <w:sz w:val="20"/>
                <w:szCs w:val="20"/>
                <w:lang w:val="ka-GE"/>
              </w:rPr>
              <w:t xml:space="preserve">მუნიციპალიტეტის მერიის </w:t>
            </w:r>
            <w:r w:rsidR="0088363F" w:rsidRPr="00122EA2">
              <w:rPr>
                <w:rFonts w:ascii="Sylfaen" w:hAnsi="Sylfaen"/>
                <w:sz w:val="20"/>
                <w:szCs w:val="20"/>
              </w:rPr>
              <w:t xml:space="preserve"> </w:t>
            </w:r>
            <w:r w:rsidR="00BE19EC" w:rsidRPr="00122EA2">
              <w:rPr>
                <w:rFonts w:ascii="Sylfaen" w:hAnsi="Sylfaen"/>
                <w:sz w:val="20"/>
                <w:szCs w:val="20"/>
              </w:rPr>
              <w:t>საფინანსო</w:t>
            </w:r>
            <w:r w:rsidR="0088363F" w:rsidRPr="00122EA2">
              <w:rPr>
                <w:rFonts w:ascii="Sylfaen" w:hAnsi="Sylfaen"/>
                <w:sz w:val="20"/>
                <w:szCs w:val="20"/>
                <w:lang w:val="ka-GE"/>
              </w:rPr>
              <w:t xml:space="preserve">-საბიუჯეტო </w:t>
            </w:r>
            <w:r w:rsidR="00BE19EC" w:rsidRPr="00122EA2">
              <w:rPr>
                <w:rFonts w:ascii="Sylfaen" w:hAnsi="Sylfaen"/>
                <w:sz w:val="20"/>
                <w:szCs w:val="20"/>
              </w:rPr>
              <w:t xml:space="preserve"> სამსახური</w:t>
            </w:r>
          </w:p>
        </w:tc>
      </w:tr>
      <w:tr w:rsidR="008208A0" w:rsidRPr="00122EA2" w:rsidTr="00A418DE">
        <w:trPr>
          <w:trHeight w:val="1115"/>
        </w:trPr>
        <w:tc>
          <w:tcPr>
            <w:tcW w:w="842" w:type="pct"/>
            <w:shd w:val="clear" w:color="000000" w:fill="FFFFFF"/>
            <w:vAlign w:val="center"/>
            <w:hideMark/>
          </w:tcPr>
          <w:p w:rsidR="008208A0" w:rsidRPr="00122EA2" w:rsidRDefault="008208A0" w:rsidP="00F92D50">
            <w:pPr>
              <w:spacing w:after="0"/>
              <w:rPr>
                <w:rFonts w:ascii="Sylfaen" w:hAnsi="Sylfaen"/>
                <w:sz w:val="20"/>
                <w:szCs w:val="20"/>
              </w:rPr>
            </w:pPr>
            <w:r w:rsidRPr="00122EA2">
              <w:rPr>
                <w:rFonts w:ascii="Sylfaen" w:hAnsi="Sylfaen"/>
                <w:sz w:val="20"/>
                <w:szCs w:val="20"/>
              </w:rPr>
              <w:t>ქვეპროგრამის აღწერა და მიზანი</w:t>
            </w:r>
          </w:p>
        </w:tc>
        <w:tc>
          <w:tcPr>
            <w:tcW w:w="4158" w:type="pct"/>
            <w:gridSpan w:val="6"/>
            <w:shd w:val="clear" w:color="000000" w:fill="FFFFFF"/>
            <w:vAlign w:val="center"/>
            <w:hideMark/>
          </w:tcPr>
          <w:p w:rsidR="008208A0" w:rsidRPr="00122EA2" w:rsidRDefault="0062076E" w:rsidP="00F92D50">
            <w:pPr>
              <w:pStyle w:val="ListParagraph"/>
              <w:spacing w:after="0" w:line="240" w:lineRule="auto"/>
              <w:ind w:left="0"/>
              <w:jc w:val="both"/>
              <w:rPr>
                <w:rFonts w:ascii="Sylfaen" w:eastAsia="Sylfaen" w:hAnsi="Sylfaen"/>
                <w:sz w:val="20"/>
                <w:szCs w:val="20"/>
                <w:lang w:val="ka-GE"/>
              </w:rPr>
            </w:pPr>
            <w:r w:rsidRPr="00122EA2">
              <w:rPr>
                <w:rFonts w:ascii="Sylfaen" w:eastAsia="Sylfaen" w:hAnsi="Sylfaen"/>
                <w:sz w:val="20"/>
                <w:szCs w:val="20"/>
                <w:lang w:val="ka-GE"/>
              </w:rPr>
              <w:t xml:space="preserve"> </w:t>
            </w:r>
            <w:r w:rsidR="00725675" w:rsidRPr="00122EA2">
              <w:rPr>
                <w:rFonts w:ascii="Sylfaen" w:eastAsia="Sylfaen" w:hAnsi="Sylfaen"/>
                <w:sz w:val="20"/>
                <w:szCs w:val="20"/>
                <w:lang w:val="ka-GE"/>
              </w:rPr>
              <w:t>ქვეპროგრამის ფარგლებში განხორციელდება მუნიციპალიტეტში საკანალიზაციო სისტემის ექსპლოატაციისა და ჩამდინარე წყლების გადასამუშავებელი კოლექტორების, მილგაყვანილობის და წყალსაქაჩების დამონტაჟება-რეაბილიტაცია</w:t>
            </w:r>
            <w:r w:rsidR="00F94A66" w:rsidRPr="00122EA2">
              <w:rPr>
                <w:rFonts w:ascii="Sylfaen" w:eastAsia="Sylfaen" w:hAnsi="Sylfaen"/>
                <w:sz w:val="20"/>
                <w:szCs w:val="20"/>
                <w:lang w:val="ka-GE"/>
              </w:rPr>
              <w:t xml:space="preserve">, </w:t>
            </w:r>
            <w:r w:rsidR="00725675" w:rsidRPr="00122EA2">
              <w:rPr>
                <w:rFonts w:ascii="Sylfaen" w:eastAsia="Sylfaen" w:hAnsi="Sylfaen"/>
                <w:sz w:val="20"/>
                <w:szCs w:val="20"/>
                <w:lang w:val="ka-GE"/>
              </w:rPr>
              <w:t>საკანალიზაციო სისტემების წმენდა</w:t>
            </w:r>
            <w:r w:rsidR="00F94A66" w:rsidRPr="00122EA2">
              <w:rPr>
                <w:rFonts w:ascii="Sylfaen" w:eastAsia="Sylfaen" w:hAnsi="Sylfaen" w:cs="Sylfaen"/>
                <w:sz w:val="20"/>
                <w:szCs w:val="20"/>
                <w:lang w:val="ka-GE"/>
              </w:rPr>
              <w:t>.</w:t>
            </w:r>
            <w:r w:rsidR="00725675" w:rsidRPr="00122EA2">
              <w:rPr>
                <w:rFonts w:ascii="Sylfaen" w:eastAsia="Sylfaen" w:hAnsi="Sylfaen" w:cs="Sylfaen"/>
                <w:sz w:val="20"/>
                <w:szCs w:val="20"/>
              </w:rPr>
              <w:t xml:space="preserve"> </w:t>
            </w:r>
          </w:p>
        </w:tc>
      </w:tr>
      <w:tr w:rsidR="008208A0" w:rsidRPr="00122EA2" w:rsidTr="00A418DE">
        <w:trPr>
          <w:trHeight w:val="899"/>
        </w:trPr>
        <w:tc>
          <w:tcPr>
            <w:tcW w:w="842" w:type="pct"/>
            <w:shd w:val="clear" w:color="000000" w:fill="FFFFFF"/>
            <w:vAlign w:val="center"/>
            <w:hideMark/>
          </w:tcPr>
          <w:p w:rsidR="008208A0" w:rsidRPr="00122EA2" w:rsidRDefault="008208A0" w:rsidP="00F92D50">
            <w:pPr>
              <w:spacing w:after="0"/>
              <w:rPr>
                <w:rFonts w:ascii="Sylfaen" w:hAnsi="Sylfaen"/>
                <w:sz w:val="20"/>
                <w:szCs w:val="20"/>
              </w:rPr>
            </w:pPr>
            <w:r w:rsidRPr="00122EA2">
              <w:rPr>
                <w:rFonts w:ascii="Sylfaen" w:hAnsi="Sylfaen"/>
                <w:sz w:val="20"/>
                <w:szCs w:val="20"/>
              </w:rPr>
              <w:t>მოსალოდნელი შედეგი</w:t>
            </w:r>
          </w:p>
        </w:tc>
        <w:tc>
          <w:tcPr>
            <w:tcW w:w="4158" w:type="pct"/>
            <w:gridSpan w:val="6"/>
            <w:shd w:val="clear" w:color="000000" w:fill="FFFFFF"/>
            <w:vAlign w:val="center"/>
            <w:hideMark/>
          </w:tcPr>
          <w:p w:rsidR="00725675" w:rsidRPr="00122EA2" w:rsidRDefault="00725675" w:rsidP="00F92D50">
            <w:pPr>
              <w:spacing w:after="0"/>
              <w:rPr>
                <w:rFonts w:ascii="Sylfaen" w:hAnsi="Sylfaen"/>
                <w:sz w:val="20"/>
                <w:szCs w:val="20"/>
              </w:rPr>
            </w:pPr>
            <w:r w:rsidRPr="00122EA2">
              <w:rPr>
                <w:rFonts w:ascii="Sylfaen" w:hAnsi="Sylfaen"/>
                <w:sz w:val="20"/>
                <w:szCs w:val="20"/>
              </w:rPr>
              <w:t>გამართული კომუნალური ინფრასტრუქტურა;</w:t>
            </w:r>
          </w:p>
          <w:p w:rsidR="00725675" w:rsidRPr="00122EA2" w:rsidRDefault="00725675" w:rsidP="00F92D50">
            <w:pPr>
              <w:spacing w:after="0"/>
              <w:rPr>
                <w:rFonts w:ascii="Sylfaen" w:hAnsi="Sylfaen"/>
                <w:sz w:val="20"/>
                <w:szCs w:val="20"/>
              </w:rPr>
            </w:pPr>
            <w:r w:rsidRPr="00122EA2">
              <w:rPr>
                <w:rFonts w:ascii="Sylfaen" w:hAnsi="Sylfaen"/>
                <w:sz w:val="20"/>
                <w:szCs w:val="20"/>
              </w:rPr>
              <w:t>გაუმჯობესებული სანიტარული პირობები;</w:t>
            </w:r>
          </w:p>
          <w:p w:rsidR="008208A0" w:rsidRPr="00122EA2" w:rsidRDefault="00725675" w:rsidP="00F92D50">
            <w:pPr>
              <w:spacing w:after="0"/>
              <w:rPr>
                <w:rFonts w:ascii="Sylfaen" w:hAnsi="Sylfaen"/>
                <w:sz w:val="20"/>
                <w:szCs w:val="20"/>
              </w:rPr>
            </w:pPr>
            <w:r w:rsidRPr="00122EA2">
              <w:rPr>
                <w:rFonts w:ascii="Sylfaen" w:hAnsi="Sylfaen"/>
                <w:sz w:val="20"/>
                <w:szCs w:val="20"/>
              </w:rPr>
              <w:t>მოსახლეობისთვის კომფორტული გარემოს შექმნა.</w:t>
            </w:r>
          </w:p>
        </w:tc>
      </w:tr>
    </w:tbl>
    <w:p w:rsidR="00A51190" w:rsidRPr="00122EA2" w:rsidRDefault="00A51190" w:rsidP="00F92D50">
      <w:pPr>
        <w:spacing w:after="0"/>
        <w:rPr>
          <w:rFonts w:ascii="Sylfaen" w:hAnsi="Sylfaen"/>
          <w:lang w:val="ka-GE"/>
        </w:rPr>
      </w:pPr>
    </w:p>
    <w:p w:rsidR="00A51190" w:rsidRPr="00122EA2" w:rsidRDefault="00A51190" w:rsidP="00F92D50">
      <w:pPr>
        <w:spacing w:after="0"/>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261"/>
        <w:gridCol w:w="900"/>
        <w:gridCol w:w="991"/>
        <w:gridCol w:w="991"/>
        <w:gridCol w:w="898"/>
        <w:gridCol w:w="1980"/>
        <w:gridCol w:w="1507"/>
      </w:tblGrid>
      <w:tr w:rsidR="00BE19EC" w:rsidRPr="00122EA2" w:rsidTr="004A282F">
        <w:trPr>
          <w:trHeight w:val="575"/>
        </w:trPr>
        <w:tc>
          <w:tcPr>
            <w:tcW w:w="5000" w:type="pct"/>
            <w:gridSpan w:val="8"/>
            <w:tcBorders>
              <w:right w:val="single" w:sz="4" w:space="0" w:color="auto"/>
            </w:tcBorders>
            <w:vAlign w:val="center"/>
            <w:hideMark/>
          </w:tcPr>
          <w:p w:rsidR="00BE19EC" w:rsidRPr="00122EA2" w:rsidRDefault="00BE19EC" w:rsidP="004A282F">
            <w:pPr>
              <w:jc w:val="center"/>
              <w:rPr>
                <w:rFonts w:ascii="Sylfaen" w:hAnsi="Sylfaen"/>
                <w:b/>
                <w:sz w:val="20"/>
                <w:szCs w:val="20"/>
              </w:rPr>
            </w:pPr>
            <w:r w:rsidRPr="00122EA2">
              <w:rPr>
                <w:rFonts w:ascii="Sylfaen" w:hAnsi="Sylfaen"/>
                <w:b/>
                <w:sz w:val="20"/>
                <w:szCs w:val="20"/>
              </w:rPr>
              <w:t>შეფასების ინდიკატორები</w:t>
            </w:r>
          </w:p>
        </w:tc>
      </w:tr>
      <w:tr w:rsidR="003D5C19" w:rsidRPr="00122EA2" w:rsidTr="002D5B74">
        <w:trPr>
          <w:trHeight w:val="836"/>
        </w:trPr>
        <w:tc>
          <w:tcPr>
            <w:tcW w:w="1050" w:type="pct"/>
            <w:vAlign w:val="center"/>
            <w:hideMark/>
          </w:tcPr>
          <w:p w:rsidR="00BE19EC" w:rsidRPr="00122EA2" w:rsidRDefault="00BE19EC" w:rsidP="00BE19EC">
            <w:pPr>
              <w:rPr>
                <w:rFonts w:ascii="Sylfaen" w:hAnsi="Sylfaen"/>
                <w:b/>
                <w:sz w:val="20"/>
                <w:szCs w:val="20"/>
              </w:rPr>
            </w:pPr>
            <w:r w:rsidRPr="00122EA2">
              <w:rPr>
                <w:rFonts w:ascii="Sylfaen" w:hAnsi="Sylfaen"/>
                <w:b/>
                <w:sz w:val="20"/>
                <w:szCs w:val="20"/>
              </w:rPr>
              <w:t>საბოლოო შედეგი</w:t>
            </w:r>
          </w:p>
        </w:tc>
        <w:tc>
          <w:tcPr>
            <w:tcW w:w="584" w:type="pct"/>
            <w:shd w:val="clear" w:color="auto" w:fill="auto"/>
            <w:noWrap/>
            <w:vAlign w:val="center"/>
            <w:hideMark/>
          </w:tcPr>
          <w:p w:rsidR="00BE19EC" w:rsidRPr="00122EA2" w:rsidRDefault="00BE19EC" w:rsidP="00BE19EC">
            <w:pPr>
              <w:rPr>
                <w:rFonts w:ascii="Sylfaen" w:hAnsi="Sylfaen"/>
                <w:b/>
                <w:sz w:val="20"/>
                <w:szCs w:val="20"/>
              </w:rPr>
            </w:pPr>
            <w:r w:rsidRPr="00122EA2">
              <w:rPr>
                <w:rFonts w:ascii="Sylfaen" w:hAnsi="Sylfaen"/>
                <w:b/>
                <w:sz w:val="20"/>
                <w:szCs w:val="20"/>
              </w:rPr>
              <w:t>2022წ. საბაზისო</w:t>
            </w:r>
          </w:p>
        </w:tc>
        <w:tc>
          <w:tcPr>
            <w:tcW w:w="417" w:type="pct"/>
            <w:shd w:val="clear" w:color="auto" w:fill="auto"/>
            <w:vAlign w:val="center"/>
            <w:hideMark/>
          </w:tcPr>
          <w:p w:rsidR="00BE19EC" w:rsidRPr="00122EA2" w:rsidRDefault="00BE19EC" w:rsidP="00BE19EC">
            <w:pPr>
              <w:rPr>
                <w:rFonts w:ascii="Sylfaen" w:hAnsi="Sylfaen"/>
                <w:b/>
                <w:sz w:val="20"/>
                <w:szCs w:val="20"/>
              </w:rPr>
            </w:pPr>
            <w:r w:rsidRPr="00122EA2">
              <w:rPr>
                <w:rFonts w:ascii="Sylfaen" w:hAnsi="Sylfaen"/>
                <w:b/>
                <w:sz w:val="20"/>
                <w:szCs w:val="20"/>
              </w:rPr>
              <w:t>2023 წ</w:t>
            </w:r>
          </w:p>
        </w:tc>
        <w:tc>
          <w:tcPr>
            <w:tcW w:w="459" w:type="pct"/>
            <w:shd w:val="clear" w:color="auto" w:fill="auto"/>
            <w:vAlign w:val="center"/>
            <w:hideMark/>
          </w:tcPr>
          <w:p w:rsidR="00BE19EC" w:rsidRPr="00122EA2" w:rsidRDefault="00BE19EC" w:rsidP="00BE19EC">
            <w:pPr>
              <w:rPr>
                <w:rFonts w:ascii="Sylfaen" w:hAnsi="Sylfaen"/>
                <w:b/>
                <w:sz w:val="20"/>
                <w:szCs w:val="20"/>
              </w:rPr>
            </w:pPr>
            <w:r w:rsidRPr="00122EA2">
              <w:rPr>
                <w:rFonts w:ascii="Sylfaen" w:hAnsi="Sylfaen"/>
                <w:b/>
                <w:sz w:val="20"/>
                <w:szCs w:val="20"/>
              </w:rPr>
              <w:t>2024 წ</w:t>
            </w:r>
          </w:p>
        </w:tc>
        <w:tc>
          <w:tcPr>
            <w:tcW w:w="459" w:type="pct"/>
            <w:tcBorders>
              <w:right w:val="single" w:sz="4" w:space="0" w:color="auto"/>
            </w:tcBorders>
            <w:shd w:val="clear" w:color="auto" w:fill="auto"/>
            <w:vAlign w:val="center"/>
            <w:hideMark/>
          </w:tcPr>
          <w:p w:rsidR="00BE19EC" w:rsidRPr="00122EA2" w:rsidRDefault="00BE19EC" w:rsidP="00BE19EC">
            <w:pPr>
              <w:rPr>
                <w:rFonts w:ascii="Sylfaen" w:hAnsi="Sylfaen"/>
                <w:b/>
                <w:sz w:val="20"/>
                <w:szCs w:val="20"/>
              </w:rPr>
            </w:pPr>
            <w:r w:rsidRPr="00122EA2">
              <w:rPr>
                <w:rFonts w:ascii="Sylfaen" w:hAnsi="Sylfaen"/>
                <w:b/>
                <w:sz w:val="20"/>
                <w:szCs w:val="20"/>
              </w:rPr>
              <w:t>2025 წ</w:t>
            </w:r>
          </w:p>
        </w:tc>
        <w:tc>
          <w:tcPr>
            <w:tcW w:w="416" w:type="pct"/>
            <w:tcBorders>
              <w:right w:val="single" w:sz="4" w:space="0" w:color="auto"/>
            </w:tcBorders>
            <w:vAlign w:val="center"/>
          </w:tcPr>
          <w:p w:rsidR="00BE19EC" w:rsidRPr="00122EA2" w:rsidRDefault="00BE19EC" w:rsidP="00BE19EC">
            <w:pPr>
              <w:rPr>
                <w:rFonts w:ascii="Sylfaen" w:hAnsi="Sylfaen"/>
                <w:b/>
                <w:sz w:val="20"/>
                <w:szCs w:val="20"/>
              </w:rPr>
            </w:pPr>
            <w:r w:rsidRPr="00122EA2">
              <w:rPr>
                <w:rFonts w:ascii="Sylfaen" w:hAnsi="Sylfaen"/>
                <w:b/>
                <w:sz w:val="20"/>
                <w:szCs w:val="20"/>
              </w:rPr>
              <w:t>2026 წ</w:t>
            </w:r>
          </w:p>
        </w:tc>
        <w:tc>
          <w:tcPr>
            <w:tcW w:w="917" w:type="pct"/>
            <w:tcBorders>
              <w:top w:val="single" w:sz="4" w:space="0" w:color="auto"/>
              <w:left w:val="single" w:sz="4" w:space="0" w:color="auto"/>
              <w:bottom w:val="single" w:sz="4" w:space="0" w:color="auto"/>
              <w:right w:val="nil"/>
            </w:tcBorders>
            <w:shd w:val="clear" w:color="auto" w:fill="auto"/>
            <w:vAlign w:val="center"/>
            <w:hideMark/>
          </w:tcPr>
          <w:p w:rsidR="00BE19EC" w:rsidRPr="00122EA2" w:rsidRDefault="00BE19EC" w:rsidP="00BE19EC">
            <w:pPr>
              <w:rPr>
                <w:rFonts w:ascii="Sylfaen" w:hAnsi="Sylfaen"/>
                <w:b/>
                <w:sz w:val="20"/>
                <w:szCs w:val="20"/>
              </w:rPr>
            </w:pPr>
            <w:r w:rsidRPr="00122EA2">
              <w:rPr>
                <w:rFonts w:ascii="Sylfaen" w:hAnsi="Sylfaen"/>
                <w:b/>
                <w:sz w:val="20"/>
                <w:szCs w:val="20"/>
              </w:rPr>
              <w:t>სტრატეგიული მიზანი</w:t>
            </w:r>
          </w:p>
        </w:tc>
        <w:tc>
          <w:tcPr>
            <w:tcW w:w="698" w:type="pct"/>
            <w:tcBorders>
              <w:top w:val="single" w:sz="4" w:space="0" w:color="auto"/>
              <w:left w:val="single" w:sz="4" w:space="0" w:color="auto"/>
              <w:right w:val="single" w:sz="4" w:space="0" w:color="auto"/>
            </w:tcBorders>
            <w:vAlign w:val="center"/>
          </w:tcPr>
          <w:p w:rsidR="00BE19EC" w:rsidRPr="00122EA2" w:rsidRDefault="00BE19EC" w:rsidP="00BE19EC">
            <w:pPr>
              <w:rPr>
                <w:rFonts w:ascii="Sylfaen" w:hAnsi="Sylfaen"/>
                <w:sz w:val="20"/>
                <w:szCs w:val="20"/>
              </w:rPr>
            </w:pPr>
            <w:r w:rsidRPr="00122EA2">
              <w:rPr>
                <w:rFonts w:ascii="Sylfaen" w:hAnsi="Sylfaen"/>
                <w:sz w:val="20"/>
                <w:szCs w:val="20"/>
              </w:rPr>
              <w:t>შეფასების მაჩვენებელი</w:t>
            </w:r>
          </w:p>
        </w:tc>
      </w:tr>
      <w:tr w:rsidR="003D5C19" w:rsidRPr="00122EA2" w:rsidTr="002D5B74">
        <w:trPr>
          <w:trHeight w:val="1097"/>
        </w:trPr>
        <w:tc>
          <w:tcPr>
            <w:tcW w:w="1050" w:type="pct"/>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საკანალიზაციო მილების გრძივი მეტრი</w:t>
            </w:r>
          </w:p>
        </w:tc>
        <w:tc>
          <w:tcPr>
            <w:tcW w:w="584" w:type="pct"/>
            <w:shd w:val="clear" w:color="auto" w:fill="auto"/>
            <w:noWrap/>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22 000</w:t>
            </w:r>
          </w:p>
        </w:tc>
        <w:tc>
          <w:tcPr>
            <w:tcW w:w="417" w:type="pct"/>
            <w:shd w:val="clear" w:color="auto" w:fill="auto"/>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22 000</w:t>
            </w:r>
          </w:p>
        </w:tc>
        <w:tc>
          <w:tcPr>
            <w:tcW w:w="459" w:type="pct"/>
            <w:shd w:val="clear" w:color="auto" w:fill="auto"/>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22 000</w:t>
            </w:r>
          </w:p>
        </w:tc>
        <w:tc>
          <w:tcPr>
            <w:tcW w:w="459" w:type="pct"/>
            <w:tcBorders>
              <w:right w:val="single" w:sz="4" w:space="0" w:color="auto"/>
            </w:tcBorders>
            <w:shd w:val="clear" w:color="auto" w:fill="auto"/>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22 000</w:t>
            </w:r>
          </w:p>
        </w:tc>
        <w:tc>
          <w:tcPr>
            <w:tcW w:w="416" w:type="pct"/>
            <w:tcBorders>
              <w:right w:val="single" w:sz="4" w:space="0" w:color="auto"/>
            </w:tcBorders>
            <w:vAlign w:val="center"/>
          </w:tcPr>
          <w:p w:rsidR="00BE19EC" w:rsidRPr="00122EA2" w:rsidRDefault="00BE19EC" w:rsidP="00BE19EC">
            <w:pPr>
              <w:rPr>
                <w:rFonts w:ascii="Sylfaen" w:hAnsi="Sylfaen"/>
                <w:sz w:val="20"/>
                <w:szCs w:val="20"/>
              </w:rPr>
            </w:pPr>
            <w:r w:rsidRPr="00122EA2">
              <w:rPr>
                <w:rFonts w:ascii="Sylfaen" w:hAnsi="Sylfaen"/>
                <w:sz w:val="20"/>
                <w:szCs w:val="20"/>
              </w:rPr>
              <w:t>22 000</w:t>
            </w:r>
          </w:p>
        </w:tc>
        <w:tc>
          <w:tcPr>
            <w:tcW w:w="917" w:type="pct"/>
            <w:tcBorders>
              <w:top w:val="single" w:sz="4" w:space="0" w:color="auto"/>
              <w:left w:val="single" w:sz="4" w:space="0" w:color="auto"/>
              <w:bottom w:val="single" w:sz="4" w:space="0" w:color="auto"/>
              <w:right w:val="nil"/>
            </w:tcBorders>
            <w:shd w:val="clear" w:color="auto" w:fill="auto"/>
            <w:vAlign w:val="center"/>
            <w:hideMark/>
          </w:tcPr>
          <w:p w:rsidR="00BE19EC" w:rsidRPr="00122EA2" w:rsidRDefault="00BE19EC" w:rsidP="00BE19EC">
            <w:pPr>
              <w:rPr>
                <w:rFonts w:ascii="Sylfaen" w:hAnsi="Sylfaen"/>
                <w:sz w:val="20"/>
                <w:szCs w:val="20"/>
                <w:lang w:val="ka-GE"/>
              </w:rPr>
            </w:pPr>
            <w:r w:rsidRPr="00122EA2">
              <w:rPr>
                <w:rFonts w:ascii="Sylfaen" w:hAnsi="Sylfaen"/>
                <w:sz w:val="20"/>
                <w:szCs w:val="20"/>
              </w:rPr>
              <w:t>მოსახლეობისთვის  გაუმჯობესებული სანიტარული პირობები</w:t>
            </w:r>
          </w:p>
        </w:tc>
        <w:tc>
          <w:tcPr>
            <w:tcW w:w="698" w:type="pct"/>
            <w:tcBorders>
              <w:top w:val="single" w:sz="4" w:space="0" w:color="auto"/>
              <w:left w:val="single" w:sz="4" w:space="0" w:color="auto"/>
              <w:right w:val="single" w:sz="4" w:space="0" w:color="auto"/>
            </w:tcBorders>
            <w:vAlign w:val="center"/>
          </w:tcPr>
          <w:p w:rsidR="00BE19EC" w:rsidRPr="00122EA2" w:rsidRDefault="00BE19EC" w:rsidP="00BE19EC">
            <w:pPr>
              <w:rPr>
                <w:rFonts w:ascii="Sylfaen" w:hAnsi="Sylfaen"/>
                <w:sz w:val="20"/>
                <w:szCs w:val="20"/>
              </w:rPr>
            </w:pPr>
            <w:r w:rsidRPr="00122EA2">
              <w:rPr>
                <w:rFonts w:ascii="Sylfaen" w:hAnsi="Sylfaen"/>
                <w:sz w:val="20"/>
                <w:szCs w:val="20"/>
              </w:rPr>
              <w:t xml:space="preserve">რაოდენობრივი  </w:t>
            </w:r>
          </w:p>
          <w:p w:rsidR="00BE19EC" w:rsidRPr="00122EA2" w:rsidRDefault="00BE19EC" w:rsidP="00BE19EC">
            <w:pPr>
              <w:rPr>
                <w:rFonts w:ascii="Sylfaen" w:hAnsi="Sylfaen"/>
                <w:sz w:val="20"/>
                <w:szCs w:val="20"/>
                <w:lang w:val="ka-GE"/>
              </w:rPr>
            </w:pPr>
          </w:p>
        </w:tc>
      </w:tr>
    </w:tbl>
    <w:p w:rsidR="008664C8" w:rsidRPr="00122EA2" w:rsidRDefault="008664C8"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3"/>
        <w:gridCol w:w="1004"/>
        <w:gridCol w:w="2971"/>
        <w:gridCol w:w="1080"/>
        <w:gridCol w:w="1077"/>
        <w:gridCol w:w="1168"/>
        <w:gridCol w:w="1153"/>
      </w:tblGrid>
      <w:tr w:rsidR="00D647CF" w:rsidRPr="00122EA2" w:rsidTr="00C21B77">
        <w:trPr>
          <w:trHeight w:val="540"/>
        </w:trPr>
        <w:tc>
          <w:tcPr>
            <w:tcW w:w="1085" w:type="pct"/>
            <w:vMerge w:val="restart"/>
            <w:shd w:val="clear" w:color="000000" w:fill="FFFFFF"/>
            <w:vAlign w:val="center"/>
            <w:hideMark/>
          </w:tcPr>
          <w:p w:rsidR="00D647CF" w:rsidRPr="00122EA2" w:rsidRDefault="00D647CF" w:rsidP="00BE19EC">
            <w:pPr>
              <w:rPr>
                <w:rFonts w:ascii="Sylfaen" w:hAnsi="Sylfaen"/>
                <w:b/>
                <w:sz w:val="20"/>
                <w:szCs w:val="20"/>
              </w:rPr>
            </w:pPr>
            <w:r w:rsidRPr="00122EA2">
              <w:rPr>
                <w:rFonts w:ascii="Sylfaen" w:hAnsi="Sylfaen"/>
                <w:b/>
                <w:sz w:val="20"/>
                <w:szCs w:val="20"/>
              </w:rPr>
              <w:t xml:space="preserve">პროგრამის დასახელება </w:t>
            </w:r>
          </w:p>
        </w:tc>
        <w:tc>
          <w:tcPr>
            <w:tcW w:w="465" w:type="pct"/>
            <w:shd w:val="clear" w:color="000000" w:fill="FFFFFF"/>
            <w:vAlign w:val="center"/>
            <w:hideMark/>
          </w:tcPr>
          <w:p w:rsidR="00D647CF" w:rsidRPr="00122EA2" w:rsidRDefault="00D647CF" w:rsidP="00BE19EC">
            <w:pPr>
              <w:rPr>
                <w:rFonts w:ascii="Sylfaen" w:hAnsi="Sylfaen"/>
                <w:b/>
                <w:sz w:val="20"/>
                <w:szCs w:val="20"/>
              </w:rPr>
            </w:pPr>
            <w:r w:rsidRPr="00122EA2">
              <w:rPr>
                <w:rFonts w:ascii="Sylfaen" w:hAnsi="Sylfaen"/>
                <w:b/>
                <w:sz w:val="20"/>
                <w:szCs w:val="20"/>
              </w:rPr>
              <w:t>კოდი</w:t>
            </w:r>
          </w:p>
        </w:tc>
        <w:tc>
          <w:tcPr>
            <w:tcW w:w="1376" w:type="pct"/>
            <w:vMerge w:val="restart"/>
            <w:shd w:val="clear" w:color="000000" w:fill="FFFFFF"/>
            <w:vAlign w:val="center"/>
            <w:hideMark/>
          </w:tcPr>
          <w:p w:rsidR="00D647CF" w:rsidRPr="00122EA2" w:rsidRDefault="00DB2B00" w:rsidP="00BE19EC">
            <w:pPr>
              <w:rPr>
                <w:rFonts w:ascii="Sylfaen" w:hAnsi="Sylfaen"/>
                <w:b/>
                <w:sz w:val="20"/>
                <w:szCs w:val="20"/>
                <w:lang w:val="ka-GE"/>
              </w:rPr>
            </w:pPr>
            <w:r w:rsidRPr="00DB2B00">
              <w:rPr>
                <w:rFonts w:ascii="Sylfaen" w:hAnsi="Sylfaen"/>
                <w:b/>
                <w:sz w:val="20"/>
                <w:szCs w:val="20"/>
              </w:rPr>
              <w:t>გარე განათების ქსელის მოწყობა, რეაბილიტაცია, ექსპლუატაცია</w:t>
            </w:r>
          </w:p>
        </w:tc>
        <w:tc>
          <w:tcPr>
            <w:tcW w:w="500"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499"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41"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34"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85708E" w:rsidRPr="00122EA2" w:rsidTr="00D14898">
        <w:trPr>
          <w:trHeight w:val="305"/>
        </w:trPr>
        <w:tc>
          <w:tcPr>
            <w:tcW w:w="1085" w:type="pct"/>
            <w:vMerge/>
            <w:vAlign w:val="center"/>
            <w:hideMark/>
          </w:tcPr>
          <w:p w:rsidR="0085708E" w:rsidRPr="00122EA2" w:rsidRDefault="0085708E" w:rsidP="00BE19EC">
            <w:pPr>
              <w:rPr>
                <w:rFonts w:ascii="Sylfaen" w:hAnsi="Sylfaen"/>
                <w:sz w:val="20"/>
                <w:szCs w:val="20"/>
              </w:rPr>
            </w:pPr>
          </w:p>
        </w:tc>
        <w:tc>
          <w:tcPr>
            <w:tcW w:w="465" w:type="pct"/>
            <w:shd w:val="clear" w:color="000000" w:fill="FFFFFF"/>
            <w:vAlign w:val="center"/>
            <w:hideMark/>
          </w:tcPr>
          <w:p w:rsidR="0085708E" w:rsidRPr="00122EA2" w:rsidRDefault="0085708E" w:rsidP="00BE19EC">
            <w:pPr>
              <w:rPr>
                <w:rFonts w:ascii="Sylfaen" w:hAnsi="Sylfaen"/>
                <w:b/>
                <w:sz w:val="20"/>
                <w:szCs w:val="20"/>
              </w:rPr>
            </w:pPr>
            <w:r w:rsidRPr="00122EA2">
              <w:rPr>
                <w:rFonts w:ascii="Sylfaen" w:hAnsi="Sylfaen"/>
                <w:b/>
                <w:sz w:val="20"/>
                <w:szCs w:val="20"/>
              </w:rPr>
              <w:t>02 03</w:t>
            </w:r>
          </w:p>
        </w:tc>
        <w:tc>
          <w:tcPr>
            <w:tcW w:w="1376" w:type="pct"/>
            <w:vMerge/>
            <w:vAlign w:val="center"/>
            <w:hideMark/>
          </w:tcPr>
          <w:p w:rsidR="0085708E" w:rsidRPr="00122EA2" w:rsidRDefault="0085708E" w:rsidP="00BE19EC">
            <w:pPr>
              <w:rPr>
                <w:rFonts w:ascii="Sylfaen" w:hAnsi="Sylfaen"/>
                <w:sz w:val="20"/>
                <w:szCs w:val="20"/>
              </w:rPr>
            </w:pPr>
          </w:p>
        </w:tc>
        <w:tc>
          <w:tcPr>
            <w:tcW w:w="500" w:type="pct"/>
            <w:shd w:val="clear" w:color="000000" w:fill="FFFFFF"/>
            <w:vAlign w:val="center"/>
            <w:hideMark/>
          </w:tcPr>
          <w:p w:rsidR="0085708E" w:rsidRPr="00122EA2" w:rsidRDefault="0085708E" w:rsidP="00C21B77">
            <w:pPr>
              <w:rPr>
                <w:rFonts w:ascii="Sylfaen" w:hAnsi="Sylfaen"/>
                <w:b/>
                <w:sz w:val="20"/>
                <w:szCs w:val="20"/>
              </w:rPr>
            </w:pPr>
            <w:r w:rsidRPr="00122EA2">
              <w:rPr>
                <w:rFonts w:ascii="Sylfaen" w:hAnsi="Sylfaen"/>
                <w:b/>
                <w:sz w:val="20"/>
                <w:szCs w:val="20"/>
              </w:rPr>
              <w:t>1,660.0</w:t>
            </w:r>
          </w:p>
        </w:tc>
        <w:tc>
          <w:tcPr>
            <w:tcW w:w="499" w:type="pct"/>
            <w:shd w:val="clear" w:color="000000" w:fill="FFFFFF"/>
            <w:vAlign w:val="center"/>
          </w:tcPr>
          <w:p w:rsidR="0085708E" w:rsidRPr="00122EA2" w:rsidRDefault="0085708E" w:rsidP="00C21B77">
            <w:pPr>
              <w:rPr>
                <w:rFonts w:ascii="Sylfaen" w:hAnsi="Sylfaen"/>
                <w:b/>
                <w:sz w:val="20"/>
                <w:szCs w:val="20"/>
              </w:rPr>
            </w:pPr>
            <w:r w:rsidRPr="00122EA2">
              <w:rPr>
                <w:rFonts w:ascii="Sylfaen" w:hAnsi="Sylfaen"/>
                <w:b/>
                <w:sz w:val="20"/>
                <w:szCs w:val="20"/>
              </w:rPr>
              <w:t>1,770.0</w:t>
            </w:r>
          </w:p>
        </w:tc>
        <w:tc>
          <w:tcPr>
            <w:tcW w:w="541" w:type="pct"/>
            <w:shd w:val="clear" w:color="000000" w:fill="FFFFFF"/>
            <w:vAlign w:val="center"/>
          </w:tcPr>
          <w:p w:rsidR="0085708E" w:rsidRPr="00122EA2" w:rsidRDefault="0085708E" w:rsidP="00C21B77">
            <w:pPr>
              <w:rPr>
                <w:rFonts w:ascii="Sylfaen" w:hAnsi="Sylfaen"/>
                <w:b/>
                <w:sz w:val="20"/>
                <w:szCs w:val="20"/>
              </w:rPr>
            </w:pPr>
            <w:r w:rsidRPr="00122EA2">
              <w:rPr>
                <w:rFonts w:ascii="Sylfaen" w:hAnsi="Sylfaen"/>
                <w:b/>
                <w:sz w:val="20"/>
                <w:szCs w:val="20"/>
              </w:rPr>
              <w:t>1,820.0</w:t>
            </w:r>
          </w:p>
        </w:tc>
        <w:tc>
          <w:tcPr>
            <w:tcW w:w="534" w:type="pct"/>
            <w:shd w:val="clear" w:color="000000" w:fill="FFFFFF"/>
            <w:vAlign w:val="center"/>
          </w:tcPr>
          <w:p w:rsidR="0085708E" w:rsidRPr="00122EA2" w:rsidRDefault="00CE539D" w:rsidP="00C21B77">
            <w:pPr>
              <w:rPr>
                <w:rFonts w:ascii="Sylfaen" w:hAnsi="Sylfaen"/>
                <w:b/>
                <w:sz w:val="20"/>
                <w:szCs w:val="20"/>
              </w:rPr>
            </w:pPr>
            <w:r w:rsidRPr="00122EA2">
              <w:rPr>
                <w:rFonts w:ascii="Sylfaen" w:hAnsi="Sylfaen"/>
                <w:b/>
                <w:sz w:val="20"/>
                <w:szCs w:val="20"/>
              </w:rPr>
              <w:t>2,2</w:t>
            </w:r>
            <w:r w:rsidR="0085708E" w:rsidRPr="00122EA2">
              <w:rPr>
                <w:rFonts w:ascii="Sylfaen" w:hAnsi="Sylfaen"/>
                <w:b/>
                <w:sz w:val="20"/>
                <w:szCs w:val="20"/>
              </w:rPr>
              <w:t>00.0</w:t>
            </w:r>
          </w:p>
        </w:tc>
      </w:tr>
      <w:tr w:rsidR="00BE19EC" w:rsidRPr="00122EA2" w:rsidTr="005B4F83">
        <w:trPr>
          <w:trHeight w:val="872"/>
        </w:trPr>
        <w:tc>
          <w:tcPr>
            <w:tcW w:w="1085" w:type="pct"/>
            <w:shd w:val="clear" w:color="000000" w:fill="FFFFFF"/>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 xml:space="preserve">პროგრამის განმახორციელებელი </w:t>
            </w:r>
          </w:p>
        </w:tc>
        <w:tc>
          <w:tcPr>
            <w:tcW w:w="3915" w:type="pct"/>
            <w:gridSpan w:val="6"/>
            <w:shd w:val="clear" w:color="000000" w:fill="FFFFFF"/>
            <w:vAlign w:val="center"/>
            <w:hideMark/>
          </w:tcPr>
          <w:p w:rsidR="00BE19EC" w:rsidRPr="00122EA2" w:rsidRDefault="00102484" w:rsidP="00CF107B">
            <w:pPr>
              <w:spacing w:after="0"/>
              <w:rPr>
                <w:rFonts w:ascii="Sylfaen" w:hAnsi="Sylfaen"/>
                <w:sz w:val="20"/>
                <w:szCs w:val="20"/>
              </w:rPr>
            </w:pPr>
            <w:r w:rsidRPr="00122EA2">
              <w:rPr>
                <w:rFonts w:ascii="Sylfaen" w:hAnsi="Sylfaen" w:cs="Sylfaen"/>
                <w:sz w:val="20"/>
                <w:szCs w:val="20"/>
                <w:lang w:val="ka-GE"/>
              </w:rPr>
              <w:t xml:space="preserve">მუნიციპალიტეტის მერიის </w:t>
            </w:r>
            <w:r w:rsidR="00BE19EC" w:rsidRPr="00122EA2">
              <w:rPr>
                <w:rFonts w:ascii="Sylfaen" w:hAnsi="Sylfaen"/>
                <w:sz w:val="20"/>
                <w:szCs w:val="20"/>
              </w:rPr>
              <w:t>საფინანსო</w:t>
            </w:r>
            <w:r w:rsidR="000C658B" w:rsidRPr="00122EA2">
              <w:rPr>
                <w:rFonts w:ascii="Sylfaen" w:hAnsi="Sylfaen"/>
                <w:sz w:val="20"/>
                <w:szCs w:val="20"/>
                <w:lang w:val="ka-GE"/>
              </w:rPr>
              <w:t>-საბიუჯეტო</w:t>
            </w:r>
            <w:r w:rsidR="00BE19EC" w:rsidRPr="00122EA2">
              <w:rPr>
                <w:rFonts w:ascii="Sylfaen" w:hAnsi="Sylfaen"/>
                <w:sz w:val="20"/>
                <w:szCs w:val="20"/>
              </w:rPr>
              <w:t xml:space="preserve"> სამსახური;</w:t>
            </w:r>
          </w:p>
          <w:p w:rsidR="00BE19EC" w:rsidRPr="00122EA2" w:rsidRDefault="00BE19EC" w:rsidP="00CF107B">
            <w:pPr>
              <w:spacing w:after="0"/>
              <w:rPr>
                <w:rFonts w:ascii="Sylfaen" w:hAnsi="Sylfaen"/>
                <w:sz w:val="20"/>
                <w:szCs w:val="20"/>
              </w:rPr>
            </w:pPr>
            <w:r w:rsidRPr="00122EA2">
              <w:rPr>
                <w:rFonts w:ascii="Sylfaen" w:hAnsi="Sylfaen"/>
                <w:sz w:val="20"/>
                <w:szCs w:val="20"/>
              </w:rPr>
              <w:t>ა(ა)იპ   „მცხეთის მუნიციპალიტეტის კეთილმოწყობის სამსახური“</w:t>
            </w:r>
          </w:p>
        </w:tc>
      </w:tr>
      <w:tr w:rsidR="00BE19EC" w:rsidRPr="00122EA2" w:rsidTr="00C22178">
        <w:trPr>
          <w:trHeight w:val="260"/>
        </w:trPr>
        <w:tc>
          <w:tcPr>
            <w:tcW w:w="1085" w:type="pct"/>
            <w:shd w:val="clear" w:color="000000" w:fill="FFFFFF"/>
            <w:vAlign w:val="center"/>
            <w:hideMark/>
          </w:tcPr>
          <w:p w:rsidR="00BE19EC" w:rsidRPr="00122EA2" w:rsidRDefault="00BE19EC" w:rsidP="000F6193">
            <w:pPr>
              <w:spacing w:after="0"/>
              <w:rPr>
                <w:rFonts w:ascii="Sylfaen" w:hAnsi="Sylfaen"/>
                <w:sz w:val="20"/>
                <w:szCs w:val="20"/>
              </w:rPr>
            </w:pPr>
            <w:r w:rsidRPr="00122EA2">
              <w:rPr>
                <w:rFonts w:ascii="Sylfaen" w:hAnsi="Sylfaen"/>
                <w:sz w:val="20"/>
                <w:szCs w:val="20"/>
              </w:rPr>
              <w:t>პროგრამის აღწერა  და მიზანი</w:t>
            </w:r>
          </w:p>
        </w:tc>
        <w:tc>
          <w:tcPr>
            <w:tcW w:w="3915" w:type="pct"/>
            <w:gridSpan w:val="6"/>
            <w:shd w:val="clear" w:color="000000" w:fill="FFFFFF"/>
            <w:vAlign w:val="center"/>
            <w:hideMark/>
          </w:tcPr>
          <w:p w:rsidR="00BE19EC" w:rsidRPr="00122EA2" w:rsidRDefault="00BE19EC" w:rsidP="009E308D">
            <w:pPr>
              <w:spacing w:after="0"/>
              <w:jc w:val="both"/>
              <w:rPr>
                <w:rFonts w:ascii="Sylfaen" w:hAnsi="Sylfaen"/>
                <w:sz w:val="20"/>
                <w:szCs w:val="20"/>
              </w:rPr>
            </w:pPr>
            <w:r w:rsidRPr="00122EA2">
              <w:rPr>
                <w:rFonts w:ascii="Sylfaen" w:hAnsi="Sylfaen"/>
                <w:sz w:val="20"/>
                <w:szCs w:val="20"/>
              </w:rPr>
              <w:t xml:space="preserve">      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მცხეთაში და 22 ადმინისტრაციულ ერთეულში შემავალ </w:t>
            </w:r>
            <w:r w:rsidR="005C752E" w:rsidRPr="00122EA2">
              <w:rPr>
                <w:rFonts w:ascii="Sylfaen" w:hAnsi="Sylfaen"/>
                <w:sz w:val="20"/>
                <w:szCs w:val="20"/>
                <w:lang w:val="ka-GE"/>
              </w:rPr>
              <w:t>60</w:t>
            </w:r>
            <w:r w:rsidRPr="00122EA2">
              <w:rPr>
                <w:rFonts w:ascii="Sylfaen" w:hAnsi="Sylfaen"/>
                <w:sz w:val="20"/>
                <w:szCs w:val="20"/>
              </w:rPr>
              <w:t xml:space="preserve"> სოფელში, გარე განათების ქსელით მოცულია მუნიციპალიტეტის დასახლებული ტერიტორიის 90%.   პროგრამის ასიგნებების მნიშვნელოვანი ნაწილი მოიცავს </w:t>
            </w:r>
            <w:r w:rsidR="0043614F" w:rsidRPr="00122EA2">
              <w:rPr>
                <w:rFonts w:ascii="Sylfaen" w:hAnsi="Sylfaen"/>
                <w:sz w:val="20"/>
                <w:szCs w:val="20"/>
              </w:rPr>
              <w:t>საექსპლ</w:t>
            </w:r>
            <w:r w:rsidR="0043614F" w:rsidRPr="00122EA2">
              <w:rPr>
                <w:rFonts w:ascii="Sylfaen" w:hAnsi="Sylfaen"/>
                <w:sz w:val="20"/>
                <w:szCs w:val="20"/>
                <w:lang w:val="ka-GE"/>
              </w:rPr>
              <w:t>ო</w:t>
            </w:r>
            <w:r w:rsidRPr="00122EA2">
              <w:rPr>
                <w:rFonts w:ascii="Sylfaen" w:hAnsi="Sylfaen"/>
                <w:sz w:val="20"/>
                <w:szCs w:val="20"/>
              </w:rPr>
              <w:t xml:space="preserve">ატაციო ხარჯებს,  მოხმარებული ელექტროენერგიის ხარჯის ანაზღაურებას. ხანგრძლივობის მიხედვით, ექსპლოტაციის ნაწილში პროგრამა არის მუდმივმოქმედი. </w:t>
            </w:r>
          </w:p>
          <w:p w:rsidR="00BE19EC" w:rsidRPr="00122EA2" w:rsidRDefault="00BE19EC" w:rsidP="009E308D">
            <w:pPr>
              <w:spacing w:after="0"/>
              <w:jc w:val="both"/>
              <w:rPr>
                <w:rFonts w:ascii="Sylfaen" w:hAnsi="Sylfaen"/>
                <w:sz w:val="20"/>
                <w:szCs w:val="20"/>
              </w:rPr>
            </w:pPr>
            <w:r w:rsidRPr="00122EA2">
              <w:rPr>
                <w:rFonts w:ascii="Sylfaen" w:hAnsi="Sylfaen"/>
                <w:sz w:val="20"/>
                <w:szCs w:val="20"/>
              </w:rPr>
              <w:t>გარე განათების ქსელის ექსპლოტაციიის პროგრამა მოიცავს:</w:t>
            </w:r>
          </w:p>
          <w:p w:rsidR="00BE19EC" w:rsidRPr="00122EA2" w:rsidRDefault="00103875" w:rsidP="009E308D">
            <w:pPr>
              <w:spacing w:after="0"/>
              <w:jc w:val="both"/>
              <w:rPr>
                <w:rFonts w:ascii="Sylfaen" w:hAnsi="Sylfaen"/>
                <w:sz w:val="20"/>
                <w:szCs w:val="20"/>
              </w:rPr>
            </w:pPr>
            <w:r w:rsidRPr="00122EA2">
              <w:rPr>
                <w:rFonts w:ascii="Sylfaen" w:hAnsi="Sylfaen"/>
                <w:sz w:val="20"/>
                <w:szCs w:val="20"/>
              </w:rPr>
              <w:t xml:space="preserve">      -</w:t>
            </w:r>
            <w:r w:rsidRPr="00122EA2">
              <w:rPr>
                <w:rFonts w:ascii="Sylfaen" w:hAnsi="Sylfaen"/>
                <w:sz w:val="20"/>
                <w:szCs w:val="20"/>
                <w:lang w:val="ka-GE"/>
              </w:rPr>
              <w:t xml:space="preserve"> </w:t>
            </w:r>
            <w:r w:rsidR="00BE19EC" w:rsidRPr="00122EA2">
              <w:rPr>
                <w:rFonts w:ascii="Sylfaen" w:hAnsi="Sylfaen"/>
                <w:sz w:val="20"/>
                <w:szCs w:val="20"/>
              </w:rPr>
              <w:t>გარე განათების ქსელი მოხმარებული ელექტროენერგიის ხარჯის ანაზღაურებას;</w:t>
            </w:r>
          </w:p>
          <w:p w:rsidR="00BE19EC" w:rsidRPr="00122EA2" w:rsidRDefault="00C21B77" w:rsidP="009E308D">
            <w:pPr>
              <w:spacing w:after="0"/>
              <w:jc w:val="both"/>
              <w:rPr>
                <w:rFonts w:ascii="Sylfaen" w:hAnsi="Sylfaen"/>
                <w:sz w:val="20"/>
                <w:szCs w:val="20"/>
              </w:rPr>
            </w:pPr>
            <w:r w:rsidRPr="00122EA2">
              <w:rPr>
                <w:rFonts w:ascii="Sylfaen" w:hAnsi="Sylfaen"/>
                <w:sz w:val="20"/>
                <w:szCs w:val="20"/>
              </w:rPr>
              <w:t xml:space="preserve">      - </w:t>
            </w:r>
            <w:r w:rsidR="00BE19EC" w:rsidRPr="00122EA2">
              <w:rPr>
                <w:rFonts w:ascii="Sylfaen" w:hAnsi="Sylfaen"/>
                <w:sz w:val="20"/>
                <w:szCs w:val="20"/>
              </w:rPr>
              <w:t>გარე განთების ქსელის მოვლა-პატრონობას;</w:t>
            </w:r>
          </w:p>
          <w:p w:rsidR="003C165B" w:rsidRPr="00122EA2" w:rsidRDefault="00C21B77" w:rsidP="009E308D">
            <w:pPr>
              <w:spacing w:after="0"/>
              <w:rPr>
                <w:rFonts w:ascii="Sylfaen" w:hAnsi="Sylfaen"/>
                <w:sz w:val="20"/>
                <w:szCs w:val="20"/>
                <w:lang w:val="ka-GE"/>
              </w:rPr>
            </w:pPr>
            <w:r w:rsidRPr="00122EA2">
              <w:rPr>
                <w:rFonts w:ascii="Sylfaen" w:hAnsi="Sylfaen"/>
                <w:sz w:val="20"/>
                <w:szCs w:val="20"/>
              </w:rPr>
              <w:lastRenderedPageBreak/>
              <w:t xml:space="preserve">      </w:t>
            </w:r>
            <w:r w:rsidR="00804ED7" w:rsidRPr="00122EA2">
              <w:rPr>
                <w:rFonts w:ascii="Sylfaen" w:hAnsi="Sylfaen"/>
                <w:sz w:val="20"/>
                <w:szCs w:val="20"/>
                <w:lang w:val="ka-GE"/>
              </w:rPr>
              <w:t xml:space="preserve"> </w:t>
            </w:r>
            <w:r w:rsidR="00804ED7" w:rsidRPr="00122EA2">
              <w:rPr>
                <w:rFonts w:ascii="Sylfaen" w:hAnsi="Sylfaen"/>
                <w:sz w:val="20"/>
                <w:szCs w:val="20"/>
              </w:rPr>
              <w:t xml:space="preserve">- </w:t>
            </w:r>
            <w:r w:rsidR="00BE19EC" w:rsidRPr="00122EA2">
              <w:rPr>
                <w:rFonts w:ascii="Sylfaen" w:hAnsi="Sylfaen"/>
                <w:sz w:val="20"/>
                <w:szCs w:val="20"/>
              </w:rPr>
              <w:t>გარე განათების ქსელის მოწყობა-რეაბილიტაციას.</w:t>
            </w:r>
            <w:r w:rsidR="00BE19EC" w:rsidRPr="00122EA2">
              <w:rPr>
                <w:rFonts w:ascii="Sylfaen" w:hAnsi="Sylfaen"/>
                <w:sz w:val="20"/>
                <w:szCs w:val="20"/>
              </w:rPr>
              <w:br/>
              <w:t xml:space="preserve">       გარე განათების პროგრამა შინაარსის ტიპის მიხედვით არის როგორც კაპიტალური/ინფრასტრუქტურული ხასიათის, ასევე</w:t>
            </w:r>
            <w:r w:rsidR="009E308D" w:rsidRPr="00122EA2">
              <w:rPr>
                <w:rFonts w:ascii="Sylfaen" w:hAnsi="Sylfaen"/>
                <w:sz w:val="20"/>
                <w:szCs w:val="20"/>
              </w:rPr>
              <w:t xml:space="preserve"> </w:t>
            </w:r>
            <w:r w:rsidR="00BE19EC" w:rsidRPr="00122EA2">
              <w:rPr>
                <w:rFonts w:ascii="Sylfaen" w:hAnsi="Sylfaen"/>
                <w:sz w:val="20"/>
                <w:szCs w:val="20"/>
              </w:rPr>
              <w:t xml:space="preserve"> მომსახურების. კაპიტალური ნაწილი მოიცავს გარე განათების ქსელის გაფართოება-გაუმჯობესების </w:t>
            </w:r>
            <w:r w:rsidR="00FD7532" w:rsidRPr="00122EA2">
              <w:rPr>
                <w:rFonts w:ascii="Sylfaen" w:hAnsi="Sylfaen"/>
                <w:sz w:val="20"/>
                <w:szCs w:val="20"/>
              </w:rPr>
              <w:t>ღონისძი</w:t>
            </w:r>
            <w:r w:rsidR="00BE19EC" w:rsidRPr="00122EA2">
              <w:rPr>
                <w:rFonts w:ascii="Sylfaen" w:hAnsi="Sylfaen"/>
                <w:sz w:val="20"/>
                <w:szCs w:val="20"/>
              </w:rPr>
              <w:t>ებე</w:t>
            </w:r>
            <w:r w:rsidR="00FD7532" w:rsidRPr="00122EA2">
              <w:rPr>
                <w:rFonts w:ascii="Sylfaen" w:hAnsi="Sylfaen"/>
                <w:sz w:val="20"/>
                <w:szCs w:val="20"/>
                <w:lang w:val="ka-GE"/>
              </w:rPr>
              <w:t>ბ</w:t>
            </w:r>
            <w:r w:rsidR="00BE19EC" w:rsidRPr="00122EA2">
              <w:rPr>
                <w:rFonts w:ascii="Sylfaen" w:hAnsi="Sylfaen"/>
                <w:sz w:val="20"/>
                <w:szCs w:val="20"/>
              </w:rPr>
              <w:t xml:space="preserve">ს,  ხოლო მომსახურების ნაწილი - გარე განათების მოხმარებული ელექტროენერგიის ხარჯის ანაზღაურებას, არსებული ქსელის ექსპლოატაციას, რომელსაც ახორციელებს ა(ა)იპ „მცხეთის მუნიციპალიტეტის კეთილმოწყობის სამსახური“. </w:t>
            </w:r>
          </w:p>
          <w:p w:rsidR="00BE19EC" w:rsidRPr="00122EA2" w:rsidRDefault="003C165B" w:rsidP="009E308D">
            <w:pPr>
              <w:spacing w:after="0"/>
              <w:rPr>
                <w:rFonts w:ascii="Sylfaen" w:hAnsi="Sylfaen"/>
                <w:sz w:val="20"/>
                <w:szCs w:val="20"/>
              </w:rPr>
            </w:pPr>
            <w:r w:rsidRPr="00122EA2">
              <w:rPr>
                <w:rFonts w:ascii="Sylfaen" w:hAnsi="Sylfaen"/>
                <w:sz w:val="20"/>
                <w:szCs w:val="20"/>
                <w:lang w:val="ka-GE"/>
              </w:rPr>
              <w:t xml:space="preserve">     </w:t>
            </w:r>
            <w:r w:rsidRPr="00122EA2">
              <w:rPr>
                <w:rFonts w:ascii="Sylfaen" w:eastAsia="Sylfaen" w:hAnsi="Sylfaen"/>
                <w:sz w:val="20"/>
                <w:szCs w:val="20"/>
                <w:lang w:val="ka-GE"/>
              </w:rPr>
              <w:t>გარე განათების სისტემის მოწყობა გენდერულად მნიშვნელოვანია,  რადგან გაუნათებელი ქუჩები განსაკუთრებით რისკის შემცველია ქალების, ბავშვების, ხანდაზმული და შშმ პირებისთვის. გარე განათების სისტემის გამართული ფუნქციონირება ამცირებს დანაშაულის რისკებს.</w:t>
            </w:r>
            <w:r w:rsidR="00BE19EC" w:rsidRPr="00122EA2">
              <w:rPr>
                <w:rFonts w:ascii="Sylfaen" w:hAnsi="Sylfaen"/>
                <w:sz w:val="20"/>
                <w:szCs w:val="20"/>
              </w:rPr>
              <w:br/>
              <w:t xml:space="preserve">   </w:t>
            </w:r>
            <w:r w:rsidRPr="00122EA2">
              <w:rPr>
                <w:rFonts w:ascii="Sylfaen" w:hAnsi="Sylfaen"/>
                <w:sz w:val="20"/>
                <w:szCs w:val="20"/>
              </w:rPr>
              <w:t xml:space="preserve">  </w:t>
            </w:r>
            <w:r w:rsidR="00BE19EC" w:rsidRPr="00122EA2">
              <w:rPr>
                <w:rFonts w:ascii="Sylfaen" w:hAnsi="Sylfaen"/>
                <w:sz w:val="20"/>
                <w:szCs w:val="20"/>
              </w:rPr>
              <w:t xml:space="preserve">ექსპლოტაციის ხარჯების დაფინანსება განხორციელდება მუნიციპალური ბიუჯეტის საკუთარი შემოსავლებიდან.      </w:t>
            </w:r>
          </w:p>
          <w:p w:rsidR="003C165B" w:rsidRPr="00122EA2" w:rsidRDefault="003C165B" w:rsidP="003C165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20"/>
                <w:szCs w:val="20"/>
                <w:lang w:val="ka-GE"/>
              </w:rPr>
            </w:pPr>
            <w:r w:rsidRPr="00122EA2">
              <w:rPr>
                <w:rFonts w:ascii="Sylfaen" w:eastAsia="Sylfaen" w:hAnsi="Sylfaen"/>
                <w:sz w:val="20"/>
                <w:szCs w:val="20"/>
                <w:lang w:val="ka-GE"/>
              </w:rPr>
              <w:t xml:space="preserve">    პროგრამის მიზანია: მუნიციპალიტეტის ტერიტორიაზე  გარე განათების სისტემის შექმნა, რომელიც მთელი წლის განმავლობაში, ნებისმიერ კლიმატურ პირობებში შეძლებს</w:t>
            </w:r>
            <w:r w:rsidR="00C7559C">
              <w:rPr>
                <w:rFonts w:ascii="Sylfaen" w:eastAsia="Sylfaen" w:hAnsi="Sylfaen"/>
                <w:sz w:val="20"/>
                <w:szCs w:val="20"/>
                <w:lang w:val="ka-GE"/>
              </w:rPr>
              <w:t>,</w:t>
            </w:r>
            <w:r w:rsidRPr="00122EA2">
              <w:rPr>
                <w:rFonts w:ascii="Sylfaen" w:eastAsia="Sylfaen" w:hAnsi="Sylfaen"/>
                <w:sz w:val="20"/>
                <w:szCs w:val="20"/>
                <w:lang w:val="ka-GE"/>
              </w:rPr>
              <w:t xml:space="preserve"> უზრუნველყოს გარე განათების სისტემის შეუფერხებელი ფუნქციონირება, მუნიციპალიტეტის დასახლებული ტერიტორიის სრულად მოცვა გარე განათებით;</w:t>
            </w:r>
          </w:p>
          <w:p w:rsidR="003C165B" w:rsidRPr="00122EA2" w:rsidRDefault="003C165B" w:rsidP="003C165B">
            <w:pPr>
              <w:pStyle w:val="TableParagraph"/>
              <w:spacing w:line="257" w:lineRule="auto"/>
              <w:ind w:left="31" w:right="245"/>
              <w:rPr>
                <w:rFonts w:ascii="Sylfaen" w:eastAsia="Sylfaen" w:hAnsi="Sylfaen" w:cstheme="minorBidi"/>
                <w:sz w:val="20"/>
                <w:szCs w:val="20"/>
                <w:lang w:val="ka-GE"/>
              </w:rPr>
            </w:pPr>
            <w:r w:rsidRPr="00122EA2">
              <w:rPr>
                <w:rFonts w:ascii="Sylfaen" w:eastAsia="Sylfaen" w:hAnsi="Sylfaen" w:cstheme="minorBidi"/>
                <w:sz w:val="20"/>
                <w:szCs w:val="20"/>
                <w:lang w:val="ka-GE"/>
              </w:rPr>
              <w:t xml:space="preserve"> გაეროს მდგრადი განვითარების მიზნების (SDG) მიღწევა: მიზანი 7 - ხელმისაწვდომი და მდგრადი ენერგია;  მიზანი 9 - მრეწველობა, ინოვაცია და ინფრასტრუქტურა;  მიზანი 11 - მდგრადი ქალაქები და დასახლებები;    </w:t>
            </w:r>
          </w:p>
          <w:p w:rsidR="00BE19EC" w:rsidRPr="00122EA2" w:rsidRDefault="00BE19EC" w:rsidP="00185963">
            <w:pPr>
              <w:spacing w:after="0"/>
              <w:jc w:val="both"/>
              <w:rPr>
                <w:rFonts w:ascii="Sylfaen" w:hAnsi="Sylfaen"/>
                <w:sz w:val="20"/>
                <w:szCs w:val="20"/>
              </w:rPr>
            </w:pPr>
          </w:p>
        </w:tc>
      </w:tr>
      <w:tr w:rsidR="00BE19EC" w:rsidRPr="00122EA2" w:rsidTr="00C22178">
        <w:trPr>
          <w:trHeight w:val="1151"/>
        </w:trPr>
        <w:tc>
          <w:tcPr>
            <w:tcW w:w="1085" w:type="pct"/>
            <w:shd w:val="clear" w:color="000000" w:fill="FFFFFF"/>
            <w:vAlign w:val="center"/>
            <w:hideMark/>
          </w:tcPr>
          <w:p w:rsidR="00BE19EC" w:rsidRPr="00122EA2" w:rsidRDefault="00BE19EC" w:rsidP="000F6193">
            <w:pPr>
              <w:spacing w:after="0"/>
              <w:rPr>
                <w:rFonts w:ascii="Sylfaen" w:hAnsi="Sylfaen"/>
                <w:sz w:val="20"/>
                <w:szCs w:val="20"/>
              </w:rPr>
            </w:pPr>
            <w:r w:rsidRPr="00122EA2">
              <w:rPr>
                <w:rFonts w:ascii="Sylfaen" w:hAnsi="Sylfaen"/>
                <w:sz w:val="20"/>
                <w:szCs w:val="20"/>
              </w:rPr>
              <w:lastRenderedPageBreak/>
              <w:t>მოსალოდნელი შედეგი</w:t>
            </w:r>
          </w:p>
        </w:tc>
        <w:tc>
          <w:tcPr>
            <w:tcW w:w="3915" w:type="pct"/>
            <w:gridSpan w:val="6"/>
            <w:shd w:val="clear" w:color="auto" w:fill="auto"/>
            <w:hideMark/>
          </w:tcPr>
          <w:p w:rsidR="003C165B" w:rsidRPr="00122EA2" w:rsidRDefault="000F6193" w:rsidP="003C165B">
            <w:pPr>
              <w:spacing w:after="0" w:line="240" w:lineRule="auto"/>
              <w:rPr>
                <w:rFonts w:ascii="Sylfaen" w:eastAsia="Times New Roman" w:hAnsi="Sylfaen"/>
                <w:sz w:val="20"/>
                <w:szCs w:val="20"/>
                <w:lang w:val="ka-GE"/>
              </w:rPr>
            </w:pPr>
            <w:r w:rsidRPr="00122EA2">
              <w:rPr>
                <w:rFonts w:ascii="Sylfaen" w:hAnsi="Sylfaen"/>
                <w:sz w:val="20"/>
                <w:szCs w:val="20"/>
              </w:rPr>
              <w:t xml:space="preserve"> </w:t>
            </w:r>
            <w:r w:rsidR="003C165B" w:rsidRPr="00122EA2">
              <w:rPr>
                <w:rFonts w:ascii="Sylfaen" w:eastAsia="Times New Roman" w:hAnsi="Sylfaen"/>
                <w:sz w:val="20"/>
                <w:szCs w:val="20"/>
                <w:lang w:val="ka-GE"/>
              </w:rPr>
              <w:t xml:space="preserve">გენდერული ასპექტების გათვალისწინებით მოწყობილი გარე </w:t>
            </w:r>
            <w:r w:rsidR="003C165B" w:rsidRPr="00122EA2">
              <w:rPr>
                <w:rFonts w:ascii="Sylfaen" w:eastAsia="Times New Roman" w:hAnsi="Sylfaen"/>
                <w:sz w:val="20"/>
                <w:szCs w:val="20"/>
              </w:rPr>
              <w:t>განათების სისტემ</w:t>
            </w:r>
            <w:r w:rsidR="003C165B" w:rsidRPr="00122EA2">
              <w:rPr>
                <w:rFonts w:ascii="Sylfaen" w:eastAsia="Times New Roman" w:hAnsi="Sylfaen"/>
                <w:sz w:val="20"/>
                <w:szCs w:val="20"/>
                <w:lang w:val="ka-GE"/>
              </w:rPr>
              <w:t xml:space="preserve">ა; </w:t>
            </w:r>
          </w:p>
          <w:p w:rsidR="00BE19EC" w:rsidRPr="00122EA2" w:rsidRDefault="003C165B" w:rsidP="003C165B">
            <w:pPr>
              <w:spacing w:after="0" w:line="240" w:lineRule="auto"/>
              <w:rPr>
                <w:rFonts w:ascii="Sylfaen" w:eastAsia="Times New Roman" w:hAnsi="Sylfaen"/>
                <w:sz w:val="20"/>
                <w:szCs w:val="20"/>
                <w:lang w:val="ka-GE"/>
              </w:rPr>
            </w:pPr>
            <w:r w:rsidRPr="00122EA2">
              <w:rPr>
                <w:rFonts w:ascii="Sylfaen" w:eastAsia="Times New Roman" w:hAnsi="Sylfaen"/>
                <w:sz w:val="20"/>
                <w:szCs w:val="20"/>
              </w:rPr>
              <w:t>ღამის საათებში მოსახლეობის</w:t>
            </w:r>
            <w:r w:rsidRPr="00122EA2">
              <w:rPr>
                <w:rFonts w:ascii="Sylfaen" w:eastAsia="Times New Roman" w:hAnsi="Sylfaen"/>
                <w:sz w:val="20"/>
                <w:szCs w:val="20"/>
                <w:lang w:val="ka-GE"/>
              </w:rPr>
              <w:t>ა</w:t>
            </w:r>
            <w:r w:rsidRPr="00122EA2">
              <w:rPr>
                <w:rFonts w:ascii="Sylfaen" w:eastAsia="Times New Roman" w:hAnsi="Sylfaen"/>
                <w:sz w:val="20"/>
                <w:szCs w:val="20"/>
              </w:rPr>
              <w:t xml:space="preserve"> (განსაკუთრებით ქალების, ბავშვების, ხანდაზმულებისა და შშმ პირების)</w:t>
            </w:r>
            <w:r w:rsidRPr="00122EA2">
              <w:rPr>
                <w:rFonts w:ascii="Sylfaen" w:eastAsia="Times New Roman" w:hAnsi="Sylfaen"/>
                <w:sz w:val="20"/>
                <w:szCs w:val="20"/>
                <w:lang w:val="ka-GE"/>
              </w:rPr>
              <w:t xml:space="preserve"> </w:t>
            </w:r>
            <w:r w:rsidRPr="00122EA2">
              <w:rPr>
                <w:rFonts w:ascii="Sylfaen" w:eastAsia="Sylfaen" w:hAnsi="Sylfaen"/>
                <w:sz w:val="20"/>
                <w:szCs w:val="20"/>
                <w:lang w:val="ka-GE"/>
              </w:rPr>
              <w:t xml:space="preserve">და სატრანსპორტო საშუალებების </w:t>
            </w:r>
            <w:r w:rsidRPr="00122EA2">
              <w:rPr>
                <w:rFonts w:ascii="Sylfaen" w:eastAsia="Times New Roman" w:hAnsi="Sylfaen"/>
                <w:sz w:val="20"/>
                <w:szCs w:val="20"/>
              </w:rPr>
              <w:t>უსაფრთხო და კომფორტული გადაადგილება</w:t>
            </w:r>
            <w:r w:rsidRPr="00122EA2">
              <w:rPr>
                <w:rFonts w:ascii="Sylfaen" w:eastAsia="Times New Roman" w:hAnsi="Sylfaen"/>
                <w:sz w:val="20"/>
                <w:szCs w:val="20"/>
                <w:lang w:val="ka-GE"/>
              </w:rPr>
              <w:t>.</w:t>
            </w:r>
          </w:p>
        </w:tc>
      </w:tr>
    </w:tbl>
    <w:p w:rsidR="008C4048" w:rsidRPr="00122EA2" w:rsidRDefault="008C4048"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4"/>
        <w:gridCol w:w="1263"/>
        <w:gridCol w:w="2792"/>
        <w:gridCol w:w="1082"/>
        <w:gridCol w:w="1168"/>
        <w:gridCol w:w="1080"/>
        <w:gridCol w:w="1147"/>
      </w:tblGrid>
      <w:tr w:rsidR="00D647CF" w:rsidRPr="00122EA2" w:rsidTr="00035A8B">
        <w:trPr>
          <w:trHeight w:val="2042"/>
        </w:trPr>
        <w:tc>
          <w:tcPr>
            <w:tcW w:w="1049" w:type="pct"/>
            <w:vMerge w:val="restart"/>
            <w:shd w:val="clear" w:color="000000" w:fill="FFFFFF"/>
            <w:vAlign w:val="center"/>
            <w:hideMark/>
          </w:tcPr>
          <w:p w:rsidR="00D647CF" w:rsidRPr="00122EA2" w:rsidRDefault="00D647CF" w:rsidP="00BE19EC">
            <w:pPr>
              <w:rPr>
                <w:rFonts w:ascii="Sylfaen" w:hAnsi="Sylfaen"/>
                <w:b/>
                <w:sz w:val="20"/>
                <w:szCs w:val="20"/>
              </w:rPr>
            </w:pPr>
            <w:r w:rsidRPr="00122EA2">
              <w:rPr>
                <w:rFonts w:ascii="Sylfaen" w:hAnsi="Sylfaen"/>
                <w:b/>
                <w:sz w:val="20"/>
                <w:szCs w:val="20"/>
              </w:rPr>
              <w:t xml:space="preserve">ქვეპროგრამის დასახელება </w:t>
            </w:r>
          </w:p>
        </w:tc>
        <w:tc>
          <w:tcPr>
            <w:tcW w:w="585" w:type="pct"/>
            <w:shd w:val="clear" w:color="000000" w:fill="FFFFFF"/>
            <w:vAlign w:val="center"/>
            <w:hideMark/>
          </w:tcPr>
          <w:p w:rsidR="00D647CF" w:rsidRPr="00122EA2" w:rsidRDefault="00D647CF" w:rsidP="00BE19EC">
            <w:pPr>
              <w:rPr>
                <w:rFonts w:ascii="Sylfaen" w:hAnsi="Sylfaen"/>
                <w:b/>
                <w:sz w:val="20"/>
                <w:szCs w:val="20"/>
              </w:rPr>
            </w:pPr>
            <w:r w:rsidRPr="00122EA2">
              <w:rPr>
                <w:rFonts w:ascii="Sylfaen" w:hAnsi="Sylfaen"/>
                <w:b/>
                <w:sz w:val="20"/>
                <w:szCs w:val="20"/>
              </w:rPr>
              <w:t>კოდი</w:t>
            </w:r>
          </w:p>
        </w:tc>
        <w:tc>
          <w:tcPr>
            <w:tcW w:w="1293" w:type="pct"/>
            <w:vMerge w:val="restart"/>
            <w:shd w:val="clear" w:color="000000" w:fill="FFFFFF"/>
            <w:vAlign w:val="center"/>
            <w:hideMark/>
          </w:tcPr>
          <w:p w:rsidR="00D647CF" w:rsidRPr="00122EA2" w:rsidRDefault="00D647CF" w:rsidP="00BE19EC">
            <w:pPr>
              <w:rPr>
                <w:rFonts w:ascii="Sylfaen" w:hAnsi="Sylfaen"/>
                <w:b/>
                <w:sz w:val="20"/>
                <w:szCs w:val="20"/>
              </w:rPr>
            </w:pPr>
            <w:r w:rsidRPr="00122EA2">
              <w:rPr>
                <w:rFonts w:ascii="Sylfaen" w:hAnsi="Sylfaen"/>
                <w:b/>
                <w:sz w:val="20"/>
                <w:szCs w:val="20"/>
              </w:rPr>
              <w:t>გარე განათების ქსელი მოხმარებული ელექტროენერგიის ხარჯის ანაზღაურება</w:t>
            </w:r>
          </w:p>
        </w:tc>
        <w:tc>
          <w:tcPr>
            <w:tcW w:w="501"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541"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00"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31"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D14898" w:rsidRPr="00122EA2" w:rsidTr="009F375B">
        <w:trPr>
          <w:trHeight w:val="345"/>
        </w:trPr>
        <w:tc>
          <w:tcPr>
            <w:tcW w:w="1049" w:type="pct"/>
            <w:vMerge/>
            <w:vAlign w:val="center"/>
            <w:hideMark/>
          </w:tcPr>
          <w:p w:rsidR="00D14898" w:rsidRPr="00122EA2" w:rsidRDefault="00D14898" w:rsidP="00DF1C1C">
            <w:pPr>
              <w:spacing w:after="0"/>
              <w:rPr>
                <w:rFonts w:ascii="Sylfaen" w:hAnsi="Sylfaen"/>
                <w:sz w:val="20"/>
                <w:szCs w:val="20"/>
              </w:rPr>
            </w:pPr>
          </w:p>
        </w:tc>
        <w:tc>
          <w:tcPr>
            <w:tcW w:w="585" w:type="pct"/>
            <w:shd w:val="clear" w:color="000000" w:fill="FFFFFF"/>
            <w:vAlign w:val="center"/>
            <w:hideMark/>
          </w:tcPr>
          <w:p w:rsidR="00D14898" w:rsidRPr="00122EA2" w:rsidRDefault="00D14898" w:rsidP="00DF1C1C">
            <w:pPr>
              <w:spacing w:after="0"/>
              <w:rPr>
                <w:rFonts w:ascii="Sylfaen" w:hAnsi="Sylfaen"/>
                <w:b/>
                <w:sz w:val="20"/>
                <w:szCs w:val="20"/>
              </w:rPr>
            </w:pPr>
            <w:r w:rsidRPr="00122EA2">
              <w:rPr>
                <w:rFonts w:ascii="Sylfaen" w:hAnsi="Sylfaen"/>
                <w:b/>
                <w:sz w:val="20"/>
                <w:szCs w:val="20"/>
              </w:rPr>
              <w:t>02 03 01</w:t>
            </w:r>
            <w:r w:rsidRPr="00122EA2">
              <w:rPr>
                <w:rFonts w:ascii="Sylfaen" w:hAnsi="Sylfaen"/>
                <w:b/>
                <w:sz w:val="20"/>
                <w:szCs w:val="20"/>
                <w:lang w:val="ka-GE"/>
              </w:rPr>
              <w:t xml:space="preserve"> </w:t>
            </w:r>
            <w:r w:rsidRPr="00122EA2">
              <w:rPr>
                <w:rFonts w:ascii="Sylfaen" w:hAnsi="Sylfaen"/>
                <w:b/>
                <w:sz w:val="20"/>
                <w:szCs w:val="20"/>
              </w:rPr>
              <w:t>01</w:t>
            </w:r>
          </w:p>
        </w:tc>
        <w:tc>
          <w:tcPr>
            <w:tcW w:w="1293" w:type="pct"/>
            <w:vMerge/>
            <w:vAlign w:val="center"/>
            <w:hideMark/>
          </w:tcPr>
          <w:p w:rsidR="00D14898" w:rsidRPr="00122EA2" w:rsidRDefault="00D14898" w:rsidP="00DF1C1C">
            <w:pPr>
              <w:spacing w:after="0"/>
              <w:rPr>
                <w:rFonts w:ascii="Sylfaen" w:hAnsi="Sylfaen"/>
                <w:sz w:val="20"/>
                <w:szCs w:val="20"/>
              </w:rPr>
            </w:pPr>
          </w:p>
        </w:tc>
        <w:tc>
          <w:tcPr>
            <w:tcW w:w="501" w:type="pct"/>
            <w:shd w:val="clear" w:color="000000" w:fill="FFFFFF"/>
            <w:vAlign w:val="center"/>
            <w:hideMark/>
          </w:tcPr>
          <w:p w:rsidR="00D14898" w:rsidRPr="00122EA2" w:rsidRDefault="00D14898" w:rsidP="00D14898">
            <w:pPr>
              <w:spacing w:after="0"/>
              <w:jc w:val="center"/>
              <w:rPr>
                <w:rFonts w:ascii="Sylfaen" w:hAnsi="Sylfaen"/>
                <w:b/>
                <w:sz w:val="20"/>
                <w:szCs w:val="20"/>
              </w:rPr>
            </w:pPr>
            <w:r w:rsidRPr="00122EA2">
              <w:rPr>
                <w:rFonts w:ascii="Sylfaen" w:hAnsi="Sylfaen"/>
                <w:b/>
                <w:sz w:val="20"/>
                <w:szCs w:val="20"/>
              </w:rPr>
              <w:t>1,300.0</w:t>
            </w:r>
          </w:p>
        </w:tc>
        <w:tc>
          <w:tcPr>
            <w:tcW w:w="541" w:type="pct"/>
            <w:shd w:val="clear" w:color="000000" w:fill="FFFFFF"/>
            <w:vAlign w:val="center"/>
          </w:tcPr>
          <w:p w:rsidR="00D14898" w:rsidRPr="00122EA2" w:rsidRDefault="00D14898" w:rsidP="00D14898">
            <w:pPr>
              <w:spacing w:after="0"/>
              <w:jc w:val="center"/>
              <w:rPr>
                <w:rFonts w:ascii="Sylfaen" w:hAnsi="Sylfaen"/>
                <w:b/>
                <w:sz w:val="20"/>
                <w:szCs w:val="20"/>
              </w:rPr>
            </w:pPr>
            <w:r w:rsidRPr="00122EA2">
              <w:rPr>
                <w:rFonts w:ascii="Sylfaen" w:hAnsi="Sylfaen"/>
                <w:b/>
                <w:sz w:val="20"/>
                <w:szCs w:val="20"/>
              </w:rPr>
              <w:t>1,400.0</w:t>
            </w:r>
          </w:p>
        </w:tc>
        <w:tc>
          <w:tcPr>
            <w:tcW w:w="500" w:type="pct"/>
            <w:shd w:val="clear" w:color="000000" w:fill="FFFFFF"/>
            <w:vAlign w:val="center"/>
          </w:tcPr>
          <w:p w:rsidR="00D14898" w:rsidRPr="00122EA2" w:rsidRDefault="00D14898" w:rsidP="00D14898">
            <w:pPr>
              <w:spacing w:after="0"/>
              <w:jc w:val="center"/>
              <w:rPr>
                <w:rFonts w:ascii="Sylfaen" w:hAnsi="Sylfaen"/>
                <w:b/>
                <w:sz w:val="20"/>
                <w:szCs w:val="20"/>
              </w:rPr>
            </w:pPr>
            <w:r w:rsidRPr="00122EA2">
              <w:rPr>
                <w:rFonts w:ascii="Sylfaen" w:hAnsi="Sylfaen"/>
                <w:b/>
                <w:sz w:val="20"/>
                <w:szCs w:val="20"/>
              </w:rPr>
              <w:t>1,440.0</w:t>
            </w:r>
          </w:p>
        </w:tc>
        <w:tc>
          <w:tcPr>
            <w:tcW w:w="531" w:type="pct"/>
            <w:shd w:val="clear" w:color="000000" w:fill="FFFFFF"/>
            <w:vAlign w:val="center"/>
          </w:tcPr>
          <w:p w:rsidR="00D14898" w:rsidRPr="00122EA2" w:rsidRDefault="00D14898" w:rsidP="00D14898">
            <w:pPr>
              <w:spacing w:after="0"/>
              <w:jc w:val="center"/>
              <w:rPr>
                <w:rFonts w:ascii="Sylfaen" w:hAnsi="Sylfaen"/>
                <w:b/>
                <w:sz w:val="20"/>
                <w:szCs w:val="20"/>
              </w:rPr>
            </w:pPr>
            <w:r w:rsidRPr="00122EA2">
              <w:rPr>
                <w:rFonts w:ascii="Sylfaen" w:hAnsi="Sylfaen"/>
                <w:b/>
                <w:sz w:val="20"/>
                <w:szCs w:val="20"/>
              </w:rPr>
              <w:t>1,800.0</w:t>
            </w:r>
          </w:p>
        </w:tc>
      </w:tr>
      <w:tr w:rsidR="00BE19EC" w:rsidRPr="00122EA2" w:rsidTr="009F375B">
        <w:trPr>
          <w:trHeight w:val="480"/>
        </w:trPr>
        <w:tc>
          <w:tcPr>
            <w:tcW w:w="1049" w:type="pct"/>
            <w:shd w:val="clear" w:color="000000" w:fill="FFFFFF"/>
            <w:vAlign w:val="center"/>
            <w:hideMark/>
          </w:tcPr>
          <w:p w:rsidR="00BE19EC" w:rsidRPr="00122EA2" w:rsidRDefault="00BE19EC" w:rsidP="00DF1C1C">
            <w:pPr>
              <w:spacing w:after="0"/>
              <w:rPr>
                <w:rFonts w:ascii="Sylfaen" w:hAnsi="Sylfaen"/>
                <w:sz w:val="20"/>
                <w:szCs w:val="20"/>
              </w:rPr>
            </w:pPr>
            <w:r w:rsidRPr="00122EA2">
              <w:rPr>
                <w:rFonts w:ascii="Sylfaen" w:hAnsi="Sylfaen"/>
                <w:sz w:val="20"/>
                <w:szCs w:val="20"/>
              </w:rPr>
              <w:t xml:space="preserve">ქვეპროგრამის განმახორციელებელი </w:t>
            </w:r>
          </w:p>
        </w:tc>
        <w:tc>
          <w:tcPr>
            <w:tcW w:w="3951" w:type="pct"/>
            <w:gridSpan w:val="6"/>
            <w:shd w:val="clear" w:color="000000" w:fill="FFFFFF"/>
            <w:vAlign w:val="center"/>
          </w:tcPr>
          <w:p w:rsidR="00BE19EC" w:rsidRPr="00122EA2" w:rsidRDefault="00102484" w:rsidP="00BE19EC">
            <w:pPr>
              <w:rPr>
                <w:rFonts w:ascii="Sylfaen" w:hAnsi="Sylfaen"/>
                <w:sz w:val="20"/>
                <w:szCs w:val="20"/>
              </w:rPr>
            </w:pPr>
            <w:r w:rsidRPr="00122EA2">
              <w:rPr>
                <w:rFonts w:ascii="Sylfaen" w:hAnsi="Sylfaen" w:cs="Sylfaen"/>
                <w:sz w:val="20"/>
                <w:szCs w:val="20"/>
                <w:lang w:val="ka-GE"/>
              </w:rPr>
              <w:t xml:space="preserve">მუნიციპალიტეტის მერიის </w:t>
            </w:r>
            <w:r w:rsidR="00BE19EC" w:rsidRPr="00122EA2">
              <w:rPr>
                <w:rFonts w:ascii="Sylfaen" w:hAnsi="Sylfaen"/>
                <w:sz w:val="20"/>
                <w:szCs w:val="20"/>
              </w:rPr>
              <w:t>საფინანსო</w:t>
            </w:r>
            <w:r w:rsidR="00694674" w:rsidRPr="00122EA2">
              <w:rPr>
                <w:rFonts w:ascii="Sylfaen" w:hAnsi="Sylfaen"/>
                <w:sz w:val="20"/>
                <w:szCs w:val="20"/>
                <w:lang w:val="ka-GE"/>
              </w:rPr>
              <w:t xml:space="preserve">-საბიუჯეტო </w:t>
            </w:r>
            <w:r w:rsidR="00BE19EC" w:rsidRPr="00122EA2">
              <w:rPr>
                <w:rFonts w:ascii="Sylfaen" w:hAnsi="Sylfaen"/>
                <w:sz w:val="20"/>
                <w:szCs w:val="20"/>
              </w:rPr>
              <w:t xml:space="preserve"> სამსახური</w:t>
            </w:r>
          </w:p>
        </w:tc>
      </w:tr>
      <w:tr w:rsidR="00BE19EC" w:rsidRPr="00122EA2" w:rsidTr="009F375B">
        <w:trPr>
          <w:trHeight w:val="350"/>
        </w:trPr>
        <w:tc>
          <w:tcPr>
            <w:tcW w:w="1049" w:type="pct"/>
            <w:shd w:val="clear" w:color="000000" w:fill="FFFFFF"/>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 xml:space="preserve">ქვეპროგრამის აღწერა და მიზანი </w:t>
            </w:r>
          </w:p>
          <w:p w:rsidR="00BE19EC" w:rsidRPr="00122EA2" w:rsidRDefault="00BE19EC" w:rsidP="00BE19EC">
            <w:pPr>
              <w:rPr>
                <w:rFonts w:ascii="Sylfaen" w:hAnsi="Sylfaen"/>
                <w:sz w:val="20"/>
                <w:szCs w:val="20"/>
              </w:rPr>
            </w:pPr>
          </w:p>
        </w:tc>
        <w:tc>
          <w:tcPr>
            <w:tcW w:w="3951" w:type="pct"/>
            <w:gridSpan w:val="6"/>
            <w:shd w:val="clear" w:color="000000" w:fill="FFFFFF"/>
            <w:vAlign w:val="center"/>
          </w:tcPr>
          <w:p w:rsidR="00BE19EC" w:rsidRPr="00122EA2" w:rsidRDefault="00BE19EC" w:rsidP="00185963">
            <w:pPr>
              <w:spacing w:after="0"/>
              <w:rPr>
                <w:rFonts w:ascii="Sylfaen" w:hAnsi="Sylfaen"/>
                <w:sz w:val="20"/>
                <w:szCs w:val="20"/>
                <w:lang w:val="ka-GE"/>
              </w:rPr>
            </w:pPr>
            <w:r w:rsidRPr="00122EA2">
              <w:rPr>
                <w:rFonts w:ascii="Sylfaen" w:hAnsi="Sylfaen"/>
                <w:sz w:val="20"/>
                <w:szCs w:val="20"/>
              </w:rPr>
              <w:t xml:space="preserve">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ქვეპროგამისათვის გათვალისწინებული ასიგნებები ხმარდება მცხეთის მუნიციპალიტეტის ტერიტორიაზე არსებული მუნიციპალიტეტის ბალანსზე არსებული </w:t>
            </w:r>
            <w:r w:rsidR="000100FC" w:rsidRPr="00122EA2">
              <w:rPr>
                <w:rFonts w:ascii="Sylfaen" w:hAnsi="Sylfaen"/>
                <w:sz w:val="20"/>
                <w:szCs w:val="20"/>
                <w:lang w:val="ka-GE"/>
              </w:rPr>
              <w:t xml:space="preserve">გარე </w:t>
            </w:r>
            <w:r w:rsidRPr="00122EA2">
              <w:rPr>
                <w:rFonts w:ascii="Sylfaen" w:hAnsi="Sylfaen"/>
                <w:sz w:val="20"/>
                <w:szCs w:val="20"/>
              </w:rPr>
              <w:t>განათების წერტილების (</w:t>
            </w:r>
            <w:r w:rsidR="00874B99" w:rsidRPr="00122EA2">
              <w:rPr>
                <w:rFonts w:ascii="Sylfaen" w:hAnsi="Sylfaen"/>
                <w:sz w:val="20"/>
                <w:szCs w:val="20"/>
                <w:lang w:val="ka-GE"/>
              </w:rPr>
              <w:t>დაახლოებით 10</w:t>
            </w:r>
            <w:r w:rsidR="004B3DBB" w:rsidRPr="00122EA2">
              <w:rPr>
                <w:rFonts w:ascii="Sylfaen" w:hAnsi="Sylfaen"/>
                <w:sz w:val="20"/>
                <w:szCs w:val="20"/>
                <w:lang w:val="ka-GE"/>
              </w:rPr>
              <w:t>8</w:t>
            </w:r>
            <w:r w:rsidRPr="00122EA2">
              <w:rPr>
                <w:rFonts w:ascii="Sylfaen" w:hAnsi="Sylfaen"/>
                <w:sz w:val="20"/>
                <w:szCs w:val="20"/>
              </w:rPr>
              <w:t>00 ერთეული) მიერ მოხმარებული ელექტროენერგიის ხარჯების ანაზღაურებას. ქვეპროგრამის დაფინანსების წყაროს წარმოადგენს ადგილობრივი ბიუჯეტის საკუთარი სახსრები.</w:t>
            </w:r>
          </w:p>
        </w:tc>
      </w:tr>
      <w:tr w:rsidR="00F22980" w:rsidRPr="00122EA2" w:rsidTr="009F375B">
        <w:trPr>
          <w:trHeight w:val="350"/>
        </w:trPr>
        <w:tc>
          <w:tcPr>
            <w:tcW w:w="1049" w:type="pct"/>
            <w:shd w:val="clear" w:color="000000" w:fill="FFFFFF"/>
            <w:vAlign w:val="center"/>
            <w:hideMark/>
          </w:tcPr>
          <w:p w:rsidR="00F22980" w:rsidRPr="00122EA2" w:rsidRDefault="00F22980" w:rsidP="00F22980">
            <w:pPr>
              <w:rPr>
                <w:rFonts w:ascii="Sylfaen" w:hAnsi="Sylfaen"/>
                <w:sz w:val="20"/>
                <w:szCs w:val="20"/>
              </w:rPr>
            </w:pPr>
            <w:r w:rsidRPr="00122EA2">
              <w:rPr>
                <w:rFonts w:ascii="Sylfaen" w:hAnsi="Sylfaen"/>
                <w:sz w:val="20"/>
                <w:szCs w:val="20"/>
              </w:rPr>
              <w:t>მოსალოდნელი შედეგი</w:t>
            </w:r>
          </w:p>
        </w:tc>
        <w:tc>
          <w:tcPr>
            <w:tcW w:w="3951" w:type="pct"/>
            <w:gridSpan w:val="6"/>
            <w:shd w:val="clear" w:color="000000" w:fill="FFFFFF"/>
            <w:vAlign w:val="center"/>
          </w:tcPr>
          <w:p w:rsidR="00F22980" w:rsidRPr="00122EA2" w:rsidRDefault="00F22980" w:rsidP="00F22980">
            <w:pPr>
              <w:spacing w:after="0"/>
              <w:rPr>
                <w:rFonts w:ascii="Sylfaen" w:hAnsi="Sylfaen"/>
                <w:sz w:val="20"/>
                <w:szCs w:val="20"/>
              </w:rPr>
            </w:pPr>
            <w:r w:rsidRPr="00122EA2">
              <w:rPr>
                <w:rFonts w:ascii="Sylfaen" w:hAnsi="Sylfaen"/>
                <w:sz w:val="20"/>
                <w:szCs w:val="20"/>
              </w:rPr>
              <w:t xml:space="preserve"> </w:t>
            </w:r>
            <w:r w:rsidR="0058189F" w:rsidRPr="00122EA2">
              <w:rPr>
                <w:rFonts w:ascii="Sylfaen" w:eastAsia="Sylfaen" w:hAnsi="Sylfaen"/>
                <w:sz w:val="20"/>
                <w:szCs w:val="20"/>
                <w:lang w:val="ka-GE"/>
              </w:rPr>
              <w:t xml:space="preserve">ღამის საათებში მუნიციპალიტეტის მოსახლეობის </w:t>
            </w:r>
            <w:r w:rsidR="0058189F" w:rsidRPr="00122EA2">
              <w:rPr>
                <w:rFonts w:ascii="Sylfaen" w:eastAsia="Times New Roman" w:hAnsi="Sylfaen"/>
                <w:sz w:val="20"/>
                <w:szCs w:val="20"/>
              </w:rPr>
              <w:t>(განსაკუთრებით ქალების, ბავშვების, ხანდაზმულებისა და შშმ პირების)</w:t>
            </w:r>
            <w:r w:rsidR="0058189F" w:rsidRPr="00122EA2">
              <w:rPr>
                <w:rFonts w:ascii="Sylfaen" w:eastAsia="Times New Roman" w:hAnsi="Sylfaen"/>
                <w:sz w:val="20"/>
                <w:szCs w:val="20"/>
                <w:lang w:val="ka-GE"/>
              </w:rPr>
              <w:t xml:space="preserve"> </w:t>
            </w:r>
            <w:r w:rsidR="0058189F" w:rsidRPr="00122EA2">
              <w:rPr>
                <w:rFonts w:ascii="Sylfaen" w:eastAsia="Sylfaen" w:hAnsi="Sylfaen"/>
                <w:sz w:val="20"/>
                <w:szCs w:val="20"/>
                <w:lang w:val="ka-GE"/>
              </w:rPr>
              <w:t xml:space="preserve">და სატრანსპორტო საშუალებების </w:t>
            </w:r>
            <w:r w:rsidR="0058189F" w:rsidRPr="00122EA2">
              <w:rPr>
                <w:rFonts w:ascii="Sylfaen" w:eastAsia="Times New Roman" w:hAnsi="Sylfaen"/>
                <w:sz w:val="20"/>
                <w:szCs w:val="20"/>
              </w:rPr>
              <w:t>უსაფრთხო და კომფორტული გადაადგილება</w:t>
            </w:r>
            <w:r w:rsidR="0058189F" w:rsidRPr="00122EA2">
              <w:rPr>
                <w:rFonts w:ascii="Sylfaen" w:eastAsia="Times New Roman" w:hAnsi="Sylfaen"/>
                <w:sz w:val="20"/>
                <w:szCs w:val="20"/>
                <w:lang w:val="ka-GE"/>
              </w:rPr>
              <w:t>.</w:t>
            </w:r>
          </w:p>
        </w:tc>
      </w:tr>
    </w:tbl>
    <w:p w:rsidR="00BE19EC" w:rsidRPr="00122EA2" w:rsidRDefault="00BE19EC"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1261"/>
        <w:gridCol w:w="1790"/>
        <w:gridCol w:w="1505"/>
        <w:gridCol w:w="1505"/>
        <w:gridCol w:w="1505"/>
        <w:gridCol w:w="1503"/>
      </w:tblGrid>
      <w:tr w:rsidR="00D647CF" w:rsidRPr="00122EA2" w:rsidTr="00532240">
        <w:trPr>
          <w:trHeight w:val="1520"/>
        </w:trPr>
        <w:tc>
          <w:tcPr>
            <w:tcW w:w="800" w:type="pct"/>
            <w:vMerge w:val="restart"/>
            <w:shd w:val="clear" w:color="000000" w:fill="FFFFFF"/>
            <w:vAlign w:val="center"/>
            <w:hideMark/>
          </w:tcPr>
          <w:p w:rsidR="00D647CF" w:rsidRPr="00122EA2" w:rsidRDefault="00D647CF" w:rsidP="00BE19EC">
            <w:pPr>
              <w:rPr>
                <w:rFonts w:ascii="Sylfaen" w:hAnsi="Sylfaen"/>
                <w:b/>
                <w:sz w:val="20"/>
                <w:szCs w:val="20"/>
              </w:rPr>
            </w:pPr>
            <w:r w:rsidRPr="00122EA2">
              <w:rPr>
                <w:rFonts w:ascii="Sylfaen" w:hAnsi="Sylfaen"/>
                <w:b/>
                <w:sz w:val="20"/>
                <w:szCs w:val="20"/>
              </w:rPr>
              <w:t xml:space="preserve">ქვეპროგრამის დასახელება </w:t>
            </w:r>
          </w:p>
        </w:tc>
        <w:tc>
          <w:tcPr>
            <w:tcW w:w="584" w:type="pct"/>
            <w:shd w:val="clear" w:color="000000" w:fill="FFFFFF"/>
            <w:vAlign w:val="center"/>
            <w:hideMark/>
          </w:tcPr>
          <w:p w:rsidR="00D647CF" w:rsidRPr="00122EA2" w:rsidRDefault="00D647CF" w:rsidP="00BE19EC">
            <w:pPr>
              <w:rPr>
                <w:rFonts w:ascii="Sylfaen" w:hAnsi="Sylfaen"/>
                <w:b/>
                <w:sz w:val="20"/>
                <w:szCs w:val="20"/>
              </w:rPr>
            </w:pPr>
            <w:r w:rsidRPr="00122EA2">
              <w:rPr>
                <w:rFonts w:ascii="Sylfaen" w:hAnsi="Sylfaen"/>
                <w:b/>
                <w:sz w:val="20"/>
                <w:szCs w:val="20"/>
              </w:rPr>
              <w:t>კოდი</w:t>
            </w:r>
          </w:p>
        </w:tc>
        <w:tc>
          <w:tcPr>
            <w:tcW w:w="829" w:type="pct"/>
            <w:vMerge w:val="restart"/>
            <w:shd w:val="clear" w:color="000000" w:fill="FFFFFF"/>
            <w:vAlign w:val="center"/>
            <w:hideMark/>
          </w:tcPr>
          <w:p w:rsidR="00D647CF" w:rsidRPr="00122EA2" w:rsidRDefault="00D647CF" w:rsidP="00BE19EC">
            <w:pPr>
              <w:rPr>
                <w:rFonts w:ascii="Sylfaen" w:hAnsi="Sylfaen"/>
                <w:b/>
                <w:sz w:val="20"/>
                <w:szCs w:val="20"/>
              </w:rPr>
            </w:pPr>
            <w:r w:rsidRPr="00122EA2">
              <w:rPr>
                <w:rFonts w:ascii="Sylfaen" w:hAnsi="Sylfaen"/>
                <w:b/>
                <w:sz w:val="20"/>
                <w:szCs w:val="20"/>
              </w:rPr>
              <w:t>გარე გან</w:t>
            </w:r>
            <w:r w:rsidRPr="00122EA2">
              <w:rPr>
                <w:rFonts w:ascii="Sylfaen" w:hAnsi="Sylfaen"/>
                <w:b/>
                <w:sz w:val="20"/>
                <w:szCs w:val="20"/>
                <w:lang w:val="ka-GE"/>
              </w:rPr>
              <w:t>ა</w:t>
            </w:r>
            <w:r w:rsidRPr="00122EA2">
              <w:rPr>
                <w:rFonts w:ascii="Sylfaen" w:hAnsi="Sylfaen"/>
                <w:b/>
                <w:sz w:val="20"/>
                <w:szCs w:val="20"/>
              </w:rPr>
              <w:t>თების ქსელის მოვლა-პატრონობა</w:t>
            </w:r>
          </w:p>
        </w:tc>
        <w:tc>
          <w:tcPr>
            <w:tcW w:w="697"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697"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697"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696"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BF313F" w:rsidRPr="00122EA2" w:rsidTr="00532240">
        <w:trPr>
          <w:trHeight w:val="341"/>
        </w:trPr>
        <w:tc>
          <w:tcPr>
            <w:tcW w:w="800" w:type="pct"/>
            <w:vMerge/>
            <w:vAlign w:val="center"/>
            <w:hideMark/>
          </w:tcPr>
          <w:p w:rsidR="00BF313F" w:rsidRPr="00122EA2" w:rsidRDefault="00BF313F" w:rsidP="00DF1C1C">
            <w:pPr>
              <w:spacing w:after="0"/>
              <w:rPr>
                <w:rFonts w:ascii="Sylfaen" w:hAnsi="Sylfaen"/>
                <w:sz w:val="20"/>
                <w:szCs w:val="20"/>
              </w:rPr>
            </w:pPr>
          </w:p>
        </w:tc>
        <w:tc>
          <w:tcPr>
            <w:tcW w:w="584" w:type="pct"/>
            <w:shd w:val="clear" w:color="000000" w:fill="FFFFFF"/>
            <w:vAlign w:val="center"/>
            <w:hideMark/>
          </w:tcPr>
          <w:p w:rsidR="00BF313F" w:rsidRPr="00122EA2" w:rsidRDefault="00BF313F" w:rsidP="00DF1C1C">
            <w:pPr>
              <w:spacing w:after="0"/>
              <w:rPr>
                <w:rFonts w:ascii="Sylfaen" w:hAnsi="Sylfaen"/>
                <w:b/>
                <w:sz w:val="20"/>
                <w:szCs w:val="20"/>
              </w:rPr>
            </w:pPr>
            <w:r w:rsidRPr="00122EA2">
              <w:rPr>
                <w:rFonts w:ascii="Sylfaen" w:hAnsi="Sylfaen"/>
                <w:b/>
                <w:sz w:val="20"/>
                <w:szCs w:val="20"/>
              </w:rPr>
              <w:t>02 03 01 02</w:t>
            </w:r>
          </w:p>
        </w:tc>
        <w:tc>
          <w:tcPr>
            <w:tcW w:w="829" w:type="pct"/>
            <w:vMerge/>
            <w:vAlign w:val="center"/>
            <w:hideMark/>
          </w:tcPr>
          <w:p w:rsidR="00BF313F" w:rsidRPr="00122EA2" w:rsidRDefault="00BF313F" w:rsidP="00DF1C1C">
            <w:pPr>
              <w:spacing w:after="0"/>
              <w:rPr>
                <w:rFonts w:ascii="Sylfaen" w:hAnsi="Sylfaen"/>
                <w:sz w:val="20"/>
                <w:szCs w:val="20"/>
              </w:rPr>
            </w:pPr>
          </w:p>
        </w:tc>
        <w:tc>
          <w:tcPr>
            <w:tcW w:w="697" w:type="pct"/>
            <w:shd w:val="clear" w:color="000000" w:fill="FFFFFF"/>
            <w:vAlign w:val="center"/>
          </w:tcPr>
          <w:p w:rsidR="00BF313F" w:rsidRPr="00122EA2" w:rsidRDefault="00BF313F" w:rsidP="00DF1C1C">
            <w:pPr>
              <w:spacing w:after="0"/>
              <w:rPr>
                <w:rFonts w:ascii="Sylfaen" w:hAnsi="Sylfaen"/>
                <w:b/>
                <w:sz w:val="20"/>
                <w:szCs w:val="20"/>
              </w:rPr>
            </w:pPr>
            <w:r w:rsidRPr="00122EA2">
              <w:rPr>
                <w:rFonts w:ascii="Sylfaen" w:hAnsi="Sylfaen"/>
                <w:b/>
                <w:sz w:val="20"/>
                <w:szCs w:val="20"/>
              </w:rPr>
              <w:t xml:space="preserve">      360.0   </w:t>
            </w:r>
          </w:p>
        </w:tc>
        <w:tc>
          <w:tcPr>
            <w:tcW w:w="697" w:type="pct"/>
            <w:shd w:val="clear" w:color="000000" w:fill="FFFFFF"/>
            <w:vAlign w:val="center"/>
          </w:tcPr>
          <w:p w:rsidR="00BF313F" w:rsidRPr="00122EA2" w:rsidRDefault="00BF313F" w:rsidP="00DF1C1C">
            <w:pPr>
              <w:spacing w:after="0"/>
              <w:rPr>
                <w:rFonts w:ascii="Sylfaen" w:hAnsi="Sylfaen"/>
                <w:b/>
                <w:sz w:val="20"/>
                <w:szCs w:val="20"/>
              </w:rPr>
            </w:pPr>
            <w:r w:rsidRPr="00122EA2">
              <w:rPr>
                <w:rFonts w:ascii="Sylfaen" w:hAnsi="Sylfaen"/>
                <w:b/>
                <w:sz w:val="20"/>
                <w:szCs w:val="20"/>
              </w:rPr>
              <w:t xml:space="preserve">      370.0   </w:t>
            </w:r>
          </w:p>
        </w:tc>
        <w:tc>
          <w:tcPr>
            <w:tcW w:w="697" w:type="pct"/>
            <w:shd w:val="clear" w:color="000000" w:fill="FFFFFF"/>
            <w:vAlign w:val="center"/>
          </w:tcPr>
          <w:p w:rsidR="00BF313F" w:rsidRPr="00122EA2" w:rsidRDefault="00BF313F" w:rsidP="00DF1C1C">
            <w:pPr>
              <w:spacing w:after="0"/>
              <w:rPr>
                <w:rFonts w:ascii="Sylfaen" w:hAnsi="Sylfaen"/>
                <w:b/>
                <w:sz w:val="20"/>
                <w:szCs w:val="20"/>
              </w:rPr>
            </w:pPr>
            <w:r w:rsidRPr="00122EA2">
              <w:rPr>
                <w:rFonts w:ascii="Sylfaen" w:hAnsi="Sylfaen"/>
                <w:b/>
                <w:sz w:val="20"/>
                <w:szCs w:val="20"/>
              </w:rPr>
              <w:t xml:space="preserve">       380.0   </w:t>
            </w:r>
          </w:p>
        </w:tc>
        <w:tc>
          <w:tcPr>
            <w:tcW w:w="696" w:type="pct"/>
            <w:shd w:val="clear" w:color="000000" w:fill="FFFFFF"/>
            <w:vAlign w:val="center"/>
          </w:tcPr>
          <w:p w:rsidR="00BF313F" w:rsidRPr="00122EA2" w:rsidRDefault="00BF313F" w:rsidP="00DF1C1C">
            <w:pPr>
              <w:spacing w:after="0"/>
              <w:rPr>
                <w:rFonts w:ascii="Sylfaen" w:hAnsi="Sylfaen"/>
                <w:b/>
                <w:sz w:val="20"/>
                <w:szCs w:val="20"/>
              </w:rPr>
            </w:pPr>
            <w:r w:rsidRPr="00122EA2">
              <w:rPr>
                <w:rFonts w:ascii="Sylfaen" w:hAnsi="Sylfaen"/>
                <w:b/>
                <w:sz w:val="20"/>
                <w:szCs w:val="20"/>
              </w:rPr>
              <w:t xml:space="preserve">        400.0   </w:t>
            </w:r>
          </w:p>
        </w:tc>
      </w:tr>
      <w:tr w:rsidR="00BE19EC" w:rsidRPr="00122EA2" w:rsidTr="00863DAA">
        <w:trPr>
          <w:trHeight w:val="818"/>
        </w:trPr>
        <w:tc>
          <w:tcPr>
            <w:tcW w:w="800" w:type="pct"/>
            <w:shd w:val="clear" w:color="000000" w:fill="FFFFFF"/>
            <w:vAlign w:val="center"/>
            <w:hideMark/>
          </w:tcPr>
          <w:p w:rsidR="00BE19EC" w:rsidRPr="00122EA2" w:rsidRDefault="00BE19EC" w:rsidP="00DF1C1C">
            <w:pPr>
              <w:spacing w:after="0"/>
              <w:rPr>
                <w:rFonts w:ascii="Sylfaen" w:hAnsi="Sylfaen"/>
                <w:sz w:val="20"/>
                <w:szCs w:val="20"/>
              </w:rPr>
            </w:pPr>
            <w:r w:rsidRPr="00122EA2">
              <w:rPr>
                <w:rFonts w:ascii="Sylfaen" w:hAnsi="Sylfaen"/>
                <w:sz w:val="20"/>
                <w:szCs w:val="20"/>
              </w:rPr>
              <w:t xml:space="preserve">ქვეპროგრამის განმახორციელებელი </w:t>
            </w:r>
          </w:p>
        </w:tc>
        <w:tc>
          <w:tcPr>
            <w:tcW w:w="4200" w:type="pct"/>
            <w:gridSpan w:val="6"/>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ა(ა)იპ  „მცხეთის მუნიციპალიტეტის კეთილმოწყობის სამსახური“</w:t>
            </w:r>
          </w:p>
        </w:tc>
      </w:tr>
      <w:tr w:rsidR="00BE19EC" w:rsidRPr="00122EA2" w:rsidTr="00863DAA">
        <w:trPr>
          <w:trHeight w:val="530"/>
        </w:trPr>
        <w:tc>
          <w:tcPr>
            <w:tcW w:w="800" w:type="pct"/>
            <w:shd w:val="clear" w:color="000000" w:fill="FFFFFF"/>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ქვეპროგრამის აღწერა  და მიზანი</w:t>
            </w:r>
          </w:p>
        </w:tc>
        <w:tc>
          <w:tcPr>
            <w:tcW w:w="4200" w:type="pct"/>
            <w:gridSpan w:val="6"/>
            <w:shd w:val="clear" w:color="000000" w:fill="FFFFFF"/>
          </w:tcPr>
          <w:p w:rsidR="00BE19EC" w:rsidRPr="00122EA2" w:rsidRDefault="00BE19EC" w:rsidP="00747C5E">
            <w:pPr>
              <w:spacing w:after="0"/>
              <w:rPr>
                <w:rFonts w:ascii="Sylfaen" w:hAnsi="Sylfaen"/>
                <w:sz w:val="20"/>
                <w:szCs w:val="20"/>
              </w:rPr>
            </w:pPr>
            <w:r w:rsidRPr="00122EA2">
              <w:rPr>
                <w:rFonts w:ascii="Sylfaen" w:hAnsi="Sylfaen"/>
                <w:sz w:val="20"/>
                <w:szCs w:val="20"/>
              </w:rPr>
              <w:t xml:space="preserve">       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ექსპლოტაციისათვის საჭირო ხარჯები ფინანსდება.  დღეის მდგომარეობით მუნიციპალიტეტის ტერიტორიაზე გარე განათების ქსელი ფუნქციონირებს ქ. მცხეთაში და 22 ადმინისტრაციულ ერთეულში შემავალ 60 სოფელში, გარე განათების ქსელით მოცულია მუნიციპალიტეტის დასახლებული ტერიტორიის დაახლოებით 90%. გარე განათების სისტემა მოიცავს 1500-ზე მეტს განათებისა და ელექტროგაყვანილობის ბოძს,  332500 გრძივ მეტრზე მეტ სადენს და სხვა დამხმარე ინფრასტრუქტურას. ყოველდღიურად ხდება ქალაქ მცხეთის ქუჩების, სკვერების, არქიტექტურული ძეგლების განათების 2 036  წერტილის და 60 სოფლის ქუჩების გარე განათების  8 769 წერტილის ექსპლოატაცია.</w:t>
            </w:r>
          </w:p>
          <w:p w:rsidR="00BE19EC" w:rsidRPr="00122EA2" w:rsidRDefault="00BE19EC" w:rsidP="00747C5E">
            <w:pPr>
              <w:spacing w:after="0"/>
              <w:rPr>
                <w:rFonts w:ascii="Sylfaen" w:hAnsi="Sylfaen"/>
                <w:sz w:val="20"/>
                <w:szCs w:val="20"/>
              </w:rPr>
            </w:pPr>
            <w:r w:rsidRPr="00122EA2">
              <w:rPr>
                <w:rFonts w:ascii="Sylfaen" w:hAnsi="Sylfaen"/>
                <w:sz w:val="20"/>
                <w:szCs w:val="20"/>
              </w:rPr>
              <w:t xml:space="preserve">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r w:rsidR="0049171C" w:rsidRPr="00122EA2">
              <w:rPr>
                <w:rFonts w:ascii="Sylfaen" w:hAnsi="Sylfaen"/>
                <w:sz w:val="20"/>
                <w:szCs w:val="20"/>
              </w:rPr>
              <w:t>:</w:t>
            </w:r>
            <w:r w:rsidR="0049171C" w:rsidRPr="00122EA2">
              <w:rPr>
                <w:rFonts w:ascii="Sylfaen" w:hAnsi="Sylfaen"/>
                <w:sz w:val="20"/>
                <w:szCs w:val="20"/>
              </w:rPr>
              <w:br/>
              <w:t xml:space="preserve">      </w:t>
            </w:r>
            <w:r w:rsidRPr="00122EA2">
              <w:rPr>
                <w:rFonts w:ascii="Sylfaen" w:hAnsi="Sylfaen"/>
                <w:sz w:val="20"/>
                <w:szCs w:val="20"/>
              </w:rPr>
              <w:t>მუნიციპალიტეტის ტერიტორიაზე არსებულ ქსელში მწყობრიდან გამოსული ნათურების      გამოცვლა;</w:t>
            </w:r>
            <w:r w:rsidRPr="00122EA2">
              <w:rPr>
                <w:rFonts w:ascii="Sylfaen" w:hAnsi="Sylfaen"/>
                <w:sz w:val="20"/>
                <w:szCs w:val="20"/>
              </w:rPr>
              <w:br/>
              <w:t xml:space="preserve">      ამორტიზებული და დაზიანებული განათების ბოძების შეკეთება;</w:t>
            </w:r>
            <w:r w:rsidRPr="00122EA2">
              <w:rPr>
                <w:rFonts w:ascii="Sylfaen" w:hAnsi="Sylfaen"/>
                <w:sz w:val="20"/>
                <w:szCs w:val="20"/>
              </w:rPr>
              <w:br/>
              <w:t xml:space="preserve">      დაზიანებული სადენების აღდგენა, შეკეთება.</w:t>
            </w:r>
          </w:p>
          <w:p w:rsidR="00BE19EC" w:rsidRPr="00122EA2" w:rsidRDefault="00BE19EC" w:rsidP="00747C5E">
            <w:pPr>
              <w:spacing w:after="0"/>
              <w:rPr>
                <w:rFonts w:ascii="Sylfaen" w:hAnsi="Sylfaen"/>
                <w:sz w:val="20"/>
                <w:szCs w:val="20"/>
              </w:rPr>
            </w:pPr>
            <w:r w:rsidRPr="00122EA2">
              <w:rPr>
                <w:rFonts w:ascii="Sylfaen" w:hAnsi="Sylfaen"/>
                <w:sz w:val="20"/>
                <w:szCs w:val="20"/>
              </w:rPr>
              <w:t xml:space="preserve">      დაფინანსების წყაროა  მუნიციპალიტეტის ბიუჯეტიდან გამოყოფილი სუბსიდია.</w:t>
            </w:r>
          </w:p>
          <w:p w:rsidR="00BE19EC" w:rsidRPr="00122EA2" w:rsidRDefault="00BE19EC" w:rsidP="00747C5E">
            <w:pPr>
              <w:spacing w:after="0"/>
              <w:rPr>
                <w:rFonts w:ascii="Sylfaen" w:hAnsi="Sylfaen"/>
                <w:sz w:val="20"/>
                <w:szCs w:val="20"/>
              </w:rPr>
            </w:pPr>
            <w:r w:rsidRPr="00122EA2">
              <w:rPr>
                <w:rFonts w:ascii="Sylfaen" w:hAnsi="Sylfaen"/>
                <w:sz w:val="20"/>
                <w:szCs w:val="20"/>
              </w:rPr>
              <w:t xml:space="preserve">      ქვეპროგრამის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ასევე</w:t>
            </w:r>
            <w:r w:rsidR="00747C5E" w:rsidRPr="00122EA2">
              <w:rPr>
                <w:rFonts w:ascii="Sylfaen" w:hAnsi="Sylfaen"/>
                <w:sz w:val="20"/>
                <w:szCs w:val="20"/>
                <w:lang w:val="ka-GE"/>
              </w:rPr>
              <w:t>,</w:t>
            </w:r>
            <w:r w:rsidRPr="00122EA2">
              <w:rPr>
                <w:rFonts w:ascii="Sylfaen" w:hAnsi="Sylfaen"/>
                <w:sz w:val="20"/>
                <w:szCs w:val="20"/>
              </w:rPr>
              <w:t xml:space="preserve"> მუნიციპალიტეტის დასახლებული ტერიტორიის სრულად მოცვა გარე განათებით.</w:t>
            </w:r>
          </w:p>
        </w:tc>
      </w:tr>
      <w:tr w:rsidR="00BE19EC" w:rsidRPr="00122EA2" w:rsidTr="00863DAA">
        <w:trPr>
          <w:trHeight w:val="675"/>
        </w:trPr>
        <w:tc>
          <w:tcPr>
            <w:tcW w:w="800" w:type="pct"/>
            <w:tcBorders>
              <w:bottom w:val="single" w:sz="4" w:space="0" w:color="auto"/>
            </w:tcBorders>
            <w:shd w:val="clear" w:color="000000" w:fill="FFFFFF"/>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მოსალოდნელი შედეგი</w:t>
            </w:r>
          </w:p>
        </w:tc>
        <w:tc>
          <w:tcPr>
            <w:tcW w:w="4200" w:type="pct"/>
            <w:gridSpan w:val="6"/>
            <w:tcBorders>
              <w:bottom w:val="single" w:sz="4" w:space="0" w:color="auto"/>
            </w:tcBorders>
            <w:shd w:val="clear" w:color="000000" w:fill="FFFFFF"/>
          </w:tcPr>
          <w:p w:rsidR="00B1485E" w:rsidRPr="00122EA2" w:rsidRDefault="00BE19EC" w:rsidP="00B1485E">
            <w:pPr>
              <w:spacing w:after="0"/>
              <w:rPr>
                <w:rFonts w:ascii="Sylfaen" w:hAnsi="Sylfaen"/>
                <w:sz w:val="20"/>
                <w:szCs w:val="20"/>
                <w:lang w:val="ka-GE"/>
              </w:rPr>
            </w:pPr>
            <w:r w:rsidRPr="00122EA2">
              <w:rPr>
                <w:rFonts w:ascii="Sylfaen" w:hAnsi="Sylfaen"/>
                <w:sz w:val="20"/>
                <w:szCs w:val="20"/>
              </w:rPr>
              <w:t xml:space="preserve">მთელი წლის მანძილზე გარე განათების სისტემის  გამართული ფუნქციონირება. </w:t>
            </w:r>
          </w:p>
          <w:p w:rsidR="00B1485E" w:rsidRPr="00122EA2" w:rsidRDefault="00BE19EC" w:rsidP="00B1485E">
            <w:pPr>
              <w:spacing w:after="0"/>
              <w:rPr>
                <w:rFonts w:ascii="Sylfaen" w:hAnsi="Sylfaen"/>
                <w:sz w:val="20"/>
                <w:szCs w:val="20"/>
                <w:lang w:val="ka-GE"/>
              </w:rPr>
            </w:pPr>
            <w:r w:rsidRPr="00122EA2">
              <w:rPr>
                <w:rFonts w:ascii="Sylfaen" w:hAnsi="Sylfaen"/>
                <w:sz w:val="20"/>
                <w:szCs w:val="20"/>
              </w:rPr>
              <w:t>პერიოდულად წარმოქმნილი შეფერხებების დროული აღმოფხვრა.</w:t>
            </w:r>
          </w:p>
          <w:p w:rsidR="00BE19EC" w:rsidRPr="00122EA2" w:rsidRDefault="00BE19EC" w:rsidP="00B1485E">
            <w:pPr>
              <w:spacing w:after="0"/>
              <w:rPr>
                <w:rFonts w:ascii="Sylfaen" w:hAnsi="Sylfaen"/>
                <w:sz w:val="20"/>
                <w:szCs w:val="20"/>
              </w:rPr>
            </w:pPr>
            <w:r w:rsidRPr="00122EA2">
              <w:rPr>
                <w:rFonts w:ascii="Sylfaen" w:hAnsi="Sylfaen"/>
                <w:sz w:val="20"/>
                <w:szCs w:val="20"/>
              </w:rPr>
              <w:t>მუნიციპალიტეტში გარე განათების ქსელით მოცული დასახლებული ტერიტორიის 90%.</w:t>
            </w:r>
          </w:p>
        </w:tc>
      </w:tr>
    </w:tbl>
    <w:p w:rsidR="00206B42" w:rsidRPr="00122EA2" w:rsidRDefault="00206B42"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8"/>
        <w:gridCol w:w="1082"/>
        <w:gridCol w:w="1034"/>
        <w:gridCol w:w="842"/>
        <w:gridCol w:w="935"/>
        <w:gridCol w:w="935"/>
        <w:gridCol w:w="1831"/>
        <w:gridCol w:w="1419"/>
      </w:tblGrid>
      <w:tr w:rsidR="00BE19EC" w:rsidRPr="00122EA2" w:rsidTr="00164C70">
        <w:trPr>
          <w:trHeight w:val="575"/>
        </w:trPr>
        <w:tc>
          <w:tcPr>
            <w:tcW w:w="5000" w:type="pct"/>
            <w:gridSpan w:val="8"/>
            <w:tcBorders>
              <w:right w:val="single" w:sz="4" w:space="0" w:color="auto"/>
            </w:tcBorders>
            <w:vAlign w:val="center"/>
            <w:hideMark/>
          </w:tcPr>
          <w:p w:rsidR="00BE19EC" w:rsidRPr="00122EA2" w:rsidRDefault="00BE19EC" w:rsidP="000B0DCB">
            <w:pPr>
              <w:jc w:val="center"/>
              <w:rPr>
                <w:rFonts w:ascii="Sylfaen" w:hAnsi="Sylfaen"/>
                <w:b/>
                <w:sz w:val="20"/>
                <w:szCs w:val="20"/>
              </w:rPr>
            </w:pPr>
            <w:r w:rsidRPr="00122EA2">
              <w:rPr>
                <w:rFonts w:ascii="Sylfaen" w:hAnsi="Sylfaen"/>
                <w:b/>
                <w:sz w:val="20"/>
                <w:szCs w:val="20"/>
              </w:rPr>
              <w:t>შეფასების ინდიკატორები</w:t>
            </w:r>
          </w:p>
        </w:tc>
      </w:tr>
      <w:tr w:rsidR="00BE19EC" w:rsidRPr="00122EA2" w:rsidTr="00F4328E">
        <w:trPr>
          <w:trHeight w:val="836"/>
        </w:trPr>
        <w:tc>
          <w:tcPr>
            <w:tcW w:w="1259" w:type="pct"/>
            <w:vAlign w:val="center"/>
            <w:hideMark/>
          </w:tcPr>
          <w:p w:rsidR="00BE19EC" w:rsidRPr="00122EA2" w:rsidRDefault="00BE19EC" w:rsidP="00E724BD">
            <w:pPr>
              <w:spacing w:after="0"/>
              <w:rPr>
                <w:rFonts w:ascii="Sylfaen" w:hAnsi="Sylfaen"/>
                <w:b/>
                <w:sz w:val="20"/>
                <w:szCs w:val="20"/>
              </w:rPr>
            </w:pPr>
            <w:r w:rsidRPr="00122EA2">
              <w:rPr>
                <w:rFonts w:ascii="Sylfaen" w:hAnsi="Sylfaen"/>
                <w:b/>
                <w:sz w:val="20"/>
                <w:szCs w:val="20"/>
              </w:rPr>
              <w:t>საბოლოო შედეგი</w:t>
            </w:r>
          </w:p>
        </w:tc>
        <w:tc>
          <w:tcPr>
            <w:tcW w:w="501" w:type="pct"/>
            <w:shd w:val="clear" w:color="auto" w:fill="auto"/>
            <w:noWrap/>
            <w:vAlign w:val="center"/>
            <w:hideMark/>
          </w:tcPr>
          <w:p w:rsidR="00BE19EC" w:rsidRPr="00122EA2" w:rsidRDefault="00BE19EC" w:rsidP="00E724BD">
            <w:pPr>
              <w:spacing w:after="0"/>
              <w:rPr>
                <w:rFonts w:ascii="Sylfaen" w:hAnsi="Sylfaen"/>
                <w:b/>
                <w:sz w:val="20"/>
                <w:szCs w:val="20"/>
              </w:rPr>
            </w:pPr>
            <w:r w:rsidRPr="00122EA2">
              <w:rPr>
                <w:rFonts w:ascii="Sylfaen" w:hAnsi="Sylfaen"/>
                <w:b/>
                <w:sz w:val="20"/>
                <w:szCs w:val="20"/>
              </w:rPr>
              <w:t>2022წ. საბაზისო</w:t>
            </w:r>
          </w:p>
        </w:tc>
        <w:tc>
          <w:tcPr>
            <w:tcW w:w="479" w:type="pct"/>
            <w:shd w:val="clear" w:color="auto" w:fill="auto"/>
            <w:vAlign w:val="center"/>
            <w:hideMark/>
          </w:tcPr>
          <w:p w:rsidR="00BE19EC" w:rsidRPr="00122EA2" w:rsidRDefault="00BE19EC" w:rsidP="00E724BD">
            <w:pPr>
              <w:spacing w:after="0"/>
              <w:rPr>
                <w:rFonts w:ascii="Sylfaen" w:hAnsi="Sylfaen"/>
                <w:b/>
                <w:sz w:val="20"/>
                <w:szCs w:val="20"/>
              </w:rPr>
            </w:pPr>
            <w:r w:rsidRPr="00122EA2">
              <w:rPr>
                <w:rFonts w:ascii="Sylfaen" w:hAnsi="Sylfaen"/>
                <w:b/>
                <w:sz w:val="20"/>
                <w:szCs w:val="20"/>
              </w:rPr>
              <w:t>2023 წ</w:t>
            </w:r>
          </w:p>
        </w:tc>
        <w:tc>
          <w:tcPr>
            <w:tcW w:w="390" w:type="pct"/>
            <w:shd w:val="clear" w:color="auto" w:fill="auto"/>
            <w:vAlign w:val="center"/>
            <w:hideMark/>
          </w:tcPr>
          <w:p w:rsidR="00BE19EC" w:rsidRPr="00122EA2" w:rsidRDefault="00BE19EC" w:rsidP="00E724BD">
            <w:pPr>
              <w:spacing w:after="0"/>
              <w:rPr>
                <w:rFonts w:ascii="Sylfaen" w:hAnsi="Sylfaen"/>
                <w:b/>
                <w:sz w:val="20"/>
                <w:szCs w:val="20"/>
              </w:rPr>
            </w:pPr>
            <w:r w:rsidRPr="00122EA2">
              <w:rPr>
                <w:rFonts w:ascii="Sylfaen" w:hAnsi="Sylfaen"/>
                <w:b/>
                <w:sz w:val="20"/>
                <w:szCs w:val="20"/>
              </w:rPr>
              <w:t>2024 წ</w:t>
            </w:r>
          </w:p>
        </w:tc>
        <w:tc>
          <w:tcPr>
            <w:tcW w:w="433" w:type="pct"/>
            <w:tcBorders>
              <w:right w:val="single" w:sz="4" w:space="0" w:color="auto"/>
            </w:tcBorders>
            <w:shd w:val="clear" w:color="auto" w:fill="auto"/>
            <w:vAlign w:val="center"/>
            <w:hideMark/>
          </w:tcPr>
          <w:p w:rsidR="00BE19EC" w:rsidRPr="00122EA2" w:rsidRDefault="00BE19EC" w:rsidP="00E724BD">
            <w:pPr>
              <w:spacing w:after="0"/>
              <w:rPr>
                <w:rFonts w:ascii="Sylfaen" w:hAnsi="Sylfaen"/>
                <w:b/>
                <w:sz w:val="20"/>
                <w:szCs w:val="20"/>
              </w:rPr>
            </w:pPr>
            <w:r w:rsidRPr="00122EA2">
              <w:rPr>
                <w:rFonts w:ascii="Sylfaen" w:hAnsi="Sylfaen"/>
                <w:b/>
                <w:sz w:val="20"/>
                <w:szCs w:val="20"/>
              </w:rPr>
              <w:t>2025 წ</w:t>
            </w:r>
          </w:p>
        </w:tc>
        <w:tc>
          <w:tcPr>
            <w:tcW w:w="433" w:type="pct"/>
            <w:tcBorders>
              <w:right w:val="single" w:sz="4" w:space="0" w:color="auto"/>
            </w:tcBorders>
            <w:vAlign w:val="center"/>
          </w:tcPr>
          <w:p w:rsidR="00BE19EC" w:rsidRPr="00122EA2" w:rsidRDefault="00BE19EC" w:rsidP="00E724BD">
            <w:pPr>
              <w:spacing w:after="0"/>
              <w:rPr>
                <w:rFonts w:ascii="Sylfaen" w:hAnsi="Sylfaen"/>
                <w:b/>
                <w:sz w:val="20"/>
                <w:szCs w:val="20"/>
              </w:rPr>
            </w:pPr>
            <w:r w:rsidRPr="00122EA2">
              <w:rPr>
                <w:rFonts w:ascii="Sylfaen" w:hAnsi="Sylfaen"/>
                <w:b/>
                <w:sz w:val="20"/>
                <w:szCs w:val="20"/>
              </w:rPr>
              <w:t>2026 წ</w:t>
            </w:r>
          </w:p>
        </w:tc>
        <w:tc>
          <w:tcPr>
            <w:tcW w:w="848" w:type="pct"/>
            <w:tcBorders>
              <w:top w:val="single" w:sz="4" w:space="0" w:color="auto"/>
              <w:left w:val="single" w:sz="4" w:space="0" w:color="auto"/>
              <w:bottom w:val="single" w:sz="4" w:space="0" w:color="auto"/>
              <w:right w:val="nil"/>
            </w:tcBorders>
            <w:shd w:val="clear" w:color="auto" w:fill="auto"/>
            <w:vAlign w:val="center"/>
            <w:hideMark/>
          </w:tcPr>
          <w:p w:rsidR="00BE19EC" w:rsidRPr="00122EA2" w:rsidRDefault="00BE19EC" w:rsidP="00E724BD">
            <w:pPr>
              <w:spacing w:after="0"/>
              <w:rPr>
                <w:rFonts w:ascii="Sylfaen" w:hAnsi="Sylfaen"/>
                <w:b/>
                <w:sz w:val="20"/>
                <w:szCs w:val="20"/>
              </w:rPr>
            </w:pPr>
            <w:r w:rsidRPr="00122EA2">
              <w:rPr>
                <w:rFonts w:ascii="Sylfaen" w:hAnsi="Sylfaen"/>
                <w:b/>
                <w:sz w:val="20"/>
                <w:szCs w:val="20"/>
              </w:rPr>
              <w:t>სტრატეგიული მიზანი</w:t>
            </w:r>
          </w:p>
        </w:tc>
        <w:tc>
          <w:tcPr>
            <w:tcW w:w="657" w:type="pct"/>
            <w:tcBorders>
              <w:top w:val="single" w:sz="4" w:space="0" w:color="auto"/>
              <w:left w:val="single" w:sz="4" w:space="0" w:color="auto"/>
              <w:right w:val="single" w:sz="4" w:space="0" w:color="auto"/>
            </w:tcBorders>
            <w:vAlign w:val="center"/>
          </w:tcPr>
          <w:p w:rsidR="00BE19EC" w:rsidRPr="00122EA2" w:rsidRDefault="00BE19EC" w:rsidP="00E724BD">
            <w:pPr>
              <w:spacing w:after="0"/>
              <w:rPr>
                <w:rFonts w:ascii="Sylfaen" w:hAnsi="Sylfaen"/>
                <w:b/>
                <w:sz w:val="20"/>
                <w:szCs w:val="20"/>
              </w:rPr>
            </w:pPr>
            <w:r w:rsidRPr="00122EA2">
              <w:rPr>
                <w:rFonts w:ascii="Sylfaen" w:hAnsi="Sylfaen"/>
                <w:b/>
                <w:sz w:val="20"/>
                <w:szCs w:val="20"/>
              </w:rPr>
              <w:t>შეფასების მაჩვენებელი</w:t>
            </w:r>
          </w:p>
        </w:tc>
      </w:tr>
      <w:tr w:rsidR="00BE19EC" w:rsidRPr="00122EA2" w:rsidTr="00E724BD">
        <w:trPr>
          <w:trHeight w:val="1988"/>
        </w:trPr>
        <w:tc>
          <w:tcPr>
            <w:tcW w:w="1259" w:type="pct"/>
            <w:vAlign w:val="center"/>
            <w:hideMark/>
          </w:tcPr>
          <w:p w:rsidR="00BE19EC" w:rsidRPr="00122EA2" w:rsidRDefault="00BE19EC" w:rsidP="00E724BD">
            <w:pPr>
              <w:spacing w:after="0"/>
              <w:rPr>
                <w:rFonts w:ascii="Sylfaen" w:hAnsi="Sylfaen"/>
                <w:sz w:val="20"/>
                <w:szCs w:val="20"/>
              </w:rPr>
            </w:pPr>
            <w:r w:rsidRPr="00122EA2">
              <w:rPr>
                <w:rFonts w:ascii="Sylfaen" w:hAnsi="Sylfaen"/>
                <w:sz w:val="20"/>
                <w:szCs w:val="20"/>
              </w:rPr>
              <w:lastRenderedPageBreak/>
              <w:t>გარე განათების წერტ</w:t>
            </w:r>
            <w:r w:rsidR="007229D9" w:rsidRPr="00122EA2">
              <w:rPr>
                <w:rFonts w:ascii="Sylfaen" w:hAnsi="Sylfaen"/>
                <w:sz w:val="20"/>
                <w:szCs w:val="20"/>
                <w:lang w:val="ka-GE"/>
              </w:rPr>
              <w:t>ილ</w:t>
            </w:r>
            <w:r w:rsidRPr="00122EA2">
              <w:rPr>
                <w:rFonts w:ascii="Sylfaen" w:hAnsi="Sylfaen"/>
                <w:sz w:val="20"/>
                <w:szCs w:val="20"/>
              </w:rPr>
              <w:t>ების რაოდენობა, რომელთა ექსპლოტაცია ხორციელდება ქვეპროგრამის ფარგლებში</w:t>
            </w:r>
          </w:p>
        </w:tc>
        <w:tc>
          <w:tcPr>
            <w:tcW w:w="501" w:type="pct"/>
            <w:shd w:val="clear" w:color="auto" w:fill="auto"/>
            <w:noWrap/>
            <w:vAlign w:val="center"/>
            <w:hideMark/>
          </w:tcPr>
          <w:p w:rsidR="00BE19EC" w:rsidRPr="00122EA2" w:rsidRDefault="00BE19EC" w:rsidP="00E724BD">
            <w:pPr>
              <w:spacing w:after="0"/>
              <w:rPr>
                <w:rFonts w:ascii="Sylfaen" w:hAnsi="Sylfaen"/>
                <w:sz w:val="20"/>
                <w:szCs w:val="20"/>
              </w:rPr>
            </w:pPr>
            <w:r w:rsidRPr="00122EA2">
              <w:rPr>
                <w:rFonts w:ascii="Sylfaen" w:hAnsi="Sylfaen"/>
                <w:sz w:val="20"/>
                <w:szCs w:val="20"/>
              </w:rPr>
              <w:t>10800</w:t>
            </w:r>
          </w:p>
        </w:tc>
        <w:tc>
          <w:tcPr>
            <w:tcW w:w="479" w:type="pct"/>
            <w:shd w:val="clear" w:color="auto" w:fill="auto"/>
            <w:vAlign w:val="center"/>
            <w:hideMark/>
          </w:tcPr>
          <w:p w:rsidR="00BE19EC" w:rsidRPr="00122EA2" w:rsidRDefault="00BE19EC" w:rsidP="00E724BD">
            <w:pPr>
              <w:spacing w:after="0"/>
              <w:rPr>
                <w:rFonts w:ascii="Sylfaen" w:hAnsi="Sylfaen"/>
                <w:sz w:val="20"/>
                <w:szCs w:val="20"/>
              </w:rPr>
            </w:pPr>
            <w:r w:rsidRPr="00122EA2">
              <w:rPr>
                <w:rFonts w:ascii="Sylfaen" w:hAnsi="Sylfaen"/>
                <w:sz w:val="20"/>
                <w:szCs w:val="20"/>
              </w:rPr>
              <w:t>108</w:t>
            </w:r>
            <w:r w:rsidR="00DF29CC" w:rsidRPr="00122EA2">
              <w:rPr>
                <w:rFonts w:ascii="Sylfaen" w:hAnsi="Sylfaen"/>
                <w:sz w:val="20"/>
                <w:szCs w:val="20"/>
                <w:lang w:val="ka-GE"/>
              </w:rPr>
              <w:t>5</w:t>
            </w:r>
            <w:r w:rsidRPr="00122EA2">
              <w:rPr>
                <w:rFonts w:ascii="Sylfaen" w:hAnsi="Sylfaen"/>
                <w:sz w:val="20"/>
                <w:szCs w:val="20"/>
              </w:rPr>
              <w:t>0</w:t>
            </w:r>
          </w:p>
        </w:tc>
        <w:tc>
          <w:tcPr>
            <w:tcW w:w="390" w:type="pct"/>
            <w:shd w:val="clear" w:color="auto" w:fill="auto"/>
            <w:vAlign w:val="center"/>
            <w:hideMark/>
          </w:tcPr>
          <w:p w:rsidR="00BE19EC" w:rsidRPr="00122EA2" w:rsidRDefault="00BE19EC" w:rsidP="00E724BD">
            <w:pPr>
              <w:spacing w:after="0"/>
              <w:rPr>
                <w:rFonts w:ascii="Sylfaen" w:hAnsi="Sylfaen"/>
                <w:sz w:val="20"/>
                <w:szCs w:val="20"/>
              </w:rPr>
            </w:pPr>
            <w:r w:rsidRPr="00122EA2">
              <w:rPr>
                <w:rFonts w:ascii="Sylfaen" w:hAnsi="Sylfaen"/>
                <w:sz w:val="20"/>
                <w:szCs w:val="20"/>
              </w:rPr>
              <w:t>10900</w:t>
            </w:r>
          </w:p>
        </w:tc>
        <w:tc>
          <w:tcPr>
            <w:tcW w:w="433" w:type="pct"/>
            <w:tcBorders>
              <w:right w:val="single" w:sz="4" w:space="0" w:color="auto"/>
            </w:tcBorders>
            <w:shd w:val="clear" w:color="auto" w:fill="auto"/>
            <w:vAlign w:val="center"/>
            <w:hideMark/>
          </w:tcPr>
          <w:p w:rsidR="00BE19EC" w:rsidRPr="00122EA2" w:rsidRDefault="00BE19EC" w:rsidP="00E724BD">
            <w:pPr>
              <w:spacing w:after="0"/>
              <w:rPr>
                <w:rFonts w:ascii="Sylfaen" w:hAnsi="Sylfaen"/>
                <w:sz w:val="20"/>
                <w:szCs w:val="20"/>
              </w:rPr>
            </w:pPr>
            <w:r w:rsidRPr="00122EA2">
              <w:rPr>
                <w:rFonts w:ascii="Sylfaen" w:hAnsi="Sylfaen"/>
                <w:sz w:val="20"/>
                <w:szCs w:val="20"/>
              </w:rPr>
              <w:t>11000</w:t>
            </w:r>
          </w:p>
        </w:tc>
        <w:tc>
          <w:tcPr>
            <w:tcW w:w="433" w:type="pct"/>
            <w:tcBorders>
              <w:right w:val="single" w:sz="4" w:space="0" w:color="auto"/>
            </w:tcBorders>
            <w:vAlign w:val="center"/>
          </w:tcPr>
          <w:p w:rsidR="00BE19EC" w:rsidRPr="00122EA2" w:rsidRDefault="00BE19EC" w:rsidP="00E724BD">
            <w:pPr>
              <w:spacing w:after="0"/>
              <w:rPr>
                <w:rFonts w:ascii="Sylfaen" w:hAnsi="Sylfaen"/>
                <w:sz w:val="20"/>
                <w:szCs w:val="20"/>
              </w:rPr>
            </w:pPr>
            <w:r w:rsidRPr="00122EA2">
              <w:rPr>
                <w:rFonts w:ascii="Sylfaen" w:hAnsi="Sylfaen"/>
                <w:sz w:val="20"/>
                <w:szCs w:val="20"/>
              </w:rPr>
              <w:t>11000</w:t>
            </w:r>
          </w:p>
        </w:tc>
        <w:tc>
          <w:tcPr>
            <w:tcW w:w="848" w:type="pct"/>
            <w:tcBorders>
              <w:top w:val="single" w:sz="4" w:space="0" w:color="auto"/>
              <w:left w:val="single" w:sz="4" w:space="0" w:color="auto"/>
              <w:bottom w:val="single" w:sz="4" w:space="0" w:color="auto"/>
              <w:right w:val="nil"/>
            </w:tcBorders>
            <w:shd w:val="clear" w:color="auto" w:fill="auto"/>
            <w:vAlign w:val="center"/>
            <w:hideMark/>
          </w:tcPr>
          <w:p w:rsidR="00BE19EC" w:rsidRPr="00122EA2" w:rsidRDefault="00BE19EC" w:rsidP="00E724BD">
            <w:pPr>
              <w:spacing w:after="0"/>
              <w:rPr>
                <w:rFonts w:ascii="Sylfaen" w:hAnsi="Sylfaen"/>
                <w:sz w:val="20"/>
                <w:szCs w:val="20"/>
              </w:rPr>
            </w:pPr>
            <w:r w:rsidRPr="00122EA2">
              <w:rPr>
                <w:rFonts w:ascii="Sylfaen" w:hAnsi="Sylfaen"/>
                <w:sz w:val="20"/>
                <w:szCs w:val="20"/>
              </w:rPr>
              <w:t>ნაკლები დანახარჯებით განათებული უბნები</w:t>
            </w:r>
          </w:p>
        </w:tc>
        <w:tc>
          <w:tcPr>
            <w:tcW w:w="657" w:type="pct"/>
            <w:tcBorders>
              <w:top w:val="single" w:sz="4" w:space="0" w:color="auto"/>
              <w:left w:val="single" w:sz="4" w:space="0" w:color="auto"/>
              <w:bottom w:val="single" w:sz="4" w:space="0" w:color="auto"/>
              <w:right w:val="single" w:sz="4" w:space="0" w:color="auto"/>
            </w:tcBorders>
            <w:vAlign w:val="center"/>
          </w:tcPr>
          <w:p w:rsidR="00BE19EC" w:rsidRPr="00122EA2" w:rsidRDefault="00BE19EC" w:rsidP="00E724BD">
            <w:pPr>
              <w:spacing w:after="0"/>
              <w:rPr>
                <w:rFonts w:ascii="Sylfaen" w:hAnsi="Sylfaen"/>
                <w:sz w:val="20"/>
                <w:szCs w:val="20"/>
              </w:rPr>
            </w:pPr>
          </w:p>
          <w:p w:rsidR="00BE19EC" w:rsidRPr="00122EA2" w:rsidRDefault="00BE19EC" w:rsidP="00E724BD">
            <w:pPr>
              <w:spacing w:after="0"/>
              <w:rPr>
                <w:rFonts w:ascii="Sylfaen" w:hAnsi="Sylfaen"/>
                <w:sz w:val="20"/>
                <w:szCs w:val="20"/>
              </w:rPr>
            </w:pPr>
            <w:r w:rsidRPr="00122EA2">
              <w:rPr>
                <w:rFonts w:ascii="Sylfaen" w:hAnsi="Sylfaen"/>
                <w:sz w:val="20"/>
                <w:szCs w:val="20"/>
              </w:rPr>
              <w:t>რაოდენობრივი</w:t>
            </w:r>
          </w:p>
          <w:p w:rsidR="00BE19EC" w:rsidRPr="00122EA2" w:rsidRDefault="00BE19EC" w:rsidP="00E724BD">
            <w:pPr>
              <w:spacing w:after="0"/>
              <w:rPr>
                <w:rFonts w:ascii="Sylfaen" w:hAnsi="Sylfaen"/>
                <w:sz w:val="20"/>
                <w:szCs w:val="20"/>
                <w:lang w:val="ka-GE"/>
              </w:rPr>
            </w:pPr>
          </w:p>
        </w:tc>
      </w:tr>
      <w:tr w:rsidR="00BE19EC" w:rsidRPr="00122EA2" w:rsidTr="00F4328E">
        <w:trPr>
          <w:trHeight w:val="800"/>
        </w:trPr>
        <w:tc>
          <w:tcPr>
            <w:tcW w:w="1259" w:type="pct"/>
            <w:vAlign w:val="center"/>
            <w:hideMark/>
          </w:tcPr>
          <w:p w:rsidR="00BE19EC" w:rsidRPr="00122EA2" w:rsidRDefault="00BE19EC" w:rsidP="00E724BD">
            <w:pPr>
              <w:spacing w:after="0"/>
              <w:rPr>
                <w:rFonts w:ascii="Sylfaen" w:hAnsi="Sylfaen"/>
                <w:sz w:val="20"/>
                <w:szCs w:val="20"/>
              </w:rPr>
            </w:pPr>
            <w:r w:rsidRPr="00122EA2">
              <w:rPr>
                <w:rFonts w:ascii="Sylfaen" w:hAnsi="Sylfaen"/>
                <w:sz w:val="20"/>
                <w:szCs w:val="20"/>
              </w:rPr>
              <w:t>მოსახლეობის კმაყოფილების დონე  (%)</w:t>
            </w:r>
          </w:p>
        </w:tc>
        <w:tc>
          <w:tcPr>
            <w:tcW w:w="501" w:type="pct"/>
            <w:shd w:val="clear" w:color="auto" w:fill="auto"/>
            <w:noWrap/>
            <w:vAlign w:val="center"/>
            <w:hideMark/>
          </w:tcPr>
          <w:p w:rsidR="00BE19EC" w:rsidRPr="00122EA2" w:rsidRDefault="00BE19EC" w:rsidP="00E724BD">
            <w:pPr>
              <w:spacing w:after="0"/>
              <w:rPr>
                <w:rFonts w:ascii="Sylfaen" w:hAnsi="Sylfaen"/>
                <w:sz w:val="20"/>
                <w:szCs w:val="20"/>
              </w:rPr>
            </w:pPr>
            <w:r w:rsidRPr="00122EA2">
              <w:rPr>
                <w:rFonts w:ascii="Sylfaen" w:hAnsi="Sylfaen"/>
                <w:sz w:val="20"/>
                <w:szCs w:val="20"/>
              </w:rPr>
              <w:t>80</w:t>
            </w:r>
          </w:p>
        </w:tc>
        <w:tc>
          <w:tcPr>
            <w:tcW w:w="479" w:type="pct"/>
            <w:shd w:val="clear" w:color="auto" w:fill="auto"/>
            <w:vAlign w:val="center"/>
            <w:hideMark/>
          </w:tcPr>
          <w:p w:rsidR="00BE19EC" w:rsidRPr="00122EA2" w:rsidRDefault="00BE19EC" w:rsidP="00E724BD">
            <w:pPr>
              <w:spacing w:after="0"/>
              <w:rPr>
                <w:rFonts w:ascii="Sylfaen" w:hAnsi="Sylfaen"/>
                <w:sz w:val="20"/>
                <w:szCs w:val="20"/>
              </w:rPr>
            </w:pPr>
            <w:r w:rsidRPr="00122EA2">
              <w:rPr>
                <w:rFonts w:ascii="Sylfaen" w:hAnsi="Sylfaen"/>
                <w:sz w:val="20"/>
                <w:szCs w:val="20"/>
              </w:rPr>
              <w:t>85</w:t>
            </w:r>
          </w:p>
        </w:tc>
        <w:tc>
          <w:tcPr>
            <w:tcW w:w="390" w:type="pct"/>
            <w:shd w:val="clear" w:color="auto" w:fill="auto"/>
            <w:vAlign w:val="center"/>
            <w:hideMark/>
          </w:tcPr>
          <w:p w:rsidR="00BE19EC" w:rsidRPr="00122EA2" w:rsidRDefault="00BE19EC" w:rsidP="00E724BD">
            <w:pPr>
              <w:spacing w:after="0"/>
              <w:rPr>
                <w:rFonts w:ascii="Sylfaen" w:hAnsi="Sylfaen"/>
                <w:sz w:val="20"/>
                <w:szCs w:val="20"/>
              </w:rPr>
            </w:pPr>
            <w:r w:rsidRPr="00122EA2">
              <w:rPr>
                <w:rFonts w:ascii="Sylfaen" w:hAnsi="Sylfaen"/>
                <w:sz w:val="20"/>
                <w:szCs w:val="20"/>
              </w:rPr>
              <w:t>85</w:t>
            </w:r>
          </w:p>
        </w:tc>
        <w:tc>
          <w:tcPr>
            <w:tcW w:w="433" w:type="pct"/>
            <w:tcBorders>
              <w:right w:val="single" w:sz="4" w:space="0" w:color="auto"/>
            </w:tcBorders>
            <w:shd w:val="clear" w:color="auto" w:fill="auto"/>
            <w:vAlign w:val="center"/>
            <w:hideMark/>
          </w:tcPr>
          <w:p w:rsidR="00BE19EC" w:rsidRPr="00122EA2" w:rsidRDefault="00BE19EC" w:rsidP="00E724BD">
            <w:pPr>
              <w:spacing w:after="0"/>
              <w:rPr>
                <w:rFonts w:ascii="Sylfaen" w:hAnsi="Sylfaen"/>
                <w:sz w:val="20"/>
                <w:szCs w:val="20"/>
              </w:rPr>
            </w:pPr>
            <w:r w:rsidRPr="00122EA2">
              <w:rPr>
                <w:rFonts w:ascii="Sylfaen" w:hAnsi="Sylfaen"/>
                <w:sz w:val="20"/>
                <w:szCs w:val="20"/>
              </w:rPr>
              <w:t>90</w:t>
            </w:r>
          </w:p>
        </w:tc>
        <w:tc>
          <w:tcPr>
            <w:tcW w:w="433" w:type="pct"/>
            <w:tcBorders>
              <w:right w:val="single" w:sz="4" w:space="0" w:color="auto"/>
            </w:tcBorders>
            <w:vAlign w:val="center"/>
          </w:tcPr>
          <w:p w:rsidR="00BE19EC" w:rsidRPr="00122EA2" w:rsidRDefault="00BE19EC" w:rsidP="00E724BD">
            <w:pPr>
              <w:spacing w:after="0"/>
              <w:rPr>
                <w:rFonts w:ascii="Sylfaen" w:hAnsi="Sylfaen"/>
                <w:sz w:val="20"/>
                <w:szCs w:val="20"/>
              </w:rPr>
            </w:pPr>
            <w:r w:rsidRPr="00122EA2">
              <w:rPr>
                <w:rFonts w:ascii="Sylfaen" w:hAnsi="Sylfaen"/>
                <w:sz w:val="20"/>
                <w:szCs w:val="20"/>
              </w:rPr>
              <w:t>95</w:t>
            </w:r>
          </w:p>
        </w:tc>
        <w:tc>
          <w:tcPr>
            <w:tcW w:w="848" w:type="pct"/>
            <w:tcBorders>
              <w:top w:val="single" w:sz="4" w:space="0" w:color="auto"/>
              <w:left w:val="single" w:sz="4" w:space="0" w:color="auto"/>
              <w:bottom w:val="single" w:sz="4" w:space="0" w:color="auto"/>
              <w:right w:val="nil"/>
            </w:tcBorders>
            <w:shd w:val="clear" w:color="auto" w:fill="auto"/>
            <w:vAlign w:val="center"/>
            <w:hideMark/>
          </w:tcPr>
          <w:p w:rsidR="00BE19EC" w:rsidRPr="00122EA2" w:rsidRDefault="00BE19EC" w:rsidP="00E724BD">
            <w:pPr>
              <w:spacing w:after="0"/>
              <w:rPr>
                <w:rFonts w:ascii="Sylfaen" w:hAnsi="Sylfaen"/>
                <w:sz w:val="20"/>
                <w:szCs w:val="20"/>
              </w:rPr>
            </w:pPr>
          </w:p>
        </w:tc>
        <w:tc>
          <w:tcPr>
            <w:tcW w:w="657" w:type="pct"/>
            <w:tcBorders>
              <w:top w:val="single" w:sz="4" w:space="0" w:color="auto"/>
              <w:left w:val="single" w:sz="4" w:space="0" w:color="auto"/>
              <w:bottom w:val="single" w:sz="4" w:space="0" w:color="auto"/>
              <w:right w:val="single" w:sz="4" w:space="0" w:color="auto"/>
            </w:tcBorders>
            <w:vAlign w:val="center"/>
          </w:tcPr>
          <w:p w:rsidR="00BE19EC" w:rsidRPr="00122EA2" w:rsidRDefault="00BE19EC" w:rsidP="00E724BD">
            <w:pPr>
              <w:spacing w:after="0"/>
              <w:rPr>
                <w:rFonts w:ascii="Sylfaen" w:hAnsi="Sylfaen"/>
                <w:sz w:val="20"/>
                <w:szCs w:val="20"/>
              </w:rPr>
            </w:pPr>
            <w:r w:rsidRPr="00122EA2">
              <w:rPr>
                <w:rFonts w:ascii="Sylfaen" w:hAnsi="Sylfaen"/>
                <w:sz w:val="20"/>
                <w:szCs w:val="20"/>
              </w:rPr>
              <w:t>ხარისხობრივი</w:t>
            </w:r>
          </w:p>
        </w:tc>
      </w:tr>
      <w:tr w:rsidR="00BE19EC" w:rsidRPr="00122EA2" w:rsidTr="00F4328E">
        <w:trPr>
          <w:trHeight w:val="800"/>
        </w:trPr>
        <w:tc>
          <w:tcPr>
            <w:tcW w:w="1259" w:type="pct"/>
            <w:vAlign w:val="center"/>
            <w:hideMark/>
          </w:tcPr>
          <w:p w:rsidR="00BE19EC" w:rsidRPr="00122EA2" w:rsidRDefault="00B67F04" w:rsidP="00E724BD">
            <w:pPr>
              <w:spacing w:after="0"/>
              <w:rPr>
                <w:rFonts w:ascii="Sylfaen" w:hAnsi="Sylfaen"/>
                <w:sz w:val="20"/>
                <w:szCs w:val="20"/>
              </w:rPr>
            </w:pPr>
            <w:r w:rsidRPr="00122EA2">
              <w:rPr>
                <w:rFonts w:ascii="Sylfaen" w:hAnsi="Sylfaen"/>
                <w:sz w:val="20"/>
                <w:szCs w:val="20"/>
              </w:rPr>
              <w:t>ამორტ</w:t>
            </w:r>
            <w:r w:rsidRPr="00122EA2">
              <w:rPr>
                <w:rFonts w:ascii="Sylfaen" w:hAnsi="Sylfaen"/>
                <w:sz w:val="20"/>
                <w:szCs w:val="20"/>
                <w:lang w:val="ka-GE"/>
              </w:rPr>
              <w:t>ი</w:t>
            </w:r>
            <w:r w:rsidR="00BE19EC" w:rsidRPr="00122EA2">
              <w:rPr>
                <w:rFonts w:ascii="Sylfaen" w:hAnsi="Sylfaen"/>
                <w:sz w:val="20"/>
                <w:szCs w:val="20"/>
              </w:rPr>
              <w:t>ზებული სხვადასხვა ტიპის ნათურის რაოდენობა</w:t>
            </w:r>
          </w:p>
        </w:tc>
        <w:tc>
          <w:tcPr>
            <w:tcW w:w="501" w:type="pct"/>
            <w:shd w:val="clear" w:color="auto" w:fill="auto"/>
            <w:noWrap/>
            <w:vAlign w:val="center"/>
            <w:hideMark/>
          </w:tcPr>
          <w:p w:rsidR="00BE19EC" w:rsidRPr="00122EA2" w:rsidRDefault="00BE19EC" w:rsidP="00E724BD">
            <w:pPr>
              <w:spacing w:after="0"/>
              <w:rPr>
                <w:rFonts w:ascii="Sylfaen" w:hAnsi="Sylfaen"/>
                <w:sz w:val="20"/>
                <w:szCs w:val="20"/>
              </w:rPr>
            </w:pPr>
            <w:r w:rsidRPr="00122EA2">
              <w:rPr>
                <w:rFonts w:ascii="Sylfaen" w:hAnsi="Sylfaen"/>
                <w:sz w:val="20"/>
                <w:szCs w:val="20"/>
              </w:rPr>
              <w:t>2709</w:t>
            </w:r>
          </w:p>
        </w:tc>
        <w:tc>
          <w:tcPr>
            <w:tcW w:w="479" w:type="pct"/>
            <w:shd w:val="clear" w:color="auto" w:fill="auto"/>
            <w:vAlign w:val="center"/>
            <w:hideMark/>
          </w:tcPr>
          <w:p w:rsidR="00BE19EC" w:rsidRPr="00122EA2" w:rsidRDefault="00BE19EC" w:rsidP="00E724BD">
            <w:pPr>
              <w:spacing w:after="0"/>
              <w:rPr>
                <w:rFonts w:ascii="Sylfaen" w:hAnsi="Sylfaen"/>
                <w:sz w:val="20"/>
                <w:szCs w:val="20"/>
              </w:rPr>
            </w:pPr>
            <w:r w:rsidRPr="00122EA2">
              <w:rPr>
                <w:rFonts w:ascii="Sylfaen" w:hAnsi="Sylfaen"/>
                <w:sz w:val="20"/>
                <w:szCs w:val="20"/>
              </w:rPr>
              <w:t>2800</w:t>
            </w:r>
          </w:p>
        </w:tc>
        <w:tc>
          <w:tcPr>
            <w:tcW w:w="390" w:type="pct"/>
            <w:shd w:val="clear" w:color="auto" w:fill="auto"/>
            <w:vAlign w:val="center"/>
            <w:hideMark/>
          </w:tcPr>
          <w:p w:rsidR="00BE19EC" w:rsidRPr="00122EA2" w:rsidRDefault="00BE19EC" w:rsidP="00E724BD">
            <w:pPr>
              <w:spacing w:after="0"/>
              <w:rPr>
                <w:rFonts w:ascii="Sylfaen" w:hAnsi="Sylfaen"/>
                <w:sz w:val="20"/>
                <w:szCs w:val="20"/>
              </w:rPr>
            </w:pPr>
            <w:r w:rsidRPr="00122EA2">
              <w:rPr>
                <w:rFonts w:ascii="Sylfaen" w:hAnsi="Sylfaen"/>
                <w:sz w:val="20"/>
                <w:szCs w:val="20"/>
              </w:rPr>
              <w:t>2850</w:t>
            </w:r>
          </w:p>
        </w:tc>
        <w:tc>
          <w:tcPr>
            <w:tcW w:w="433" w:type="pct"/>
            <w:tcBorders>
              <w:right w:val="single" w:sz="4" w:space="0" w:color="auto"/>
            </w:tcBorders>
            <w:shd w:val="clear" w:color="auto" w:fill="auto"/>
            <w:vAlign w:val="center"/>
            <w:hideMark/>
          </w:tcPr>
          <w:p w:rsidR="00BE19EC" w:rsidRPr="00122EA2" w:rsidRDefault="00BE19EC" w:rsidP="00E724BD">
            <w:pPr>
              <w:spacing w:after="0"/>
              <w:rPr>
                <w:rFonts w:ascii="Sylfaen" w:hAnsi="Sylfaen"/>
                <w:sz w:val="20"/>
                <w:szCs w:val="20"/>
              </w:rPr>
            </w:pPr>
            <w:r w:rsidRPr="00122EA2">
              <w:rPr>
                <w:rFonts w:ascii="Sylfaen" w:hAnsi="Sylfaen"/>
                <w:sz w:val="20"/>
                <w:szCs w:val="20"/>
              </w:rPr>
              <w:t>2900</w:t>
            </w:r>
          </w:p>
        </w:tc>
        <w:tc>
          <w:tcPr>
            <w:tcW w:w="433" w:type="pct"/>
            <w:tcBorders>
              <w:right w:val="single" w:sz="4" w:space="0" w:color="auto"/>
            </w:tcBorders>
            <w:vAlign w:val="center"/>
          </w:tcPr>
          <w:p w:rsidR="00BE19EC" w:rsidRPr="00122EA2" w:rsidRDefault="00BE19EC" w:rsidP="00E724BD">
            <w:pPr>
              <w:spacing w:after="0"/>
              <w:rPr>
                <w:rFonts w:ascii="Sylfaen" w:hAnsi="Sylfaen"/>
                <w:sz w:val="20"/>
                <w:szCs w:val="20"/>
              </w:rPr>
            </w:pPr>
            <w:r w:rsidRPr="00122EA2">
              <w:rPr>
                <w:rFonts w:ascii="Sylfaen" w:hAnsi="Sylfaen"/>
                <w:sz w:val="20"/>
                <w:szCs w:val="20"/>
              </w:rPr>
              <w:t>2900</w:t>
            </w:r>
          </w:p>
        </w:tc>
        <w:tc>
          <w:tcPr>
            <w:tcW w:w="848" w:type="pct"/>
            <w:tcBorders>
              <w:top w:val="single" w:sz="4" w:space="0" w:color="auto"/>
              <w:left w:val="single" w:sz="4" w:space="0" w:color="auto"/>
              <w:bottom w:val="single" w:sz="4" w:space="0" w:color="auto"/>
              <w:right w:val="nil"/>
            </w:tcBorders>
            <w:shd w:val="clear" w:color="auto" w:fill="auto"/>
            <w:vAlign w:val="center"/>
            <w:hideMark/>
          </w:tcPr>
          <w:p w:rsidR="00BE19EC" w:rsidRPr="00122EA2" w:rsidRDefault="00BE19EC" w:rsidP="00E724BD">
            <w:pPr>
              <w:spacing w:after="0"/>
              <w:rPr>
                <w:rFonts w:ascii="Sylfaen" w:hAnsi="Sylfaen"/>
                <w:sz w:val="20"/>
                <w:szCs w:val="20"/>
              </w:rPr>
            </w:pPr>
          </w:p>
        </w:tc>
        <w:tc>
          <w:tcPr>
            <w:tcW w:w="657" w:type="pct"/>
            <w:tcBorders>
              <w:top w:val="single" w:sz="4" w:space="0" w:color="auto"/>
              <w:left w:val="single" w:sz="4" w:space="0" w:color="auto"/>
              <w:bottom w:val="single" w:sz="4" w:space="0" w:color="auto"/>
              <w:right w:val="single" w:sz="4" w:space="0" w:color="auto"/>
            </w:tcBorders>
            <w:vAlign w:val="center"/>
          </w:tcPr>
          <w:p w:rsidR="00BE19EC" w:rsidRPr="00122EA2" w:rsidRDefault="00BE19EC" w:rsidP="00E724BD">
            <w:pPr>
              <w:spacing w:after="0"/>
              <w:rPr>
                <w:rFonts w:ascii="Sylfaen" w:hAnsi="Sylfaen"/>
                <w:sz w:val="20"/>
                <w:szCs w:val="20"/>
                <w:lang w:val="ka-GE"/>
              </w:rPr>
            </w:pPr>
            <w:r w:rsidRPr="00122EA2">
              <w:rPr>
                <w:rFonts w:ascii="Sylfaen" w:hAnsi="Sylfaen"/>
                <w:sz w:val="20"/>
                <w:szCs w:val="20"/>
              </w:rPr>
              <w:t>რაოდენობრივი</w:t>
            </w:r>
          </w:p>
        </w:tc>
      </w:tr>
      <w:tr w:rsidR="00BE19EC" w:rsidRPr="00122EA2" w:rsidTr="00E724BD">
        <w:trPr>
          <w:trHeight w:val="935"/>
        </w:trPr>
        <w:tc>
          <w:tcPr>
            <w:tcW w:w="1259" w:type="pct"/>
            <w:vAlign w:val="center"/>
            <w:hideMark/>
          </w:tcPr>
          <w:p w:rsidR="00BE19EC" w:rsidRPr="00122EA2" w:rsidRDefault="00BE19EC" w:rsidP="00E724BD">
            <w:pPr>
              <w:spacing w:after="0"/>
              <w:rPr>
                <w:rFonts w:ascii="Sylfaen" w:hAnsi="Sylfaen"/>
                <w:sz w:val="20"/>
                <w:szCs w:val="20"/>
              </w:rPr>
            </w:pPr>
            <w:r w:rsidRPr="00122EA2">
              <w:rPr>
                <w:rFonts w:ascii="Sylfaen" w:hAnsi="Sylfaen"/>
                <w:sz w:val="20"/>
                <w:szCs w:val="20"/>
              </w:rPr>
              <w:t>შეკეთებული სადენების რაოდენობა-გრძივი  მეტრი</w:t>
            </w:r>
          </w:p>
        </w:tc>
        <w:tc>
          <w:tcPr>
            <w:tcW w:w="501" w:type="pct"/>
            <w:shd w:val="clear" w:color="auto" w:fill="auto"/>
            <w:noWrap/>
            <w:vAlign w:val="center"/>
            <w:hideMark/>
          </w:tcPr>
          <w:p w:rsidR="00BE19EC" w:rsidRPr="00122EA2" w:rsidRDefault="00BE19EC" w:rsidP="00E724BD">
            <w:pPr>
              <w:spacing w:after="0"/>
              <w:rPr>
                <w:rFonts w:ascii="Sylfaen" w:hAnsi="Sylfaen"/>
                <w:sz w:val="20"/>
                <w:szCs w:val="20"/>
              </w:rPr>
            </w:pPr>
            <w:r w:rsidRPr="00122EA2">
              <w:rPr>
                <w:rFonts w:ascii="Sylfaen" w:hAnsi="Sylfaen"/>
                <w:sz w:val="20"/>
                <w:szCs w:val="20"/>
              </w:rPr>
              <w:t>1780</w:t>
            </w:r>
          </w:p>
        </w:tc>
        <w:tc>
          <w:tcPr>
            <w:tcW w:w="479" w:type="pct"/>
            <w:shd w:val="clear" w:color="auto" w:fill="auto"/>
            <w:vAlign w:val="center"/>
            <w:hideMark/>
          </w:tcPr>
          <w:p w:rsidR="00BE19EC" w:rsidRPr="00122EA2" w:rsidRDefault="00BE19EC" w:rsidP="00E724BD">
            <w:pPr>
              <w:spacing w:after="0"/>
              <w:rPr>
                <w:rFonts w:ascii="Sylfaen" w:hAnsi="Sylfaen"/>
                <w:sz w:val="20"/>
                <w:szCs w:val="20"/>
              </w:rPr>
            </w:pPr>
            <w:r w:rsidRPr="00122EA2">
              <w:rPr>
                <w:rFonts w:ascii="Sylfaen" w:hAnsi="Sylfaen"/>
                <w:sz w:val="20"/>
                <w:szCs w:val="20"/>
              </w:rPr>
              <w:t>2000</w:t>
            </w:r>
          </w:p>
        </w:tc>
        <w:tc>
          <w:tcPr>
            <w:tcW w:w="390" w:type="pct"/>
            <w:shd w:val="clear" w:color="auto" w:fill="auto"/>
            <w:vAlign w:val="center"/>
            <w:hideMark/>
          </w:tcPr>
          <w:p w:rsidR="00BE19EC" w:rsidRPr="00122EA2" w:rsidRDefault="00BE19EC" w:rsidP="00E724BD">
            <w:pPr>
              <w:spacing w:after="0"/>
              <w:rPr>
                <w:rFonts w:ascii="Sylfaen" w:hAnsi="Sylfaen"/>
                <w:sz w:val="20"/>
                <w:szCs w:val="20"/>
              </w:rPr>
            </w:pPr>
            <w:r w:rsidRPr="00122EA2">
              <w:rPr>
                <w:rFonts w:ascii="Sylfaen" w:hAnsi="Sylfaen"/>
                <w:sz w:val="20"/>
                <w:szCs w:val="20"/>
              </w:rPr>
              <w:t>2100</w:t>
            </w:r>
          </w:p>
        </w:tc>
        <w:tc>
          <w:tcPr>
            <w:tcW w:w="433" w:type="pct"/>
            <w:tcBorders>
              <w:right w:val="single" w:sz="4" w:space="0" w:color="auto"/>
            </w:tcBorders>
            <w:shd w:val="clear" w:color="auto" w:fill="auto"/>
            <w:vAlign w:val="center"/>
            <w:hideMark/>
          </w:tcPr>
          <w:p w:rsidR="00BE19EC" w:rsidRPr="00122EA2" w:rsidRDefault="00BE19EC" w:rsidP="00E724BD">
            <w:pPr>
              <w:spacing w:after="0"/>
              <w:rPr>
                <w:rFonts w:ascii="Sylfaen" w:hAnsi="Sylfaen"/>
                <w:sz w:val="20"/>
                <w:szCs w:val="20"/>
              </w:rPr>
            </w:pPr>
            <w:r w:rsidRPr="00122EA2">
              <w:rPr>
                <w:rFonts w:ascii="Sylfaen" w:hAnsi="Sylfaen"/>
                <w:sz w:val="20"/>
                <w:szCs w:val="20"/>
              </w:rPr>
              <w:t>2150</w:t>
            </w:r>
          </w:p>
        </w:tc>
        <w:tc>
          <w:tcPr>
            <w:tcW w:w="433" w:type="pct"/>
            <w:tcBorders>
              <w:right w:val="single" w:sz="4" w:space="0" w:color="auto"/>
            </w:tcBorders>
            <w:vAlign w:val="center"/>
          </w:tcPr>
          <w:p w:rsidR="00BE19EC" w:rsidRPr="00122EA2" w:rsidRDefault="00BE19EC" w:rsidP="00E724BD">
            <w:pPr>
              <w:spacing w:after="0"/>
              <w:rPr>
                <w:rFonts w:ascii="Sylfaen" w:hAnsi="Sylfaen"/>
                <w:sz w:val="20"/>
                <w:szCs w:val="20"/>
              </w:rPr>
            </w:pPr>
            <w:r w:rsidRPr="00122EA2">
              <w:rPr>
                <w:rFonts w:ascii="Sylfaen" w:hAnsi="Sylfaen"/>
                <w:sz w:val="20"/>
                <w:szCs w:val="20"/>
              </w:rPr>
              <w:t>2200</w:t>
            </w:r>
          </w:p>
        </w:tc>
        <w:tc>
          <w:tcPr>
            <w:tcW w:w="848" w:type="pct"/>
            <w:tcBorders>
              <w:top w:val="single" w:sz="4" w:space="0" w:color="auto"/>
              <w:left w:val="single" w:sz="4" w:space="0" w:color="auto"/>
              <w:bottom w:val="single" w:sz="4" w:space="0" w:color="auto"/>
              <w:right w:val="nil"/>
            </w:tcBorders>
            <w:shd w:val="clear" w:color="auto" w:fill="auto"/>
            <w:vAlign w:val="center"/>
            <w:hideMark/>
          </w:tcPr>
          <w:p w:rsidR="00BE19EC" w:rsidRPr="00122EA2" w:rsidRDefault="00BE19EC" w:rsidP="00E724BD">
            <w:pPr>
              <w:spacing w:after="0"/>
              <w:rPr>
                <w:rFonts w:ascii="Sylfaen" w:hAnsi="Sylfaen"/>
                <w:sz w:val="20"/>
                <w:szCs w:val="20"/>
              </w:rPr>
            </w:pPr>
          </w:p>
        </w:tc>
        <w:tc>
          <w:tcPr>
            <w:tcW w:w="657" w:type="pct"/>
            <w:tcBorders>
              <w:top w:val="single" w:sz="4" w:space="0" w:color="auto"/>
              <w:left w:val="single" w:sz="4" w:space="0" w:color="auto"/>
              <w:right w:val="single" w:sz="4" w:space="0" w:color="auto"/>
            </w:tcBorders>
            <w:vAlign w:val="center"/>
          </w:tcPr>
          <w:p w:rsidR="00BE19EC" w:rsidRPr="00122EA2" w:rsidRDefault="00BE19EC" w:rsidP="00E724BD">
            <w:pPr>
              <w:spacing w:after="0"/>
              <w:rPr>
                <w:rFonts w:ascii="Sylfaen" w:hAnsi="Sylfaen"/>
                <w:sz w:val="20"/>
                <w:szCs w:val="20"/>
                <w:lang w:val="ka-GE"/>
              </w:rPr>
            </w:pPr>
            <w:r w:rsidRPr="00122EA2">
              <w:rPr>
                <w:rFonts w:ascii="Sylfaen" w:hAnsi="Sylfaen"/>
                <w:sz w:val="20"/>
                <w:szCs w:val="20"/>
              </w:rPr>
              <w:t>რაოდენობრივი</w:t>
            </w:r>
          </w:p>
        </w:tc>
      </w:tr>
    </w:tbl>
    <w:p w:rsidR="00206B42" w:rsidRPr="00122EA2" w:rsidRDefault="00206B42" w:rsidP="00E724BD">
      <w:pPr>
        <w:spacing w:after="0"/>
        <w:rPr>
          <w:rFonts w:ascii="Sylfaen" w:hAnsi="Sylfaen"/>
          <w:lang w:val="ka-GE"/>
        </w:rPr>
      </w:pPr>
    </w:p>
    <w:p w:rsidR="00D83149" w:rsidRPr="00122EA2" w:rsidRDefault="00D83149" w:rsidP="00E724BD">
      <w:pPr>
        <w:spacing w:after="0"/>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0"/>
        <w:gridCol w:w="908"/>
        <w:gridCol w:w="3317"/>
        <w:gridCol w:w="1080"/>
        <w:gridCol w:w="1080"/>
        <w:gridCol w:w="1080"/>
        <w:gridCol w:w="1151"/>
      </w:tblGrid>
      <w:tr w:rsidR="00D647CF" w:rsidRPr="00122EA2" w:rsidTr="00D647CF">
        <w:trPr>
          <w:trHeight w:val="540"/>
        </w:trPr>
        <w:tc>
          <w:tcPr>
            <w:tcW w:w="1010" w:type="pct"/>
            <w:vMerge w:val="restart"/>
            <w:shd w:val="clear" w:color="000000" w:fill="FFFFFF"/>
            <w:vAlign w:val="center"/>
            <w:hideMark/>
          </w:tcPr>
          <w:p w:rsidR="00D647CF" w:rsidRPr="00122EA2" w:rsidRDefault="00D647CF" w:rsidP="00DD4585">
            <w:pPr>
              <w:spacing w:after="0"/>
              <w:rPr>
                <w:rFonts w:ascii="Sylfaen" w:hAnsi="Sylfaen"/>
                <w:b/>
                <w:sz w:val="20"/>
                <w:szCs w:val="20"/>
              </w:rPr>
            </w:pPr>
            <w:r w:rsidRPr="00122EA2">
              <w:rPr>
                <w:rFonts w:ascii="Sylfaen" w:hAnsi="Sylfaen"/>
                <w:b/>
                <w:sz w:val="20"/>
                <w:szCs w:val="20"/>
              </w:rPr>
              <w:t xml:space="preserve">პროგრამის დასახელება </w:t>
            </w:r>
          </w:p>
        </w:tc>
        <w:tc>
          <w:tcPr>
            <w:tcW w:w="421" w:type="pct"/>
            <w:shd w:val="clear" w:color="000000" w:fill="FFFFFF"/>
            <w:vAlign w:val="center"/>
            <w:hideMark/>
          </w:tcPr>
          <w:p w:rsidR="00D647CF" w:rsidRPr="00122EA2" w:rsidRDefault="00D647CF" w:rsidP="00DD4585">
            <w:pPr>
              <w:spacing w:after="0"/>
              <w:rPr>
                <w:rFonts w:ascii="Sylfaen" w:hAnsi="Sylfaen"/>
                <w:b/>
                <w:sz w:val="20"/>
                <w:szCs w:val="20"/>
              </w:rPr>
            </w:pPr>
            <w:r w:rsidRPr="00122EA2">
              <w:rPr>
                <w:rFonts w:ascii="Sylfaen" w:hAnsi="Sylfaen"/>
                <w:b/>
                <w:sz w:val="20"/>
                <w:szCs w:val="20"/>
              </w:rPr>
              <w:t>კოდი</w:t>
            </w:r>
          </w:p>
        </w:tc>
        <w:tc>
          <w:tcPr>
            <w:tcW w:w="1536" w:type="pct"/>
            <w:vMerge w:val="restart"/>
            <w:shd w:val="clear" w:color="000000" w:fill="FFFFFF"/>
            <w:vAlign w:val="center"/>
            <w:hideMark/>
          </w:tcPr>
          <w:p w:rsidR="00D647CF" w:rsidRPr="00122EA2" w:rsidRDefault="00D647CF" w:rsidP="00DD4585">
            <w:pPr>
              <w:spacing w:after="0"/>
              <w:rPr>
                <w:rFonts w:ascii="Sylfaen" w:hAnsi="Sylfaen"/>
                <w:b/>
                <w:sz w:val="20"/>
                <w:szCs w:val="20"/>
              </w:rPr>
            </w:pPr>
            <w:r w:rsidRPr="00122EA2">
              <w:rPr>
                <w:rFonts w:ascii="Sylfaen" w:hAnsi="Sylfaen"/>
                <w:b/>
                <w:sz w:val="20"/>
                <w:szCs w:val="20"/>
              </w:rPr>
              <w:t>მუნიციპალურ</w:t>
            </w:r>
            <w:r w:rsidRPr="00122EA2">
              <w:rPr>
                <w:rFonts w:ascii="Sylfaen" w:hAnsi="Sylfaen"/>
                <w:b/>
                <w:sz w:val="20"/>
                <w:szCs w:val="20"/>
                <w:lang w:val="ka-GE"/>
              </w:rPr>
              <w:t>ი</w:t>
            </w:r>
            <w:r w:rsidRPr="00122EA2">
              <w:rPr>
                <w:rFonts w:ascii="Sylfaen" w:hAnsi="Sylfaen"/>
                <w:b/>
                <w:sz w:val="20"/>
                <w:szCs w:val="20"/>
              </w:rPr>
              <w:t>, ავარიული ობიექტების და შენობების რეაბილიტაცია</w:t>
            </w:r>
          </w:p>
        </w:tc>
        <w:tc>
          <w:tcPr>
            <w:tcW w:w="500"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500"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00"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32"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BE19EC" w:rsidRPr="00122EA2" w:rsidTr="00D647CF">
        <w:trPr>
          <w:trHeight w:val="345"/>
        </w:trPr>
        <w:tc>
          <w:tcPr>
            <w:tcW w:w="1010" w:type="pct"/>
            <w:vMerge/>
            <w:vAlign w:val="center"/>
            <w:hideMark/>
          </w:tcPr>
          <w:p w:rsidR="00BE19EC" w:rsidRPr="00122EA2" w:rsidRDefault="00BE19EC" w:rsidP="00DD4585">
            <w:pPr>
              <w:spacing w:after="0"/>
              <w:rPr>
                <w:rFonts w:ascii="Sylfaen" w:hAnsi="Sylfaen"/>
                <w:sz w:val="20"/>
                <w:szCs w:val="20"/>
              </w:rPr>
            </w:pPr>
          </w:p>
        </w:tc>
        <w:tc>
          <w:tcPr>
            <w:tcW w:w="421" w:type="pct"/>
            <w:shd w:val="clear" w:color="000000" w:fill="FFFFFF"/>
            <w:vAlign w:val="center"/>
            <w:hideMark/>
          </w:tcPr>
          <w:p w:rsidR="00BE19EC" w:rsidRPr="00122EA2" w:rsidRDefault="00BE19EC" w:rsidP="00DD4585">
            <w:pPr>
              <w:spacing w:after="0"/>
              <w:rPr>
                <w:rFonts w:ascii="Sylfaen" w:hAnsi="Sylfaen"/>
                <w:b/>
                <w:sz w:val="20"/>
                <w:szCs w:val="20"/>
              </w:rPr>
            </w:pPr>
            <w:r w:rsidRPr="00122EA2">
              <w:rPr>
                <w:rFonts w:ascii="Sylfaen" w:hAnsi="Sylfaen"/>
                <w:b/>
                <w:sz w:val="20"/>
                <w:szCs w:val="20"/>
              </w:rPr>
              <w:t>02 04</w:t>
            </w:r>
          </w:p>
        </w:tc>
        <w:tc>
          <w:tcPr>
            <w:tcW w:w="1536" w:type="pct"/>
            <w:vMerge/>
            <w:vAlign w:val="center"/>
            <w:hideMark/>
          </w:tcPr>
          <w:p w:rsidR="00BE19EC" w:rsidRPr="00122EA2" w:rsidRDefault="00BE19EC" w:rsidP="00DD4585">
            <w:pPr>
              <w:spacing w:after="0"/>
              <w:rPr>
                <w:rFonts w:ascii="Sylfaen" w:hAnsi="Sylfaen"/>
                <w:sz w:val="20"/>
                <w:szCs w:val="20"/>
              </w:rPr>
            </w:pPr>
          </w:p>
        </w:tc>
        <w:tc>
          <w:tcPr>
            <w:tcW w:w="500" w:type="pct"/>
            <w:shd w:val="clear" w:color="000000" w:fill="FFFFFF"/>
            <w:vAlign w:val="center"/>
            <w:hideMark/>
          </w:tcPr>
          <w:p w:rsidR="00BE19EC" w:rsidRPr="00122EA2" w:rsidRDefault="00BE19EC" w:rsidP="00DD4585">
            <w:pPr>
              <w:spacing w:after="0"/>
              <w:rPr>
                <w:rFonts w:ascii="Sylfaen" w:hAnsi="Sylfaen"/>
                <w:b/>
                <w:sz w:val="20"/>
                <w:szCs w:val="20"/>
              </w:rPr>
            </w:pPr>
            <w:r w:rsidRPr="00122EA2">
              <w:rPr>
                <w:rFonts w:ascii="Sylfaen" w:hAnsi="Sylfaen"/>
                <w:b/>
                <w:sz w:val="20"/>
                <w:szCs w:val="20"/>
              </w:rPr>
              <w:t>70.0</w:t>
            </w:r>
          </w:p>
        </w:tc>
        <w:tc>
          <w:tcPr>
            <w:tcW w:w="500" w:type="pct"/>
            <w:shd w:val="clear" w:color="000000" w:fill="FFFFFF"/>
            <w:vAlign w:val="center"/>
          </w:tcPr>
          <w:p w:rsidR="00BE19EC" w:rsidRPr="00122EA2" w:rsidRDefault="00BE19EC" w:rsidP="00DD4585">
            <w:pPr>
              <w:spacing w:after="0"/>
              <w:rPr>
                <w:rFonts w:ascii="Sylfaen" w:hAnsi="Sylfaen"/>
                <w:b/>
                <w:sz w:val="20"/>
                <w:szCs w:val="20"/>
              </w:rPr>
            </w:pPr>
            <w:r w:rsidRPr="00122EA2">
              <w:rPr>
                <w:rFonts w:ascii="Sylfaen" w:hAnsi="Sylfaen"/>
                <w:b/>
                <w:sz w:val="20"/>
                <w:szCs w:val="20"/>
              </w:rPr>
              <w:t>70.0</w:t>
            </w:r>
          </w:p>
        </w:tc>
        <w:tc>
          <w:tcPr>
            <w:tcW w:w="500" w:type="pct"/>
            <w:shd w:val="clear" w:color="000000" w:fill="FFFFFF"/>
            <w:vAlign w:val="center"/>
          </w:tcPr>
          <w:p w:rsidR="00BE19EC" w:rsidRPr="00122EA2" w:rsidRDefault="00125E08" w:rsidP="00DD4585">
            <w:pPr>
              <w:spacing w:after="0"/>
              <w:rPr>
                <w:rFonts w:ascii="Sylfaen" w:hAnsi="Sylfaen"/>
                <w:b/>
                <w:sz w:val="20"/>
                <w:szCs w:val="20"/>
              </w:rPr>
            </w:pPr>
            <w:r w:rsidRPr="00122EA2">
              <w:rPr>
                <w:rFonts w:ascii="Sylfaen" w:hAnsi="Sylfaen"/>
                <w:b/>
                <w:sz w:val="20"/>
                <w:szCs w:val="20"/>
              </w:rPr>
              <w:t>8</w:t>
            </w:r>
            <w:r w:rsidR="00BE19EC" w:rsidRPr="00122EA2">
              <w:rPr>
                <w:rFonts w:ascii="Sylfaen" w:hAnsi="Sylfaen"/>
                <w:b/>
                <w:sz w:val="20"/>
                <w:szCs w:val="20"/>
              </w:rPr>
              <w:t>0.0</w:t>
            </w:r>
          </w:p>
        </w:tc>
        <w:tc>
          <w:tcPr>
            <w:tcW w:w="532" w:type="pct"/>
            <w:shd w:val="clear" w:color="000000" w:fill="FFFFFF"/>
            <w:vAlign w:val="center"/>
          </w:tcPr>
          <w:p w:rsidR="00BE19EC" w:rsidRPr="00122EA2" w:rsidRDefault="00125E08" w:rsidP="00DD4585">
            <w:pPr>
              <w:spacing w:after="0"/>
              <w:rPr>
                <w:rFonts w:ascii="Sylfaen" w:hAnsi="Sylfaen"/>
                <w:b/>
                <w:sz w:val="20"/>
                <w:szCs w:val="20"/>
              </w:rPr>
            </w:pPr>
            <w:r w:rsidRPr="00122EA2">
              <w:rPr>
                <w:rFonts w:ascii="Sylfaen" w:hAnsi="Sylfaen"/>
                <w:b/>
                <w:sz w:val="20"/>
                <w:szCs w:val="20"/>
              </w:rPr>
              <w:t>9</w:t>
            </w:r>
            <w:r w:rsidR="00BE19EC" w:rsidRPr="00122EA2">
              <w:rPr>
                <w:rFonts w:ascii="Sylfaen" w:hAnsi="Sylfaen"/>
                <w:b/>
                <w:sz w:val="20"/>
                <w:szCs w:val="20"/>
              </w:rPr>
              <w:t>0.0</w:t>
            </w:r>
          </w:p>
        </w:tc>
      </w:tr>
      <w:tr w:rsidR="00BE19EC" w:rsidRPr="00122EA2" w:rsidTr="00F83535">
        <w:trPr>
          <w:trHeight w:val="773"/>
        </w:trPr>
        <w:tc>
          <w:tcPr>
            <w:tcW w:w="1010" w:type="pct"/>
            <w:shd w:val="clear" w:color="000000" w:fill="FFFFFF"/>
            <w:vAlign w:val="center"/>
            <w:hideMark/>
          </w:tcPr>
          <w:p w:rsidR="00BE19EC" w:rsidRPr="00122EA2" w:rsidRDefault="00BE19EC" w:rsidP="00DD4585">
            <w:pPr>
              <w:spacing w:after="0"/>
              <w:rPr>
                <w:rFonts w:ascii="Sylfaen" w:hAnsi="Sylfaen"/>
                <w:sz w:val="20"/>
                <w:szCs w:val="20"/>
              </w:rPr>
            </w:pPr>
            <w:r w:rsidRPr="00122EA2">
              <w:rPr>
                <w:rFonts w:ascii="Sylfaen" w:hAnsi="Sylfaen"/>
                <w:sz w:val="20"/>
                <w:szCs w:val="20"/>
              </w:rPr>
              <w:t xml:space="preserve">პროგრამის განმახორციელებელი </w:t>
            </w:r>
          </w:p>
        </w:tc>
        <w:tc>
          <w:tcPr>
            <w:tcW w:w="3990" w:type="pct"/>
            <w:gridSpan w:val="6"/>
            <w:shd w:val="clear" w:color="000000" w:fill="FFFFFF"/>
            <w:vAlign w:val="center"/>
            <w:hideMark/>
          </w:tcPr>
          <w:p w:rsidR="00BE19EC" w:rsidRPr="00122EA2" w:rsidRDefault="00102484" w:rsidP="00BE19EC">
            <w:pPr>
              <w:rPr>
                <w:rFonts w:ascii="Sylfaen" w:hAnsi="Sylfaen"/>
                <w:sz w:val="20"/>
                <w:szCs w:val="20"/>
              </w:rPr>
            </w:pPr>
            <w:r w:rsidRPr="00122EA2">
              <w:rPr>
                <w:rFonts w:ascii="Sylfaen" w:hAnsi="Sylfaen" w:cs="Sylfaen"/>
                <w:sz w:val="20"/>
                <w:szCs w:val="20"/>
                <w:lang w:val="ka-GE"/>
              </w:rPr>
              <w:t xml:space="preserve">მუნიციპალიტეტის მერიის  </w:t>
            </w:r>
            <w:r w:rsidR="00BE19EC" w:rsidRPr="00122EA2">
              <w:rPr>
                <w:rFonts w:ascii="Sylfaen" w:hAnsi="Sylfaen"/>
                <w:sz w:val="20"/>
                <w:szCs w:val="20"/>
              </w:rPr>
              <w:t xml:space="preserve">სივრცითი მოწყობის და  ინფრასტრუქტურის სამსახური; </w:t>
            </w:r>
          </w:p>
          <w:p w:rsidR="00BE19EC" w:rsidRPr="00122EA2" w:rsidRDefault="00102484" w:rsidP="00BE19EC">
            <w:pPr>
              <w:rPr>
                <w:rFonts w:ascii="Sylfaen" w:hAnsi="Sylfaen"/>
                <w:sz w:val="20"/>
                <w:szCs w:val="20"/>
              </w:rPr>
            </w:pPr>
            <w:r w:rsidRPr="00122EA2">
              <w:rPr>
                <w:rFonts w:ascii="Sylfaen" w:hAnsi="Sylfaen" w:cs="Sylfaen"/>
                <w:sz w:val="20"/>
                <w:szCs w:val="20"/>
                <w:lang w:val="ka-GE"/>
              </w:rPr>
              <w:t xml:space="preserve">მუნიციპალიტეტის მერიის </w:t>
            </w:r>
            <w:r w:rsidR="00BE19EC" w:rsidRPr="00122EA2">
              <w:rPr>
                <w:rFonts w:ascii="Sylfaen" w:hAnsi="Sylfaen"/>
                <w:sz w:val="20"/>
                <w:szCs w:val="20"/>
              </w:rPr>
              <w:t>საფინანსო</w:t>
            </w:r>
            <w:r w:rsidR="008E2B02" w:rsidRPr="00122EA2">
              <w:rPr>
                <w:rFonts w:ascii="Sylfaen" w:hAnsi="Sylfaen"/>
                <w:sz w:val="20"/>
                <w:szCs w:val="20"/>
                <w:lang w:val="ka-GE"/>
              </w:rPr>
              <w:t>-საბიუჯეტო</w:t>
            </w:r>
            <w:r w:rsidR="00BE19EC" w:rsidRPr="00122EA2">
              <w:rPr>
                <w:rFonts w:ascii="Sylfaen" w:hAnsi="Sylfaen"/>
                <w:sz w:val="20"/>
                <w:szCs w:val="20"/>
              </w:rPr>
              <w:t xml:space="preserve"> სამსახური</w:t>
            </w:r>
          </w:p>
        </w:tc>
      </w:tr>
      <w:tr w:rsidR="00BE19EC" w:rsidRPr="00122EA2" w:rsidTr="00F83535">
        <w:trPr>
          <w:trHeight w:val="620"/>
        </w:trPr>
        <w:tc>
          <w:tcPr>
            <w:tcW w:w="1010" w:type="pct"/>
            <w:shd w:val="clear" w:color="000000" w:fill="FFFFFF"/>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პროგრამის აღწერა და მიზანი</w:t>
            </w:r>
          </w:p>
        </w:tc>
        <w:tc>
          <w:tcPr>
            <w:tcW w:w="3990" w:type="pct"/>
            <w:gridSpan w:val="6"/>
            <w:shd w:val="clear" w:color="000000" w:fill="FFFFFF"/>
            <w:hideMark/>
          </w:tcPr>
          <w:p w:rsidR="00BE19EC" w:rsidRPr="00122EA2" w:rsidRDefault="00BE19EC" w:rsidP="008E2B02">
            <w:pPr>
              <w:spacing w:after="0"/>
              <w:rPr>
                <w:rFonts w:ascii="Sylfaen" w:hAnsi="Sylfaen"/>
                <w:sz w:val="20"/>
                <w:szCs w:val="20"/>
              </w:rPr>
            </w:pPr>
            <w:r w:rsidRPr="00122EA2">
              <w:rPr>
                <w:rFonts w:ascii="Sylfaen" w:hAnsi="Sylfaen"/>
                <w:sz w:val="20"/>
                <w:szCs w:val="20"/>
              </w:rPr>
              <w:t xml:space="preserve">         მცხეთის მუნიციპალიტეტის საკუთრებაში მრავლად არის შენობა-ნაგებობები და სხვადასხვა ობიექტი, რომლებიც ამ ეტაპზე არ გამოიყენება  მუნიციპალიტეტის საჭიროებებისათვის და შესაძლოა განხორციელდეს მათი ეტაპობრივი პრივატიზაცია. პროგრამის ფარგლებში განხორციელდება შესაბამისი ღონისძიებები მათი არსებული მდგომარეობის შენარჩუნებისა და უცხო პირთა ხელყოფისაგან დაცვის მიზნით. პროგრამის ფარგლებში განხორციელდება მუნიციპალიტეტის ტერიტორიაზე შენობა-ნაგებობების მშენებლობა, არსებული მუნიციპალური შენობა-ნაგებობების რეაბილიტაცია და მოვლა-შენახვა.</w:t>
            </w:r>
          </w:p>
          <w:p w:rsidR="00BE19EC" w:rsidRPr="00122EA2" w:rsidRDefault="00BE19EC" w:rsidP="008E2B02">
            <w:pPr>
              <w:spacing w:after="0"/>
              <w:rPr>
                <w:rFonts w:ascii="Sylfaen" w:hAnsi="Sylfaen"/>
                <w:sz w:val="20"/>
                <w:szCs w:val="20"/>
                <w:lang w:val="ka-GE"/>
              </w:rPr>
            </w:pPr>
            <w:r w:rsidRPr="00122EA2">
              <w:rPr>
                <w:rFonts w:ascii="Sylfaen" w:hAnsi="Sylfaen"/>
                <w:sz w:val="20"/>
                <w:szCs w:val="20"/>
              </w:rPr>
              <w:t xml:space="preserve">         </w:t>
            </w:r>
            <w:r w:rsidR="00045395" w:rsidRPr="00122EA2">
              <w:rPr>
                <w:rFonts w:ascii="Sylfaen" w:eastAsia="Times New Roman" w:hAnsi="Sylfaen"/>
                <w:bCs/>
                <w:sz w:val="20"/>
                <w:szCs w:val="20"/>
              </w:rPr>
              <w:t>გაეროს მდგრადი განვითარების მიზნ</w:t>
            </w:r>
            <w:r w:rsidR="00045395" w:rsidRPr="00122EA2">
              <w:rPr>
                <w:rFonts w:ascii="Sylfaen" w:eastAsia="Times New Roman" w:hAnsi="Sylfaen"/>
                <w:bCs/>
                <w:sz w:val="20"/>
                <w:szCs w:val="20"/>
                <w:lang w:val="ka-GE"/>
              </w:rPr>
              <w:t>ებ</w:t>
            </w:r>
            <w:r w:rsidR="00045395" w:rsidRPr="00122EA2">
              <w:rPr>
                <w:rFonts w:ascii="Sylfaen" w:eastAsia="Times New Roman" w:hAnsi="Sylfaen"/>
                <w:bCs/>
                <w:sz w:val="20"/>
                <w:szCs w:val="20"/>
              </w:rPr>
              <w:t>ი</w:t>
            </w:r>
            <w:r w:rsidR="00045395" w:rsidRPr="00122EA2">
              <w:rPr>
                <w:rFonts w:ascii="Sylfaen" w:eastAsia="Times New Roman" w:hAnsi="Sylfaen"/>
                <w:bCs/>
                <w:sz w:val="20"/>
                <w:szCs w:val="20"/>
                <w:lang w:val="ka-GE"/>
              </w:rPr>
              <w:t>ს</w:t>
            </w:r>
            <w:r w:rsidR="00045395" w:rsidRPr="00122EA2">
              <w:rPr>
                <w:rFonts w:ascii="Sylfaen" w:eastAsia="Times New Roman" w:hAnsi="Sylfaen"/>
                <w:bCs/>
                <w:sz w:val="20"/>
                <w:szCs w:val="20"/>
              </w:rPr>
              <w:t xml:space="preserve"> (SDG)</w:t>
            </w:r>
            <w:r w:rsidR="00045395" w:rsidRPr="00122EA2">
              <w:rPr>
                <w:rFonts w:ascii="Sylfaen" w:eastAsia="Times New Roman" w:hAnsi="Sylfaen"/>
                <w:bCs/>
                <w:sz w:val="20"/>
                <w:szCs w:val="20"/>
                <w:lang w:val="ka-GE"/>
              </w:rPr>
              <w:t xml:space="preserve"> მიღწევა</w:t>
            </w:r>
            <w:r w:rsidR="00045395" w:rsidRPr="00122EA2">
              <w:rPr>
                <w:rFonts w:ascii="Sylfaen" w:eastAsia="Times New Roman" w:hAnsi="Sylfaen"/>
                <w:bCs/>
                <w:sz w:val="20"/>
                <w:szCs w:val="20"/>
              </w:rPr>
              <w:t>,</w:t>
            </w:r>
            <w:r w:rsidR="00045395" w:rsidRPr="00122EA2">
              <w:rPr>
                <w:rFonts w:ascii="Sylfaen" w:eastAsia="Times New Roman" w:hAnsi="Sylfaen"/>
                <w:bCs/>
                <w:sz w:val="20"/>
                <w:szCs w:val="20"/>
                <w:lang w:val="ka-GE"/>
              </w:rPr>
              <w:t xml:space="preserve"> კერძოდ, </w:t>
            </w:r>
            <w:r w:rsidR="00045395" w:rsidRPr="00122EA2">
              <w:rPr>
                <w:rFonts w:ascii="Sylfaen" w:eastAsia="Times New Roman" w:hAnsi="Sylfaen"/>
                <w:sz w:val="20"/>
                <w:szCs w:val="20"/>
              </w:rPr>
              <w:t>მიზანი 9 - მრეწველობა, ინოვაცია და ინფრასტრუქტურა</w:t>
            </w:r>
            <w:r w:rsidR="00045395" w:rsidRPr="00122EA2">
              <w:rPr>
                <w:rFonts w:ascii="Sylfaen" w:eastAsia="Times New Roman" w:hAnsi="Sylfaen"/>
                <w:sz w:val="20"/>
                <w:szCs w:val="20"/>
                <w:lang w:val="ka-GE"/>
              </w:rPr>
              <w:t xml:space="preserve">;  </w:t>
            </w:r>
            <w:r w:rsidR="00045395" w:rsidRPr="00122EA2">
              <w:rPr>
                <w:rFonts w:ascii="Sylfaen" w:eastAsia="Times New Roman" w:hAnsi="Sylfaen"/>
                <w:sz w:val="20"/>
                <w:szCs w:val="20"/>
              </w:rPr>
              <w:t>მიზანი 11 - მდგრადი ქალაქები და დასახლებები</w:t>
            </w:r>
            <w:r w:rsidR="00045395" w:rsidRPr="00122EA2">
              <w:rPr>
                <w:rFonts w:ascii="Sylfaen" w:eastAsia="Times New Roman" w:hAnsi="Sylfaen" w:cs="Sylfaen"/>
                <w:sz w:val="20"/>
                <w:szCs w:val="20"/>
                <w:lang w:val="ka-GE"/>
              </w:rPr>
              <w:t xml:space="preserve">;                                                     </w:t>
            </w:r>
            <w:r w:rsidR="00045395" w:rsidRPr="00122EA2">
              <w:rPr>
                <w:rFonts w:ascii="Sylfaen" w:eastAsia="Times New Roman" w:hAnsi="Sylfaen"/>
                <w:bCs/>
                <w:sz w:val="20"/>
                <w:szCs w:val="20"/>
                <w:lang w:val="ka-GE"/>
              </w:rPr>
              <w:t xml:space="preserve"> </w:t>
            </w:r>
          </w:p>
        </w:tc>
      </w:tr>
      <w:tr w:rsidR="00BE19EC" w:rsidRPr="00122EA2" w:rsidTr="00206B42">
        <w:trPr>
          <w:trHeight w:val="440"/>
        </w:trPr>
        <w:tc>
          <w:tcPr>
            <w:tcW w:w="1010" w:type="pct"/>
            <w:shd w:val="clear" w:color="000000" w:fill="FFFFFF"/>
            <w:vAlign w:val="center"/>
            <w:hideMark/>
          </w:tcPr>
          <w:p w:rsidR="00BE19EC" w:rsidRPr="00122EA2" w:rsidRDefault="00BE19EC" w:rsidP="00206B42">
            <w:pPr>
              <w:spacing w:after="0"/>
              <w:rPr>
                <w:rFonts w:ascii="Sylfaen" w:hAnsi="Sylfaen"/>
                <w:sz w:val="20"/>
                <w:szCs w:val="20"/>
              </w:rPr>
            </w:pPr>
            <w:r w:rsidRPr="00122EA2">
              <w:rPr>
                <w:rFonts w:ascii="Sylfaen" w:hAnsi="Sylfaen"/>
                <w:sz w:val="20"/>
                <w:szCs w:val="20"/>
              </w:rPr>
              <w:t>მოსალოდნელი შედეგი</w:t>
            </w:r>
          </w:p>
        </w:tc>
        <w:tc>
          <w:tcPr>
            <w:tcW w:w="3990" w:type="pct"/>
            <w:gridSpan w:val="6"/>
            <w:shd w:val="clear" w:color="auto" w:fill="auto"/>
            <w:hideMark/>
          </w:tcPr>
          <w:p w:rsidR="00BE19EC" w:rsidRPr="00122EA2" w:rsidRDefault="00BE19EC" w:rsidP="00206B42">
            <w:pPr>
              <w:spacing w:after="0"/>
              <w:rPr>
                <w:rFonts w:ascii="Sylfaen" w:hAnsi="Sylfaen"/>
                <w:sz w:val="20"/>
                <w:szCs w:val="20"/>
              </w:rPr>
            </w:pPr>
            <w:r w:rsidRPr="00122EA2">
              <w:rPr>
                <w:rFonts w:ascii="Sylfaen" w:hAnsi="Sylfaen"/>
                <w:sz w:val="20"/>
                <w:szCs w:val="20"/>
              </w:rPr>
              <w:t xml:space="preserve"> გამართული კომუნალური ინფრასტრუქტურა; </w:t>
            </w:r>
          </w:p>
          <w:p w:rsidR="00BE19EC" w:rsidRPr="00122EA2" w:rsidRDefault="00BE19EC" w:rsidP="00206B42">
            <w:pPr>
              <w:spacing w:after="0"/>
              <w:rPr>
                <w:rFonts w:ascii="Sylfaen" w:hAnsi="Sylfaen"/>
                <w:sz w:val="20"/>
                <w:szCs w:val="20"/>
              </w:rPr>
            </w:pPr>
            <w:r w:rsidRPr="00122EA2">
              <w:rPr>
                <w:rFonts w:ascii="Sylfaen" w:hAnsi="Sylfaen"/>
                <w:sz w:val="20"/>
                <w:szCs w:val="20"/>
              </w:rPr>
              <w:t xml:space="preserve"> მუნიციპალიტეტის საკუთრებაში არსებულ შენობა-ნაგებობაზე გაუმჯობესებული  </w:t>
            </w:r>
            <w:r w:rsidR="008E2B02" w:rsidRPr="00122EA2">
              <w:rPr>
                <w:rFonts w:ascii="Sylfaen" w:hAnsi="Sylfaen"/>
                <w:sz w:val="20"/>
                <w:szCs w:val="20"/>
              </w:rPr>
              <w:t>ზედამხ</w:t>
            </w:r>
            <w:r w:rsidRPr="00122EA2">
              <w:rPr>
                <w:rFonts w:ascii="Sylfaen" w:hAnsi="Sylfaen"/>
                <w:sz w:val="20"/>
                <w:szCs w:val="20"/>
              </w:rPr>
              <w:t>ედველობა;</w:t>
            </w:r>
          </w:p>
          <w:p w:rsidR="00BE19EC" w:rsidRPr="00122EA2" w:rsidRDefault="00BE19EC" w:rsidP="00206B42">
            <w:pPr>
              <w:spacing w:after="0"/>
              <w:rPr>
                <w:rFonts w:ascii="Sylfaen" w:hAnsi="Sylfaen"/>
                <w:sz w:val="20"/>
                <w:szCs w:val="20"/>
              </w:rPr>
            </w:pPr>
            <w:r w:rsidRPr="00122EA2">
              <w:rPr>
                <w:rFonts w:ascii="Sylfaen" w:hAnsi="Sylfaen"/>
                <w:sz w:val="20"/>
                <w:szCs w:val="20"/>
              </w:rPr>
              <w:t xml:space="preserve"> რეაბილიტირებული შენობა-ნაგებობები.</w:t>
            </w:r>
          </w:p>
        </w:tc>
      </w:tr>
    </w:tbl>
    <w:p w:rsidR="00BE19EC" w:rsidRPr="00122EA2" w:rsidRDefault="00BE19EC" w:rsidP="00206B42">
      <w:pPr>
        <w:spacing w:after="0"/>
        <w:rPr>
          <w:rFonts w:ascii="Sylfaen" w:hAnsi="Sylfaen"/>
          <w:lang w:val="ka-GE"/>
        </w:rPr>
      </w:pPr>
    </w:p>
    <w:p w:rsidR="00206B42" w:rsidRPr="00122EA2" w:rsidRDefault="00206B42" w:rsidP="00206B42">
      <w:pPr>
        <w:spacing w:after="0"/>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2"/>
        <w:gridCol w:w="1278"/>
        <w:gridCol w:w="2336"/>
        <w:gridCol w:w="1386"/>
        <w:gridCol w:w="1386"/>
        <w:gridCol w:w="1386"/>
        <w:gridCol w:w="1382"/>
      </w:tblGrid>
      <w:tr w:rsidR="00D647CF" w:rsidRPr="00122EA2" w:rsidTr="005E11D4">
        <w:trPr>
          <w:trHeight w:val="540"/>
        </w:trPr>
        <w:tc>
          <w:tcPr>
            <w:tcW w:w="760" w:type="pct"/>
            <w:vMerge w:val="restart"/>
            <w:shd w:val="clear" w:color="000000" w:fill="FFFFFF"/>
            <w:vAlign w:val="center"/>
            <w:hideMark/>
          </w:tcPr>
          <w:p w:rsidR="00D647CF" w:rsidRPr="00122EA2" w:rsidRDefault="00D647CF" w:rsidP="00BE19EC">
            <w:pPr>
              <w:rPr>
                <w:rFonts w:ascii="Sylfaen" w:hAnsi="Sylfaen"/>
                <w:b/>
                <w:sz w:val="20"/>
                <w:szCs w:val="20"/>
              </w:rPr>
            </w:pPr>
            <w:r w:rsidRPr="00122EA2">
              <w:rPr>
                <w:rFonts w:ascii="Sylfaen" w:hAnsi="Sylfaen"/>
                <w:b/>
                <w:sz w:val="20"/>
                <w:szCs w:val="20"/>
              </w:rPr>
              <w:lastRenderedPageBreak/>
              <w:t xml:space="preserve">პროგრამის დასახელება </w:t>
            </w:r>
          </w:p>
        </w:tc>
        <w:tc>
          <w:tcPr>
            <w:tcW w:w="592" w:type="pct"/>
            <w:shd w:val="clear" w:color="000000" w:fill="FFFFFF"/>
            <w:vAlign w:val="center"/>
            <w:hideMark/>
          </w:tcPr>
          <w:p w:rsidR="00D647CF" w:rsidRPr="00122EA2" w:rsidRDefault="00D647CF" w:rsidP="00BE19EC">
            <w:pPr>
              <w:rPr>
                <w:rFonts w:ascii="Sylfaen" w:hAnsi="Sylfaen"/>
                <w:b/>
                <w:sz w:val="20"/>
                <w:szCs w:val="20"/>
              </w:rPr>
            </w:pPr>
            <w:r w:rsidRPr="00122EA2">
              <w:rPr>
                <w:rFonts w:ascii="Sylfaen" w:hAnsi="Sylfaen"/>
                <w:b/>
                <w:sz w:val="20"/>
                <w:szCs w:val="20"/>
              </w:rPr>
              <w:t>კოდი</w:t>
            </w:r>
          </w:p>
        </w:tc>
        <w:tc>
          <w:tcPr>
            <w:tcW w:w="1082" w:type="pct"/>
            <w:vMerge w:val="restart"/>
            <w:shd w:val="clear" w:color="000000" w:fill="FFFFFF"/>
            <w:vAlign w:val="center"/>
            <w:hideMark/>
          </w:tcPr>
          <w:p w:rsidR="00D647CF" w:rsidRPr="00122EA2" w:rsidRDefault="00D647CF" w:rsidP="00BE19EC">
            <w:pPr>
              <w:rPr>
                <w:rFonts w:ascii="Sylfaen" w:hAnsi="Sylfaen"/>
                <w:b/>
                <w:sz w:val="20"/>
                <w:szCs w:val="20"/>
              </w:rPr>
            </w:pPr>
            <w:r w:rsidRPr="00122EA2">
              <w:rPr>
                <w:rFonts w:ascii="Sylfaen" w:hAnsi="Sylfaen"/>
                <w:b/>
                <w:sz w:val="20"/>
                <w:szCs w:val="20"/>
              </w:rPr>
              <w:t>კეთილმოწყობის ღონისძიებები</w:t>
            </w:r>
          </w:p>
        </w:tc>
        <w:tc>
          <w:tcPr>
            <w:tcW w:w="642"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642"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642"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640"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DE7167" w:rsidRPr="00122EA2" w:rsidTr="005E11D4">
        <w:trPr>
          <w:trHeight w:val="345"/>
        </w:trPr>
        <w:tc>
          <w:tcPr>
            <w:tcW w:w="760" w:type="pct"/>
            <w:vMerge/>
            <w:vAlign w:val="center"/>
            <w:hideMark/>
          </w:tcPr>
          <w:p w:rsidR="00DE7167" w:rsidRPr="00122EA2" w:rsidRDefault="00DE7167" w:rsidP="00206B42">
            <w:pPr>
              <w:spacing w:after="0"/>
              <w:rPr>
                <w:rFonts w:ascii="Sylfaen" w:hAnsi="Sylfaen"/>
                <w:sz w:val="20"/>
                <w:szCs w:val="20"/>
              </w:rPr>
            </w:pPr>
          </w:p>
        </w:tc>
        <w:tc>
          <w:tcPr>
            <w:tcW w:w="592" w:type="pct"/>
            <w:shd w:val="clear" w:color="000000" w:fill="FFFFFF"/>
            <w:vAlign w:val="center"/>
            <w:hideMark/>
          </w:tcPr>
          <w:p w:rsidR="00DE7167" w:rsidRPr="00122EA2" w:rsidRDefault="00DE7167" w:rsidP="00206B42">
            <w:pPr>
              <w:spacing w:after="0"/>
              <w:rPr>
                <w:rFonts w:ascii="Sylfaen" w:hAnsi="Sylfaen"/>
                <w:b/>
                <w:sz w:val="20"/>
                <w:szCs w:val="20"/>
              </w:rPr>
            </w:pPr>
            <w:r w:rsidRPr="00122EA2">
              <w:rPr>
                <w:rFonts w:ascii="Sylfaen" w:hAnsi="Sylfaen"/>
                <w:b/>
                <w:sz w:val="20"/>
                <w:szCs w:val="20"/>
              </w:rPr>
              <w:t>02 06</w:t>
            </w:r>
          </w:p>
        </w:tc>
        <w:tc>
          <w:tcPr>
            <w:tcW w:w="1082" w:type="pct"/>
            <w:vMerge/>
            <w:vAlign w:val="center"/>
            <w:hideMark/>
          </w:tcPr>
          <w:p w:rsidR="00DE7167" w:rsidRPr="00122EA2" w:rsidRDefault="00DE7167" w:rsidP="00206B42">
            <w:pPr>
              <w:spacing w:after="0"/>
              <w:rPr>
                <w:rFonts w:ascii="Sylfaen" w:hAnsi="Sylfaen"/>
                <w:sz w:val="20"/>
                <w:szCs w:val="20"/>
              </w:rPr>
            </w:pPr>
          </w:p>
        </w:tc>
        <w:tc>
          <w:tcPr>
            <w:tcW w:w="642" w:type="pct"/>
            <w:shd w:val="clear" w:color="000000" w:fill="FFFFFF"/>
            <w:vAlign w:val="center"/>
            <w:hideMark/>
          </w:tcPr>
          <w:p w:rsidR="00DE7167" w:rsidRPr="00122EA2" w:rsidRDefault="00DE7167" w:rsidP="00DE7167">
            <w:pPr>
              <w:spacing w:after="0"/>
              <w:rPr>
                <w:rFonts w:ascii="Sylfaen" w:hAnsi="Sylfaen"/>
                <w:b/>
                <w:sz w:val="20"/>
                <w:szCs w:val="20"/>
              </w:rPr>
            </w:pPr>
            <w:r w:rsidRPr="00122EA2">
              <w:rPr>
                <w:rFonts w:ascii="Sylfaen" w:hAnsi="Sylfaen"/>
                <w:b/>
                <w:sz w:val="20"/>
                <w:szCs w:val="20"/>
              </w:rPr>
              <w:t xml:space="preserve">        460.0   </w:t>
            </w:r>
          </w:p>
        </w:tc>
        <w:tc>
          <w:tcPr>
            <w:tcW w:w="642" w:type="pct"/>
            <w:shd w:val="clear" w:color="000000" w:fill="FFFFFF"/>
            <w:vAlign w:val="center"/>
          </w:tcPr>
          <w:p w:rsidR="00DE7167" w:rsidRPr="00122EA2" w:rsidRDefault="00DE7167" w:rsidP="00DE7167">
            <w:pPr>
              <w:spacing w:after="0"/>
              <w:rPr>
                <w:rFonts w:ascii="Sylfaen" w:hAnsi="Sylfaen"/>
                <w:b/>
                <w:sz w:val="20"/>
                <w:szCs w:val="20"/>
              </w:rPr>
            </w:pPr>
            <w:r w:rsidRPr="00122EA2">
              <w:rPr>
                <w:rFonts w:ascii="Sylfaen" w:hAnsi="Sylfaen"/>
                <w:b/>
                <w:sz w:val="20"/>
                <w:szCs w:val="20"/>
              </w:rPr>
              <w:t xml:space="preserve">     468.0   </w:t>
            </w:r>
          </w:p>
        </w:tc>
        <w:tc>
          <w:tcPr>
            <w:tcW w:w="642" w:type="pct"/>
            <w:shd w:val="clear" w:color="000000" w:fill="FFFFFF"/>
            <w:vAlign w:val="center"/>
          </w:tcPr>
          <w:p w:rsidR="00DE7167" w:rsidRPr="00122EA2" w:rsidRDefault="00DE7167" w:rsidP="00DE7167">
            <w:pPr>
              <w:spacing w:after="0"/>
              <w:rPr>
                <w:rFonts w:ascii="Sylfaen" w:hAnsi="Sylfaen"/>
                <w:b/>
                <w:sz w:val="20"/>
                <w:szCs w:val="20"/>
              </w:rPr>
            </w:pPr>
            <w:r w:rsidRPr="00122EA2">
              <w:rPr>
                <w:rFonts w:ascii="Sylfaen" w:hAnsi="Sylfaen"/>
                <w:b/>
                <w:sz w:val="20"/>
                <w:szCs w:val="20"/>
              </w:rPr>
              <w:t xml:space="preserve">     468.0   </w:t>
            </w:r>
          </w:p>
        </w:tc>
        <w:tc>
          <w:tcPr>
            <w:tcW w:w="640" w:type="pct"/>
            <w:shd w:val="clear" w:color="000000" w:fill="FFFFFF"/>
            <w:vAlign w:val="center"/>
          </w:tcPr>
          <w:p w:rsidR="00DE7167" w:rsidRPr="00122EA2" w:rsidRDefault="00DE7167" w:rsidP="00DE7167">
            <w:pPr>
              <w:spacing w:after="0"/>
              <w:rPr>
                <w:rFonts w:ascii="Sylfaen" w:hAnsi="Sylfaen"/>
                <w:b/>
                <w:sz w:val="20"/>
                <w:szCs w:val="20"/>
              </w:rPr>
            </w:pPr>
            <w:r w:rsidRPr="00122EA2">
              <w:rPr>
                <w:rFonts w:ascii="Sylfaen" w:hAnsi="Sylfaen"/>
                <w:b/>
                <w:sz w:val="20"/>
                <w:szCs w:val="20"/>
              </w:rPr>
              <w:t xml:space="preserve">     650.0   </w:t>
            </w:r>
          </w:p>
        </w:tc>
      </w:tr>
      <w:tr w:rsidR="00BE19EC" w:rsidRPr="00122EA2" w:rsidTr="00F14366">
        <w:trPr>
          <w:trHeight w:val="480"/>
        </w:trPr>
        <w:tc>
          <w:tcPr>
            <w:tcW w:w="760" w:type="pct"/>
            <w:shd w:val="clear" w:color="000000" w:fill="FFFFFF"/>
            <w:vAlign w:val="center"/>
            <w:hideMark/>
          </w:tcPr>
          <w:p w:rsidR="00BE19EC" w:rsidRPr="00122EA2" w:rsidRDefault="00BE19EC" w:rsidP="00206B42">
            <w:pPr>
              <w:spacing w:after="0"/>
              <w:rPr>
                <w:rFonts w:ascii="Sylfaen" w:hAnsi="Sylfaen"/>
                <w:sz w:val="20"/>
                <w:szCs w:val="20"/>
              </w:rPr>
            </w:pPr>
            <w:r w:rsidRPr="00122EA2">
              <w:rPr>
                <w:rFonts w:ascii="Sylfaen" w:hAnsi="Sylfaen"/>
                <w:sz w:val="20"/>
                <w:szCs w:val="20"/>
              </w:rPr>
              <w:t xml:space="preserve">პროგრამის განმახორციელებელი </w:t>
            </w:r>
          </w:p>
        </w:tc>
        <w:tc>
          <w:tcPr>
            <w:tcW w:w="4240" w:type="pct"/>
            <w:gridSpan w:val="6"/>
            <w:tcBorders>
              <w:bottom w:val="single" w:sz="4" w:space="0" w:color="auto"/>
            </w:tcBorders>
            <w:shd w:val="clear" w:color="000000" w:fill="FFFFFF"/>
            <w:vAlign w:val="center"/>
            <w:hideMark/>
          </w:tcPr>
          <w:p w:rsidR="00BE19EC" w:rsidRPr="00122EA2" w:rsidRDefault="00BE19EC" w:rsidP="00E12E4E">
            <w:pPr>
              <w:spacing w:after="0"/>
              <w:rPr>
                <w:rFonts w:ascii="Sylfaen" w:hAnsi="Sylfaen"/>
                <w:sz w:val="20"/>
                <w:szCs w:val="20"/>
              </w:rPr>
            </w:pPr>
            <w:r w:rsidRPr="00122EA2">
              <w:rPr>
                <w:rFonts w:ascii="Sylfaen" w:hAnsi="Sylfaen"/>
                <w:sz w:val="20"/>
                <w:szCs w:val="20"/>
              </w:rPr>
              <w:t xml:space="preserve"> </w:t>
            </w:r>
            <w:r w:rsidR="00102484" w:rsidRPr="00122EA2">
              <w:rPr>
                <w:rFonts w:ascii="Sylfaen" w:hAnsi="Sylfaen" w:cs="Sylfaen"/>
                <w:sz w:val="20"/>
                <w:szCs w:val="20"/>
                <w:lang w:val="ka-GE"/>
              </w:rPr>
              <w:t xml:space="preserve">მუნიციპალიტეტის მერიის </w:t>
            </w:r>
            <w:r w:rsidRPr="00122EA2">
              <w:rPr>
                <w:rFonts w:ascii="Sylfaen" w:hAnsi="Sylfaen"/>
                <w:sz w:val="20"/>
                <w:szCs w:val="20"/>
              </w:rPr>
              <w:t>სივრცითი მოწყობის და  ინფრასტრუქტურის სამსახური;</w:t>
            </w:r>
          </w:p>
          <w:p w:rsidR="00BE19EC" w:rsidRPr="00122EA2" w:rsidRDefault="00BE19EC" w:rsidP="00E12E4E">
            <w:pPr>
              <w:spacing w:after="0"/>
              <w:rPr>
                <w:rFonts w:ascii="Sylfaen" w:hAnsi="Sylfaen"/>
                <w:sz w:val="20"/>
                <w:szCs w:val="20"/>
              </w:rPr>
            </w:pPr>
            <w:r w:rsidRPr="00122EA2">
              <w:rPr>
                <w:rFonts w:ascii="Sylfaen" w:hAnsi="Sylfaen"/>
                <w:sz w:val="20"/>
                <w:szCs w:val="20"/>
              </w:rPr>
              <w:t>ა(ა)იპ  „მცხეთის მუნიციპალიტეტის კეთილმოწყობის სამსახური“;</w:t>
            </w:r>
          </w:p>
          <w:p w:rsidR="00BE19EC" w:rsidRPr="00122EA2" w:rsidRDefault="00102484" w:rsidP="00E12E4E">
            <w:pPr>
              <w:spacing w:after="0"/>
              <w:rPr>
                <w:rFonts w:ascii="Sylfaen" w:hAnsi="Sylfaen"/>
                <w:sz w:val="20"/>
                <w:szCs w:val="20"/>
              </w:rPr>
            </w:pPr>
            <w:r w:rsidRPr="00122EA2">
              <w:rPr>
                <w:rFonts w:ascii="Sylfaen" w:hAnsi="Sylfaen" w:cs="Sylfaen"/>
                <w:sz w:val="20"/>
                <w:szCs w:val="20"/>
                <w:lang w:val="ka-GE"/>
              </w:rPr>
              <w:t xml:space="preserve">მუნიციპალიტეტის მერიის </w:t>
            </w:r>
            <w:r w:rsidR="00BE19EC" w:rsidRPr="00122EA2">
              <w:rPr>
                <w:rFonts w:ascii="Sylfaen" w:hAnsi="Sylfaen"/>
                <w:sz w:val="20"/>
                <w:szCs w:val="20"/>
              </w:rPr>
              <w:t>საფინანსო</w:t>
            </w:r>
            <w:r w:rsidR="00E12E4E" w:rsidRPr="00122EA2">
              <w:rPr>
                <w:rFonts w:ascii="Sylfaen" w:hAnsi="Sylfaen"/>
                <w:sz w:val="20"/>
                <w:szCs w:val="20"/>
                <w:lang w:val="ka-GE"/>
              </w:rPr>
              <w:t xml:space="preserve">-საბიუჯეტო </w:t>
            </w:r>
            <w:r w:rsidR="00BE19EC" w:rsidRPr="00122EA2">
              <w:rPr>
                <w:rFonts w:ascii="Sylfaen" w:hAnsi="Sylfaen"/>
                <w:sz w:val="20"/>
                <w:szCs w:val="20"/>
              </w:rPr>
              <w:t xml:space="preserve"> სამსახური.</w:t>
            </w:r>
          </w:p>
        </w:tc>
      </w:tr>
      <w:tr w:rsidR="00BE19EC" w:rsidRPr="00122EA2" w:rsidTr="00F14366">
        <w:trPr>
          <w:trHeight w:val="2996"/>
        </w:trPr>
        <w:tc>
          <w:tcPr>
            <w:tcW w:w="760" w:type="pct"/>
            <w:shd w:val="clear" w:color="000000" w:fill="FFFFFF"/>
            <w:vAlign w:val="center"/>
            <w:hideMark/>
          </w:tcPr>
          <w:p w:rsidR="00BE19EC" w:rsidRPr="00122EA2" w:rsidRDefault="00BE19EC" w:rsidP="00E12E4E">
            <w:pPr>
              <w:spacing w:after="0"/>
              <w:rPr>
                <w:rFonts w:ascii="Sylfaen" w:hAnsi="Sylfaen"/>
                <w:sz w:val="20"/>
                <w:szCs w:val="20"/>
                <w:lang w:val="ka-GE"/>
              </w:rPr>
            </w:pPr>
            <w:r w:rsidRPr="00122EA2">
              <w:rPr>
                <w:rFonts w:ascii="Sylfaen" w:hAnsi="Sylfaen"/>
                <w:sz w:val="20"/>
                <w:szCs w:val="20"/>
              </w:rPr>
              <w:t xml:space="preserve">პროგრამის აღწერა </w:t>
            </w:r>
            <w:r w:rsidR="00F14366" w:rsidRPr="00122EA2">
              <w:rPr>
                <w:rFonts w:ascii="Sylfaen" w:hAnsi="Sylfaen"/>
                <w:sz w:val="20"/>
                <w:szCs w:val="20"/>
                <w:lang w:val="ka-GE"/>
              </w:rPr>
              <w:t>და მიზანი</w:t>
            </w:r>
          </w:p>
        </w:tc>
        <w:tc>
          <w:tcPr>
            <w:tcW w:w="4240" w:type="pct"/>
            <w:gridSpan w:val="6"/>
            <w:shd w:val="clear" w:color="000000" w:fill="FFFFFF"/>
            <w:hideMark/>
          </w:tcPr>
          <w:p w:rsidR="00BE19EC" w:rsidRPr="00122EA2" w:rsidRDefault="00BE19EC" w:rsidP="00E12E4E">
            <w:pPr>
              <w:spacing w:after="0"/>
              <w:rPr>
                <w:rFonts w:ascii="Sylfaen" w:hAnsi="Sylfaen"/>
                <w:sz w:val="20"/>
                <w:szCs w:val="20"/>
              </w:rPr>
            </w:pPr>
            <w:r w:rsidRPr="00122EA2">
              <w:rPr>
                <w:rFonts w:ascii="Sylfaen" w:hAnsi="Sylfaen"/>
                <w:sz w:val="20"/>
                <w:szCs w:val="20"/>
              </w:rPr>
              <w:t xml:space="preserve">      პროგრამის ფარგლებში განხორციელდება მცხეთის მუნიციპალიტეტის ტერიტორიაზე სკვერების, მოსაცდელების  მოწყობა/რეაბილიტაცია,  სასაფლაოების მოვლა-პატრონობა; ასევე განხორციელდება ქალაქის გაფორმება სადღესასწაულო ღონისძიებებისთვის, სადღესასწაულო კომფორტული გარემოს შექმნა</w:t>
            </w:r>
            <w:r w:rsidR="00F4328E" w:rsidRPr="00122EA2">
              <w:rPr>
                <w:rFonts w:ascii="Sylfaen" w:hAnsi="Sylfaen"/>
                <w:sz w:val="20"/>
                <w:szCs w:val="20"/>
                <w:lang w:val="ka-GE"/>
              </w:rPr>
              <w:t xml:space="preserve"> </w:t>
            </w:r>
            <w:r w:rsidR="00F4328E" w:rsidRPr="00122EA2">
              <w:rPr>
                <w:rFonts w:ascii="Sylfaen" w:hAnsi="Sylfaen"/>
                <w:sz w:val="20"/>
                <w:szCs w:val="20"/>
              </w:rPr>
              <w:t>-</w:t>
            </w:r>
            <w:r w:rsidR="00F4328E" w:rsidRPr="00122EA2">
              <w:rPr>
                <w:rFonts w:ascii="Sylfaen" w:hAnsi="Sylfaen"/>
                <w:sz w:val="20"/>
                <w:szCs w:val="20"/>
                <w:lang w:val="ka-GE"/>
              </w:rPr>
              <w:t xml:space="preserve"> </w:t>
            </w:r>
            <w:r w:rsidRPr="00122EA2">
              <w:rPr>
                <w:rFonts w:ascii="Sylfaen" w:hAnsi="Sylfaen"/>
                <w:sz w:val="20"/>
                <w:szCs w:val="20"/>
              </w:rPr>
              <w:t xml:space="preserve">მოსახლეობის განწყობის ამაღლება. </w:t>
            </w:r>
          </w:p>
          <w:p w:rsidR="00BE19EC" w:rsidRPr="00122EA2" w:rsidRDefault="00BE19EC" w:rsidP="00E12E4E">
            <w:pPr>
              <w:spacing w:after="0"/>
              <w:rPr>
                <w:rFonts w:ascii="Sylfaen" w:hAnsi="Sylfaen"/>
                <w:sz w:val="20"/>
                <w:szCs w:val="20"/>
              </w:rPr>
            </w:pPr>
            <w:r w:rsidRPr="00122EA2">
              <w:rPr>
                <w:rFonts w:ascii="Sylfaen" w:hAnsi="Sylfaen"/>
                <w:sz w:val="20"/>
                <w:szCs w:val="20"/>
              </w:rPr>
              <w:t xml:space="preserve">     კეთილმოწყობის ღონისძიებების პროგრამა შედგება 4  ქვეპროგრამისაგან:</w:t>
            </w:r>
          </w:p>
          <w:p w:rsidR="00BE19EC" w:rsidRPr="00122EA2" w:rsidRDefault="00BE19EC" w:rsidP="00E12E4E">
            <w:pPr>
              <w:spacing w:after="0"/>
              <w:rPr>
                <w:rFonts w:ascii="Sylfaen" w:hAnsi="Sylfaen"/>
                <w:sz w:val="20"/>
                <w:szCs w:val="20"/>
              </w:rPr>
            </w:pPr>
            <w:r w:rsidRPr="00122EA2">
              <w:rPr>
                <w:rFonts w:ascii="Sylfaen" w:hAnsi="Sylfaen"/>
                <w:sz w:val="20"/>
                <w:szCs w:val="20"/>
              </w:rPr>
              <w:t xml:space="preserve">           -  საზოგადოებრივი სივრცეების მოწყ</w:t>
            </w:r>
            <w:r w:rsidR="002F2300" w:rsidRPr="00122EA2">
              <w:rPr>
                <w:rFonts w:ascii="Sylfaen" w:hAnsi="Sylfaen"/>
                <w:sz w:val="20"/>
                <w:szCs w:val="20"/>
                <w:lang w:val="ka-GE"/>
              </w:rPr>
              <w:t>ო</w:t>
            </w:r>
            <w:r w:rsidRPr="00122EA2">
              <w:rPr>
                <w:rFonts w:ascii="Sylfaen" w:hAnsi="Sylfaen"/>
                <w:sz w:val="20"/>
                <w:szCs w:val="20"/>
              </w:rPr>
              <w:t>ბა-რეაბილიტაცია (სკვერები და მოსაცდელები);</w:t>
            </w:r>
          </w:p>
          <w:p w:rsidR="00BE19EC" w:rsidRPr="00122EA2" w:rsidRDefault="00BE19EC" w:rsidP="00E12E4E">
            <w:pPr>
              <w:spacing w:after="0"/>
              <w:rPr>
                <w:rFonts w:ascii="Sylfaen" w:hAnsi="Sylfaen"/>
                <w:sz w:val="20"/>
                <w:szCs w:val="20"/>
              </w:rPr>
            </w:pPr>
            <w:r w:rsidRPr="00122EA2">
              <w:rPr>
                <w:rFonts w:ascii="Sylfaen" w:hAnsi="Sylfaen"/>
                <w:sz w:val="20"/>
                <w:szCs w:val="20"/>
              </w:rPr>
              <w:t xml:space="preserve">           -  დაზიანებული მუნიციპალური ქონების მოვლა-პატრონობა;</w:t>
            </w:r>
          </w:p>
          <w:p w:rsidR="00BE19EC" w:rsidRPr="00122EA2" w:rsidRDefault="00BE19EC" w:rsidP="00E12E4E">
            <w:pPr>
              <w:spacing w:after="0"/>
              <w:rPr>
                <w:rFonts w:ascii="Sylfaen" w:hAnsi="Sylfaen"/>
                <w:sz w:val="20"/>
                <w:szCs w:val="20"/>
              </w:rPr>
            </w:pPr>
            <w:r w:rsidRPr="00122EA2">
              <w:rPr>
                <w:rFonts w:ascii="Sylfaen" w:hAnsi="Sylfaen"/>
                <w:sz w:val="20"/>
                <w:szCs w:val="20"/>
              </w:rPr>
              <w:t xml:space="preserve">           -  სადღესასწაულო ღონისძიებები;</w:t>
            </w:r>
          </w:p>
          <w:p w:rsidR="00BE19EC" w:rsidRPr="00122EA2" w:rsidRDefault="00BE19EC" w:rsidP="002F2300">
            <w:pPr>
              <w:spacing w:after="0"/>
              <w:rPr>
                <w:rFonts w:ascii="Sylfaen" w:hAnsi="Sylfaen"/>
                <w:sz w:val="20"/>
                <w:szCs w:val="20"/>
                <w:lang w:val="ka-GE"/>
              </w:rPr>
            </w:pPr>
            <w:r w:rsidRPr="00122EA2">
              <w:rPr>
                <w:rFonts w:ascii="Sylfaen" w:hAnsi="Sylfaen"/>
                <w:sz w:val="20"/>
                <w:szCs w:val="20"/>
              </w:rPr>
              <w:t xml:space="preserve">           -  სასაფლაოების მოვლა-პატრონობა.</w:t>
            </w:r>
          </w:p>
          <w:p w:rsidR="005B3212" w:rsidRPr="00122EA2" w:rsidRDefault="005B3212" w:rsidP="005B3212">
            <w:pPr>
              <w:spacing w:after="0"/>
              <w:rPr>
                <w:rFonts w:ascii="Sylfaen" w:hAnsi="Sylfaen"/>
                <w:lang w:val="ka-GE"/>
              </w:rPr>
            </w:pPr>
            <w:r w:rsidRPr="00122EA2">
              <w:rPr>
                <w:rFonts w:ascii="Sylfaen" w:hAnsi="Sylfaen" w:cs="Calibri"/>
                <w:sz w:val="20"/>
                <w:szCs w:val="20"/>
                <w:lang w:val="ka-GE"/>
              </w:rPr>
              <w:t>პროგრამის განხორციელებისას გათვალისწინებული იქნება  გენდერული ასპექტები. მოეწყობა გენდერულად პასუხისმგებლიანი ღია დასასვენებელი სივრცეები, გენდერული თანასწორობის უზრუნველყოფისთვის ქალების და კაცების ინტერესებისა და საჭიროებების გათვალისწინებით დაიგეგმება ინფრასტრუქტურა, რათა მოსახლეობამ, მათ შორის მოწყვლადი ჯგუფების (შშმ პირებს, ახალგაზრდებს, მოხუცებს, ბავშვებს და ქალებს) წარმომადგენლებმა შეუფერხებლად შეძლონ ღია საზოგადოებრივი სივრცეებით სარგებლობა.</w:t>
            </w:r>
          </w:p>
          <w:p w:rsidR="005B3212" w:rsidRPr="00122EA2" w:rsidRDefault="005B3212" w:rsidP="005B3212">
            <w:pPr>
              <w:spacing w:after="0" w:line="240" w:lineRule="auto"/>
              <w:jc w:val="both"/>
              <w:rPr>
                <w:rFonts w:ascii="Sylfaen" w:eastAsia="Sylfaen" w:hAnsi="Sylfaen"/>
                <w:sz w:val="20"/>
                <w:szCs w:val="20"/>
                <w:lang w:val="ka-GE"/>
              </w:rPr>
            </w:pPr>
            <w:r w:rsidRPr="00122EA2">
              <w:rPr>
                <w:rFonts w:ascii="Sylfaen" w:eastAsia="Sylfaen" w:hAnsi="Sylfaen"/>
                <w:sz w:val="20"/>
                <w:szCs w:val="20"/>
                <w:lang w:val="ka-GE"/>
              </w:rPr>
              <w:t xml:space="preserve">      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 კომფორტული და ჯანსაღი გარემოს შექმნა  მუნიციპალიტეტის მაცხოვრებლებისა და სტუმრებისათვის.</w:t>
            </w:r>
          </w:p>
          <w:p w:rsidR="00F14366" w:rsidRPr="00122EA2" w:rsidRDefault="005B3212" w:rsidP="005B3212">
            <w:pPr>
              <w:spacing w:after="0"/>
              <w:rPr>
                <w:rFonts w:ascii="Sylfaen" w:hAnsi="Sylfaen"/>
                <w:sz w:val="20"/>
                <w:szCs w:val="20"/>
                <w:lang w:val="ka-GE"/>
              </w:rPr>
            </w:pPr>
            <w:r w:rsidRPr="00122EA2">
              <w:rPr>
                <w:rFonts w:ascii="Sylfaen" w:eastAsia="Times New Roman" w:hAnsi="Sylfaen"/>
                <w:bCs/>
                <w:sz w:val="20"/>
                <w:szCs w:val="20"/>
                <w:lang w:val="ka-GE"/>
              </w:rPr>
              <w:t xml:space="preserve">      </w:t>
            </w:r>
            <w:r w:rsidRPr="00122EA2">
              <w:rPr>
                <w:rFonts w:ascii="Sylfaen" w:eastAsia="Times New Roman" w:hAnsi="Sylfaen"/>
                <w:bCs/>
                <w:sz w:val="20"/>
                <w:szCs w:val="20"/>
              </w:rPr>
              <w:t>გაეროს მდგრადი განვითარების მიზნ</w:t>
            </w:r>
            <w:r w:rsidRPr="00122EA2">
              <w:rPr>
                <w:rFonts w:ascii="Sylfaen" w:eastAsia="Times New Roman" w:hAnsi="Sylfaen"/>
                <w:bCs/>
                <w:sz w:val="20"/>
                <w:szCs w:val="20"/>
                <w:lang w:val="ka-GE"/>
              </w:rPr>
              <w:t>ებ</w:t>
            </w:r>
            <w:r w:rsidRPr="00122EA2">
              <w:rPr>
                <w:rFonts w:ascii="Sylfaen" w:eastAsia="Times New Roman" w:hAnsi="Sylfaen"/>
                <w:bCs/>
                <w:sz w:val="20"/>
                <w:szCs w:val="20"/>
              </w:rPr>
              <w:t>ი</w:t>
            </w:r>
            <w:r w:rsidRPr="00122EA2">
              <w:rPr>
                <w:rFonts w:ascii="Sylfaen" w:eastAsia="Times New Roman" w:hAnsi="Sylfaen"/>
                <w:bCs/>
                <w:sz w:val="20"/>
                <w:szCs w:val="20"/>
                <w:lang w:val="ka-GE"/>
              </w:rPr>
              <w:t>ს</w:t>
            </w:r>
            <w:r w:rsidRPr="00122EA2">
              <w:rPr>
                <w:rFonts w:ascii="Sylfaen" w:eastAsia="Times New Roman" w:hAnsi="Sylfaen"/>
                <w:bCs/>
                <w:sz w:val="20"/>
                <w:szCs w:val="20"/>
              </w:rPr>
              <w:t xml:space="preserve"> (SDG</w:t>
            </w:r>
            <w:r w:rsidRPr="00122EA2">
              <w:rPr>
                <w:rFonts w:ascii="Sylfaen" w:eastAsia="Times New Roman" w:hAnsi="Sylfaen"/>
                <w:bCs/>
                <w:sz w:val="20"/>
                <w:szCs w:val="20"/>
                <w:lang w:val="ka-GE"/>
              </w:rPr>
              <w:t xml:space="preserve">)მიღწევა: </w:t>
            </w:r>
            <w:r w:rsidRPr="00122EA2">
              <w:rPr>
                <w:rFonts w:ascii="Sylfaen" w:eastAsia="Times New Roman" w:hAnsi="Sylfaen"/>
                <w:sz w:val="20"/>
                <w:szCs w:val="20"/>
                <w:lang w:val="ka-GE"/>
              </w:rPr>
              <w:t xml:space="preserve">მიზანი 5- გენდერული თანასწორობა;  </w:t>
            </w:r>
            <w:r w:rsidRPr="00122EA2">
              <w:rPr>
                <w:rFonts w:ascii="Sylfaen" w:eastAsia="Times New Roman" w:hAnsi="Sylfaen"/>
                <w:sz w:val="20"/>
                <w:szCs w:val="20"/>
              </w:rPr>
              <w:t>მიზანი 11 - მდგრადი ქალაქები და დასახლებები</w:t>
            </w:r>
            <w:r w:rsidRPr="00122EA2">
              <w:rPr>
                <w:rFonts w:ascii="Sylfaen" w:eastAsia="Times New Roman" w:hAnsi="Sylfaen"/>
                <w:sz w:val="20"/>
                <w:szCs w:val="20"/>
                <w:lang w:val="ka-GE"/>
              </w:rPr>
              <w:t>;</w:t>
            </w:r>
          </w:p>
        </w:tc>
      </w:tr>
      <w:tr w:rsidR="00D7416C" w:rsidRPr="00122EA2" w:rsidTr="00F14366">
        <w:trPr>
          <w:trHeight w:val="530"/>
        </w:trPr>
        <w:tc>
          <w:tcPr>
            <w:tcW w:w="760" w:type="pct"/>
            <w:shd w:val="clear" w:color="000000" w:fill="FFFFFF"/>
            <w:vAlign w:val="center"/>
            <w:hideMark/>
          </w:tcPr>
          <w:p w:rsidR="00D7416C" w:rsidRPr="00122EA2" w:rsidRDefault="00D7416C" w:rsidP="00E12E4E">
            <w:pPr>
              <w:spacing w:after="0"/>
              <w:rPr>
                <w:rFonts w:ascii="Sylfaen" w:hAnsi="Sylfaen"/>
                <w:sz w:val="20"/>
                <w:szCs w:val="20"/>
              </w:rPr>
            </w:pPr>
            <w:r w:rsidRPr="00122EA2">
              <w:rPr>
                <w:rFonts w:ascii="Sylfaen" w:hAnsi="Sylfaen"/>
                <w:sz w:val="20"/>
                <w:szCs w:val="20"/>
              </w:rPr>
              <w:t>მოსალოდნელი შედეგი</w:t>
            </w:r>
          </w:p>
        </w:tc>
        <w:tc>
          <w:tcPr>
            <w:tcW w:w="4240" w:type="pct"/>
            <w:gridSpan w:val="6"/>
            <w:shd w:val="clear" w:color="auto" w:fill="auto"/>
            <w:vAlign w:val="center"/>
            <w:hideMark/>
          </w:tcPr>
          <w:p w:rsidR="008A6F03" w:rsidRPr="00122EA2" w:rsidRDefault="008A6F03" w:rsidP="008A6F03">
            <w:pPr>
              <w:spacing w:after="0" w:line="240" w:lineRule="auto"/>
              <w:jc w:val="both"/>
              <w:rPr>
                <w:rFonts w:ascii="Sylfaen" w:eastAsia="Sylfaen" w:hAnsi="Sylfaen"/>
                <w:sz w:val="20"/>
                <w:szCs w:val="20"/>
                <w:lang w:val="ka-GE"/>
              </w:rPr>
            </w:pPr>
            <w:r w:rsidRPr="00122EA2">
              <w:rPr>
                <w:rFonts w:ascii="Sylfaen" w:eastAsia="Sylfaen" w:hAnsi="Sylfaen"/>
                <w:sz w:val="20"/>
                <w:szCs w:val="20"/>
                <w:lang w:val="ka-GE"/>
              </w:rPr>
              <w:t>გენდერული ასპექტების გათვალისწინებით აღდგენილი და ახლად მოწყობილი სკვერები, მოსაცდელები;</w:t>
            </w:r>
          </w:p>
          <w:p w:rsidR="00D7416C" w:rsidRPr="00122EA2" w:rsidRDefault="008A6F03" w:rsidP="00B538D0">
            <w:pPr>
              <w:spacing w:after="0" w:line="240" w:lineRule="auto"/>
              <w:jc w:val="both"/>
              <w:rPr>
                <w:rFonts w:ascii="Sylfaen" w:eastAsia="Sylfaen" w:hAnsi="Sylfaen"/>
                <w:sz w:val="20"/>
                <w:szCs w:val="20"/>
                <w:lang w:val="ka-GE"/>
              </w:rPr>
            </w:pPr>
            <w:r w:rsidRPr="00122EA2">
              <w:rPr>
                <w:rFonts w:ascii="Sylfaen" w:eastAsia="Times New Roman" w:hAnsi="Sylfaen" w:cs="Times New Roman"/>
                <w:sz w:val="20"/>
                <w:szCs w:val="20"/>
                <w:lang w:val="ka-GE"/>
              </w:rPr>
              <w:t>მოსახლეობის  კომფორტული დასვენებისთვის შექმნილი გარემო.</w:t>
            </w:r>
          </w:p>
        </w:tc>
      </w:tr>
    </w:tbl>
    <w:p w:rsidR="00BE19EC" w:rsidRPr="00122EA2" w:rsidRDefault="00BE19EC" w:rsidP="00BE19EC">
      <w:pPr>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008"/>
        <w:gridCol w:w="2947"/>
        <w:gridCol w:w="1170"/>
        <w:gridCol w:w="1261"/>
        <w:gridCol w:w="1261"/>
        <w:gridCol w:w="1235"/>
      </w:tblGrid>
      <w:tr w:rsidR="00D647CF" w:rsidRPr="00122EA2" w:rsidTr="003B118B">
        <w:trPr>
          <w:trHeight w:val="1790"/>
        </w:trPr>
        <w:tc>
          <w:tcPr>
            <w:tcW w:w="886" w:type="pct"/>
            <w:vMerge w:val="restart"/>
            <w:shd w:val="clear" w:color="000000" w:fill="FFFFFF"/>
            <w:vAlign w:val="center"/>
            <w:hideMark/>
          </w:tcPr>
          <w:p w:rsidR="00D647CF" w:rsidRPr="00122EA2" w:rsidRDefault="00D647CF" w:rsidP="00206B42">
            <w:pPr>
              <w:spacing w:after="0"/>
              <w:rPr>
                <w:rFonts w:ascii="Sylfaen" w:hAnsi="Sylfaen"/>
                <w:b/>
                <w:sz w:val="20"/>
                <w:szCs w:val="20"/>
              </w:rPr>
            </w:pPr>
            <w:r w:rsidRPr="00122EA2">
              <w:rPr>
                <w:rFonts w:ascii="Sylfaen" w:hAnsi="Sylfaen"/>
                <w:b/>
                <w:sz w:val="20"/>
                <w:szCs w:val="20"/>
              </w:rPr>
              <w:t xml:space="preserve">ქვეპროგრამის დასახელება </w:t>
            </w:r>
          </w:p>
        </w:tc>
        <w:tc>
          <w:tcPr>
            <w:tcW w:w="467" w:type="pct"/>
            <w:shd w:val="clear" w:color="000000" w:fill="FFFFFF"/>
            <w:vAlign w:val="center"/>
            <w:hideMark/>
          </w:tcPr>
          <w:p w:rsidR="00D647CF" w:rsidRPr="00122EA2" w:rsidRDefault="00D647CF" w:rsidP="00206B42">
            <w:pPr>
              <w:spacing w:after="0"/>
              <w:rPr>
                <w:rFonts w:ascii="Sylfaen" w:hAnsi="Sylfaen"/>
                <w:b/>
                <w:sz w:val="20"/>
                <w:szCs w:val="20"/>
              </w:rPr>
            </w:pPr>
            <w:r w:rsidRPr="00122EA2">
              <w:rPr>
                <w:rFonts w:ascii="Sylfaen" w:hAnsi="Sylfaen"/>
                <w:b/>
                <w:sz w:val="20"/>
                <w:szCs w:val="20"/>
              </w:rPr>
              <w:t>კოდი</w:t>
            </w:r>
          </w:p>
        </w:tc>
        <w:tc>
          <w:tcPr>
            <w:tcW w:w="1365" w:type="pct"/>
            <w:vMerge w:val="restart"/>
            <w:shd w:val="clear" w:color="000000" w:fill="FFFFFF"/>
            <w:vAlign w:val="center"/>
            <w:hideMark/>
          </w:tcPr>
          <w:p w:rsidR="00D647CF" w:rsidRPr="00122EA2" w:rsidRDefault="00D647CF" w:rsidP="00206B42">
            <w:pPr>
              <w:spacing w:after="0"/>
              <w:rPr>
                <w:rFonts w:ascii="Sylfaen" w:hAnsi="Sylfaen"/>
                <w:b/>
                <w:sz w:val="20"/>
                <w:szCs w:val="20"/>
              </w:rPr>
            </w:pPr>
            <w:r w:rsidRPr="00122EA2">
              <w:rPr>
                <w:rFonts w:ascii="Sylfaen" w:hAnsi="Sylfaen"/>
                <w:b/>
                <w:sz w:val="20"/>
                <w:szCs w:val="20"/>
              </w:rPr>
              <w:t xml:space="preserve">საზოგადოებრივი სივრცეების მოწყობა-რეაბილიტაცია  და </w:t>
            </w:r>
            <w:r w:rsidR="00A5075C">
              <w:rPr>
                <w:rFonts w:ascii="Sylfaen" w:hAnsi="Sylfaen"/>
                <w:b/>
                <w:sz w:val="20"/>
                <w:szCs w:val="20"/>
              </w:rPr>
              <w:t>ექსპლ</w:t>
            </w:r>
            <w:r w:rsidR="00A5075C">
              <w:rPr>
                <w:rFonts w:ascii="Sylfaen" w:hAnsi="Sylfaen"/>
                <w:b/>
                <w:sz w:val="20"/>
                <w:szCs w:val="20"/>
                <w:lang w:val="ka-GE"/>
              </w:rPr>
              <w:t>უ</w:t>
            </w:r>
            <w:r w:rsidRPr="00122EA2">
              <w:rPr>
                <w:rFonts w:ascii="Sylfaen" w:hAnsi="Sylfaen"/>
                <w:b/>
                <w:sz w:val="20"/>
                <w:szCs w:val="20"/>
              </w:rPr>
              <w:t>ატაცია (სკვერები და მოსაცდელები)</w:t>
            </w:r>
          </w:p>
        </w:tc>
        <w:tc>
          <w:tcPr>
            <w:tcW w:w="542"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584"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84"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72"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5E11D4" w:rsidRPr="00122EA2" w:rsidTr="003B118B">
        <w:trPr>
          <w:trHeight w:val="395"/>
        </w:trPr>
        <w:tc>
          <w:tcPr>
            <w:tcW w:w="886" w:type="pct"/>
            <w:vMerge/>
            <w:vAlign w:val="center"/>
            <w:hideMark/>
          </w:tcPr>
          <w:p w:rsidR="005E11D4" w:rsidRPr="00122EA2" w:rsidRDefault="005E11D4" w:rsidP="00206B42">
            <w:pPr>
              <w:spacing w:after="0"/>
              <w:rPr>
                <w:rFonts w:ascii="Sylfaen" w:hAnsi="Sylfaen"/>
                <w:sz w:val="20"/>
                <w:szCs w:val="20"/>
              </w:rPr>
            </w:pPr>
          </w:p>
        </w:tc>
        <w:tc>
          <w:tcPr>
            <w:tcW w:w="467" w:type="pct"/>
            <w:shd w:val="clear" w:color="000000" w:fill="FFFFFF"/>
            <w:vAlign w:val="center"/>
            <w:hideMark/>
          </w:tcPr>
          <w:p w:rsidR="005E11D4" w:rsidRPr="00122EA2" w:rsidRDefault="005E11D4" w:rsidP="00206B42">
            <w:pPr>
              <w:spacing w:after="0"/>
              <w:rPr>
                <w:rFonts w:ascii="Sylfaen" w:hAnsi="Sylfaen"/>
                <w:b/>
                <w:sz w:val="20"/>
                <w:szCs w:val="20"/>
              </w:rPr>
            </w:pPr>
            <w:r w:rsidRPr="00122EA2">
              <w:rPr>
                <w:rFonts w:ascii="Sylfaen" w:hAnsi="Sylfaen"/>
                <w:b/>
                <w:sz w:val="20"/>
                <w:szCs w:val="20"/>
              </w:rPr>
              <w:t>02 06 01</w:t>
            </w:r>
          </w:p>
        </w:tc>
        <w:tc>
          <w:tcPr>
            <w:tcW w:w="1365" w:type="pct"/>
            <w:vMerge/>
            <w:vAlign w:val="center"/>
            <w:hideMark/>
          </w:tcPr>
          <w:p w:rsidR="005E11D4" w:rsidRPr="00122EA2" w:rsidRDefault="005E11D4" w:rsidP="00206B42">
            <w:pPr>
              <w:spacing w:after="0"/>
              <w:rPr>
                <w:rFonts w:ascii="Sylfaen" w:hAnsi="Sylfaen"/>
                <w:sz w:val="20"/>
                <w:szCs w:val="20"/>
              </w:rPr>
            </w:pPr>
          </w:p>
        </w:tc>
        <w:tc>
          <w:tcPr>
            <w:tcW w:w="542" w:type="pct"/>
            <w:shd w:val="clear" w:color="000000" w:fill="FFFFFF"/>
            <w:vAlign w:val="center"/>
            <w:hideMark/>
          </w:tcPr>
          <w:p w:rsidR="005E11D4" w:rsidRPr="00122EA2" w:rsidRDefault="005E11D4" w:rsidP="00616C79">
            <w:pPr>
              <w:spacing w:after="0"/>
              <w:jc w:val="center"/>
              <w:rPr>
                <w:rFonts w:ascii="Sylfaen" w:hAnsi="Sylfaen"/>
                <w:b/>
                <w:sz w:val="20"/>
                <w:szCs w:val="20"/>
              </w:rPr>
            </w:pPr>
            <w:r w:rsidRPr="00122EA2">
              <w:rPr>
                <w:rFonts w:ascii="Sylfaen" w:hAnsi="Sylfaen"/>
                <w:b/>
                <w:sz w:val="20"/>
                <w:szCs w:val="20"/>
              </w:rPr>
              <w:t>280.0</w:t>
            </w:r>
          </w:p>
        </w:tc>
        <w:tc>
          <w:tcPr>
            <w:tcW w:w="584" w:type="pct"/>
            <w:shd w:val="clear" w:color="000000" w:fill="FFFFFF"/>
            <w:vAlign w:val="center"/>
          </w:tcPr>
          <w:p w:rsidR="005E11D4" w:rsidRPr="00122EA2" w:rsidRDefault="005E11D4" w:rsidP="00616C79">
            <w:pPr>
              <w:spacing w:after="0"/>
              <w:jc w:val="center"/>
              <w:rPr>
                <w:rFonts w:ascii="Sylfaen" w:hAnsi="Sylfaen"/>
                <w:b/>
                <w:sz w:val="20"/>
                <w:szCs w:val="20"/>
              </w:rPr>
            </w:pPr>
            <w:r w:rsidRPr="00122EA2">
              <w:rPr>
                <w:rFonts w:ascii="Sylfaen" w:hAnsi="Sylfaen"/>
                <w:b/>
                <w:sz w:val="20"/>
                <w:szCs w:val="20"/>
              </w:rPr>
              <w:t>280.0</w:t>
            </w:r>
          </w:p>
        </w:tc>
        <w:tc>
          <w:tcPr>
            <w:tcW w:w="584" w:type="pct"/>
            <w:shd w:val="clear" w:color="000000" w:fill="FFFFFF"/>
            <w:vAlign w:val="center"/>
          </w:tcPr>
          <w:p w:rsidR="005E11D4" w:rsidRPr="00122EA2" w:rsidRDefault="005E11D4" w:rsidP="00616C79">
            <w:pPr>
              <w:spacing w:after="0"/>
              <w:jc w:val="center"/>
              <w:rPr>
                <w:rFonts w:ascii="Sylfaen" w:hAnsi="Sylfaen"/>
                <w:b/>
                <w:sz w:val="20"/>
                <w:szCs w:val="20"/>
              </w:rPr>
            </w:pPr>
            <w:r w:rsidRPr="00122EA2">
              <w:rPr>
                <w:rFonts w:ascii="Sylfaen" w:hAnsi="Sylfaen"/>
                <w:b/>
                <w:sz w:val="20"/>
                <w:szCs w:val="20"/>
              </w:rPr>
              <w:t>280.0</w:t>
            </w:r>
          </w:p>
        </w:tc>
        <w:tc>
          <w:tcPr>
            <w:tcW w:w="572" w:type="pct"/>
            <w:shd w:val="clear" w:color="000000" w:fill="FFFFFF"/>
            <w:vAlign w:val="center"/>
          </w:tcPr>
          <w:p w:rsidR="005E11D4" w:rsidRPr="00122EA2" w:rsidRDefault="00F63C3A" w:rsidP="00616C79">
            <w:pPr>
              <w:spacing w:after="0"/>
              <w:jc w:val="center"/>
              <w:rPr>
                <w:rFonts w:ascii="Sylfaen" w:hAnsi="Sylfaen"/>
                <w:b/>
                <w:sz w:val="20"/>
                <w:szCs w:val="20"/>
              </w:rPr>
            </w:pPr>
            <w:r w:rsidRPr="00122EA2">
              <w:rPr>
                <w:rFonts w:ascii="Sylfaen" w:hAnsi="Sylfaen"/>
                <w:b/>
                <w:sz w:val="20"/>
                <w:szCs w:val="20"/>
                <w:lang w:val="ka-GE"/>
              </w:rPr>
              <w:t>40</w:t>
            </w:r>
            <w:r w:rsidR="005E11D4" w:rsidRPr="00122EA2">
              <w:rPr>
                <w:rFonts w:ascii="Sylfaen" w:hAnsi="Sylfaen"/>
                <w:b/>
                <w:sz w:val="20"/>
                <w:szCs w:val="20"/>
              </w:rPr>
              <w:t>0.0</w:t>
            </w:r>
          </w:p>
        </w:tc>
      </w:tr>
      <w:tr w:rsidR="00BE19EC" w:rsidRPr="00122EA2" w:rsidTr="00164C70">
        <w:trPr>
          <w:trHeight w:val="480"/>
        </w:trPr>
        <w:tc>
          <w:tcPr>
            <w:tcW w:w="886" w:type="pct"/>
            <w:shd w:val="clear" w:color="000000" w:fill="FFFFFF"/>
            <w:vAlign w:val="center"/>
            <w:hideMark/>
          </w:tcPr>
          <w:p w:rsidR="00BE19EC" w:rsidRPr="00122EA2" w:rsidRDefault="00BE19EC" w:rsidP="00206B42">
            <w:pPr>
              <w:spacing w:after="0"/>
              <w:rPr>
                <w:rFonts w:ascii="Sylfaen" w:hAnsi="Sylfaen"/>
                <w:sz w:val="20"/>
                <w:szCs w:val="20"/>
              </w:rPr>
            </w:pPr>
            <w:r w:rsidRPr="00122EA2">
              <w:rPr>
                <w:rFonts w:ascii="Sylfaen" w:hAnsi="Sylfaen"/>
                <w:sz w:val="20"/>
                <w:szCs w:val="20"/>
              </w:rPr>
              <w:t xml:space="preserve">ქვეპროგრამის განმახორციელებელი </w:t>
            </w:r>
          </w:p>
        </w:tc>
        <w:tc>
          <w:tcPr>
            <w:tcW w:w="4114" w:type="pct"/>
            <w:gridSpan w:val="6"/>
            <w:shd w:val="clear" w:color="000000" w:fill="FFFFFF"/>
            <w:vAlign w:val="center"/>
            <w:hideMark/>
          </w:tcPr>
          <w:p w:rsidR="00BE19EC" w:rsidRPr="00122EA2" w:rsidRDefault="00102484" w:rsidP="00206B42">
            <w:pPr>
              <w:spacing w:after="0"/>
              <w:rPr>
                <w:rFonts w:ascii="Sylfaen" w:hAnsi="Sylfaen"/>
                <w:sz w:val="20"/>
                <w:szCs w:val="20"/>
              </w:rPr>
            </w:pPr>
            <w:r w:rsidRPr="00122EA2">
              <w:rPr>
                <w:rFonts w:ascii="Sylfaen" w:hAnsi="Sylfaen" w:cs="Sylfaen"/>
                <w:sz w:val="20"/>
                <w:szCs w:val="20"/>
                <w:lang w:val="ka-GE"/>
              </w:rPr>
              <w:t xml:space="preserve">მუნიციპალიტეტის მერიის </w:t>
            </w:r>
            <w:r w:rsidR="00BE19EC" w:rsidRPr="00122EA2">
              <w:rPr>
                <w:rFonts w:ascii="Sylfaen" w:hAnsi="Sylfaen"/>
                <w:sz w:val="20"/>
                <w:szCs w:val="20"/>
              </w:rPr>
              <w:t>სივრცითი მოწყობის და  ინფრასტრუქტურის სამსახური;</w:t>
            </w:r>
          </w:p>
          <w:p w:rsidR="00BE19EC" w:rsidRPr="00122EA2" w:rsidRDefault="00102484" w:rsidP="00206B42">
            <w:pPr>
              <w:spacing w:after="0"/>
              <w:rPr>
                <w:rFonts w:ascii="Sylfaen" w:hAnsi="Sylfaen"/>
                <w:sz w:val="20"/>
                <w:szCs w:val="20"/>
              </w:rPr>
            </w:pPr>
            <w:r w:rsidRPr="00122EA2">
              <w:rPr>
                <w:rFonts w:ascii="Sylfaen" w:hAnsi="Sylfaen" w:cs="Sylfaen"/>
                <w:sz w:val="20"/>
                <w:szCs w:val="20"/>
                <w:lang w:val="ka-GE"/>
              </w:rPr>
              <w:t xml:space="preserve">მუნიციპალიტეტის მერიის </w:t>
            </w:r>
            <w:r w:rsidR="00BE19EC" w:rsidRPr="00122EA2">
              <w:rPr>
                <w:rFonts w:ascii="Sylfaen" w:hAnsi="Sylfaen"/>
                <w:sz w:val="20"/>
                <w:szCs w:val="20"/>
              </w:rPr>
              <w:t>საფინანსო</w:t>
            </w:r>
            <w:r w:rsidR="00451565" w:rsidRPr="00122EA2">
              <w:rPr>
                <w:rFonts w:ascii="Sylfaen" w:hAnsi="Sylfaen"/>
                <w:sz w:val="20"/>
                <w:szCs w:val="20"/>
                <w:lang w:val="ka-GE"/>
              </w:rPr>
              <w:t>-საბიუჯეტო</w:t>
            </w:r>
            <w:r w:rsidR="00BE19EC" w:rsidRPr="00122EA2">
              <w:rPr>
                <w:rFonts w:ascii="Sylfaen" w:hAnsi="Sylfaen"/>
                <w:sz w:val="20"/>
                <w:szCs w:val="20"/>
              </w:rPr>
              <w:t xml:space="preserve"> სამსახური</w:t>
            </w:r>
          </w:p>
        </w:tc>
      </w:tr>
      <w:tr w:rsidR="00BE19EC" w:rsidRPr="00122EA2" w:rsidTr="00F26E4F">
        <w:trPr>
          <w:trHeight w:val="530"/>
        </w:trPr>
        <w:tc>
          <w:tcPr>
            <w:tcW w:w="886" w:type="pct"/>
            <w:shd w:val="clear" w:color="000000" w:fill="FFFFFF"/>
            <w:vAlign w:val="center"/>
            <w:hideMark/>
          </w:tcPr>
          <w:p w:rsidR="00BE19EC" w:rsidRPr="00122EA2" w:rsidRDefault="00BE19EC" w:rsidP="00206B42">
            <w:pPr>
              <w:spacing w:after="0"/>
              <w:rPr>
                <w:rFonts w:ascii="Sylfaen" w:hAnsi="Sylfaen"/>
                <w:sz w:val="20"/>
                <w:szCs w:val="20"/>
              </w:rPr>
            </w:pPr>
            <w:r w:rsidRPr="00122EA2">
              <w:rPr>
                <w:rFonts w:ascii="Sylfaen" w:hAnsi="Sylfaen"/>
                <w:sz w:val="20"/>
                <w:szCs w:val="20"/>
              </w:rPr>
              <w:t xml:space="preserve">ქვეპროგრამის აღწერა  </w:t>
            </w:r>
          </w:p>
        </w:tc>
        <w:tc>
          <w:tcPr>
            <w:tcW w:w="4114" w:type="pct"/>
            <w:gridSpan w:val="6"/>
            <w:shd w:val="clear" w:color="000000" w:fill="FFFFFF"/>
            <w:hideMark/>
          </w:tcPr>
          <w:p w:rsidR="00BE19EC" w:rsidRPr="00122EA2" w:rsidRDefault="00BE19EC" w:rsidP="00206B42">
            <w:pPr>
              <w:spacing w:after="0"/>
              <w:rPr>
                <w:rFonts w:ascii="Sylfaen" w:hAnsi="Sylfaen"/>
                <w:sz w:val="20"/>
                <w:szCs w:val="20"/>
                <w:lang w:val="ka-GE"/>
              </w:rPr>
            </w:pPr>
            <w:r w:rsidRPr="00122EA2">
              <w:rPr>
                <w:rFonts w:ascii="Sylfaen" w:hAnsi="Sylfaen"/>
                <w:sz w:val="20"/>
                <w:szCs w:val="20"/>
              </w:rPr>
              <w:t xml:space="preserve">       ქვეპროგრამის ფარგლებში განხორციელდება მცხეთის მუნიციპალიტეტის ტერიტორიაზე სკვერების, მოსაცდელების  მოწყობა - რეაბილიტაცია.  ქვეპროგრამა ფინანსდება როგორც ადგილობრივი ბიუჯეტით</w:t>
            </w:r>
            <w:r w:rsidR="00837568" w:rsidRPr="00122EA2">
              <w:rPr>
                <w:rFonts w:ascii="Sylfaen" w:hAnsi="Sylfaen"/>
                <w:sz w:val="20"/>
                <w:szCs w:val="20"/>
                <w:lang w:val="ka-GE"/>
              </w:rPr>
              <w:t>,</w:t>
            </w:r>
            <w:r w:rsidRPr="00122EA2">
              <w:rPr>
                <w:rFonts w:ascii="Sylfaen" w:hAnsi="Sylfaen"/>
                <w:sz w:val="20"/>
                <w:szCs w:val="20"/>
              </w:rPr>
              <w:t xml:space="preserve"> ასევე სახელმწიფო ბიუჯეტიდან გამოყოფილი დაფინანსებით. </w:t>
            </w:r>
          </w:p>
          <w:p w:rsidR="00BE19EC" w:rsidRPr="00122EA2" w:rsidRDefault="00BE19EC" w:rsidP="00206B42">
            <w:pPr>
              <w:spacing w:after="0"/>
              <w:rPr>
                <w:rFonts w:ascii="Sylfaen" w:hAnsi="Sylfaen"/>
                <w:sz w:val="20"/>
                <w:szCs w:val="20"/>
              </w:rPr>
            </w:pPr>
            <w:r w:rsidRPr="00122EA2">
              <w:rPr>
                <w:rFonts w:ascii="Sylfaen" w:hAnsi="Sylfaen"/>
                <w:sz w:val="20"/>
                <w:szCs w:val="20"/>
              </w:rPr>
              <w:t xml:space="preserve">       </w:t>
            </w:r>
            <w:r w:rsidR="009A4E96" w:rsidRPr="00122EA2">
              <w:rPr>
                <w:rFonts w:ascii="Sylfaen" w:hAnsi="Sylfaen"/>
                <w:sz w:val="20"/>
                <w:szCs w:val="20"/>
              </w:rPr>
              <w:t xml:space="preserve">ქვეპროგრამის ფარგლებში განხორციელდება </w:t>
            </w:r>
            <w:r w:rsidRPr="00122EA2">
              <w:rPr>
                <w:rFonts w:ascii="Sylfaen" w:hAnsi="Sylfaen"/>
                <w:sz w:val="20"/>
                <w:szCs w:val="20"/>
              </w:rPr>
              <w:t xml:space="preserve">ქალაქ მცხეთის სკვერებში არსებული </w:t>
            </w:r>
            <w:r w:rsidR="00451565" w:rsidRPr="00122EA2">
              <w:rPr>
                <w:rFonts w:ascii="Sylfaen" w:hAnsi="Sylfaen"/>
                <w:sz w:val="20"/>
                <w:szCs w:val="20"/>
              </w:rPr>
              <w:lastRenderedPageBreak/>
              <w:t>სას</w:t>
            </w:r>
            <w:r w:rsidRPr="00122EA2">
              <w:rPr>
                <w:rFonts w:ascii="Sylfaen" w:hAnsi="Sylfaen"/>
                <w:sz w:val="20"/>
                <w:szCs w:val="20"/>
              </w:rPr>
              <w:t xml:space="preserve">მელი  წყლის  და </w:t>
            </w:r>
            <w:r w:rsidR="00451565" w:rsidRPr="00122EA2">
              <w:rPr>
                <w:rFonts w:ascii="Sylfaen" w:hAnsi="Sylfaen"/>
                <w:sz w:val="20"/>
                <w:szCs w:val="20"/>
                <w:lang w:val="ka-GE"/>
              </w:rPr>
              <w:t>შადრევნ</w:t>
            </w:r>
            <w:r w:rsidRPr="00122EA2">
              <w:rPr>
                <w:rFonts w:ascii="Sylfaen" w:hAnsi="Sylfaen"/>
                <w:sz w:val="20"/>
                <w:szCs w:val="20"/>
              </w:rPr>
              <w:t>ის წყლის ხარჯის დაფინანსება.</w:t>
            </w:r>
          </w:p>
        </w:tc>
      </w:tr>
      <w:tr w:rsidR="00BE19EC" w:rsidRPr="00122EA2" w:rsidTr="009F1B9A">
        <w:trPr>
          <w:trHeight w:val="1142"/>
        </w:trPr>
        <w:tc>
          <w:tcPr>
            <w:tcW w:w="886" w:type="pct"/>
            <w:shd w:val="clear" w:color="000000" w:fill="FFFFFF"/>
            <w:vAlign w:val="center"/>
            <w:hideMark/>
          </w:tcPr>
          <w:p w:rsidR="00BE19EC" w:rsidRPr="00122EA2" w:rsidRDefault="00BE19EC" w:rsidP="00206B42">
            <w:pPr>
              <w:spacing w:after="0"/>
              <w:rPr>
                <w:rFonts w:ascii="Sylfaen" w:hAnsi="Sylfaen"/>
                <w:sz w:val="20"/>
                <w:szCs w:val="20"/>
              </w:rPr>
            </w:pPr>
            <w:r w:rsidRPr="00122EA2">
              <w:rPr>
                <w:rFonts w:ascii="Sylfaen" w:hAnsi="Sylfaen"/>
                <w:sz w:val="20"/>
                <w:szCs w:val="20"/>
              </w:rPr>
              <w:lastRenderedPageBreak/>
              <w:t>ქვეპროგრამის მიზანი და მოსალოდნელი შედეგი</w:t>
            </w:r>
          </w:p>
        </w:tc>
        <w:tc>
          <w:tcPr>
            <w:tcW w:w="4114" w:type="pct"/>
            <w:gridSpan w:val="6"/>
            <w:shd w:val="clear" w:color="auto" w:fill="auto"/>
            <w:vAlign w:val="center"/>
            <w:hideMark/>
          </w:tcPr>
          <w:p w:rsidR="00507485" w:rsidRPr="00122EA2" w:rsidRDefault="00507485" w:rsidP="00507485">
            <w:pPr>
              <w:spacing w:after="0" w:line="240" w:lineRule="auto"/>
              <w:jc w:val="both"/>
              <w:rPr>
                <w:rFonts w:ascii="Sylfaen" w:eastAsia="Sylfaen" w:hAnsi="Sylfaen"/>
                <w:sz w:val="20"/>
                <w:szCs w:val="20"/>
                <w:lang w:val="ka-GE"/>
              </w:rPr>
            </w:pPr>
            <w:r w:rsidRPr="00122EA2">
              <w:rPr>
                <w:rFonts w:ascii="Sylfaen" w:eastAsia="Sylfaen" w:hAnsi="Sylfaen"/>
                <w:sz w:val="20"/>
                <w:szCs w:val="20"/>
                <w:lang w:val="ka-GE"/>
              </w:rPr>
              <w:t>გენდერული ასპექტების გათვალისწინებით აღდგენილი და ახლად მოწყობილი სკვერები და მოსაცდელები;</w:t>
            </w:r>
          </w:p>
          <w:p w:rsidR="00507485" w:rsidRPr="00122EA2" w:rsidRDefault="00507485" w:rsidP="00507485">
            <w:pPr>
              <w:spacing w:after="0" w:line="240" w:lineRule="auto"/>
              <w:jc w:val="both"/>
              <w:rPr>
                <w:rFonts w:ascii="Sylfaen" w:eastAsia="Sylfaen" w:hAnsi="Sylfaen"/>
                <w:sz w:val="20"/>
                <w:szCs w:val="20"/>
                <w:lang w:val="ka-GE"/>
              </w:rPr>
            </w:pPr>
            <w:r w:rsidRPr="00122EA2">
              <w:rPr>
                <w:rFonts w:ascii="Sylfaen" w:eastAsia="Times New Roman" w:hAnsi="Sylfaen" w:cs="Times New Roman"/>
                <w:sz w:val="20"/>
                <w:szCs w:val="20"/>
                <w:lang w:val="ka-GE"/>
              </w:rPr>
              <w:t>მოსახლეობის  კომფორტული დასვენებისთვის შექმნილი გარემო.</w:t>
            </w:r>
          </w:p>
          <w:p w:rsidR="00BE19EC" w:rsidRPr="00122EA2" w:rsidRDefault="00BE19EC" w:rsidP="00206B42">
            <w:pPr>
              <w:spacing w:after="0"/>
              <w:rPr>
                <w:rFonts w:ascii="Sylfaen" w:hAnsi="Sylfaen"/>
                <w:sz w:val="20"/>
                <w:szCs w:val="20"/>
                <w:lang w:val="ka-GE"/>
              </w:rPr>
            </w:pPr>
          </w:p>
        </w:tc>
      </w:tr>
    </w:tbl>
    <w:p w:rsidR="00BD770A" w:rsidRPr="00122EA2" w:rsidRDefault="00BD770A" w:rsidP="00206B42">
      <w:pPr>
        <w:spacing w:after="0"/>
        <w:rPr>
          <w:rFonts w:ascii="Sylfaen" w:hAnsi="Sylfaen"/>
          <w:lang w:val="ka-GE"/>
        </w:rPr>
      </w:pPr>
    </w:p>
    <w:p w:rsidR="00BD770A" w:rsidRPr="00122EA2" w:rsidRDefault="00BD770A" w:rsidP="00206B42">
      <w:pPr>
        <w:spacing w:after="0"/>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5"/>
        <w:gridCol w:w="1110"/>
        <w:gridCol w:w="3122"/>
        <w:gridCol w:w="1082"/>
        <w:gridCol w:w="1082"/>
        <w:gridCol w:w="1168"/>
        <w:gridCol w:w="1237"/>
      </w:tblGrid>
      <w:tr w:rsidR="00D647CF" w:rsidRPr="00122EA2" w:rsidTr="009F1B9A">
        <w:trPr>
          <w:trHeight w:val="1853"/>
        </w:trPr>
        <w:tc>
          <w:tcPr>
            <w:tcW w:w="924" w:type="pct"/>
            <w:vMerge w:val="restart"/>
            <w:shd w:val="clear" w:color="000000" w:fill="FFFFFF"/>
            <w:vAlign w:val="center"/>
            <w:hideMark/>
          </w:tcPr>
          <w:p w:rsidR="00D647CF" w:rsidRPr="00122EA2" w:rsidRDefault="00D647CF" w:rsidP="00206B42">
            <w:pPr>
              <w:spacing w:after="0"/>
              <w:rPr>
                <w:rFonts w:ascii="Sylfaen" w:hAnsi="Sylfaen"/>
                <w:b/>
              </w:rPr>
            </w:pPr>
            <w:r w:rsidRPr="00122EA2">
              <w:rPr>
                <w:rFonts w:ascii="Sylfaen" w:hAnsi="Sylfaen"/>
                <w:b/>
              </w:rPr>
              <w:t>პროგრამის დასახელება</w:t>
            </w:r>
          </w:p>
        </w:tc>
        <w:tc>
          <w:tcPr>
            <w:tcW w:w="514" w:type="pct"/>
            <w:shd w:val="clear" w:color="000000" w:fill="FFFFFF"/>
            <w:vAlign w:val="center"/>
            <w:hideMark/>
          </w:tcPr>
          <w:p w:rsidR="00D647CF" w:rsidRPr="00122EA2" w:rsidRDefault="00D647CF" w:rsidP="00206B42">
            <w:pPr>
              <w:spacing w:after="0"/>
              <w:rPr>
                <w:rFonts w:ascii="Sylfaen" w:hAnsi="Sylfaen"/>
                <w:b/>
              </w:rPr>
            </w:pPr>
            <w:r w:rsidRPr="00122EA2">
              <w:rPr>
                <w:rFonts w:ascii="Sylfaen" w:hAnsi="Sylfaen"/>
                <w:b/>
              </w:rPr>
              <w:t>კოდი</w:t>
            </w:r>
          </w:p>
        </w:tc>
        <w:tc>
          <w:tcPr>
            <w:tcW w:w="1446" w:type="pct"/>
            <w:vMerge w:val="restart"/>
            <w:shd w:val="clear" w:color="000000" w:fill="FFFFFF"/>
            <w:vAlign w:val="center"/>
            <w:hideMark/>
          </w:tcPr>
          <w:p w:rsidR="00D647CF" w:rsidRPr="00122EA2" w:rsidRDefault="00D647CF" w:rsidP="00206B42">
            <w:pPr>
              <w:spacing w:after="0"/>
              <w:rPr>
                <w:rFonts w:ascii="Sylfaen" w:hAnsi="Sylfaen"/>
                <w:b/>
              </w:rPr>
            </w:pPr>
            <w:r w:rsidRPr="00122EA2">
              <w:rPr>
                <w:rFonts w:ascii="Sylfaen" w:hAnsi="Sylfaen"/>
                <w:b/>
              </w:rPr>
              <w:t>დაზიანებული მუნიციპალური ქონების მოვლა-პატრონობა</w:t>
            </w:r>
          </w:p>
        </w:tc>
        <w:tc>
          <w:tcPr>
            <w:tcW w:w="501"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501"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41"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73"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BD770A" w:rsidRPr="00122EA2" w:rsidTr="008B3D12">
        <w:trPr>
          <w:trHeight w:val="345"/>
        </w:trPr>
        <w:tc>
          <w:tcPr>
            <w:tcW w:w="924" w:type="pct"/>
            <w:vMerge/>
            <w:vAlign w:val="center"/>
            <w:hideMark/>
          </w:tcPr>
          <w:p w:rsidR="00BD770A" w:rsidRPr="00122EA2" w:rsidRDefault="00BD770A" w:rsidP="00206B42">
            <w:pPr>
              <w:spacing w:after="0"/>
              <w:rPr>
                <w:rFonts w:ascii="Sylfaen" w:hAnsi="Sylfaen"/>
              </w:rPr>
            </w:pPr>
          </w:p>
        </w:tc>
        <w:tc>
          <w:tcPr>
            <w:tcW w:w="514" w:type="pct"/>
            <w:shd w:val="clear" w:color="000000" w:fill="FFFFFF"/>
            <w:vAlign w:val="center"/>
            <w:hideMark/>
          </w:tcPr>
          <w:p w:rsidR="00BD770A" w:rsidRPr="00122EA2" w:rsidRDefault="00BD770A" w:rsidP="00206B42">
            <w:pPr>
              <w:spacing w:after="0"/>
              <w:rPr>
                <w:rFonts w:ascii="Sylfaen" w:hAnsi="Sylfaen"/>
                <w:b/>
              </w:rPr>
            </w:pPr>
            <w:r w:rsidRPr="00122EA2">
              <w:rPr>
                <w:rFonts w:ascii="Sylfaen" w:hAnsi="Sylfaen"/>
                <w:b/>
              </w:rPr>
              <w:t>02 06 02</w:t>
            </w:r>
          </w:p>
        </w:tc>
        <w:tc>
          <w:tcPr>
            <w:tcW w:w="1446" w:type="pct"/>
            <w:vMerge/>
            <w:vAlign w:val="center"/>
            <w:hideMark/>
          </w:tcPr>
          <w:p w:rsidR="00BD770A" w:rsidRPr="00122EA2" w:rsidRDefault="00BD770A" w:rsidP="00206B42">
            <w:pPr>
              <w:spacing w:after="0"/>
              <w:rPr>
                <w:rFonts w:ascii="Sylfaen" w:hAnsi="Sylfaen"/>
              </w:rPr>
            </w:pPr>
          </w:p>
        </w:tc>
        <w:tc>
          <w:tcPr>
            <w:tcW w:w="501" w:type="pct"/>
            <w:shd w:val="clear" w:color="000000" w:fill="FFFFFF"/>
            <w:vAlign w:val="center"/>
            <w:hideMark/>
          </w:tcPr>
          <w:p w:rsidR="00BD770A" w:rsidRPr="00122EA2" w:rsidRDefault="00BD770A" w:rsidP="00BD770A">
            <w:pPr>
              <w:spacing w:after="0"/>
              <w:jc w:val="center"/>
              <w:rPr>
                <w:rFonts w:ascii="Sylfaen" w:hAnsi="Sylfaen"/>
                <w:b/>
              </w:rPr>
            </w:pPr>
            <w:r w:rsidRPr="00122EA2">
              <w:rPr>
                <w:rFonts w:ascii="Sylfaen" w:hAnsi="Sylfaen"/>
                <w:b/>
              </w:rPr>
              <w:t>80.0</w:t>
            </w:r>
          </w:p>
        </w:tc>
        <w:tc>
          <w:tcPr>
            <w:tcW w:w="501" w:type="pct"/>
            <w:shd w:val="clear" w:color="000000" w:fill="FFFFFF"/>
            <w:vAlign w:val="center"/>
          </w:tcPr>
          <w:p w:rsidR="00BD770A" w:rsidRPr="00122EA2" w:rsidRDefault="00BD770A" w:rsidP="00BD770A">
            <w:pPr>
              <w:spacing w:after="0"/>
              <w:jc w:val="center"/>
              <w:rPr>
                <w:rFonts w:ascii="Sylfaen" w:hAnsi="Sylfaen"/>
                <w:b/>
              </w:rPr>
            </w:pPr>
            <w:r w:rsidRPr="00122EA2">
              <w:rPr>
                <w:rFonts w:ascii="Sylfaen" w:hAnsi="Sylfaen"/>
                <w:b/>
              </w:rPr>
              <w:t>80.0</w:t>
            </w:r>
          </w:p>
        </w:tc>
        <w:tc>
          <w:tcPr>
            <w:tcW w:w="541" w:type="pct"/>
            <w:shd w:val="clear" w:color="000000" w:fill="FFFFFF"/>
            <w:vAlign w:val="center"/>
          </w:tcPr>
          <w:p w:rsidR="00BD770A" w:rsidRPr="00122EA2" w:rsidRDefault="00BD770A" w:rsidP="00BD770A">
            <w:pPr>
              <w:spacing w:after="0"/>
              <w:jc w:val="center"/>
              <w:rPr>
                <w:rFonts w:ascii="Sylfaen" w:hAnsi="Sylfaen"/>
                <w:b/>
              </w:rPr>
            </w:pPr>
            <w:r w:rsidRPr="00122EA2">
              <w:rPr>
                <w:rFonts w:ascii="Sylfaen" w:hAnsi="Sylfaen"/>
                <w:b/>
              </w:rPr>
              <w:t>80.0</w:t>
            </w:r>
          </w:p>
        </w:tc>
        <w:tc>
          <w:tcPr>
            <w:tcW w:w="573" w:type="pct"/>
            <w:shd w:val="clear" w:color="000000" w:fill="FFFFFF"/>
            <w:vAlign w:val="center"/>
          </w:tcPr>
          <w:p w:rsidR="00BD770A" w:rsidRPr="00122EA2" w:rsidRDefault="00BD770A" w:rsidP="00BD770A">
            <w:pPr>
              <w:spacing w:after="0"/>
              <w:jc w:val="center"/>
              <w:rPr>
                <w:rFonts w:ascii="Sylfaen" w:hAnsi="Sylfaen"/>
                <w:b/>
              </w:rPr>
            </w:pPr>
            <w:r w:rsidRPr="00122EA2">
              <w:rPr>
                <w:rFonts w:ascii="Sylfaen" w:hAnsi="Sylfaen"/>
                <w:b/>
              </w:rPr>
              <w:t>100.0</w:t>
            </w:r>
          </w:p>
        </w:tc>
      </w:tr>
      <w:tr w:rsidR="00BE19EC" w:rsidRPr="00122EA2" w:rsidTr="008B3D12">
        <w:trPr>
          <w:trHeight w:val="480"/>
        </w:trPr>
        <w:tc>
          <w:tcPr>
            <w:tcW w:w="924" w:type="pct"/>
            <w:shd w:val="clear" w:color="000000" w:fill="FFFFFF"/>
            <w:vAlign w:val="center"/>
            <w:hideMark/>
          </w:tcPr>
          <w:p w:rsidR="00BE19EC" w:rsidRPr="00122EA2" w:rsidRDefault="00BE19EC" w:rsidP="00206B42">
            <w:pPr>
              <w:spacing w:after="0"/>
              <w:rPr>
                <w:rFonts w:ascii="Sylfaen" w:hAnsi="Sylfaen"/>
              </w:rPr>
            </w:pPr>
            <w:r w:rsidRPr="00122EA2">
              <w:rPr>
                <w:rFonts w:ascii="Sylfaen" w:hAnsi="Sylfaen"/>
              </w:rPr>
              <w:t>ქვეპროგრამის განმახორციელებელი</w:t>
            </w:r>
          </w:p>
        </w:tc>
        <w:tc>
          <w:tcPr>
            <w:tcW w:w="4076" w:type="pct"/>
            <w:gridSpan w:val="6"/>
            <w:shd w:val="clear" w:color="000000" w:fill="FFFFFF"/>
            <w:vAlign w:val="center"/>
            <w:hideMark/>
          </w:tcPr>
          <w:p w:rsidR="00BE19EC" w:rsidRPr="00122EA2" w:rsidRDefault="00BE19EC" w:rsidP="00206B42">
            <w:pPr>
              <w:spacing w:after="0"/>
              <w:rPr>
                <w:rFonts w:ascii="Sylfaen" w:hAnsi="Sylfaen"/>
              </w:rPr>
            </w:pPr>
            <w:r w:rsidRPr="00122EA2">
              <w:rPr>
                <w:rFonts w:ascii="Sylfaen" w:hAnsi="Sylfaen"/>
              </w:rPr>
              <w:t>ა(ა)იპ  „მცხეთის მუნიციპალიტეტის კეთილმოწყობის სამსახური“</w:t>
            </w:r>
          </w:p>
        </w:tc>
      </w:tr>
      <w:tr w:rsidR="00BE19EC" w:rsidRPr="00122EA2" w:rsidTr="008B3D12">
        <w:trPr>
          <w:trHeight w:val="1196"/>
        </w:trPr>
        <w:tc>
          <w:tcPr>
            <w:tcW w:w="924" w:type="pct"/>
            <w:shd w:val="clear" w:color="000000" w:fill="FFFFFF"/>
            <w:vAlign w:val="center"/>
            <w:hideMark/>
          </w:tcPr>
          <w:p w:rsidR="00BE19EC" w:rsidRPr="00122EA2" w:rsidRDefault="00BE19EC" w:rsidP="00206B42">
            <w:pPr>
              <w:spacing w:after="0"/>
              <w:rPr>
                <w:rFonts w:ascii="Sylfaen" w:hAnsi="Sylfaen"/>
              </w:rPr>
            </w:pPr>
            <w:r w:rsidRPr="00122EA2">
              <w:rPr>
                <w:rFonts w:ascii="Sylfaen" w:hAnsi="Sylfaen"/>
              </w:rPr>
              <w:t>ქვეპროგრამის აღწერა და მიზანი</w:t>
            </w:r>
          </w:p>
        </w:tc>
        <w:tc>
          <w:tcPr>
            <w:tcW w:w="4076" w:type="pct"/>
            <w:gridSpan w:val="6"/>
            <w:shd w:val="clear" w:color="000000" w:fill="FFFFFF"/>
            <w:hideMark/>
          </w:tcPr>
          <w:p w:rsidR="00BE19EC" w:rsidRPr="00122EA2" w:rsidRDefault="00E6732C" w:rsidP="00206B42">
            <w:pPr>
              <w:spacing w:after="0"/>
              <w:rPr>
                <w:rFonts w:ascii="Sylfaen" w:hAnsi="Sylfaen"/>
              </w:rPr>
            </w:pPr>
            <w:r w:rsidRPr="00122EA2">
              <w:rPr>
                <w:rFonts w:ascii="Sylfaen" w:hAnsi="Sylfaen"/>
              </w:rPr>
              <w:t xml:space="preserve"> </w:t>
            </w:r>
            <w:r w:rsidR="00BE19EC" w:rsidRPr="00122EA2">
              <w:rPr>
                <w:rFonts w:ascii="Sylfaen" w:hAnsi="Sylfaen"/>
              </w:rPr>
              <w:t xml:space="preserve">ქვეპროგრამის ფარგლებში განხორციელდება </w:t>
            </w:r>
            <w:r w:rsidR="000013B9" w:rsidRPr="00122EA2">
              <w:rPr>
                <w:rFonts w:ascii="Sylfaen" w:hAnsi="Sylfaen"/>
                <w:lang w:val="ka-GE"/>
              </w:rPr>
              <w:t>მუნიციპალიტეტის</w:t>
            </w:r>
            <w:r w:rsidR="00BE19EC" w:rsidRPr="00122EA2">
              <w:rPr>
                <w:rFonts w:ascii="Sylfaen" w:hAnsi="Sylfaen"/>
              </w:rPr>
              <w:t xml:space="preserve"> ტერიტორიაზე არსებული დაზიანებული ბორდიურების და კედლების სარემონტო სამუშაოები, განათების ბოძების და მოაჯირების შეღებვა,  ატრაქციონების და სკამების შეკეთება.   დაფინანსების წყაროა  მუნიციპალიტეტის ბიუჯეტიდან გამოყოფილი სუბსიდია.</w:t>
            </w:r>
          </w:p>
        </w:tc>
      </w:tr>
      <w:tr w:rsidR="00BE19EC" w:rsidRPr="00122EA2" w:rsidTr="008B3D12">
        <w:trPr>
          <w:trHeight w:val="710"/>
        </w:trPr>
        <w:tc>
          <w:tcPr>
            <w:tcW w:w="924" w:type="pct"/>
            <w:shd w:val="clear" w:color="000000" w:fill="FFFFFF"/>
            <w:vAlign w:val="center"/>
            <w:hideMark/>
          </w:tcPr>
          <w:p w:rsidR="00BE19EC" w:rsidRPr="00122EA2" w:rsidRDefault="00BE19EC" w:rsidP="00206B42">
            <w:pPr>
              <w:spacing w:after="0"/>
              <w:rPr>
                <w:rFonts w:ascii="Sylfaen" w:hAnsi="Sylfaen"/>
              </w:rPr>
            </w:pPr>
            <w:r w:rsidRPr="00122EA2">
              <w:rPr>
                <w:rFonts w:ascii="Sylfaen" w:hAnsi="Sylfaen"/>
              </w:rPr>
              <w:t>მოსალოდნელი შედეგი</w:t>
            </w:r>
          </w:p>
        </w:tc>
        <w:tc>
          <w:tcPr>
            <w:tcW w:w="4076" w:type="pct"/>
            <w:gridSpan w:val="6"/>
            <w:shd w:val="clear" w:color="auto" w:fill="auto"/>
            <w:vAlign w:val="center"/>
            <w:hideMark/>
          </w:tcPr>
          <w:p w:rsidR="00BE19EC" w:rsidRPr="00122EA2" w:rsidRDefault="00BE19EC" w:rsidP="00206B42">
            <w:pPr>
              <w:spacing w:after="0"/>
              <w:rPr>
                <w:rFonts w:ascii="Sylfaen" w:hAnsi="Sylfaen"/>
                <w:lang w:val="ka-GE"/>
              </w:rPr>
            </w:pPr>
            <w:r w:rsidRPr="00122EA2">
              <w:rPr>
                <w:rFonts w:ascii="Sylfaen" w:hAnsi="Sylfaen"/>
              </w:rPr>
              <w:t xml:space="preserve">წლის მანძილზე შეკეთებული დაზიანებული ბორდიურები და კედლები, შეღებილი  </w:t>
            </w:r>
            <w:r w:rsidR="009D340C" w:rsidRPr="00122EA2">
              <w:rPr>
                <w:rFonts w:ascii="Sylfaen" w:hAnsi="Sylfaen"/>
              </w:rPr>
              <w:t>მოაჯირ</w:t>
            </w:r>
            <w:r w:rsidRPr="00122EA2">
              <w:rPr>
                <w:rFonts w:ascii="Sylfaen" w:hAnsi="Sylfaen"/>
              </w:rPr>
              <w:t>ები, განათების ბოძები და სკამები.</w:t>
            </w:r>
          </w:p>
        </w:tc>
      </w:tr>
    </w:tbl>
    <w:p w:rsidR="00BE19EC" w:rsidRPr="00122EA2" w:rsidRDefault="00BE19EC" w:rsidP="00206B42">
      <w:pPr>
        <w:spacing w:after="0"/>
        <w:rPr>
          <w:rFonts w:ascii="Sylfaen" w:hAnsi="Sylfaen"/>
        </w:rPr>
      </w:pPr>
    </w:p>
    <w:p w:rsidR="00BE19EC" w:rsidRPr="00122EA2" w:rsidRDefault="00BE19EC" w:rsidP="00BE19EC">
      <w:pPr>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8"/>
        <w:gridCol w:w="1030"/>
        <w:gridCol w:w="3057"/>
        <w:gridCol w:w="1082"/>
        <w:gridCol w:w="1080"/>
        <w:gridCol w:w="1080"/>
        <w:gridCol w:w="1149"/>
      </w:tblGrid>
      <w:tr w:rsidR="00D647CF" w:rsidRPr="00122EA2" w:rsidTr="009F1B9A">
        <w:trPr>
          <w:trHeight w:val="1295"/>
        </w:trPr>
        <w:tc>
          <w:tcPr>
            <w:tcW w:w="1074" w:type="pct"/>
            <w:vMerge w:val="restart"/>
            <w:shd w:val="clear" w:color="000000" w:fill="FFFFFF"/>
            <w:vAlign w:val="center"/>
            <w:hideMark/>
          </w:tcPr>
          <w:p w:rsidR="00D647CF" w:rsidRPr="00122EA2" w:rsidRDefault="00D647CF" w:rsidP="001F1FC0">
            <w:pPr>
              <w:spacing w:after="0"/>
              <w:rPr>
                <w:rFonts w:ascii="Sylfaen" w:hAnsi="Sylfaen"/>
                <w:b/>
                <w:sz w:val="20"/>
                <w:szCs w:val="20"/>
              </w:rPr>
            </w:pPr>
            <w:r w:rsidRPr="00122EA2">
              <w:rPr>
                <w:rFonts w:ascii="Sylfaen" w:hAnsi="Sylfaen"/>
                <w:b/>
                <w:sz w:val="20"/>
                <w:szCs w:val="20"/>
              </w:rPr>
              <w:t xml:space="preserve">ქვეპროგრამის დასახელება </w:t>
            </w:r>
          </w:p>
        </w:tc>
        <w:tc>
          <w:tcPr>
            <w:tcW w:w="477" w:type="pct"/>
            <w:shd w:val="clear" w:color="000000" w:fill="FFFFFF"/>
            <w:vAlign w:val="center"/>
            <w:hideMark/>
          </w:tcPr>
          <w:p w:rsidR="00D647CF" w:rsidRPr="00122EA2" w:rsidRDefault="00D647CF" w:rsidP="001F1FC0">
            <w:pPr>
              <w:spacing w:after="0"/>
              <w:rPr>
                <w:rFonts w:ascii="Sylfaen" w:hAnsi="Sylfaen"/>
                <w:b/>
                <w:sz w:val="20"/>
                <w:szCs w:val="20"/>
              </w:rPr>
            </w:pPr>
            <w:r w:rsidRPr="00122EA2">
              <w:rPr>
                <w:rFonts w:ascii="Sylfaen" w:hAnsi="Sylfaen"/>
                <w:b/>
                <w:sz w:val="20"/>
                <w:szCs w:val="20"/>
              </w:rPr>
              <w:t>კოდი</w:t>
            </w:r>
          </w:p>
        </w:tc>
        <w:tc>
          <w:tcPr>
            <w:tcW w:w="1416" w:type="pct"/>
            <w:vMerge w:val="restart"/>
            <w:shd w:val="clear" w:color="000000" w:fill="FFFFFF"/>
            <w:vAlign w:val="center"/>
            <w:hideMark/>
          </w:tcPr>
          <w:p w:rsidR="00D647CF" w:rsidRPr="00122EA2" w:rsidRDefault="00D647CF" w:rsidP="001F1FC0">
            <w:pPr>
              <w:spacing w:after="0"/>
              <w:rPr>
                <w:rFonts w:ascii="Sylfaen" w:hAnsi="Sylfaen"/>
                <w:b/>
                <w:sz w:val="20"/>
                <w:szCs w:val="20"/>
              </w:rPr>
            </w:pPr>
            <w:r w:rsidRPr="00122EA2">
              <w:rPr>
                <w:rFonts w:ascii="Sylfaen" w:hAnsi="Sylfaen"/>
                <w:b/>
                <w:sz w:val="20"/>
                <w:szCs w:val="20"/>
              </w:rPr>
              <w:t>სადღესასწაულო ღონისძიებები</w:t>
            </w:r>
          </w:p>
        </w:tc>
        <w:tc>
          <w:tcPr>
            <w:tcW w:w="501"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500"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00"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32"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F7605A" w:rsidRPr="00122EA2" w:rsidTr="009F1B9A">
        <w:trPr>
          <w:trHeight w:val="345"/>
        </w:trPr>
        <w:tc>
          <w:tcPr>
            <w:tcW w:w="1074" w:type="pct"/>
            <w:vMerge/>
            <w:vAlign w:val="center"/>
            <w:hideMark/>
          </w:tcPr>
          <w:p w:rsidR="00F7605A" w:rsidRPr="00122EA2" w:rsidRDefault="00F7605A" w:rsidP="001F1FC0">
            <w:pPr>
              <w:spacing w:after="0"/>
              <w:rPr>
                <w:rFonts w:ascii="Sylfaen" w:hAnsi="Sylfaen"/>
                <w:sz w:val="20"/>
                <w:szCs w:val="20"/>
              </w:rPr>
            </w:pPr>
          </w:p>
        </w:tc>
        <w:tc>
          <w:tcPr>
            <w:tcW w:w="477" w:type="pct"/>
            <w:shd w:val="clear" w:color="000000" w:fill="FFFFFF"/>
            <w:vAlign w:val="center"/>
            <w:hideMark/>
          </w:tcPr>
          <w:p w:rsidR="00F7605A" w:rsidRPr="00122EA2" w:rsidRDefault="00F7605A" w:rsidP="001F1FC0">
            <w:pPr>
              <w:spacing w:after="0"/>
              <w:rPr>
                <w:rFonts w:ascii="Sylfaen" w:hAnsi="Sylfaen"/>
                <w:b/>
                <w:sz w:val="20"/>
                <w:szCs w:val="20"/>
              </w:rPr>
            </w:pPr>
            <w:r w:rsidRPr="00122EA2">
              <w:rPr>
                <w:rFonts w:ascii="Sylfaen" w:hAnsi="Sylfaen"/>
                <w:b/>
                <w:sz w:val="20"/>
                <w:szCs w:val="20"/>
              </w:rPr>
              <w:t>02 06 03</w:t>
            </w:r>
          </w:p>
        </w:tc>
        <w:tc>
          <w:tcPr>
            <w:tcW w:w="1416" w:type="pct"/>
            <w:vMerge/>
            <w:vAlign w:val="center"/>
            <w:hideMark/>
          </w:tcPr>
          <w:p w:rsidR="00F7605A" w:rsidRPr="00122EA2" w:rsidRDefault="00F7605A" w:rsidP="001F1FC0">
            <w:pPr>
              <w:spacing w:after="0"/>
              <w:rPr>
                <w:rFonts w:ascii="Sylfaen" w:hAnsi="Sylfaen"/>
                <w:sz w:val="20"/>
                <w:szCs w:val="20"/>
              </w:rPr>
            </w:pPr>
          </w:p>
        </w:tc>
        <w:tc>
          <w:tcPr>
            <w:tcW w:w="501" w:type="pct"/>
            <w:shd w:val="clear" w:color="000000" w:fill="FFFFFF"/>
            <w:vAlign w:val="center"/>
            <w:hideMark/>
          </w:tcPr>
          <w:p w:rsidR="00F7605A" w:rsidRPr="00122EA2" w:rsidRDefault="00C917DA" w:rsidP="00F7605A">
            <w:pPr>
              <w:spacing w:after="0"/>
              <w:rPr>
                <w:rFonts w:ascii="Sylfaen" w:hAnsi="Sylfaen"/>
                <w:b/>
                <w:sz w:val="20"/>
                <w:szCs w:val="20"/>
              </w:rPr>
            </w:pPr>
            <w:r w:rsidRPr="00122EA2">
              <w:rPr>
                <w:rFonts w:ascii="Sylfaen" w:hAnsi="Sylfaen"/>
                <w:b/>
                <w:sz w:val="20"/>
                <w:szCs w:val="20"/>
              </w:rPr>
              <w:t xml:space="preserve">    </w:t>
            </w:r>
            <w:r w:rsidR="00F7605A" w:rsidRPr="00122EA2">
              <w:rPr>
                <w:rFonts w:ascii="Sylfaen" w:hAnsi="Sylfaen"/>
                <w:b/>
                <w:sz w:val="20"/>
                <w:szCs w:val="20"/>
              </w:rPr>
              <w:t xml:space="preserve"> 100.0   </w:t>
            </w:r>
          </w:p>
        </w:tc>
        <w:tc>
          <w:tcPr>
            <w:tcW w:w="500" w:type="pct"/>
            <w:shd w:val="clear" w:color="000000" w:fill="FFFFFF"/>
            <w:vAlign w:val="center"/>
          </w:tcPr>
          <w:p w:rsidR="00F7605A" w:rsidRPr="00122EA2" w:rsidRDefault="00F7605A" w:rsidP="00F7605A">
            <w:pPr>
              <w:spacing w:after="0"/>
              <w:rPr>
                <w:rFonts w:ascii="Sylfaen" w:hAnsi="Sylfaen"/>
                <w:b/>
                <w:sz w:val="20"/>
                <w:szCs w:val="20"/>
              </w:rPr>
            </w:pPr>
            <w:r w:rsidRPr="00122EA2">
              <w:rPr>
                <w:rFonts w:ascii="Sylfaen" w:hAnsi="Sylfaen"/>
                <w:b/>
                <w:sz w:val="20"/>
                <w:szCs w:val="20"/>
              </w:rPr>
              <w:t xml:space="preserve">     108.0   </w:t>
            </w:r>
          </w:p>
        </w:tc>
        <w:tc>
          <w:tcPr>
            <w:tcW w:w="500" w:type="pct"/>
            <w:shd w:val="clear" w:color="000000" w:fill="FFFFFF"/>
            <w:vAlign w:val="center"/>
          </w:tcPr>
          <w:p w:rsidR="00F7605A" w:rsidRPr="00122EA2" w:rsidRDefault="00F7605A" w:rsidP="00F7605A">
            <w:pPr>
              <w:spacing w:after="0"/>
              <w:rPr>
                <w:rFonts w:ascii="Sylfaen" w:hAnsi="Sylfaen"/>
                <w:b/>
                <w:sz w:val="20"/>
                <w:szCs w:val="20"/>
              </w:rPr>
            </w:pPr>
            <w:r w:rsidRPr="00122EA2">
              <w:rPr>
                <w:rFonts w:ascii="Sylfaen" w:hAnsi="Sylfaen"/>
                <w:b/>
                <w:sz w:val="20"/>
                <w:szCs w:val="20"/>
              </w:rPr>
              <w:t xml:space="preserve">     108.0   </w:t>
            </w:r>
          </w:p>
        </w:tc>
        <w:tc>
          <w:tcPr>
            <w:tcW w:w="532" w:type="pct"/>
            <w:shd w:val="clear" w:color="000000" w:fill="FFFFFF"/>
            <w:vAlign w:val="center"/>
          </w:tcPr>
          <w:p w:rsidR="00F7605A" w:rsidRPr="00122EA2" w:rsidRDefault="00F7605A" w:rsidP="00F7605A">
            <w:pPr>
              <w:spacing w:after="0"/>
              <w:rPr>
                <w:rFonts w:ascii="Sylfaen" w:hAnsi="Sylfaen"/>
                <w:b/>
                <w:sz w:val="20"/>
                <w:szCs w:val="20"/>
              </w:rPr>
            </w:pPr>
            <w:r w:rsidRPr="00122EA2">
              <w:rPr>
                <w:rFonts w:ascii="Sylfaen" w:hAnsi="Sylfaen"/>
                <w:b/>
                <w:sz w:val="20"/>
                <w:szCs w:val="20"/>
              </w:rPr>
              <w:t xml:space="preserve">     150.0   </w:t>
            </w:r>
          </w:p>
        </w:tc>
      </w:tr>
      <w:tr w:rsidR="00BE19EC" w:rsidRPr="00122EA2" w:rsidTr="009F1B9A">
        <w:trPr>
          <w:trHeight w:val="480"/>
        </w:trPr>
        <w:tc>
          <w:tcPr>
            <w:tcW w:w="1074" w:type="pct"/>
            <w:shd w:val="clear" w:color="000000" w:fill="FFFFFF"/>
            <w:vAlign w:val="center"/>
            <w:hideMark/>
          </w:tcPr>
          <w:p w:rsidR="00BE19EC" w:rsidRPr="00122EA2" w:rsidRDefault="00BE19EC" w:rsidP="001F1FC0">
            <w:pPr>
              <w:spacing w:after="0"/>
              <w:rPr>
                <w:rFonts w:ascii="Sylfaen" w:hAnsi="Sylfaen"/>
                <w:sz w:val="20"/>
                <w:szCs w:val="20"/>
              </w:rPr>
            </w:pPr>
            <w:r w:rsidRPr="00122EA2">
              <w:rPr>
                <w:rFonts w:ascii="Sylfaen" w:hAnsi="Sylfaen"/>
                <w:sz w:val="20"/>
                <w:szCs w:val="20"/>
              </w:rPr>
              <w:t xml:space="preserve">ქვეპროგრამის განმახორციელებელი </w:t>
            </w:r>
          </w:p>
        </w:tc>
        <w:tc>
          <w:tcPr>
            <w:tcW w:w="3926" w:type="pct"/>
            <w:gridSpan w:val="6"/>
            <w:shd w:val="clear" w:color="000000" w:fill="FFFFFF"/>
            <w:vAlign w:val="center"/>
            <w:hideMark/>
          </w:tcPr>
          <w:p w:rsidR="00BE19EC" w:rsidRPr="00122EA2" w:rsidRDefault="00102484" w:rsidP="001F1FC0">
            <w:pPr>
              <w:spacing w:after="0"/>
              <w:rPr>
                <w:rFonts w:ascii="Sylfaen" w:hAnsi="Sylfaen"/>
                <w:sz w:val="20"/>
                <w:szCs w:val="20"/>
              </w:rPr>
            </w:pPr>
            <w:r w:rsidRPr="00122EA2">
              <w:rPr>
                <w:rFonts w:ascii="Sylfaen" w:hAnsi="Sylfaen" w:cs="Sylfaen"/>
                <w:sz w:val="20"/>
                <w:szCs w:val="20"/>
                <w:lang w:val="ka-GE"/>
              </w:rPr>
              <w:t xml:space="preserve">მუნიციპალიტეტის მერიის </w:t>
            </w:r>
            <w:r w:rsidR="00992831" w:rsidRPr="00122EA2">
              <w:rPr>
                <w:rFonts w:ascii="Sylfaen" w:hAnsi="Sylfaen"/>
                <w:sz w:val="20"/>
                <w:szCs w:val="20"/>
              </w:rPr>
              <w:t>საფინანსო</w:t>
            </w:r>
            <w:r w:rsidR="00992831" w:rsidRPr="00122EA2">
              <w:rPr>
                <w:rFonts w:ascii="Sylfaen" w:hAnsi="Sylfaen"/>
                <w:sz w:val="20"/>
                <w:szCs w:val="20"/>
                <w:lang w:val="ka-GE"/>
              </w:rPr>
              <w:t>-საბიუჯეტო</w:t>
            </w:r>
            <w:r w:rsidR="00992831" w:rsidRPr="00122EA2">
              <w:rPr>
                <w:rFonts w:ascii="Sylfaen" w:hAnsi="Sylfaen"/>
                <w:sz w:val="20"/>
                <w:szCs w:val="20"/>
              </w:rPr>
              <w:t xml:space="preserve"> სამსახური</w:t>
            </w:r>
          </w:p>
        </w:tc>
      </w:tr>
      <w:tr w:rsidR="00BE19EC" w:rsidRPr="00122EA2" w:rsidTr="002B4876">
        <w:trPr>
          <w:trHeight w:val="1070"/>
        </w:trPr>
        <w:tc>
          <w:tcPr>
            <w:tcW w:w="1074" w:type="pct"/>
            <w:shd w:val="clear" w:color="000000" w:fill="FFFFFF"/>
            <w:vAlign w:val="center"/>
            <w:hideMark/>
          </w:tcPr>
          <w:p w:rsidR="00BE19EC" w:rsidRPr="00122EA2" w:rsidRDefault="00BE19EC" w:rsidP="001F1FC0">
            <w:pPr>
              <w:spacing w:after="0"/>
              <w:rPr>
                <w:rFonts w:ascii="Sylfaen" w:hAnsi="Sylfaen"/>
                <w:sz w:val="20"/>
                <w:szCs w:val="20"/>
              </w:rPr>
            </w:pPr>
            <w:r w:rsidRPr="00122EA2">
              <w:rPr>
                <w:rFonts w:ascii="Sylfaen" w:hAnsi="Sylfaen"/>
                <w:sz w:val="20"/>
                <w:szCs w:val="20"/>
              </w:rPr>
              <w:t>ქვეპროგრამის აღწერა და მიზანი</w:t>
            </w:r>
          </w:p>
        </w:tc>
        <w:tc>
          <w:tcPr>
            <w:tcW w:w="3926" w:type="pct"/>
            <w:gridSpan w:val="6"/>
            <w:shd w:val="clear" w:color="000000" w:fill="FFFFFF"/>
            <w:hideMark/>
          </w:tcPr>
          <w:p w:rsidR="00BE19EC" w:rsidRPr="00122EA2" w:rsidRDefault="00BE19EC" w:rsidP="001F1FC0">
            <w:pPr>
              <w:spacing w:after="0"/>
              <w:jc w:val="both"/>
              <w:rPr>
                <w:rFonts w:ascii="Sylfaen" w:hAnsi="Sylfaen"/>
                <w:sz w:val="20"/>
                <w:szCs w:val="20"/>
              </w:rPr>
            </w:pPr>
            <w:r w:rsidRPr="00122EA2">
              <w:rPr>
                <w:rFonts w:ascii="Sylfaen" w:hAnsi="Sylfaen"/>
                <w:sz w:val="20"/>
                <w:szCs w:val="20"/>
              </w:rPr>
              <w:t xml:space="preserve">       ქვეპროგრამა ითვალისწინებს სადღესასწაულო ღონისძიებების და განსაკუთრებით მცხეთობის და საახალწლო   ღონისძიებების უზრუნველყოფას, სადღესასწაულო კომფორტული გარემოს შექმნასა და მოსახლეობის განწყობის ამაღლებას. საახალწლოდ შესაბამისად განხორციელდება  ქალაქის მორთვა საახალწლო დეკორატიული განათებებით;  მოირთვება ქალაქ მცხეთის ცენტრალური მოედანი, შადრევანი და მიმდებარე ქუჩები. ასევე განხორციელდება  ქალაქის გაფორმება სხვა სადღესასწაულო ღონისძიებებისთვის. ქვეპროგრამის დაფინანსების წყაროს წარმოადგენს ადგილობრივი ბიუჯეტის საკუთარი სახსრები.</w:t>
            </w:r>
          </w:p>
          <w:p w:rsidR="00BE19EC" w:rsidRPr="00122EA2" w:rsidRDefault="00BE19EC" w:rsidP="001F1FC0">
            <w:pPr>
              <w:spacing w:after="0"/>
              <w:jc w:val="both"/>
              <w:rPr>
                <w:rFonts w:ascii="Sylfaen" w:hAnsi="Sylfaen"/>
                <w:sz w:val="20"/>
                <w:szCs w:val="20"/>
              </w:rPr>
            </w:pPr>
            <w:r w:rsidRPr="00122EA2">
              <w:rPr>
                <w:rFonts w:ascii="Sylfaen" w:hAnsi="Sylfaen"/>
                <w:sz w:val="20"/>
                <w:szCs w:val="20"/>
              </w:rPr>
              <w:lastRenderedPageBreak/>
              <w:t xml:space="preserve">        ქვეპროგრამის ფარგლებში დაფინანსდება ქალაქის საახალწლო დეკორაციებით გაფორმების სამუშაოები: საახალწლო ნათურების მონტაჟი, ქალაქში მთავარი ნაძვის ხის მონტაჟი/დემონტაჟის ღონისძიებები და სხვა სადღესასწაულო ღონისძიებებისთვის ქალაქის გაფორმება.</w:t>
            </w:r>
          </w:p>
        </w:tc>
      </w:tr>
      <w:tr w:rsidR="00BE19EC" w:rsidRPr="00122EA2" w:rsidTr="009F1B9A">
        <w:trPr>
          <w:trHeight w:val="683"/>
        </w:trPr>
        <w:tc>
          <w:tcPr>
            <w:tcW w:w="1074" w:type="pct"/>
            <w:shd w:val="clear" w:color="000000" w:fill="FFFFFF"/>
            <w:vAlign w:val="center"/>
            <w:hideMark/>
          </w:tcPr>
          <w:p w:rsidR="00BE19EC" w:rsidRPr="00122EA2" w:rsidRDefault="00BE19EC" w:rsidP="001F1FC0">
            <w:pPr>
              <w:spacing w:after="0"/>
              <w:rPr>
                <w:rFonts w:ascii="Sylfaen" w:hAnsi="Sylfaen"/>
                <w:sz w:val="20"/>
                <w:szCs w:val="20"/>
              </w:rPr>
            </w:pPr>
            <w:r w:rsidRPr="00122EA2">
              <w:rPr>
                <w:rFonts w:ascii="Sylfaen" w:hAnsi="Sylfaen"/>
                <w:sz w:val="20"/>
                <w:szCs w:val="20"/>
              </w:rPr>
              <w:lastRenderedPageBreak/>
              <w:t>მოსალოდნელი შედეგი</w:t>
            </w:r>
          </w:p>
        </w:tc>
        <w:tc>
          <w:tcPr>
            <w:tcW w:w="3926" w:type="pct"/>
            <w:gridSpan w:val="6"/>
            <w:shd w:val="clear" w:color="auto" w:fill="auto"/>
            <w:vAlign w:val="center"/>
            <w:hideMark/>
          </w:tcPr>
          <w:p w:rsidR="00D92528" w:rsidRPr="00122EA2" w:rsidRDefault="00BE19EC" w:rsidP="001F1FC0">
            <w:pPr>
              <w:spacing w:after="0"/>
              <w:rPr>
                <w:rFonts w:ascii="Sylfaen" w:hAnsi="Sylfaen"/>
                <w:sz w:val="20"/>
                <w:szCs w:val="20"/>
                <w:lang w:val="ka-GE"/>
              </w:rPr>
            </w:pPr>
            <w:r w:rsidRPr="00122EA2">
              <w:rPr>
                <w:rFonts w:ascii="Sylfaen" w:hAnsi="Sylfaen"/>
                <w:sz w:val="20"/>
                <w:szCs w:val="20"/>
              </w:rPr>
              <w:t>სადღესასწაულო დღეებში მორთული ქალაქი;</w:t>
            </w:r>
          </w:p>
          <w:p w:rsidR="00BE19EC" w:rsidRPr="00122EA2" w:rsidRDefault="00BE19EC" w:rsidP="001F1FC0">
            <w:pPr>
              <w:spacing w:after="0"/>
              <w:rPr>
                <w:rFonts w:ascii="Sylfaen" w:hAnsi="Sylfaen"/>
                <w:sz w:val="20"/>
                <w:szCs w:val="20"/>
              </w:rPr>
            </w:pPr>
            <w:r w:rsidRPr="00122EA2">
              <w:rPr>
                <w:rFonts w:ascii="Sylfaen" w:hAnsi="Sylfaen"/>
                <w:sz w:val="20"/>
                <w:szCs w:val="20"/>
              </w:rPr>
              <w:t>მოსახლეობის სადღესასწაულო განწყობის ამაღლება.</w:t>
            </w:r>
          </w:p>
        </w:tc>
      </w:tr>
    </w:tbl>
    <w:p w:rsidR="00C71492" w:rsidRPr="00122EA2" w:rsidRDefault="00C71492"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8"/>
        <w:gridCol w:w="760"/>
        <w:gridCol w:w="3327"/>
        <w:gridCol w:w="1082"/>
        <w:gridCol w:w="1080"/>
        <w:gridCol w:w="1080"/>
        <w:gridCol w:w="1149"/>
      </w:tblGrid>
      <w:tr w:rsidR="00D647CF" w:rsidRPr="00122EA2" w:rsidTr="008A2C73">
        <w:trPr>
          <w:trHeight w:val="1295"/>
        </w:trPr>
        <w:tc>
          <w:tcPr>
            <w:tcW w:w="1074" w:type="pct"/>
            <w:vMerge w:val="restar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ქვეპროგრამის დასახელება </w:t>
            </w:r>
          </w:p>
        </w:tc>
        <w:tc>
          <w:tcPr>
            <w:tcW w:w="352"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კოდი</w:t>
            </w:r>
          </w:p>
        </w:tc>
        <w:tc>
          <w:tcPr>
            <w:tcW w:w="1541" w:type="pct"/>
            <w:vMerge w:val="restar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eastAsia="Times New Roman" w:hAnsi="Sylfaen" w:cs="Sylfaen"/>
                <w:b/>
                <w:bCs/>
                <w:sz w:val="20"/>
                <w:szCs w:val="20"/>
              </w:rPr>
              <w:t>სანიაღვრე</w:t>
            </w:r>
            <w:r w:rsidRPr="00122EA2">
              <w:rPr>
                <w:rFonts w:ascii="Sylfaen" w:eastAsia="Times New Roman" w:hAnsi="Sylfaen" w:cs="Calibri"/>
                <w:b/>
                <w:bCs/>
                <w:sz w:val="20"/>
                <w:szCs w:val="20"/>
              </w:rPr>
              <w:t xml:space="preserve"> </w:t>
            </w:r>
            <w:r w:rsidRPr="00122EA2">
              <w:rPr>
                <w:rFonts w:ascii="Sylfaen" w:eastAsia="Times New Roman" w:hAnsi="Sylfaen" w:cs="Calibri"/>
                <w:b/>
                <w:bCs/>
                <w:sz w:val="20"/>
                <w:szCs w:val="20"/>
                <w:lang w:val="ka-GE"/>
              </w:rPr>
              <w:t xml:space="preserve"> </w:t>
            </w:r>
            <w:r w:rsidRPr="00122EA2">
              <w:rPr>
                <w:rFonts w:ascii="Sylfaen" w:eastAsia="Times New Roman" w:hAnsi="Sylfaen" w:cs="Sylfaen"/>
                <w:b/>
                <w:bCs/>
                <w:sz w:val="20"/>
                <w:szCs w:val="20"/>
              </w:rPr>
              <w:t>არხების</w:t>
            </w:r>
            <w:r w:rsidRPr="00122EA2">
              <w:rPr>
                <w:rFonts w:ascii="Sylfaen" w:eastAsia="Times New Roman" w:hAnsi="Sylfaen" w:cs="Calibri"/>
                <w:b/>
                <w:bCs/>
                <w:sz w:val="20"/>
                <w:szCs w:val="20"/>
              </w:rPr>
              <w:t xml:space="preserve">, </w:t>
            </w:r>
            <w:r w:rsidRPr="00122EA2">
              <w:rPr>
                <w:rFonts w:ascii="Sylfaen" w:eastAsia="Times New Roman" w:hAnsi="Sylfaen" w:cs="Sylfaen"/>
                <w:b/>
                <w:bCs/>
                <w:sz w:val="20"/>
                <w:szCs w:val="20"/>
              </w:rPr>
              <w:t>სარწყავი</w:t>
            </w:r>
            <w:r w:rsidRPr="00122EA2">
              <w:rPr>
                <w:rFonts w:ascii="Sylfaen" w:eastAsia="Times New Roman" w:hAnsi="Sylfaen" w:cs="Calibri"/>
                <w:b/>
                <w:bCs/>
                <w:sz w:val="20"/>
                <w:szCs w:val="20"/>
              </w:rPr>
              <w:t xml:space="preserve"> </w:t>
            </w:r>
            <w:r w:rsidRPr="00122EA2">
              <w:rPr>
                <w:rFonts w:ascii="Sylfaen" w:eastAsia="Times New Roman" w:hAnsi="Sylfaen" w:cs="Calibri"/>
                <w:b/>
                <w:bCs/>
                <w:sz w:val="20"/>
                <w:szCs w:val="20"/>
                <w:lang w:val="ka-GE"/>
              </w:rPr>
              <w:t xml:space="preserve"> </w:t>
            </w:r>
            <w:r w:rsidRPr="00122EA2">
              <w:rPr>
                <w:rFonts w:ascii="Sylfaen" w:eastAsia="Times New Roman" w:hAnsi="Sylfaen" w:cs="Sylfaen"/>
                <w:b/>
                <w:bCs/>
                <w:sz w:val="20"/>
                <w:szCs w:val="20"/>
              </w:rPr>
              <w:t>არხების</w:t>
            </w:r>
            <w:r w:rsidRPr="00122EA2">
              <w:rPr>
                <w:rFonts w:ascii="Sylfaen" w:eastAsia="Times New Roman" w:hAnsi="Sylfaen" w:cs="Calibri"/>
                <w:b/>
                <w:bCs/>
                <w:sz w:val="20"/>
                <w:szCs w:val="20"/>
              </w:rPr>
              <w:t xml:space="preserve"> </w:t>
            </w:r>
            <w:r w:rsidRPr="00122EA2">
              <w:rPr>
                <w:rFonts w:ascii="Sylfaen" w:eastAsia="Times New Roman" w:hAnsi="Sylfaen" w:cs="Sylfaen"/>
                <w:b/>
                <w:bCs/>
                <w:sz w:val="20"/>
                <w:szCs w:val="20"/>
              </w:rPr>
              <w:t>და</w:t>
            </w:r>
            <w:r w:rsidRPr="00122EA2">
              <w:rPr>
                <w:rFonts w:ascii="Sylfaen" w:eastAsia="Times New Roman" w:hAnsi="Sylfaen" w:cs="Calibri"/>
                <w:b/>
                <w:bCs/>
                <w:sz w:val="20"/>
                <w:szCs w:val="20"/>
              </w:rPr>
              <w:t xml:space="preserve"> </w:t>
            </w:r>
            <w:r w:rsidRPr="00122EA2">
              <w:rPr>
                <w:rFonts w:ascii="Sylfaen" w:eastAsia="Times New Roman" w:hAnsi="Sylfaen" w:cs="Sylfaen"/>
                <w:b/>
                <w:bCs/>
                <w:sz w:val="20"/>
                <w:szCs w:val="20"/>
              </w:rPr>
              <w:t>ნაპირსამაგრი</w:t>
            </w:r>
            <w:r w:rsidRPr="00122EA2">
              <w:rPr>
                <w:rFonts w:ascii="Sylfaen" w:eastAsia="Times New Roman" w:hAnsi="Sylfaen" w:cs="Calibri"/>
                <w:b/>
                <w:bCs/>
                <w:sz w:val="20"/>
                <w:szCs w:val="20"/>
              </w:rPr>
              <w:t xml:space="preserve"> </w:t>
            </w:r>
            <w:r w:rsidRPr="00122EA2">
              <w:rPr>
                <w:rFonts w:ascii="Sylfaen" w:eastAsia="Times New Roman" w:hAnsi="Sylfaen" w:cs="Sylfaen"/>
                <w:b/>
                <w:bCs/>
                <w:sz w:val="20"/>
                <w:szCs w:val="20"/>
              </w:rPr>
              <w:t>ნაგებობების</w:t>
            </w:r>
            <w:r w:rsidRPr="00122EA2">
              <w:rPr>
                <w:rFonts w:ascii="Sylfaen" w:eastAsia="Times New Roman" w:hAnsi="Sylfaen" w:cs="Calibri"/>
                <w:b/>
                <w:bCs/>
                <w:sz w:val="20"/>
                <w:szCs w:val="20"/>
              </w:rPr>
              <w:t xml:space="preserve"> </w:t>
            </w:r>
            <w:r w:rsidRPr="00122EA2">
              <w:rPr>
                <w:rFonts w:ascii="Sylfaen" w:eastAsia="Times New Roman" w:hAnsi="Sylfaen" w:cs="Sylfaen"/>
                <w:b/>
                <w:bCs/>
                <w:sz w:val="20"/>
                <w:szCs w:val="20"/>
              </w:rPr>
              <w:t>მშენებლობა</w:t>
            </w:r>
            <w:r w:rsidRPr="00122EA2">
              <w:rPr>
                <w:rFonts w:ascii="Sylfaen" w:eastAsia="Times New Roman" w:hAnsi="Sylfaen" w:cs="Calibri"/>
                <w:b/>
                <w:bCs/>
                <w:sz w:val="20"/>
                <w:szCs w:val="20"/>
              </w:rPr>
              <w:t>/</w:t>
            </w:r>
            <w:r w:rsidRPr="00122EA2">
              <w:rPr>
                <w:rFonts w:ascii="Sylfaen" w:eastAsia="Times New Roman" w:hAnsi="Sylfaen" w:cs="Sylfaen"/>
                <w:b/>
                <w:bCs/>
                <w:sz w:val="20"/>
                <w:szCs w:val="20"/>
              </w:rPr>
              <w:t>რეაბილიტაცია</w:t>
            </w:r>
          </w:p>
        </w:tc>
        <w:tc>
          <w:tcPr>
            <w:tcW w:w="501"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500"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00"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32"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3B5C2D" w:rsidRPr="00122EA2" w:rsidTr="008A2C73">
        <w:trPr>
          <w:trHeight w:val="345"/>
        </w:trPr>
        <w:tc>
          <w:tcPr>
            <w:tcW w:w="1074" w:type="pct"/>
            <w:vMerge/>
            <w:vAlign w:val="center"/>
            <w:hideMark/>
          </w:tcPr>
          <w:p w:rsidR="003B5C2D" w:rsidRPr="00122EA2" w:rsidRDefault="003B5C2D" w:rsidP="00DD718C">
            <w:pPr>
              <w:spacing w:after="0"/>
              <w:rPr>
                <w:rFonts w:ascii="Sylfaen" w:hAnsi="Sylfaen"/>
                <w:sz w:val="20"/>
                <w:szCs w:val="20"/>
              </w:rPr>
            </w:pPr>
          </w:p>
        </w:tc>
        <w:tc>
          <w:tcPr>
            <w:tcW w:w="352" w:type="pct"/>
            <w:shd w:val="clear" w:color="000000" w:fill="FFFFFF"/>
            <w:vAlign w:val="center"/>
            <w:hideMark/>
          </w:tcPr>
          <w:p w:rsidR="003B5C2D" w:rsidRPr="00122EA2" w:rsidRDefault="003B5C2D" w:rsidP="00DD718C">
            <w:pPr>
              <w:spacing w:after="0"/>
              <w:rPr>
                <w:rFonts w:ascii="Sylfaen" w:hAnsi="Sylfaen"/>
                <w:b/>
                <w:sz w:val="20"/>
                <w:szCs w:val="20"/>
                <w:lang w:val="ka-GE"/>
              </w:rPr>
            </w:pPr>
            <w:r w:rsidRPr="00122EA2">
              <w:rPr>
                <w:rFonts w:ascii="Sylfaen" w:hAnsi="Sylfaen"/>
                <w:b/>
                <w:sz w:val="20"/>
                <w:szCs w:val="20"/>
              </w:rPr>
              <w:t>02 0</w:t>
            </w:r>
            <w:r w:rsidRPr="00122EA2">
              <w:rPr>
                <w:rFonts w:ascii="Sylfaen" w:hAnsi="Sylfaen"/>
                <w:b/>
                <w:sz w:val="20"/>
                <w:szCs w:val="20"/>
                <w:lang w:val="ka-GE"/>
              </w:rPr>
              <w:t>8</w:t>
            </w:r>
          </w:p>
        </w:tc>
        <w:tc>
          <w:tcPr>
            <w:tcW w:w="1541" w:type="pct"/>
            <w:vMerge/>
            <w:vAlign w:val="center"/>
            <w:hideMark/>
          </w:tcPr>
          <w:p w:rsidR="003B5C2D" w:rsidRPr="00122EA2" w:rsidRDefault="003B5C2D" w:rsidP="00DD718C">
            <w:pPr>
              <w:spacing w:after="0"/>
              <w:rPr>
                <w:rFonts w:ascii="Sylfaen" w:hAnsi="Sylfaen"/>
                <w:sz w:val="20"/>
                <w:szCs w:val="20"/>
              </w:rPr>
            </w:pPr>
          </w:p>
        </w:tc>
        <w:tc>
          <w:tcPr>
            <w:tcW w:w="501" w:type="pct"/>
            <w:shd w:val="clear" w:color="000000" w:fill="FFFFFF"/>
            <w:vAlign w:val="center"/>
            <w:hideMark/>
          </w:tcPr>
          <w:p w:rsidR="003B5C2D" w:rsidRPr="00122EA2" w:rsidRDefault="003B5C2D" w:rsidP="00DD718C">
            <w:pPr>
              <w:spacing w:after="0"/>
              <w:rPr>
                <w:rFonts w:ascii="Sylfaen" w:hAnsi="Sylfaen"/>
                <w:b/>
                <w:sz w:val="20"/>
                <w:szCs w:val="20"/>
              </w:rPr>
            </w:pPr>
            <w:r w:rsidRPr="00122EA2">
              <w:rPr>
                <w:rFonts w:ascii="Sylfaen" w:hAnsi="Sylfaen"/>
                <w:b/>
                <w:sz w:val="20"/>
                <w:szCs w:val="20"/>
              </w:rPr>
              <w:t xml:space="preserve">     1</w:t>
            </w:r>
            <w:r w:rsidRPr="00122EA2">
              <w:rPr>
                <w:rFonts w:ascii="Sylfaen" w:hAnsi="Sylfaen"/>
                <w:b/>
                <w:sz w:val="20"/>
                <w:szCs w:val="20"/>
                <w:lang w:val="ka-GE"/>
              </w:rPr>
              <w:t>6</w:t>
            </w:r>
            <w:r w:rsidRPr="00122EA2">
              <w:rPr>
                <w:rFonts w:ascii="Sylfaen" w:hAnsi="Sylfaen"/>
                <w:b/>
                <w:sz w:val="20"/>
                <w:szCs w:val="20"/>
              </w:rPr>
              <w:t xml:space="preserve">0.0   </w:t>
            </w:r>
          </w:p>
        </w:tc>
        <w:tc>
          <w:tcPr>
            <w:tcW w:w="500" w:type="pct"/>
            <w:shd w:val="clear" w:color="000000" w:fill="FFFFFF"/>
            <w:vAlign w:val="center"/>
          </w:tcPr>
          <w:p w:rsidR="003B5C2D" w:rsidRPr="00122EA2" w:rsidRDefault="003B5C2D" w:rsidP="00DD718C">
            <w:pPr>
              <w:spacing w:after="0"/>
              <w:rPr>
                <w:rFonts w:ascii="Sylfaen" w:hAnsi="Sylfaen"/>
                <w:b/>
                <w:sz w:val="20"/>
                <w:szCs w:val="20"/>
              </w:rPr>
            </w:pPr>
            <w:r w:rsidRPr="00122EA2">
              <w:rPr>
                <w:rFonts w:ascii="Sylfaen" w:hAnsi="Sylfaen"/>
                <w:b/>
                <w:sz w:val="20"/>
                <w:szCs w:val="20"/>
              </w:rPr>
              <w:t xml:space="preserve">     1</w:t>
            </w:r>
            <w:r w:rsidRPr="00122EA2">
              <w:rPr>
                <w:rFonts w:ascii="Sylfaen" w:hAnsi="Sylfaen"/>
                <w:b/>
                <w:sz w:val="20"/>
                <w:szCs w:val="20"/>
                <w:lang w:val="ka-GE"/>
              </w:rPr>
              <w:t>60</w:t>
            </w:r>
            <w:r w:rsidRPr="00122EA2">
              <w:rPr>
                <w:rFonts w:ascii="Sylfaen" w:hAnsi="Sylfaen"/>
                <w:b/>
                <w:sz w:val="20"/>
                <w:szCs w:val="20"/>
              </w:rPr>
              <w:t xml:space="preserve">.0   </w:t>
            </w:r>
          </w:p>
        </w:tc>
        <w:tc>
          <w:tcPr>
            <w:tcW w:w="500" w:type="pct"/>
            <w:shd w:val="clear" w:color="000000" w:fill="FFFFFF"/>
            <w:vAlign w:val="center"/>
          </w:tcPr>
          <w:p w:rsidR="003B5C2D" w:rsidRPr="00122EA2" w:rsidRDefault="003B5C2D" w:rsidP="00DD718C">
            <w:pPr>
              <w:spacing w:after="0"/>
              <w:rPr>
                <w:rFonts w:ascii="Sylfaen" w:hAnsi="Sylfaen"/>
                <w:b/>
                <w:sz w:val="20"/>
                <w:szCs w:val="20"/>
              </w:rPr>
            </w:pPr>
            <w:r w:rsidRPr="00122EA2">
              <w:rPr>
                <w:rFonts w:ascii="Sylfaen" w:hAnsi="Sylfaen"/>
                <w:b/>
                <w:sz w:val="20"/>
                <w:szCs w:val="20"/>
              </w:rPr>
              <w:t xml:space="preserve">     0.0   </w:t>
            </w:r>
          </w:p>
        </w:tc>
        <w:tc>
          <w:tcPr>
            <w:tcW w:w="532" w:type="pct"/>
            <w:shd w:val="clear" w:color="000000" w:fill="FFFFFF"/>
            <w:vAlign w:val="center"/>
          </w:tcPr>
          <w:p w:rsidR="003B5C2D" w:rsidRPr="00122EA2" w:rsidRDefault="003B5C2D" w:rsidP="00DD718C">
            <w:pPr>
              <w:spacing w:after="0"/>
              <w:rPr>
                <w:rFonts w:ascii="Sylfaen" w:hAnsi="Sylfaen"/>
                <w:b/>
                <w:sz w:val="20"/>
                <w:szCs w:val="20"/>
              </w:rPr>
            </w:pPr>
            <w:r w:rsidRPr="00122EA2">
              <w:rPr>
                <w:rFonts w:ascii="Sylfaen" w:hAnsi="Sylfaen"/>
                <w:b/>
                <w:sz w:val="20"/>
                <w:szCs w:val="20"/>
              </w:rPr>
              <w:t xml:space="preserve">     0.0   </w:t>
            </w:r>
          </w:p>
        </w:tc>
      </w:tr>
      <w:tr w:rsidR="003B5C2D" w:rsidRPr="00122EA2" w:rsidTr="00DD718C">
        <w:trPr>
          <w:trHeight w:val="480"/>
        </w:trPr>
        <w:tc>
          <w:tcPr>
            <w:tcW w:w="1074" w:type="pct"/>
            <w:shd w:val="clear" w:color="000000" w:fill="FFFFFF"/>
            <w:vAlign w:val="center"/>
            <w:hideMark/>
          </w:tcPr>
          <w:p w:rsidR="003B5C2D" w:rsidRPr="00122EA2" w:rsidRDefault="003B5C2D" w:rsidP="00DD718C">
            <w:pPr>
              <w:spacing w:after="0"/>
              <w:rPr>
                <w:rFonts w:ascii="Sylfaen" w:hAnsi="Sylfaen"/>
                <w:sz w:val="20"/>
                <w:szCs w:val="20"/>
              </w:rPr>
            </w:pPr>
            <w:r w:rsidRPr="00122EA2">
              <w:rPr>
                <w:rFonts w:ascii="Sylfaen" w:hAnsi="Sylfaen"/>
                <w:sz w:val="20"/>
                <w:szCs w:val="20"/>
              </w:rPr>
              <w:t xml:space="preserve">ქვეპროგრამის განმახორციელებელი </w:t>
            </w:r>
          </w:p>
        </w:tc>
        <w:tc>
          <w:tcPr>
            <w:tcW w:w="3926" w:type="pct"/>
            <w:gridSpan w:val="6"/>
            <w:shd w:val="clear" w:color="000000" w:fill="FFFFFF"/>
            <w:vAlign w:val="center"/>
            <w:hideMark/>
          </w:tcPr>
          <w:p w:rsidR="003B5C2D" w:rsidRPr="00122EA2" w:rsidRDefault="003B5C2D" w:rsidP="00DD718C">
            <w:pPr>
              <w:spacing w:after="0"/>
              <w:rPr>
                <w:rFonts w:ascii="Sylfaen" w:hAnsi="Sylfaen"/>
                <w:sz w:val="20"/>
                <w:szCs w:val="20"/>
              </w:rPr>
            </w:pPr>
            <w:r w:rsidRPr="00122EA2">
              <w:rPr>
                <w:rFonts w:ascii="Sylfaen" w:hAnsi="Sylfaen" w:cs="Sylfaen"/>
                <w:sz w:val="20"/>
                <w:szCs w:val="20"/>
                <w:lang w:val="ka-GE"/>
              </w:rPr>
              <w:t>მცხეთის მუნიციპალიტეტის მერიის სივრცითი მოწყობის და  ინფრასტრუქტურის სამსახური</w:t>
            </w:r>
          </w:p>
        </w:tc>
      </w:tr>
      <w:tr w:rsidR="003B5C2D" w:rsidRPr="00122EA2" w:rsidTr="00DD718C">
        <w:trPr>
          <w:trHeight w:val="1070"/>
        </w:trPr>
        <w:tc>
          <w:tcPr>
            <w:tcW w:w="1074" w:type="pct"/>
            <w:shd w:val="clear" w:color="000000" w:fill="FFFFFF"/>
            <w:vAlign w:val="center"/>
            <w:hideMark/>
          </w:tcPr>
          <w:p w:rsidR="003B5C2D" w:rsidRPr="00122EA2" w:rsidRDefault="003B5C2D" w:rsidP="00DD718C">
            <w:pPr>
              <w:spacing w:after="0"/>
              <w:rPr>
                <w:rFonts w:ascii="Sylfaen" w:hAnsi="Sylfaen"/>
                <w:sz w:val="20"/>
                <w:szCs w:val="20"/>
              </w:rPr>
            </w:pPr>
            <w:r w:rsidRPr="00122EA2">
              <w:rPr>
                <w:rFonts w:ascii="Sylfaen" w:hAnsi="Sylfaen"/>
                <w:sz w:val="20"/>
                <w:szCs w:val="20"/>
              </w:rPr>
              <w:t>ქვეპროგრამის აღწერა და მიზანი</w:t>
            </w:r>
          </w:p>
        </w:tc>
        <w:tc>
          <w:tcPr>
            <w:tcW w:w="3926" w:type="pct"/>
            <w:gridSpan w:val="6"/>
            <w:shd w:val="clear" w:color="000000" w:fill="FFFFFF"/>
            <w:hideMark/>
          </w:tcPr>
          <w:p w:rsidR="008A2C73" w:rsidRPr="00122EA2" w:rsidRDefault="008A2C73" w:rsidP="008A2C73">
            <w:pPr>
              <w:spacing w:after="0" w:line="240" w:lineRule="auto"/>
              <w:jc w:val="both"/>
              <w:rPr>
                <w:rFonts w:ascii="Sylfaen" w:eastAsia="Times New Roman" w:hAnsi="Sylfaen" w:cs="Sylfaen"/>
                <w:bCs/>
                <w:sz w:val="20"/>
                <w:szCs w:val="20"/>
                <w:lang w:val="ka-GE"/>
              </w:rPr>
            </w:pPr>
            <w:r w:rsidRPr="00122EA2">
              <w:rPr>
                <w:rFonts w:ascii="Sylfaen" w:eastAsia="Sylfaen" w:hAnsi="Sylfaen"/>
                <w:sz w:val="20"/>
                <w:szCs w:val="20"/>
                <w:lang w:val="ka-GE"/>
              </w:rPr>
              <w:t xml:space="preserve">პროგრამის ფარგლებში განხორციელდება მუნიციპალიტეტში სანიაღვრე  არხების მოწყობა, კოლექტორების და მილგაყვანილობის რეაბილიტაცია  ჩამდინარე წყლის (წვიმის ან სხვა სახის ჩამდინარე წყლის)  წარმოშობის ადგილიდან ზედაპირული წყლების ადგილამდე გასატანად, ასევე, </w:t>
            </w:r>
            <w:r w:rsidRPr="00122EA2">
              <w:rPr>
                <w:rFonts w:ascii="Sylfaen" w:eastAsia="Times New Roman" w:hAnsi="Sylfaen" w:cs="Times New Roman"/>
                <w:sz w:val="20"/>
                <w:szCs w:val="20"/>
                <w:lang w:val="ka-GE"/>
              </w:rPr>
              <w:t xml:space="preserve">სარწყავი არხების და ნაპირსამაგრი ნაგებობების </w:t>
            </w:r>
            <w:r w:rsidRPr="00122EA2">
              <w:rPr>
                <w:rFonts w:ascii="Sylfaen" w:eastAsia="Times New Roman" w:hAnsi="Sylfaen" w:cs="Sylfaen"/>
                <w:bCs/>
                <w:sz w:val="20"/>
                <w:szCs w:val="20"/>
              </w:rPr>
              <w:t>მშენებლობა</w:t>
            </w:r>
            <w:r w:rsidRPr="00122EA2">
              <w:rPr>
                <w:rFonts w:ascii="Sylfaen" w:eastAsia="Times New Roman" w:hAnsi="Sylfaen" w:cs="Calibri"/>
                <w:bCs/>
                <w:sz w:val="20"/>
                <w:szCs w:val="20"/>
              </w:rPr>
              <w:t>/</w:t>
            </w:r>
            <w:r w:rsidRPr="00122EA2">
              <w:rPr>
                <w:rFonts w:ascii="Sylfaen" w:eastAsia="Times New Roman" w:hAnsi="Sylfaen" w:cs="Sylfaen"/>
                <w:bCs/>
                <w:sz w:val="20"/>
                <w:szCs w:val="20"/>
              </w:rPr>
              <w:t>რეაბილიტაცია</w:t>
            </w:r>
            <w:r w:rsidRPr="00122EA2">
              <w:rPr>
                <w:rFonts w:ascii="Sylfaen" w:eastAsia="Times New Roman" w:hAnsi="Sylfaen" w:cs="Sylfaen"/>
                <w:bCs/>
                <w:sz w:val="20"/>
                <w:szCs w:val="20"/>
                <w:lang w:val="ka-GE"/>
              </w:rPr>
              <w:t xml:space="preserve">. </w:t>
            </w:r>
          </w:p>
          <w:p w:rsidR="003B5C2D" w:rsidRPr="00122EA2" w:rsidRDefault="008A2C73" w:rsidP="008A2C73">
            <w:pPr>
              <w:spacing w:after="0"/>
              <w:jc w:val="both"/>
              <w:rPr>
                <w:rFonts w:ascii="Sylfaen" w:eastAsia="Sylfaen" w:hAnsi="Sylfaen" w:cs="Sylfaen"/>
                <w:sz w:val="20"/>
                <w:szCs w:val="20"/>
                <w:lang w:val="ka-GE"/>
              </w:rPr>
            </w:pPr>
            <w:r w:rsidRPr="00122EA2">
              <w:rPr>
                <w:rFonts w:ascii="Sylfaen" w:eastAsia="Sylfaen" w:hAnsi="Sylfaen"/>
                <w:sz w:val="20"/>
                <w:szCs w:val="20"/>
                <w:lang w:val="ka-GE"/>
              </w:rPr>
              <w:t xml:space="preserve">      ქვეპროგრამის ფარგლებში</w:t>
            </w:r>
            <w:r w:rsidRPr="00122EA2">
              <w:rPr>
                <w:rFonts w:ascii="Sylfaen" w:eastAsia="Sylfaen" w:hAnsi="Sylfaen" w:cs="Sylfaen"/>
                <w:sz w:val="20"/>
                <w:szCs w:val="20"/>
              </w:rPr>
              <w:t xml:space="preserve"> </w:t>
            </w:r>
            <w:r w:rsidRPr="00122EA2">
              <w:rPr>
                <w:rFonts w:ascii="Sylfaen" w:eastAsia="Sylfaen" w:hAnsi="Sylfaen" w:cs="Sylfaen"/>
                <w:sz w:val="20"/>
                <w:szCs w:val="20"/>
                <w:lang w:val="ka-GE"/>
              </w:rPr>
              <w:t xml:space="preserve">განხორციელდება სანიაღვრე და </w:t>
            </w:r>
            <w:r w:rsidRPr="00122EA2">
              <w:rPr>
                <w:rFonts w:ascii="Sylfaen" w:eastAsia="Sylfaen" w:hAnsi="Sylfaen"/>
                <w:sz w:val="20"/>
                <w:szCs w:val="20"/>
                <w:lang w:val="ka-GE"/>
              </w:rPr>
              <w:t xml:space="preserve">სარწყავი არხების გაწმენდა მუნიციპალიტეტის </w:t>
            </w:r>
            <w:r w:rsidRPr="00122EA2">
              <w:rPr>
                <w:rFonts w:ascii="Sylfaen" w:eastAsia="Sylfaen" w:hAnsi="Sylfaen" w:cs="Sylfaen"/>
                <w:sz w:val="20"/>
                <w:szCs w:val="20"/>
                <w:lang w:val="ka-GE"/>
              </w:rPr>
              <w:t xml:space="preserve"> სოფლებში.</w:t>
            </w:r>
          </w:p>
          <w:p w:rsidR="009D401C" w:rsidRPr="00122EA2" w:rsidRDefault="00462DAD" w:rsidP="008A2C73">
            <w:pPr>
              <w:spacing w:after="0"/>
              <w:jc w:val="both"/>
              <w:rPr>
                <w:rFonts w:ascii="Sylfaen" w:hAnsi="Sylfaen"/>
                <w:sz w:val="20"/>
                <w:szCs w:val="20"/>
              </w:rPr>
            </w:pPr>
            <w:r w:rsidRPr="00122EA2">
              <w:rPr>
                <w:rFonts w:ascii="Sylfaen" w:eastAsia="Times New Roman" w:hAnsi="Sylfaen"/>
                <w:bCs/>
                <w:sz w:val="20"/>
                <w:szCs w:val="20"/>
                <w:lang w:val="ka-GE"/>
              </w:rPr>
              <w:t xml:space="preserve">    </w:t>
            </w:r>
            <w:r w:rsidR="005275EA" w:rsidRPr="00122EA2">
              <w:rPr>
                <w:rFonts w:ascii="Sylfaen" w:eastAsia="Times New Roman" w:hAnsi="Sylfaen"/>
                <w:bCs/>
                <w:sz w:val="20"/>
                <w:szCs w:val="20"/>
                <w:lang w:val="ka-GE"/>
              </w:rPr>
              <w:t xml:space="preserve">ქვეპროგრამის მიზანია </w:t>
            </w:r>
            <w:r w:rsidR="009D401C" w:rsidRPr="00122EA2">
              <w:rPr>
                <w:rFonts w:ascii="Sylfaen" w:eastAsia="Times New Roman" w:hAnsi="Sylfaen"/>
                <w:bCs/>
                <w:sz w:val="20"/>
                <w:szCs w:val="20"/>
              </w:rPr>
              <w:t>გაეროს მდგრადი განვითარების მიზნ</w:t>
            </w:r>
            <w:r w:rsidR="009D401C" w:rsidRPr="00122EA2">
              <w:rPr>
                <w:rFonts w:ascii="Sylfaen" w:eastAsia="Times New Roman" w:hAnsi="Sylfaen"/>
                <w:bCs/>
                <w:sz w:val="20"/>
                <w:szCs w:val="20"/>
                <w:lang w:val="ka-GE"/>
              </w:rPr>
              <w:t>ებ</w:t>
            </w:r>
            <w:r w:rsidR="009D401C" w:rsidRPr="00122EA2">
              <w:rPr>
                <w:rFonts w:ascii="Sylfaen" w:eastAsia="Times New Roman" w:hAnsi="Sylfaen"/>
                <w:bCs/>
                <w:sz w:val="20"/>
                <w:szCs w:val="20"/>
              </w:rPr>
              <w:t>ი</w:t>
            </w:r>
            <w:r w:rsidR="009D401C" w:rsidRPr="00122EA2">
              <w:rPr>
                <w:rFonts w:ascii="Sylfaen" w:eastAsia="Times New Roman" w:hAnsi="Sylfaen"/>
                <w:bCs/>
                <w:sz w:val="20"/>
                <w:szCs w:val="20"/>
                <w:lang w:val="ka-GE"/>
              </w:rPr>
              <w:t>ს</w:t>
            </w:r>
            <w:r w:rsidR="009D401C" w:rsidRPr="00122EA2">
              <w:rPr>
                <w:rFonts w:ascii="Sylfaen" w:eastAsia="Times New Roman" w:hAnsi="Sylfaen"/>
                <w:bCs/>
                <w:sz w:val="20"/>
                <w:szCs w:val="20"/>
              </w:rPr>
              <w:t xml:space="preserve"> (SDG)</w:t>
            </w:r>
            <w:r w:rsidR="009D401C" w:rsidRPr="00122EA2">
              <w:rPr>
                <w:rFonts w:ascii="Sylfaen" w:eastAsia="Times New Roman" w:hAnsi="Sylfaen"/>
                <w:bCs/>
                <w:sz w:val="20"/>
                <w:szCs w:val="20"/>
                <w:lang w:val="ka-GE"/>
              </w:rPr>
              <w:t xml:space="preserve"> მიღწევა: </w:t>
            </w:r>
            <w:r w:rsidR="009D401C" w:rsidRPr="00122EA2">
              <w:rPr>
                <w:rFonts w:ascii="Sylfaen" w:eastAsia="Times New Roman" w:hAnsi="Sylfaen"/>
                <w:sz w:val="20"/>
                <w:szCs w:val="20"/>
              </w:rPr>
              <w:t>მიზანი 11 - მდგრადი ქალაქები და დასახლებები</w:t>
            </w:r>
            <w:r w:rsidR="009D401C" w:rsidRPr="00122EA2">
              <w:rPr>
                <w:rFonts w:ascii="Sylfaen" w:eastAsia="Times New Roman" w:hAnsi="Sylfaen"/>
                <w:sz w:val="20"/>
                <w:szCs w:val="20"/>
                <w:lang w:val="ka-GE"/>
              </w:rPr>
              <w:t>;</w:t>
            </w:r>
            <w:r w:rsidR="009D401C" w:rsidRPr="00122EA2">
              <w:rPr>
                <w:rFonts w:ascii="Sylfaen" w:eastAsia="Times New Roman" w:hAnsi="Sylfaen"/>
                <w:sz w:val="20"/>
                <w:szCs w:val="20"/>
              </w:rPr>
              <w:t xml:space="preserve">  მიზანი 13 - კლიმატის ცვლილების საწინააღმდეგო ქმედებები</w:t>
            </w:r>
            <w:r w:rsidR="009D401C" w:rsidRPr="00122EA2">
              <w:rPr>
                <w:rFonts w:ascii="Sylfaen" w:eastAsia="Times New Roman" w:hAnsi="Sylfaen"/>
                <w:sz w:val="20"/>
                <w:szCs w:val="20"/>
                <w:lang w:val="ka-GE"/>
              </w:rPr>
              <w:t>;</w:t>
            </w:r>
          </w:p>
        </w:tc>
      </w:tr>
      <w:tr w:rsidR="003B5C2D" w:rsidRPr="00122EA2" w:rsidTr="00DD718C">
        <w:trPr>
          <w:trHeight w:val="683"/>
        </w:trPr>
        <w:tc>
          <w:tcPr>
            <w:tcW w:w="1074" w:type="pct"/>
            <w:shd w:val="clear" w:color="000000" w:fill="FFFFFF"/>
            <w:vAlign w:val="center"/>
            <w:hideMark/>
          </w:tcPr>
          <w:p w:rsidR="003B5C2D" w:rsidRPr="00122EA2" w:rsidRDefault="003B5C2D" w:rsidP="00DD718C">
            <w:pPr>
              <w:spacing w:after="0"/>
              <w:rPr>
                <w:rFonts w:ascii="Sylfaen" w:hAnsi="Sylfaen"/>
                <w:sz w:val="20"/>
                <w:szCs w:val="20"/>
              </w:rPr>
            </w:pPr>
            <w:r w:rsidRPr="00122EA2">
              <w:rPr>
                <w:rFonts w:ascii="Sylfaen" w:hAnsi="Sylfaen"/>
                <w:sz w:val="20"/>
                <w:szCs w:val="20"/>
              </w:rPr>
              <w:t>მოსალოდნელი შედეგი</w:t>
            </w:r>
          </w:p>
        </w:tc>
        <w:tc>
          <w:tcPr>
            <w:tcW w:w="3926" w:type="pct"/>
            <w:gridSpan w:val="6"/>
            <w:shd w:val="clear" w:color="auto" w:fill="auto"/>
            <w:vAlign w:val="center"/>
            <w:hideMark/>
          </w:tcPr>
          <w:p w:rsidR="003B5C2D" w:rsidRPr="00122EA2" w:rsidRDefault="008A2C73" w:rsidP="00DD718C">
            <w:pPr>
              <w:spacing w:after="0"/>
              <w:rPr>
                <w:rFonts w:ascii="Sylfaen" w:hAnsi="Sylfaen"/>
                <w:sz w:val="20"/>
                <w:szCs w:val="20"/>
              </w:rPr>
            </w:pPr>
            <w:r w:rsidRPr="00122EA2">
              <w:rPr>
                <w:rFonts w:ascii="Sylfaen" w:hAnsi="Sylfaen" w:cs="Sylfaen"/>
                <w:sz w:val="20"/>
                <w:szCs w:val="20"/>
              </w:rPr>
              <w:t>აღდგენილი</w:t>
            </w:r>
            <w:r w:rsidRPr="00122EA2">
              <w:rPr>
                <w:rFonts w:ascii="Sylfaen" w:hAnsi="Sylfaen" w:cs="Calibri"/>
                <w:sz w:val="20"/>
                <w:szCs w:val="20"/>
              </w:rPr>
              <w:t xml:space="preserve"> </w:t>
            </w:r>
            <w:r w:rsidRPr="00122EA2">
              <w:rPr>
                <w:rFonts w:ascii="Sylfaen" w:hAnsi="Sylfaen" w:cs="Sylfaen"/>
                <w:sz w:val="20"/>
                <w:szCs w:val="20"/>
              </w:rPr>
              <w:t>და</w:t>
            </w:r>
            <w:r w:rsidRPr="00122EA2">
              <w:rPr>
                <w:rFonts w:ascii="Sylfaen" w:hAnsi="Sylfaen" w:cs="Calibri"/>
                <w:sz w:val="20"/>
                <w:szCs w:val="20"/>
              </w:rPr>
              <w:t xml:space="preserve"> </w:t>
            </w:r>
            <w:r w:rsidRPr="00122EA2">
              <w:rPr>
                <w:rFonts w:ascii="Sylfaen" w:hAnsi="Sylfaen" w:cs="Sylfaen"/>
                <w:sz w:val="20"/>
                <w:szCs w:val="20"/>
              </w:rPr>
              <w:t>შეკეთებული</w:t>
            </w:r>
            <w:r w:rsidRPr="00122EA2">
              <w:rPr>
                <w:rFonts w:ascii="Sylfaen" w:hAnsi="Sylfaen" w:cs="Calibri"/>
                <w:sz w:val="20"/>
                <w:szCs w:val="20"/>
              </w:rPr>
              <w:t xml:space="preserve"> </w:t>
            </w:r>
            <w:r w:rsidRPr="00122EA2">
              <w:rPr>
                <w:rFonts w:ascii="Sylfaen" w:eastAsia="Times New Roman" w:hAnsi="Sylfaen" w:cs="Sylfaen"/>
                <w:bCs/>
                <w:sz w:val="20"/>
                <w:szCs w:val="20"/>
              </w:rPr>
              <w:t>სანიაღვრე</w:t>
            </w:r>
            <w:r w:rsidRPr="00122EA2">
              <w:rPr>
                <w:rFonts w:ascii="Sylfaen" w:eastAsia="Times New Roman" w:hAnsi="Sylfaen" w:cs="Calibri"/>
                <w:bCs/>
                <w:sz w:val="20"/>
                <w:szCs w:val="20"/>
              </w:rPr>
              <w:t xml:space="preserve"> </w:t>
            </w:r>
            <w:r w:rsidRPr="00122EA2">
              <w:rPr>
                <w:rFonts w:ascii="Sylfaen" w:eastAsia="Times New Roman" w:hAnsi="Sylfaen" w:cs="Sylfaen"/>
                <w:bCs/>
                <w:sz w:val="20"/>
                <w:szCs w:val="20"/>
              </w:rPr>
              <w:t>არხები</w:t>
            </w:r>
            <w:r w:rsidRPr="00122EA2">
              <w:rPr>
                <w:rFonts w:ascii="Sylfaen" w:eastAsia="Times New Roman" w:hAnsi="Sylfaen" w:cs="Calibri"/>
                <w:bCs/>
                <w:sz w:val="20"/>
                <w:szCs w:val="20"/>
              </w:rPr>
              <w:t xml:space="preserve">, </w:t>
            </w:r>
            <w:r w:rsidRPr="00122EA2">
              <w:rPr>
                <w:rFonts w:ascii="Sylfaen" w:eastAsia="Times New Roman" w:hAnsi="Sylfaen" w:cs="Sylfaen"/>
                <w:bCs/>
                <w:sz w:val="20"/>
                <w:szCs w:val="20"/>
              </w:rPr>
              <w:t>სარწყავი</w:t>
            </w:r>
            <w:r w:rsidRPr="00122EA2">
              <w:rPr>
                <w:rFonts w:ascii="Sylfaen" w:eastAsia="Times New Roman" w:hAnsi="Sylfaen" w:cs="Calibri"/>
                <w:bCs/>
                <w:sz w:val="20"/>
                <w:szCs w:val="20"/>
              </w:rPr>
              <w:t xml:space="preserve"> </w:t>
            </w:r>
            <w:r w:rsidRPr="00122EA2">
              <w:rPr>
                <w:rFonts w:ascii="Sylfaen" w:eastAsia="Times New Roman" w:hAnsi="Sylfaen" w:cs="Sylfaen"/>
                <w:bCs/>
                <w:sz w:val="20"/>
                <w:szCs w:val="20"/>
              </w:rPr>
              <w:t>არხები</w:t>
            </w:r>
            <w:r w:rsidRPr="00122EA2">
              <w:rPr>
                <w:rFonts w:ascii="Sylfaen" w:eastAsia="Times New Roman" w:hAnsi="Sylfaen" w:cs="Calibri"/>
                <w:bCs/>
                <w:sz w:val="20"/>
                <w:szCs w:val="20"/>
              </w:rPr>
              <w:t xml:space="preserve"> </w:t>
            </w:r>
            <w:r w:rsidRPr="00122EA2">
              <w:rPr>
                <w:rFonts w:ascii="Sylfaen" w:eastAsia="Times New Roman" w:hAnsi="Sylfaen" w:cs="Sylfaen"/>
                <w:bCs/>
                <w:sz w:val="20"/>
                <w:szCs w:val="20"/>
              </w:rPr>
              <w:t>და</w:t>
            </w:r>
            <w:r w:rsidRPr="00122EA2">
              <w:rPr>
                <w:rFonts w:ascii="Sylfaen" w:eastAsia="Times New Roman" w:hAnsi="Sylfaen" w:cs="Calibri"/>
                <w:bCs/>
                <w:sz w:val="20"/>
                <w:szCs w:val="20"/>
              </w:rPr>
              <w:t xml:space="preserve"> </w:t>
            </w:r>
            <w:r w:rsidRPr="00122EA2">
              <w:rPr>
                <w:rFonts w:ascii="Sylfaen" w:eastAsia="Times New Roman" w:hAnsi="Sylfaen" w:cs="Sylfaen"/>
                <w:bCs/>
                <w:sz w:val="20"/>
                <w:szCs w:val="20"/>
              </w:rPr>
              <w:t>ნაპირსამაგრი</w:t>
            </w:r>
            <w:r w:rsidRPr="00122EA2">
              <w:rPr>
                <w:rFonts w:ascii="Sylfaen" w:eastAsia="Times New Roman" w:hAnsi="Sylfaen" w:cs="Calibri"/>
                <w:bCs/>
                <w:sz w:val="20"/>
                <w:szCs w:val="20"/>
              </w:rPr>
              <w:t xml:space="preserve"> </w:t>
            </w:r>
            <w:r w:rsidRPr="00122EA2">
              <w:rPr>
                <w:rFonts w:ascii="Sylfaen" w:eastAsia="Times New Roman" w:hAnsi="Sylfaen" w:cs="Sylfaen"/>
                <w:bCs/>
                <w:sz w:val="20"/>
                <w:szCs w:val="20"/>
              </w:rPr>
              <w:t>ნაგებობები</w:t>
            </w:r>
            <w:r w:rsidRPr="00122EA2">
              <w:rPr>
                <w:rFonts w:ascii="Sylfaen" w:eastAsia="Times New Roman" w:hAnsi="Sylfaen" w:cs="Sylfaen"/>
                <w:bCs/>
                <w:sz w:val="20"/>
                <w:szCs w:val="20"/>
                <w:lang w:val="ka-GE"/>
              </w:rPr>
              <w:t xml:space="preserve">, </w:t>
            </w:r>
            <w:r w:rsidRPr="00122EA2">
              <w:rPr>
                <w:rFonts w:ascii="Sylfaen" w:hAnsi="Sylfaen" w:cs="Calibri"/>
                <w:sz w:val="20"/>
                <w:szCs w:val="20"/>
                <w:lang w:val="ka-GE"/>
              </w:rPr>
              <w:t xml:space="preserve">მათი </w:t>
            </w:r>
            <w:r w:rsidRPr="00122EA2">
              <w:rPr>
                <w:rFonts w:ascii="Sylfaen" w:hAnsi="Sylfaen" w:cs="Sylfaen"/>
                <w:sz w:val="20"/>
                <w:szCs w:val="20"/>
              </w:rPr>
              <w:t>გამართულ</w:t>
            </w:r>
            <w:r w:rsidRPr="00122EA2">
              <w:rPr>
                <w:rFonts w:ascii="Sylfaen" w:hAnsi="Sylfaen" w:cs="Sylfaen"/>
                <w:sz w:val="20"/>
                <w:szCs w:val="20"/>
                <w:lang w:val="ka-GE"/>
              </w:rPr>
              <w:t xml:space="preserve">ი  </w:t>
            </w:r>
            <w:r w:rsidRPr="00122EA2">
              <w:rPr>
                <w:rFonts w:ascii="Sylfaen" w:hAnsi="Sylfaen" w:cs="Sylfaen"/>
                <w:sz w:val="20"/>
                <w:szCs w:val="20"/>
              </w:rPr>
              <w:t>ფუნქციონირებ</w:t>
            </w:r>
            <w:r w:rsidRPr="00122EA2">
              <w:rPr>
                <w:rFonts w:ascii="Sylfaen" w:hAnsi="Sylfaen" w:cs="Sylfaen"/>
                <w:sz w:val="20"/>
                <w:szCs w:val="20"/>
                <w:lang w:val="ka-GE"/>
              </w:rPr>
              <w:t>ა.</w:t>
            </w:r>
          </w:p>
        </w:tc>
      </w:tr>
    </w:tbl>
    <w:p w:rsidR="003B5AB1" w:rsidRPr="00122EA2" w:rsidRDefault="003B5AB1" w:rsidP="00BE19EC">
      <w:pPr>
        <w:rPr>
          <w:rFonts w:ascii="Sylfaen" w:hAnsi="Sylfaen"/>
          <w:lang w:val="ka-G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8"/>
        <w:gridCol w:w="810"/>
        <w:gridCol w:w="182"/>
        <w:gridCol w:w="1169"/>
        <w:gridCol w:w="808"/>
        <w:gridCol w:w="900"/>
        <w:gridCol w:w="156"/>
        <w:gridCol w:w="746"/>
        <w:gridCol w:w="485"/>
        <w:gridCol w:w="415"/>
        <w:gridCol w:w="812"/>
        <w:gridCol w:w="631"/>
        <w:gridCol w:w="626"/>
        <w:gridCol w:w="1240"/>
      </w:tblGrid>
      <w:tr w:rsidR="00D647CF" w:rsidRPr="00122EA2" w:rsidTr="00D647CF">
        <w:trPr>
          <w:trHeight w:val="540"/>
        </w:trPr>
        <w:tc>
          <w:tcPr>
            <w:tcW w:w="799" w:type="pct"/>
            <w:vMerge w:val="restart"/>
            <w:shd w:val="clear" w:color="000000" w:fill="FFFFFF"/>
            <w:vAlign w:val="center"/>
            <w:hideMark/>
          </w:tcPr>
          <w:p w:rsidR="00D647CF" w:rsidRPr="00122EA2" w:rsidRDefault="00D647CF" w:rsidP="00673526">
            <w:pPr>
              <w:spacing w:after="0"/>
              <w:rPr>
                <w:rFonts w:ascii="Sylfaen" w:hAnsi="Sylfaen"/>
                <w:b/>
                <w:sz w:val="20"/>
                <w:szCs w:val="20"/>
              </w:rPr>
            </w:pPr>
            <w:r w:rsidRPr="00122EA2">
              <w:rPr>
                <w:rFonts w:ascii="Sylfaen" w:hAnsi="Sylfaen"/>
                <w:b/>
                <w:sz w:val="20"/>
                <w:szCs w:val="20"/>
              </w:rPr>
              <w:t xml:space="preserve">პროგრამის დასახელება </w:t>
            </w:r>
          </w:p>
        </w:tc>
        <w:tc>
          <w:tcPr>
            <w:tcW w:w="379" w:type="pct"/>
            <w:shd w:val="clear" w:color="000000" w:fill="FFFFFF"/>
            <w:vAlign w:val="center"/>
            <w:hideMark/>
          </w:tcPr>
          <w:p w:rsidR="00D647CF" w:rsidRPr="00122EA2" w:rsidRDefault="00D647CF" w:rsidP="00673526">
            <w:pPr>
              <w:spacing w:after="0"/>
              <w:rPr>
                <w:rFonts w:ascii="Sylfaen" w:hAnsi="Sylfaen"/>
                <w:b/>
                <w:sz w:val="20"/>
                <w:szCs w:val="20"/>
              </w:rPr>
            </w:pPr>
            <w:r w:rsidRPr="00122EA2">
              <w:rPr>
                <w:rFonts w:ascii="Sylfaen" w:hAnsi="Sylfaen"/>
                <w:b/>
                <w:sz w:val="20"/>
                <w:szCs w:val="20"/>
              </w:rPr>
              <w:t>კოდი</w:t>
            </w:r>
          </w:p>
        </w:tc>
        <w:tc>
          <w:tcPr>
            <w:tcW w:w="1504" w:type="pct"/>
            <w:gridSpan w:val="5"/>
            <w:vMerge w:val="restart"/>
            <w:shd w:val="clear" w:color="000000" w:fill="FFFFFF"/>
            <w:vAlign w:val="center"/>
            <w:hideMark/>
          </w:tcPr>
          <w:p w:rsidR="00D647CF" w:rsidRPr="00122EA2" w:rsidRDefault="00D647CF" w:rsidP="00673526">
            <w:pPr>
              <w:spacing w:after="0"/>
              <w:rPr>
                <w:rFonts w:ascii="Sylfaen" w:hAnsi="Sylfaen"/>
                <w:b/>
                <w:sz w:val="20"/>
                <w:szCs w:val="20"/>
              </w:rPr>
            </w:pPr>
            <w:r w:rsidRPr="00122EA2">
              <w:rPr>
                <w:rFonts w:ascii="Sylfaen" w:hAnsi="Sylfaen"/>
                <w:b/>
                <w:sz w:val="20"/>
                <w:szCs w:val="20"/>
              </w:rPr>
              <w:t>პროექტების  საპროექტო-სახარჯთაღრიცხვო, საექსპერტო და სამშენებლო-ტექნიკური ზედამხედველობის მომსახურება</w:t>
            </w:r>
          </w:p>
        </w:tc>
        <w:tc>
          <w:tcPr>
            <w:tcW w:w="576" w:type="pct"/>
            <w:gridSpan w:val="2"/>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574" w:type="pct"/>
            <w:gridSpan w:val="2"/>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88" w:type="pct"/>
            <w:gridSpan w:val="2"/>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80"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5E11D4" w:rsidRPr="00122EA2" w:rsidTr="00D647CF">
        <w:trPr>
          <w:trHeight w:val="413"/>
        </w:trPr>
        <w:tc>
          <w:tcPr>
            <w:tcW w:w="799" w:type="pct"/>
            <w:vMerge/>
            <w:vAlign w:val="center"/>
            <w:hideMark/>
          </w:tcPr>
          <w:p w:rsidR="005E11D4" w:rsidRPr="00122EA2" w:rsidRDefault="005E11D4" w:rsidP="00673526">
            <w:pPr>
              <w:spacing w:after="0"/>
              <w:rPr>
                <w:rFonts w:ascii="Sylfaen" w:hAnsi="Sylfaen"/>
                <w:sz w:val="20"/>
                <w:szCs w:val="20"/>
              </w:rPr>
            </w:pPr>
          </w:p>
        </w:tc>
        <w:tc>
          <w:tcPr>
            <w:tcW w:w="379" w:type="pct"/>
            <w:shd w:val="clear" w:color="000000" w:fill="FFFFFF"/>
            <w:vAlign w:val="center"/>
            <w:hideMark/>
          </w:tcPr>
          <w:p w:rsidR="005E11D4" w:rsidRPr="00122EA2" w:rsidRDefault="005E11D4" w:rsidP="00673526">
            <w:pPr>
              <w:spacing w:after="0"/>
              <w:rPr>
                <w:rFonts w:ascii="Sylfaen" w:hAnsi="Sylfaen"/>
                <w:b/>
                <w:sz w:val="20"/>
                <w:szCs w:val="20"/>
                <w:highlight w:val="yellow"/>
              </w:rPr>
            </w:pPr>
            <w:r w:rsidRPr="00122EA2">
              <w:rPr>
                <w:rFonts w:ascii="Sylfaen" w:hAnsi="Sylfaen"/>
                <w:b/>
                <w:sz w:val="20"/>
                <w:szCs w:val="20"/>
              </w:rPr>
              <w:t>02 09</w:t>
            </w:r>
          </w:p>
        </w:tc>
        <w:tc>
          <w:tcPr>
            <w:tcW w:w="1504" w:type="pct"/>
            <w:gridSpan w:val="5"/>
            <w:vMerge/>
            <w:vAlign w:val="center"/>
            <w:hideMark/>
          </w:tcPr>
          <w:p w:rsidR="005E11D4" w:rsidRPr="00122EA2" w:rsidRDefault="005E11D4" w:rsidP="00673526">
            <w:pPr>
              <w:spacing w:after="0"/>
              <w:rPr>
                <w:rFonts w:ascii="Sylfaen" w:hAnsi="Sylfaen"/>
                <w:sz w:val="20"/>
                <w:szCs w:val="20"/>
                <w:highlight w:val="yellow"/>
              </w:rPr>
            </w:pPr>
          </w:p>
        </w:tc>
        <w:tc>
          <w:tcPr>
            <w:tcW w:w="576" w:type="pct"/>
            <w:gridSpan w:val="2"/>
            <w:shd w:val="clear" w:color="000000" w:fill="FFFFFF"/>
            <w:vAlign w:val="center"/>
            <w:hideMark/>
          </w:tcPr>
          <w:p w:rsidR="005E11D4" w:rsidRPr="00122EA2" w:rsidRDefault="005E11D4" w:rsidP="00673526">
            <w:pPr>
              <w:spacing w:after="0"/>
              <w:rPr>
                <w:rFonts w:ascii="Sylfaen" w:hAnsi="Sylfaen"/>
                <w:b/>
                <w:sz w:val="20"/>
                <w:szCs w:val="20"/>
              </w:rPr>
            </w:pPr>
            <w:r w:rsidRPr="00122EA2">
              <w:rPr>
                <w:rFonts w:ascii="Sylfaen" w:hAnsi="Sylfaen"/>
                <w:b/>
                <w:sz w:val="20"/>
                <w:szCs w:val="20"/>
              </w:rPr>
              <w:t>800.0</w:t>
            </w:r>
          </w:p>
        </w:tc>
        <w:tc>
          <w:tcPr>
            <w:tcW w:w="574" w:type="pct"/>
            <w:gridSpan w:val="2"/>
            <w:shd w:val="clear" w:color="000000" w:fill="FFFFFF"/>
            <w:vAlign w:val="center"/>
          </w:tcPr>
          <w:p w:rsidR="005E11D4" w:rsidRPr="00122EA2" w:rsidRDefault="005E11D4" w:rsidP="00673526">
            <w:pPr>
              <w:spacing w:after="0"/>
              <w:rPr>
                <w:rFonts w:ascii="Sylfaen" w:hAnsi="Sylfaen"/>
                <w:b/>
                <w:sz w:val="20"/>
                <w:szCs w:val="20"/>
              </w:rPr>
            </w:pPr>
            <w:r w:rsidRPr="00122EA2">
              <w:rPr>
                <w:rFonts w:ascii="Sylfaen" w:hAnsi="Sylfaen"/>
                <w:b/>
                <w:sz w:val="20"/>
                <w:szCs w:val="20"/>
              </w:rPr>
              <w:t>820.0</w:t>
            </w:r>
          </w:p>
        </w:tc>
        <w:tc>
          <w:tcPr>
            <w:tcW w:w="588" w:type="pct"/>
            <w:gridSpan w:val="2"/>
            <w:shd w:val="clear" w:color="000000" w:fill="FFFFFF"/>
            <w:vAlign w:val="center"/>
          </w:tcPr>
          <w:p w:rsidR="005E11D4" w:rsidRPr="00122EA2" w:rsidRDefault="005E11D4" w:rsidP="00673526">
            <w:pPr>
              <w:spacing w:after="0"/>
              <w:rPr>
                <w:rFonts w:ascii="Sylfaen" w:hAnsi="Sylfaen"/>
                <w:b/>
                <w:sz w:val="20"/>
                <w:szCs w:val="20"/>
              </w:rPr>
            </w:pPr>
            <w:r w:rsidRPr="00122EA2">
              <w:rPr>
                <w:rFonts w:ascii="Sylfaen" w:hAnsi="Sylfaen"/>
                <w:b/>
                <w:sz w:val="20"/>
                <w:szCs w:val="20"/>
              </w:rPr>
              <w:t>870.0</w:t>
            </w:r>
          </w:p>
        </w:tc>
        <w:tc>
          <w:tcPr>
            <w:tcW w:w="580" w:type="pct"/>
            <w:shd w:val="clear" w:color="000000" w:fill="FFFFFF"/>
            <w:vAlign w:val="center"/>
          </w:tcPr>
          <w:p w:rsidR="005E11D4" w:rsidRPr="00122EA2" w:rsidRDefault="00437CB6" w:rsidP="00673526">
            <w:pPr>
              <w:spacing w:after="0"/>
              <w:rPr>
                <w:rFonts w:ascii="Sylfaen" w:hAnsi="Sylfaen"/>
                <w:b/>
                <w:sz w:val="20"/>
                <w:szCs w:val="20"/>
              </w:rPr>
            </w:pPr>
            <w:r w:rsidRPr="00122EA2">
              <w:rPr>
                <w:rFonts w:ascii="Sylfaen" w:hAnsi="Sylfaen"/>
                <w:b/>
                <w:sz w:val="20"/>
                <w:szCs w:val="20"/>
              </w:rPr>
              <w:t>9</w:t>
            </w:r>
            <w:r w:rsidRPr="00122EA2">
              <w:rPr>
                <w:rFonts w:ascii="Sylfaen" w:hAnsi="Sylfaen"/>
                <w:b/>
                <w:sz w:val="20"/>
                <w:szCs w:val="20"/>
                <w:lang w:val="ka-GE"/>
              </w:rPr>
              <w:t>7</w:t>
            </w:r>
            <w:r w:rsidR="005E11D4" w:rsidRPr="00122EA2">
              <w:rPr>
                <w:rFonts w:ascii="Sylfaen" w:hAnsi="Sylfaen"/>
                <w:b/>
                <w:sz w:val="20"/>
                <w:szCs w:val="20"/>
              </w:rPr>
              <w:t>0.0</w:t>
            </w:r>
          </w:p>
        </w:tc>
      </w:tr>
      <w:tr w:rsidR="00BE19EC" w:rsidRPr="00122EA2" w:rsidTr="00C477DF">
        <w:trPr>
          <w:trHeight w:val="480"/>
        </w:trPr>
        <w:tc>
          <w:tcPr>
            <w:tcW w:w="799" w:type="pct"/>
            <w:shd w:val="clear" w:color="000000" w:fill="FFFFFF"/>
            <w:vAlign w:val="center"/>
            <w:hideMark/>
          </w:tcPr>
          <w:p w:rsidR="00BE19EC" w:rsidRPr="00122EA2" w:rsidRDefault="00BE19EC" w:rsidP="00673526">
            <w:pPr>
              <w:spacing w:after="0"/>
              <w:rPr>
                <w:rFonts w:ascii="Sylfaen" w:hAnsi="Sylfaen"/>
                <w:sz w:val="20"/>
                <w:szCs w:val="20"/>
              </w:rPr>
            </w:pPr>
            <w:r w:rsidRPr="00122EA2">
              <w:rPr>
                <w:rFonts w:ascii="Sylfaen" w:hAnsi="Sylfaen"/>
                <w:sz w:val="20"/>
                <w:szCs w:val="20"/>
              </w:rPr>
              <w:t xml:space="preserve">პროგრამის განმახორციელებელი </w:t>
            </w:r>
          </w:p>
        </w:tc>
        <w:tc>
          <w:tcPr>
            <w:tcW w:w="4201" w:type="pct"/>
            <w:gridSpan w:val="13"/>
            <w:shd w:val="clear" w:color="000000" w:fill="FFFFFF"/>
            <w:vAlign w:val="center"/>
            <w:hideMark/>
          </w:tcPr>
          <w:p w:rsidR="00BE19EC" w:rsidRPr="00122EA2" w:rsidRDefault="00102484" w:rsidP="00673526">
            <w:pPr>
              <w:spacing w:after="0"/>
              <w:rPr>
                <w:rFonts w:ascii="Sylfaen" w:hAnsi="Sylfaen"/>
                <w:sz w:val="20"/>
                <w:szCs w:val="20"/>
              </w:rPr>
            </w:pPr>
            <w:r w:rsidRPr="00122EA2">
              <w:rPr>
                <w:rFonts w:ascii="Sylfaen" w:hAnsi="Sylfaen" w:cs="Sylfaen"/>
                <w:sz w:val="20"/>
                <w:szCs w:val="20"/>
                <w:lang w:val="ka-GE"/>
              </w:rPr>
              <w:t xml:space="preserve">მუნიციპალიტეტის მერიის </w:t>
            </w:r>
            <w:r w:rsidR="00C1630E" w:rsidRPr="00122EA2">
              <w:rPr>
                <w:rFonts w:ascii="Sylfaen" w:hAnsi="Sylfaen"/>
                <w:sz w:val="20"/>
                <w:szCs w:val="20"/>
              </w:rPr>
              <w:t>საფინანსო</w:t>
            </w:r>
            <w:r w:rsidR="00C1630E" w:rsidRPr="00122EA2">
              <w:rPr>
                <w:rFonts w:ascii="Sylfaen" w:hAnsi="Sylfaen"/>
                <w:sz w:val="20"/>
                <w:szCs w:val="20"/>
                <w:lang w:val="ka-GE"/>
              </w:rPr>
              <w:t>-საბიუჯეტო</w:t>
            </w:r>
            <w:r w:rsidR="00C1630E" w:rsidRPr="00122EA2">
              <w:rPr>
                <w:rFonts w:ascii="Sylfaen" w:hAnsi="Sylfaen"/>
                <w:sz w:val="20"/>
                <w:szCs w:val="20"/>
              </w:rPr>
              <w:t xml:space="preserve"> სამსახური</w:t>
            </w:r>
          </w:p>
        </w:tc>
      </w:tr>
      <w:tr w:rsidR="00BE19EC" w:rsidRPr="00122EA2" w:rsidTr="00D647CF">
        <w:trPr>
          <w:trHeight w:val="800"/>
        </w:trPr>
        <w:tc>
          <w:tcPr>
            <w:tcW w:w="799" w:type="pct"/>
            <w:shd w:val="clear" w:color="000000" w:fill="FFFFFF"/>
            <w:vAlign w:val="center"/>
            <w:hideMark/>
          </w:tcPr>
          <w:p w:rsidR="00BE19EC" w:rsidRPr="00122EA2" w:rsidRDefault="00BE19EC" w:rsidP="00673526">
            <w:pPr>
              <w:spacing w:after="0"/>
              <w:rPr>
                <w:rFonts w:ascii="Sylfaen" w:hAnsi="Sylfaen"/>
                <w:sz w:val="20"/>
                <w:szCs w:val="20"/>
              </w:rPr>
            </w:pPr>
            <w:r w:rsidRPr="00122EA2">
              <w:rPr>
                <w:rFonts w:ascii="Sylfaen" w:hAnsi="Sylfaen"/>
                <w:sz w:val="20"/>
                <w:szCs w:val="20"/>
              </w:rPr>
              <w:t>პროგრამის აღწერა და მიზანი</w:t>
            </w:r>
          </w:p>
        </w:tc>
        <w:tc>
          <w:tcPr>
            <w:tcW w:w="4201" w:type="pct"/>
            <w:gridSpan w:val="13"/>
            <w:shd w:val="clear" w:color="000000" w:fill="FFFFFF"/>
            <w:hideMark/>
          </w:tcPr>
          <w:p w:rsidR="00462DAD" w:rsidRPr="00122EA2" w:rsidRDefault="00BE19EC" w:rsidP="00462DAD">
            <w:pPr>
              <w:pStyle w:val="ListParagraph"/>
              <w:spacing w:after="0" w:line="240" w:lineRule="auto"/>
              <w:ind w:left="0"/>
              <w:jc w:val="both"/>
              <w:rPr>
                <w:rFonts w:ascii="Sylfaen" w:hAnsi="Sylfaen" w:cs="Calibri"/>
                <w:sz w:val="20"/>
                <w:szCs w:val="20"/>
                <w:lang w:val="ka-GE"/>
              </w:rPr>
            </w:pPr>
            <w:r w:rsidRPr="00122EA2">
              <w:rPr>
                <w:rFonts w:ascii="Sylfaen" w:hAnsi="Sylfaen"/>
                <w:sz w:val="20"/>
                <w:szCs w:val="20"/>
              </w:rPr>
              <w:t xml:space="preserve">       პროგრამის ფარგლებში ხორციელდება მუნიციპალიტეტში </w:t>
            </w:r>
            <w:r w:rsidR="00C1630E" w:rsidRPr="00122EA2">
              <w:rPr>
                <w:rFonts w:ascii="Sylfaen" w:hAnsi="Sylfaen"/>
                <w:sz w:val="20"/>
                <w:szCs w:val="20"/>
                <w:lang w:val="ka-GE"/>
              </w:rPr>
              <w:t xml:space="preserve">განსახორციელებელი </w:t>
            </w:r>
            <w:r w:rsidRPr="00122EA2">
              <w:rPr>
                <w:rFonts w:ascii="Sylfaen" w:hAnsi="Sylfaen"/>
                <w:sz w:val="20"/>
                <w:szCs w:val="20"/>
              </w:rPr>
              <w:t>ინფრასტრუქტურული პროექტების საპროექტო-სახარჯთაღრიცხვო დოკუმენტაციის შესყიდვა</w:t>
            </w:r>
            <w:r w:rsidR="00FE325D" w:rsidRPr="00122EA2">
              <w:rPr>
                <w:rFonts w:ascii="Sylfaen" w:hAnsi="Sylfaen"/>
                <w:sz w:val="20"/>
                <w:szCs w:val="20"/>
                <w:lang w:val="ka-GE"/>
              </w:rPr>
              <w:t>,</w:t>
            </w:r>
            <w:r w:rsidRPr="00122EA2">
              <w:rPr>
                <w:rFonts w:ascii="Sylfaen" w:hAnsi="Sylfaen"/>
                <w:sz w:val="20"/>
                <w:szCs w:val="20"/>
              </w:rPr>
              <w:t xml:space="preserve">  ინფრასტრუქტურული პროექტების ტექნიკური ზედამხედველობის (საექსპერტო მომსახურების) სამუშაოების შესყიდვა. პროგრამის დაფინანსების წყაროს წარმოადგენს ადგილობრივი ბიუჯეტის საკუთარი სახსრები. </w:t>
            </w:r>
            <w:r w:rsidRPr="00122EA2">
              <w:rPr>
                <w:rFonts w:ascii="Sylfaen" w:hAnsi="Sylfaen"/>
                <w:sz w:val="20"/>
                <w:szCs w:val="20"/>
              </w:rPr>
              <w:br/>
              <w:t xml:space="preserve">       </w:t>
            </w:r>
            <w:r w:rsidR="00462DAD" w:rsidRPr="00122EA2">
              <w:rPr>
                <w:rFonts w:ascii="Sylfaen" w:hAnsi="Sylfaen" w:cs="Calibri"/>
                <w:sz w:val="20"/>
                <w:szCs w:val="20"/>
                <w:lang w:val="ka-GE"/>
              </w:rPr>
              <w:t xml:space="preserve">      საპროექტო-სახარჯთაღრიცხვო დოკუმენტაციის მომზადების პროცესში გათვალისწინებული იქნება გენდერული ასპექტები.</w:t>
            </w:r>
            <w:r w:rsidR="00462DAD" w:rsidRPr="00122EA2">
              <w:rPr>
                <w:rFonts w:ascii="Sylfaen" w:hAnsi="Sylfaen"/>
                <w:sz w:val="20"/>
                <w:szCs w:val="20"/>
              </w:rPr>
              <w:br/>
            </w:r>
            <w:r w:rsidR="00462DAD" w:rsidRPr="00122EA2">
              <w:rPr>
                <w:rFonts w:ascii="Sylfaen" w:hAnsi="Sylfaen" w:cs="Sylfaen"/>
                <w:sz w:val="20"/>
                <w:szCs w:val="20"/>
                <w:lang w:val="ka-GE"/>
              </w:rPr>
              <w:t xml:space="preserve">     </w:t>
            </w:r>
            <w:r w:rsidR="00462DAD" w:rsidRPr="00122EA2">
              <w:rPr>
                <w:rFonts w:ascii="Sylfaen" w:hAnsi="Sylfaen" w:cs="Sylfaen"/>
                <w:sz w:val="20"/>
                <w:szCs w:val="20"/>
              </w:rPr>
              <w:t>პროგრამის</w:t>
            </w:r>
            <w:r w:rsidR="00462DAD" w:rsidRPr="00122EA2">
              <w:rPr>
                <w:rFonts w:ascii="Sylfaen" w:hAnsi="Sylfaen" w:cs="Calibri"/>
                <w:sz w:val="20"/>
                <w:szCs w:val="20"/>
              </w:rPr>
              <w:t xml:space="preserve"> </w:t>
            </w:r>
            <w:r w:rsidR="00462DAD" w:rsidRPr="00122EA2">
              <w:rPr>
                <w:rFonts w:ascii="Sylfaen" w:hAnsi="Sylfaen" w:cs="Sylfaen"/>
                <w:sz w:val="20"/>
                <w:szCs w:val="20"/>
              </w:rPr>
              <w:t>მიზანია</w:t>
            </w:r>
            <w:r w:rsidR="00462DAD" w:rsidRPr="00122EA2">
              <w:rPr>
                <w:rFonts w:ascii="Sylfaen" w:hAnsi="Sylfaen" w:cs="Sylfaen"/>
                <w:sz w:val="20"/>
                <w:szCs w:val="20"/>
                <w:lang w:val="ka-GE"/>
              </w:rPr>
              <w:t>,</w:t>
            </w:r>
            <w:r w:rsidR="00462DAD" w:rsidRPr="00122EA2">
              <w:rPr>
                <w:rFonts w:ascii="Sylfaen" w:hAnsi="Sylfaen" w:cs="Calibri"/>
                <w:sz w:val="20"/>
                <w:szCs w:val="20"/>
              </w:rPr>
              <w:t xml:space="preserve"> </w:t>
            </w:r>
            <w:r w:rsidR="00462DAD" w:rsidRPr="00122EA2">
              <w:rPr>
                <w:rFonts w:ascii="Sylfaen" w:hAnsi="Sylfaen" w:cs="Sylfaen"/>
                <w:sz w:val="20"/>
                <w:szCs w:val="20"/>
              </w:rPr>
              <w:t>დროულად</w:t>
            </w:r>
            <w:r w:rsidR="00462DAD" w:rsidRPr="00122EA2">
              <w:rPr>
                <w:rFonts w:ascii="Sylfaen" w:hAnsi="Sylfaen" w:cs="Calibri"/>
                <w:sz w:val="20"/>
                <w:szCs w:val="20"/>
              </w:rPr>
              <w:t xml:space="preserve"> </w:t>
            </w:r>
            <w:r w:rsidR="00462DAD" w:rsidRPr="00122EA2">
              <w:rPr>
                <w:rFonts w:ascii="Sylfaen" w:hAnsi="Sylfaen" w:cs="Sylfaen"/>
                <w:sz w:val="20"/>
                <w:szCs w:val="20"/>
              </w:rPr>
              <w:t>და</w:t>
            </w:r>
            <w:r w:rsidR="00462DAD" w:rsidRPr="00122EA2">
              <w:rPr>
                <w:rFonts w:ascii="Sylfaen" w:hAnsi="Sylfaen" w:cs="Calibri"/>
                <w:sz w:val="20"/>
                <w:szCs w:val="20"/>
              </w:rPr>
              <w:t xml:space="preserve"> </w:t>
            </w:r>
            <w:r w:rsidR="00462DAD" w:rsidRPr="00122EA2">
              <w:rPr>
                <w:rFonts w:ascii="Sylfaen" w:hAnsi="Sylfaen" w:cs="Sylfaen"/>
                <w:sz w:val="20"/>
                <w:szCs w:val="20"/>
              </w:rPr>
              <w:t>კვალიფიციურად</w:t>
            </w:r>
            <w:r w:rsidR="00462DAD" w:rsidRPr="00122EA2">
              <w:rPr>
                <w:rFonts w:ascii="Sylfaen" w:hAnsi="Sylfaen" w:cs="Calibri"/>
                <w:sz w:val="20"/>
                <w:szCs w:val="20"/>
              </w:rPr>
              <w:t xml:space="preserve"> </w:t>
            </w:r>
            <w:r w:rsidR="00462DAD" w:rsidRPr="00122EA2">
              <w:rPr>
                <w:rFonts w:ascii="Sylfaen" w:hAnsi="Sylfaen" w:cs="Sylfaen"/>
                <w:sz w:val="20"/>
                <w:szCs w:val="20"/>
              </w:rPr>
              <w:t>მოხდეს</w:t>
            </w:r>
            <w:r w:rsidR="00462DAD" w:rsidRPr="00122EA2">
              <w:rPr>
                <w:rFonts w:ascii="Sylfaen" w:hAnsi="Sylfaen"/>
                <w:sz w:val="20"/>
                <w:szCs w:val="20"/>
              </w:rPr>
              <w:t xml:space="preserve"> </w:t>
            </w:r>
            <w:r w:rsidR="00462DAD" w:rsidRPr="00122EA2">
              <w:rPr>
                <w:rFonts w:ascii="Sylfaen" w:hAnsi="Sylfaen" w:cs="Sylfaen"/>
                <w:sz w:val="20"/>
                <w:szCs w:val="20"/>
              </w:rPr>
              <w:t>საპროექტო</w:t>
            </w:r>
            <w:r w:rsidR="00462DAD" w:rsidRPr="00122EA2">
              <w:rPr>
                <w:rFonts w:ascii="Sylfaen" w:hAnsi="Sylfaen" w:cs="Calibri"/>
                <w:sz w:val="20"/>
                <w:szCs w:val="20"/>
              </w:rPr>
              <w:t>-</w:t>
            </w:r>
            <w:r w:rsidR="00462DAD" w:rsidRPr="00122EA2">
              <w:rPr>
                <w:rFonts w:ascii="Sylfaen" w:hAnsi="Sylfaen" w:cs="Sylfaen"/>
                <w:sz w:val="20"/>
                <w:szCs w:val="20"/>
              </w:rPr>
              <w:lastRenderedPageBreak/>
              <w:t>სახარჯთაღრიცხვო</w:t>
            </w:r>
            <w:r w:rsidR="00462DAD" w:rsidRPr="00122EA2">
              <w:rPr>
                <w:rFonts w:ascii="Sylfaen" w:hAnsi="Sylfaen" w:cs="Calibri"/>
                <w:sz w:val="20"/>
                <w:szCs w:val="20"/>
              </w:rPr>
              <w:t xml:space="preserve"> </w:t>
            </w:r>
            <w:r w:rsidR="00462DAD" w:rsidRPr="00122EA2">
              <w:rPr>
                <w:rFonts w:ascii="Sylfaen" w:hAnsi="Sylfaen" w:cs="Sylfaen"/>
                <w:sz w:val="20"/>
                <w:szCs w:val="20"/>
              </w:rPr>
              <w:t>დოკუმენტაციის</w:t>
            </w:r>
            <w:r w:rsidR="00462DAD" w:rsidRPr="00122EA2">
              <w:rPr>
                <w:rFonts w:ascii="Sylfaen" w:hAnsi="Sylfaen" w:cs="Calibri"/>
                <w:sz w:val="20"/>
                <w:szCs w:val="20"/>
              </w:rPr>
              <w:t xml:space="preserve"> </w:t>
            </w:r>
            <w:r w:rsidR="00462DAD" w:rsidRPr="00122EA2">
              <w:rPr>
                <w:rFonts w:ascii="Sylfaen" w:hAnsi="Sylfaen" w:cs="Sylfaen"/>
                <w:sz w:val="20"/>
                <w:szCs w:val="20"/>
              </w:rPr>
              <w:t>შედგენა</w:t>
            </w:r>
            <w:r w:rsidR="00462DAD" w:rsidRPr="00122EA2">
              <w:rPr>
                <w:rFonts w:ascii="Sylfaen" w:hAnsi="Sylfaen" w:cs="Sylfaen"/>
                <w:sz w:val="20"/>
                <w:szCs w:val="20"/>
                <w:lang w:val="ka-GE"/>
              </w:rPr>
              <w:t xml:space="preserve"> </w:t>
            </w:r>
            <w:r w:rsidR="00462DAD" w:rsidRPr="00122EA2">
              <w:rPr>
                <w:rFonts w:ascii="Sylfaen" w:hAnsi="Sylfaen" w:cs="Sylfaen"/>
                <w:sz w:val="20"/>
                <w:szCs w:val="20"/>
              </w:rPr>
              <w:t>მუნიციპალიტეტის</w:t>
            </w:r>
            <w:r w:rsidR="00462DAD" w:rsidRPr="00122EA2">
              <w:rPr>
                <w:rFonts w:ascii="Sylfaen" w:hAnsi="Sylfaen" w:cs="Calibri"/>
                <w:sz w:val="20"/>
                <w:szCs w:val="20"/>
              </w:rPr>
              <w:t xml:space="preserve"> </w:t>
            </w:r>
            <w:r w:rsidR="00462DAD" w:rsidRPr="00122EA2">
              <w:rPr>
                <w:rFonts w:ascii="Sylfaen" w:hAnsi="Sylfaen" w:cs="Sylfaen"/>
                <w:sz w:val="20"/>
                <w:szCs w:val="20"/>
              </w:rPr>
              <w:t>ტერიტორიაზე</w:t>
            </w:r>
            <w:r w:rsidR="00462DAD" w:rsidRPr="00122EA2">
              <w:rPr>
                <w:rFonts w:ascii="Sylfaen" w:hAnsi="Sylfaen" w:cs="Calibri"/>
                <w:sz w:val="20"/>
                <w:szCs w:val="20"/>
              </w:rPr>
              <w:t xml:space="preserve"> </w:t>
            </w:r>
            <w:r w:rsidR="00462DAD" w:rsidRPr="00122EA2">
              <w:rPr>
                <w:rFonts w:ascii="Sylfaen" w:hAnsi="Sylfaen" w:cs="Sylfaen"/>
                <w:sz w:val="20"/>
                <w:szCs w:val="20"/>
              </w:rPr>
              <w:t>განსახორციელებელი</w:t>
            </w:r>
            <w:r w:rsidR="00462DAD" w:rsidRPr="00122EA2">
              <w:rPr>
                <w:rFonts w:ascii="Sylfaen" w:hAnsi="Sylfaen"/>
                <w:sz w:val="20"/>
                <w:szCs w:val="20"/>
              </w:rPr>
              <w:t xml:space="preserve"> </w:t>
            </w:r>
            <w:r w:rsidR="00462DAD" w:rsidRPr="00122EA2">
              <w:rPr>
                <w:rFonts w:ascii="Sylfaen" w:hAnsi="Sylfaen" w:cs="Sylfaen"/>
                <w:sz w:val="20"/>
                <w:szCs w:val="20"/>
              </w:rPr>
              <w:t>ინფრასტრუ</w:t>
            </w:r>
            <w:r w:rsidR="00462DAD" w:rsidRPr="00122EA2">
              <w:rPr>
                <w:rFonts w:ascii="Sylfaen" w:hAnsi="Sylfaen" w:cs="Sylfaen"/>
                <w:sz w:val="20"/>
                <w:szCs w:val="20"/>
                <w:lang w:val="ka-GE"/>
              </w:rPr>
              <w:t>ქ</w:t>
            </w:r>
            <w:r w:rsidR="00462DAD" w:rsidRPr="00122EA2">
              <w:rPr>
                <w:rFonts w:ascii="Sylfaen" w:hAnsi="Sylfaen" w:cs="Sylfaen"/>
                <w:sz w:val="20"/>
                <w:szCs w:val="20"/>
              </w:rPr>
              <w:t>ტურული</w:t>
            </w:r>
            <w:r w:rsidR="00462DAD" w:rsidRPr="00122EA2">
              <w:rPr>
                <w:rFonts w:ascii="Sylfaen" w:hAnsi="Sylfaen" w:cs="Calibri"/>
                <w:sz w:val="20"/>
                <w:szCs w:val="20"/>
              </w:rPr>
              <w:t xml:space="preserve"> </w:t>
            </w:r>
            <w:r w:rsidR="00462DAD" w:rsidRPr="00122EA2">
              <w:rPr>
                <w:rFonts w:ascii="Sylfaen" w:hAnsi="Sylfaen" w:cs="Sylfaen"/>
                <w:sz w:val="20"/>
                <w:szCs w:val="20"/>
              </w:rPr>
              <w:t>პროექტებისათვის</w:t>
            </w:r>
            <w:r w:rsidR="00462DAD" w:rsidRPr="00122EA2">
              <w:rPr>
                <w:rFonts w:ascii="Sylfaen" w:hAnsi="Sylfaen" w:cs="Sylfaen"/>
                <w:sz w:val="20"/>
                <w:szCs w:val="20"/>
                <w:lang w:val="ka-GE"/>
              </w:rPr>
              <w:t>;</w:t>
            </w:r>
            <w:r w:rsidR="00462DAD" w:rsidRPr="00122EA2">
              <w:rPr>
                <w:rFonts w:ascii="Sylfaen" w:hAnsi="Sylfaen" w:cs="Calibri"/>
                <w:sz w:val="20"/>
                <w:szCs w:val="20"/>
                <w:lang w:val="ka-GE"/>
              </w:rPr>
              <w:t xml:space="preserve"> </w:t>
            </w:r>
            <w:r w:rsidR="00462DAD" w:rsidRPr="00122EA2">
              <w:rPr>
                <w:rFonts w:ascii="Sylfaen" w:hAnsi="Sylfaen" w:cs="Calibri"/>
                <w:sz w:val="20"/>
                <w:szCs w:val="20"/>
              </w:rPr>
              <w:t xml:space="preserve"> </w:t>
            </w:r>
            <w:r w:rsidR="00462DAD" w:rsidRPr="00122EA2">
              <w:rPr>
                <w:rFonts w:ascii="Sylfaen" w:hAnsi="Sylfaen" w:cs="Sylfaen"/>
                <w:sz w:val="20"/>
                <w:szCs w:val="20"/>
              </w:rPr>
              <w:t>პროექტების</w:t>
            </w:r>
            <w:r w:rsidR="00462DAD" w:rsidRPr="00122EA2">
              <w:rPr>
                <w:rFonts w:ascii="Sylfaen" w:hAnsi="Sylfaen"/>
                <w:sz w:val="20"/>
                <w:szCs w:val="20"/>
              </w:rPr>
              <w:t xml:space="preserve"> </w:t>
            </w:r>
            <w:r w:rsidR="00462DAD" w:rsidRPr="00122EA2">
              <w:rPr>
                <w:rFonts w:ascii="Sylfaen" w:hAnsi="Sylfaen" w:cs="Sylfaen"/>
                <w:sz w:val="20"/>
                <w:szCs w:val="20"/>
              </w:rPr>
              <w:t>განხორციელებისას</w:t>
            </w:r>
            <w:r w:rsidR="00462DAD" w:rsidRPr="00122EA2">
              <w:rPr>
                <w:rFonts w:ascii="Sylfaen" w:hAnsi="Sylfaen" w:cs="Calibri"/>
                <w:sz w:val="20"/>
                <w:szCs w:val="20"/>
              </w:rPr>
              <w:t xml:space="preserve"> </w:t>
            </w:r>
            <w:r w:rsidR="00462DAD" w:rsidRPr="00122EA2">
              <w:rPr>
                <w:rFonts w:ascii="Sylfaen" w:hAnsi="Sylfaen" w:cs="Sylfaen"/>
                <w:sz w:val="20"/>
                <w:szCs w:val="20"/>
              </w:rPr>
              <w:t>ჩატარებული</w:t>
            </w:r>
            <w:r w:rsidR="00462DAD" w:rsidRPr="00122EA2">
              <w:rPr>
                <w:rFonts w:ascii="Sylfaen" w:hAnsi="Sylfaen" w:cs="Calibri"/>
                <w:sz w:val="20"/>
                <w:szCs w:val="20"/>
              </w:rPr>
              <w:t xml:space="preserve"> </w:t>
            </w:r>
            <w:r w:rsidR="00462DAD" w:rsidRPr="00122EA2">
              <w:rPr>
                <w:rFonts w:ascii="Sylfaen" w:hAnsi="Sylfaen" w:cs="Sylfaen"/>
                <w:sz w:val="20"/>
                <w:szCs w:val="20"/>
              </w:rPr>
              <w:t>სამუშაოების</w:t>
            </w:r>
            <w:r w:rsidR="00462DAD" w:rsidRPr="00122EA2">
              <w:rPr>
                <w:rFonts w:ascii="Sylfaen" w:hAnsi="Sylfaen" w:cs="Calibri"/>
                <w:sz w:val="20"/>
                <w:szCs w:val="20"/>
              </w:rPr>
              <w:t xml:space="preserve"> </w:t>
            </w:r>
            <w:r w:rsidR="00462DAD" w:rsidRPr="00122EA2">
              <w:rPr>
                <w:rFonts w:ascii="Sylfaen" w:hAnsi="Sylfaen" w:cs="Sylfaen"/>
                <w:sz w:val="20"/>
                <w:szCs w:val="20"/>
              </w:rPr>
              <w:t>ხარისხის</w:t>
            </w:r>
            <w:r w:rsidR="00462DAD" w:rsidRPr="00122EA2">
              <w:rPr>
                <w:rFonts w:ascii="Sylfaen" w:hAnsi="Sylfaen" w:cs="Calibri"/>
                <w:sz w:val="20"/>
                <w:szCs w:val="20"/>
              </w:rPr>
              <w:t xml:space="preserve"> </w:t>
            </w:r>
            <w:r w:rsidR="00462DAD" w:rsidRPr="00122EA2">
              <w:rPr>
                <w:rFonts w:ascii="Sylfaen" w:hAnsi="Sylfaen" w:cs="Sylfaen"/>
                <w:sz w:val="20"/>
                <w:szCs w:val="20"/>
              </w:rPr>
              <w:t>უზრუნველყოფა</w:t>
            </w:r>
            <w:r w:rsidR="00462DAD" w:rsidRPr="00122EA2">
              <w:rPr>
                <w:rFonts w:ascii="Sylfaen" w:hAnsi="Sylfaen" w:cs="Calibri"/>
                <w:sz w:val="20"/>
                <w:szCs w:val="20"/>
              </w:rPr>
              <w:t xml:space="preserve"> </w:t>
            </w:r>
            <w:r w:rsidR="00462DAD" w:rsidRPr="00122EA2">
              <w:rPr>
                <w:rFonts w:ascii="Sylfaen" w:hAnsi="Sylfaen" w:cs="Sylfaen"/>
                <w:sz w:val="20"/>
                <w:szCs w:val="20"/>
              </w:rPr>
              <w:t>მათზე</w:t>
            </w:r>
            <w:r w:rsidR="00462DAD" w:rsidRPr="00122EA2">
              <w:rPr>
                <w:rFonts w:ascii="Sylfaen" w:hAnsi="Sylfaen" w:cs="Calibri"/>
                <w:sz w:val="20"/>
                <w:szCs w:val="20"/>
              </w:rPr>
              <w:t xml:space="preserve"> </w:t>
            </w:r>
            <w:r w:rsidR="00462DAD" w:rsidRPr="00122EA2">
              <w:rPr>
                <w:rFonts w:ascii="Sylfaen" w:hAnsi="Sylfaen" w:cs="Sylfaen"/>
                <w:sz w:val="20"/>
                <w:szCs w:val="20"/>
              </w:rPr>
              <w:t>მუდმივი</w:t>
            </w:r>
            <w:r w:rsidR="00462DAD" w:rsidRPr="00122EA2">
              <w:rPr>
                <w:rFonts w:ascii="Sylfaen" w:hAnsi="Sylfaen"/>
                <w:sz w:val="20"/>
                <w:szCs w:val="20"/>
              </w:rPr>
              <w:t xml:space="preserve"> </w:t>
            </w:r>
            <w:r w:rsidR="00462DAD" w:rsidRPr="00122EA2">
              <w:rPr>
                <w:rFonts w:ascii="Sylfaen" w:hAnsi="Sylfaen" w:cs="Sylfaen"/>
                <w:sz w:val="20"/>
                <w:szCs w:val="20"/>
              </w:rPr>
              <w:t>ზედამხედველობის</w:t>
            </w:r>
            <w:r w:rsidR="00462DAD" w:rsidRPr="00122EA2">
              <w:rPr>
                <w:rFonts w:ascii="Sylfaen" w:hAnsi="Sylfaen" w:cs="Calibri"/>
                <w:sz w:val="20"/>
                <w:szCs w:val="20"/>
              </w:rPr>
              <w:t xml:space="preserve"> </w:t>
            </w:r>
            <w:r w:rsidR="00462DAD" w:rsidRPr="00122EA2">
              <w:rPr>
                <w:rFonts w:ascii="Sylfaen" w:hAnsi="Sylfaen" w:cs="Sylfaen"/>
                <w:sz w:val="20"/>
                <w:szCs w:val="20"/>
              </w:rPr>
              <w:t>განხორციელების</w:t>
            </w:r>
            <w:r w:rsidR="00462DAD" w:rsidRPr="00122EA2">
              <w:rPr>
                <w:rFonts w:ascii="Sylfaen" w:hAnsi="Sylfaen" w:cs="Calibri"/>
                <w:sz w:val="20"/>
                <w:szCs w:val="20"/>
              </w:rPr>
              <w:t xml:space="preserve"> </w:t>
            </w:r>
            <w:r w:rsidR="00462DAD" w:rsidRPr="00122EA2">
              <w:rPr>
                <w:rFonts w:ascii="Sylfaen" w:hAnsi="Sylfaen" w:cs="Sylfaen"/>
                <w:sz w:val="20"/>
                <w:szCs w:val="20"/>
              </w:rPr>
              <w:t>გზით</w:t>
            </w:r>
            <w:r w:rsidR="00462DAD" w:rsidRPr="00122EA2">
              <w:rPr>
                <w:rFonts w:ascii="Sylfaen" w:hAnsi="Sylfaen" w:cs="Calibri"/>
                <w:sz w:val="20"/>
                <w:szCs w:val="20"/>
                <w:lang w:val="ka-GE"/>
              </w:rPr>
              <w:t xml:space="preserve">; </w:t>
            </w:r>
            <w:r w:rsidR="00462DAD" w:rsidRPr="00122EA2">
              <w:rPr>
                <w:rFonts w:ascii="Sylfaen" w:eastAsia="Sylfaen" w:hAnsi="Sylfaen"/>
                <w:sz w:val="20"/>
                <w:szCs w:val="20"/>
                <w:lang w:val="ka-GE"/>
              </w:rPr>
              <w:t>საბოლოო ეტაპზე ხარისხიანი სამუშაოს მიღების უზრუნველყოფა  და გაწეული ხარჯების ოპტიმიზაცია;</w:t>
            </w:r>
            <w:r w:rsidR="00462DAD" w:rsidRPr="00122EA2">
              <w:rPr>
                <w:rFonts w:ascii="Sylfaen" w:hAnsi="Sylfaen" w:cs="Calibri"/>
                <w:sz w:val="20"/>
                <w:szCs w:val="20"/>
              </w:rPr>
              <w:t xml:space="preserve"> </w:t>
            </w:r>
            <w:r w:rsidR="00462DAD" w:rsidRPr="00122EA2">
              <w:rPr>
                <w:rFonts w:ascii="Sylfaen" w:eastAsia="Times New Roman" w:hAnsi="Sylfaen"/>
                <w:bCs/>
                <w:sz w:val="20"/>
                <w:szCs w:val="20"/>
              </w:rPr>
              <w:t>გაეროს მდგრადი განვითარების მიზნ</w:t>
            </w:r>
            <w:r w:rsidR="00462DAD" w:rsidRPr="00122EA2">
              <w:rPr>
                <w:rFonts w:ascii="Sylfaen" w:eastAsia="Times New Roman" w:hAnsi="Sylfaen"/>
                <w:bCs/>
                <w:sz w:val="20"/>
                <w:szCs w:val="20"/>
                <w:lang w:val="ka-GE"/>
              </w:rPr>
              <w:t>ებ</w:t>
            </w:r>
            <w:r w:rsidR="00462DAD" w:rsidRPr="00122EA2">
              <w:rPr>
                <w:rFonts w:ascii="Sylfaen" w:eastAsia="Times New Roman" w:hAnsi="Sylfaen"/>
                <w:bCs/>
                <w:sz w:val="20"/>
                <w:szCs w:val="20"/>
              </w:rPr>
              <w:t>ი</w:t>
            </w:r>
            <w:r w:rsidR="00462DAD" w:rsidRPr="00122EA2">
              <w:rPr>
                <w:rFonts w:ascii="Sylfaen" w:eastAsia="Times New Roman" w:hAnsi="Sylfaen"/>
                <w:bCs/>
                <w:sz w:val="20"/>
                <w:szCs w:val="20"/>
                <w:lang w:val="ka-GE"/>
              </w:rPr>
              <w:t>ს</w:t>
            </w:r>
            <w:r w:rsidR="00462DAD" w:rsidRPr="00122EA2">
              <w:rPr>
                <w:rFonts w:ascii="Sylfaen" w:eastAsia="Times New Roman" w:hAnsi="Sylfaen"/>
                <w:bCs/>
                <w:sz w:val="20"/>
                <w:szCs w:val="20"/>
              </w:rPr>
              <w:t xml:space="preserve"> (SDG)</w:t>
            </w:r>
            <w:r w:rsidR="00462DAD" w:rsidRPr="00122EA2">
              <w:rPr>
                <w:rFonts w:ascii="Sylfaen" w:eastAsia="Times New Roman" w:hAnsi="Sylfaen"/>
                <w:bCs/>
                <w:sz w:val="20"/>
                <w:szCs w:val="20"/>
                <w:lang w:val="ka-GE"/>
              </w:rPr>
              <w:t xml:space="preserve"> მიღწევა: </w:t>
            </w:r>
            <w:r w:rsidR="00462DAD" w:rsidRPr="00122EA2">
              <w:rPr>
                <w:rFonts w:ascii="Sylfaen" w:eastAsia="Times New Roman" w:hAnsi="Sylfaen"/>
                <w:sz w:val="20"/>
                <w:szCs w:val="20"/>
              </w:rPr>
              <w:t>მიზანი 9 - მრეწველობა, ინოვაცია და ინფრასტრუქტურა</w:t>
            </w:r>
            <w:r w:rsidR="00462DAD" w:rsidRPr="00122EA2">
              <w:rPr>
                <w:rFonts w:ascii="Sylfaen" w:eastAsia="Times New Roman" w:hAnsi="Sylfaen"/>
                <w:sz w:val="20"/>
                <w:szCs w:val="20"/>
                <w:lang w:val="ka-GE"/>
              </w:rPr>
              <w:t xml:space="preserve">; </w:t>
            </w:r>
            <w:r w:rsidR="00462DAD" w:rsidRPr="00122EA2">
              <w:rPr>
                <w:rFonts w:ascii="Sylfaen" w:eastAsia="Times New Roman" w:hAnsi="Sylfaen"/>
                <w:sz w:val="20"/>
                <w:szCs w:val="20"/>
              </w:rPr>
              <w:t>მიზანი 11 - მდგრადი ქალაქები და დასახლებები</w:t>
            </w:r>
            <w:r w:rsidR="00462DAD" w:rsidRPr="00122EA2">
              <w:rPr>
                <w:rFonts w:ascii="Sylfaen" w:eastAsia="Times New Roman" w:hAnsi="Sylfaen"/>
                <w:sz w:val="20"/>
                <w:szCs w:val="20"/>
                <w:lang w:val="ka-GE"/>
              </w:rPr>
              <w:t>;</w:t>
            </w:r>
          </w:p>
          <w:p w:rsidR="00BE19EC" w:rsidRPr="00122EA2" w:rsidRDefault="00BE19EC" w:rsidP="00FE325D">
            <w:pPr>
              <w:spacing w:after="0"/>
              <w:rPr>
                <w:rFonts w:ascii="Sylfaen" w:hAnsi="Sylfaen"/>
                <w:sz w:val="20"/>
                <w:szCs w:val="20"/>
                <w:lang w:val="ka-GE"/>
              </w:rPr>
            </w:pPr>
          </w:p>
        </w:tc>
      </w:tr>
      <w:tr w:rsidR="00BE19EC" w:rsidRPr="00122EA2" w:rsidTr="00C477DF">
        <w:trPr>
          <w:trHeight w:val="440"/>
        </w:trPr>
        <w:tc>
          <w:tcPr>
            <w:tcW w:w="799" w:type="pct"/>
            <w:shd w:val="clear" w:color="000000" w:fill="FFFFFF"/>
            <w:vAlign w:val="center"/>
            <w:hideMark/>
          </w:tcPr>
          <w:p w:rsidR="00BE19EC" w:rsidRPr="00122EA2" w:rsidRDefault="00BE19EC" w:rsidP="00673526">
            <w:pPr>
              <w:spacing w:after="0"/>
              <w:rPr>
                <w:rFonts w:ascii="Sylfaen" w:hAnsi="Sylfaen"/>
                <w:sz w:val="20"/>
                <w:szCs w:val="20"/>
              </w:rPr>
            </w:pPr>
            <w:r w:rsidRPr="00122EA2">
              <w:rPr>
                <w:rFonts w:ascii="Sylfaen" w:hAnsi="Sylfaen"/>
                <w:sz w:val="20"/>
                <w:szCs w:val="20"/>
              </w:rPr>
              <w:lastRenderedPageBreak/>
              <w:t>მოსალოდნელი შედეგი</w:t>
            </w:r>
          </w:p>
        </w:tc>
        <w:tc>
          <w:tcPr>
            <w:tcW w:w="4201" w:type="pct"/>
            <w:gridSpan w:val="13"/>
            <w:shd w:val="clear" w:color="auto" w:fill="auto"/>
            <w:vAlign w:val="center"/>
            <w:hideMark/>
          </w:tcPr>
          <w:p w:rsidR="00BE19EC" w:rsidRPr="00122EA2" w:rsidRDefault="004D0877" w:rsidP="00673526">
            <w:pPr>
              <w:spacing w:after="0"/>
              <w:jc w:val="both"/>
              <w:rPr>
                <w:rFonts w:ascii="Sylfaen" w:hAnsi="Sylfaen"/>
                <w:sz w:val="20"/>
                <w:szCs w:val="20"/>
              </w:rPr>
            </w:pPr>
            <w:r w:rsidRPr="00122EA2">
              <w:rPr>
                <w:rFonts w:ascii="Sylfaen" w:hAnsi="Sylfaen"/>
                <w:sz w:val="20"/>
                <w:szCs w:val="20"/>
              </w:rPr>
              <w:t xml:space="preserve">       </w:t>
            </w:r>
            <w:r w:rsidR="00BE19EC" w:rsidRPr="00122EA2">
              <w:rPr>
                <w:rFonts w:ascii="Sylfaen" w:hAnsi="Sylfaen"/>
                <w:sz w:val="20"/>
                <w:szCs w:val="20"/>
              </w:rPr>
              <w:t>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 ისე</w:t>
            </w:r>
            <w:r w:rsidR="00874048" w:rsidRPr="00122EA2">
              <w:rPr>
                <w:rFonts w:ascii="Sylfaen" w:hAnsi="Sylfaen"/>
                <w:sz w:val="20"/>
                <w:szCs w:val="20"/>
                <w:lang w:val="ka-GE"/>
              </w:rPr>
              <w:t>,</w:t>
            </w:r>
            <w:r w:rsidR="00BE19EC" w:rsidRPr="00122EA2">
              <w:rPr>
                <w:rFonts w:ascii="Sylfaen" w:hAnsi="Sylfaen"/>
                <w:sz w:val="20"/>
                <w:szCs w:val="20"/>
              </w:rPr>
              <w:t xml:space="preserve">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ნორმებს (</w:t>
            </w:r>
            <w:r w:rsidR="00D63D3D" w:rsidRPr="00122EA2">
              <w:rPr>
                <w:rFonts w:ascii="Sylfaen" w:hAnsi="Sylfaen"/>
                <w:sz w:val="20"/>
                <w:szCs w:val="20"/>
              </w:rPr>
              <w:t>სტანდ</w:t>
            </w:r>
            <w:r w:rsidR="00D63D3D" w:rsidRPr="00122EA2">
              <w:rPr>
                <w:rFonts w:ascii="Sylfaen" w:hAnsi="Sylfaen"/>
                <w:sz w:val="20"/>
                <w:szCs w:val="20"/>
                <w:lang w:val="ka-GE"/>
              </w:rPr>
              <w:t>ა</w:t>
            </w:r>
            <w:r w:rsidR="00BE19EC" w:rsidRPr="00122EA2">
              <w:rPr>
                <w:rFonts w:ascii="Sylfaen" w:hAnsi="Sylfaen"/>
                <w:sz w:val="20"/>
                <w:szCs w:val="20"/>
              </w:rPr>
              <w:t xml:space="preserve">რტებს). </w:t>
            </w:r>
          </w:p>
        </w:tc>
      </w:tr>
      <w:tr w:rsidR="00BE19EC" w:rsidRPr="00122EA2" w:rsidTr="00C477DF">
        <w:trPr>
          <w:trHeight w:val="575"/>
        </w:trPr>
        <w:tc>
          <w:tcPr>
            <w:tcW w:w="5000" w:type="pct"/>
            <w:gridSpan w:val="14"/>
            <w:tcBorders>
              <w:right w:val="single" w:sz="4" w:space="0" w:color="auto"/>
            </w:tcBorders>
            <w:vAlign w:val="center"/>
            <w:hideMark/>
          </w:tcPr>
          <w:p w:rsidR="00BE19EC" w:rsidRPr="00122EA2" w:rsidRDefault="00BE19EC" w:rsidP="00673526">
            <w:pPr>
              <w:spacing w:after="0"/>
              <w:jc w:val="center"/>
              <w:rPr>
                <w:rFonts w:ascii="Sylfaen" w:hAnsi="Sylfaen"/>
                <w:b/>
                <w:sz w:val="20"/>
                <w:szCs w:val="20"/>
              </w:rPr>
            </w:pPr>
            <w:r w:rsidRPr="00122EA2">
              <w:rPr>
                <w:rFonts w:ascii="Sylfaen" w:hAnsi="Sylfaen"/>
                <w:b/>
                <w:sz w:val="20"/>
                <w:szCs w:val="20"/>
              </w:rPr>
              <w:t>შეფასების ინდიკატორები</w:t>
            </w:r>
          </w:p>
        </w:tc>
      </w:tr>
      <w:tr w:rsidR="007A0512" w:rsidRPr="00122EA2" w:rsidTr="00C477DF">
        <w:trPr>
          <w:trHeight w:val="836"/>
        </w:trPr>
        <w:tc>
          <w:tcPr>
            <w:tcW w:w="1263" w:type="pct"/>
            <w:gridSpan w:val="3"/>
            <w:vAlign w:val="center"/>
            <w:hideMark/>
          </w:tcPr>
          <w:p w:rsidR="00BE19EC" w:rsidRPr="00122EA2" w:rsidRDefault="00BE19EC" w:rsidP="00673526">
            <w:pPr>
              <w:spacing w:after="0"/>
              <w:rPr>
                <w:rFonts w:ascii="Sylfaen" w:hAnsi="Sylfaen"/>
                <w:b/>
                <w:sz w:val="20"/>
                <w:szCs w:val="20"/>
              </w:rPr>
            </w:pPr>
            <w:r w:rsidRPr="00122EA2">
              <w:rPr>
                <w:rFonts w:ascii="Sylfaen" w:hAnsi="Sylfaen"/>
                <w:b/>
                <w:sz w:val="20"/>
                <w:szCs w:val="20"/>
              </w:rPr>
              <w:t>საბოლოო შედეგი</w:t>
            </w:r>
          </w:p>
        </w:tc>
        <w:tc>
          <w:tcPr>
            <w:tcW w:w="547" w:type="pct"/>
            <w:shd w:val="clear" w:color="auto" w:fill="auto"/>
            <w:noWrap/>
            <w:vAlign w:val="center"/>
            <w:hideMark/>
          </w:tcPr>
          <w:p w:rsidR="00BE19EC" w:rsidRPr="00122EA2" w:rsidRDefault="00BE19EC" w:rsidP="00673526">
            <w:pPr>
              <w:spacing w:after="0"/>
              <w:rPr>
                <w:rFonts w:ascii="Sylfaen" w:hAnsi="Sylfaen"/>
                <w:b/>
                <w:sz w:val="20"/>
                <w:szCs w:val="20"/>
              </w:rPr>
            </w:pPr>
            <w:r w:rsidRPr="00122EA2">
              <w:rPr>
                <w:rFonts w:ascii="Sylfaen" w:hAnsi="Sylfaen"/>
                <w:b/>
                <w:sz w:val="20"/>
                <w:szCs w:val="20"/>
              </w:rPr>
              <w:t>2022წ. საბაზისო</w:t>
            </w:r>
          </w:p>
        </w:tc>
        <w:tc>
          <w:tcPr>
            <w:tcW w:w="378" w:type="pct"/>
            <w:shd w:val="clear" w:color="auto" w:fill="auto"/>
            <w:vAlign w:val="center"/>
            <w:hideMark/>
          </w:tcPr>
          <w:p w:rsidR="00BE19EC" w:rsidRPr="00122EA2" w:rsidRDefault="00BE19EC" w:rsidP="00673526">
            <w:pPr>
              <w:spacing w:after="0"/>
              <w:rPr>
                <w:rFonts w:ascii="Sylfaen" w:hAnsi="Sylfaen"/>
                <w:b/>
                <w:sz w:val="20"/>
                <w:szCs w:val="20"/>
              </w:rPr>
            </w:pPr>
            <w:r w:rsidRPr="00122EA2">
              <w:rPr>
                <w:rFonts w:ascii="Sylfaen" w:hAnsi="Sylfaen"/>
                <w:b/>
                <w:sz w:val="20"/>
                <w:szCs w:val="20"/>
              </w:rPr>
              <w:t>2023 წ</w:t>
            </w:r>
          </w:p>
        </w:tc>
        <w:tc>
          <w:tcPr>
            <w:tcW w:w="421" w:type="pct"/>
            <w:shd w:val="clear" w:color="auto" w:fill="auto"/>
            <w:vAlign w:val="center"/>
            <w:hideMark/>
          </w:tcPr>
          <w:p w:rsidR="00BE19EC" w:rsidRPr="00122EA2" w:rsidRDefault="00BE19EC" w:rsidP="00673526">
            <w:pPr>
              <w:spacing w:after="0"/>
              <w:rPr>
                <w:rFonts w:ascii="Sylfaen" w:hAnsi="Sylfaen"/>
                <w:b/>
                <w:sz w:val="20"/>
                <w:szCs w:val="20"/>
              </w:rPr>
            </w:pPr>
            <w:r w:rsidRPr="00122EA2">
              <w:rPr>
                <w:rFonts w:ascii="Sylfaen" w:hAnsi="Sylfaen"/>
                <w:b/>
                <w:sz w:val="20"/>
                <w:szCs w:val="20"/>
              </w:rPr>
              <w:t>2024 წ</w:t>
            </w:r>
          </w:p>
        </w:tc>
        <w:tc>
          <w:tcPr>
            <w:tcW w:w="422" w:type="pct"/>
            <w:gridSpan w:val="2"/>
            <w:tcBorders>
              <w:right w:val="single" w:sz="4" w:space="0" w:color="auto"/>
            </w:tcBorders>
            <w:shd w:val="clear" w:color="auto" w:fill="auto"/>
            <w:vAlign w:val="center"/>
            <w:hideMark/>
          </w:tcPr>
          <w:p w:rsidR="00BE19EC" w:rsidRPr="00122EA2" w:rsidRDefault="00BE19EC" w:rsidP="00673526">
            <w:pPr>
              <w:spacing w:after="0"/>
              <w:rPr>
                <w:rFonts w:ascii="Sylfaen" w:hAnsi="Sylfaen"/>
                <w:b/>
                <w:sz w:val="20"/>
                <w:szCs w:val="20"/>
              </w:rPr>
            </w:pPr>
            <w:r w:rsidRPr="00122EA2">
              <w:rPr>
                <w:rFonts w:ascii="Sylfaen" w:hAnsi="Sylfaen"/>
                <w:b/>
                <w:sz w:val="20"/>
                <w:szCs w:val="20"/>
              </w:rPr>
              <w:t>2025წ</w:t>
            </w:r>
          </w:p>
        </w:tc>
        <w:tc>
          <w:tcPr>
            <w:tcW w:w="421" w:type="pct"/>
            <w:gridSpan w:val="2"/>
            <w:tcBorders>
              <w:right w:val="single" w:sz="4" w:space="0" w:color="auto"/>
            </w:tcBorders>
            <w:vAlign w:val="center"/>
          </w:tcPr>
          <w:p w:rsidR="00BE19EC" w:rsidRPr="00122EA2" w:rsidRDefault="00BE19EC" w:rsidP="00673526">
            <w:pPr>
              <w:spacing w:after="0"/>
              <w:rPr>
                <w:rFonts w:ascii="Sylfaen" w:hAnsi="Sylfaen"/>
                <w:b/>
                <w:sz w:val="20"/>
                <w:szCs w:val="20"/>
              </w:rPr>
            </w:pPr>
            <w:r w:rsidRPr="00122EA2">
              <w:rPr>
                <w:rFonts w:ascii="Sylfaen" w:hAnsi="Sylfaen"/>
                <w:b/>
                <w:sz w:val="20"/>
                <w:szCs w:val="20"/>
              </w:rPr>
              <w:t>2026 წ</w:t>
            </w:r>
          </w:p>
        </w:tc>
        <w:tc>
          <w:tcPr>
            <w:tcW w:w="675" w:type="pct"/>
            <w:gridSpan w:val="2"/>
            <w:tcBorders>
              <w:top w:val="single" w:sz="4" w:space="0" w:color="auto"/>
              <w:left w:val="single" w:sz="4" w:space="0" w:color="auto"/>
              <w:bottom w:val="single" w:sz="4" w:space="0" w:color="auto"/>
              <w:right w:val="nil"/>
            </w:tcBorders>
            <w:shd w:val="clear" w:color="auto" w:fill="auto"/>
            <w:vAlign w:val="center"/>
            <w:hideMark/>
          </w:tcPr>
          <w:p w:rsidR="00BE19EC" w:rsidRPr="00122EA2" w:rsidRDefault="00BE19EC" w:rsidP="00673526">
            <w:pPr>
              <w:spacing w:after="0"/>
              <w:rPr>
                <w:rFonts w:ascii="Sylfaen" w:hAnsi="Sylfaen"/>
                <w:b/>
                <w:sz w:val="20"/>
                <w:szCs w:val="20"/>
              </w:rPr>
            </w:pPr>
            <w:r w:rsidRPr="00122EA2">
              <w:rPr>
                <w:rFonts w:ascii="Sylfaen" w:hAnsi="Sylfaen"/>
                <w:b/>
                <w:sz w:val="20"/>
                <w:szCs w:val="20"/>
              </w:rPr>
              <w:t>სტრატეგიული მიზანი</w:t>
            </w:r>
          </w:p>
        </w:tc>
        <w:tc>
          <w:tcPr>
            <w:tcW w:w="873" w:type="pct"/>
            <w:gridSpan w:val="2"/>
            <w:tcBorders>
              <w:top w:val="single" w:sz="4" w:space="0" w:color="auto"/>
              <w:left w:val="single" w:sz="4" w:space="0" w:color="auto"/>
              <w:right w:val="single" w:sz="4" w:space="0" w:color="auto"/>
            </w:tcBorders>
            <w:vAlign w:val="center"/>
          </w:tcPr>
          <w:p w:rsidR="00BE19EC" w:rsidRPr="00122EA2" w:rsidRDefault="00BE19EC" w:rsidP="00673526">
            <w:pPr>
              <w:spacing w:after="0"/>
              <w:rPr>
                <w:rFonts w:ascii="Sylfaen" w:hAnsi="Sylfaen"/>
                <w:b/>
                <w:sz w:val="20"/>
                <w:szCs w:val="20"/>
              </w:rPr>
            </w:pPr>
            <w:r w:rsidRPr="00122EA2">
              <w:rPr>
                <w:rFonts w:ascii="Sylfaen" w:hAnsi="Sylfaen"/>
                <w:b/>
                <w:sz w:val="20"/>
                <w:szCs w:val="20"/>
              </w:rPr>
              <w:t>შეფასების მაჩვენებელი</w:t>
            </w:r>
          </w:p>
        </w:tc>
      </w:tr>
      <w:tr w:rsidR="007A0512" w:rsidRPr="00122EA2" w:rsidTr="00C477DF">
        <w:trPr>
          <w:trHeight w:val="800"/>
        </w:trPr>
        <w:tc>
          <w:tcPr>
            <w:tcW w:w="1263" w:type="pct"/>
            <w:gridSpan w:val="3"/>
            <w:vAlign w:val="center"/>
            <w:hideMark/>
          </w:tcPr>
          <w:p w:rsidR="00BE19EC" w:rsidRPr="00122EA2" w:rsidRDefault="007A0512" w:rsidP="00673526">
            <w:pPr>
              <w:spacing w:after="0"/>
              <w:rPr>
                <w:rFonts w:ascii="Sylfaen" w:hAnsi="Sylfaen"/>
                <w:sz w:val="20"/>
                <w:szCs w:val="20"/>
              </w:rPr>
            </w:pPr>
            <w:r w:rsidRPr="00122EA2">
              <w:rPr>
                <w:rFonts w:ascii="Sylfaen" w:hAnsi="Sylfaen"/>
                <w:sz w:val="20"/>
                <w:szCs w:val="20"/>
              </w:rPr>
              <w:t>შესყი</w:t>
            </w:r>
            <w:r w:rsidR="00BE19EC" w:rsidRPr="00122EA2">
              <w:rPr>
                <w:rFonts w:ascii="Sylfaen" w:hAnsi="Sylfaen"/>
                <w:sz w:val="20"/>
                <w:szCs w:val="20"/>
              </w:rPr>
              <w:t xml:space="preserve">დული პროექტების საპროექტო-სახარჯთაღრიცხვო დოკუმენტაციის ოდენობა </w:t>
            </w:r>
          </w:p>
        </w:tc>
        <w:tc>
          <w:tcPr>
            <w:tcW w:w="547" w:type="pct"/>
            <w:shd w:val="clear" w:color="auto" w:fill="auto"/>
            <w:noWrap/>
            <w:vAlign w:val="center"/>
            <w:hideMark/>
          </w:tcPr>
          <w:p w:rsidR="00BE19EC" w:rsidRPr="00122EA2" w:rsidRDefault="00BE19EC" w:rsidP="006D29F0">
            <w:pPr>
              <w:spacing w:after="0"/>
              <w:jc w:val="center"/>
              <w:rPr>
                <w:rFonts w:ascii="Sylfaen" w:hAnsi="Sylfaen"/>
                <w:sz w:val="20"/>
                <w:szCs w:val="20"/>
              </w:rPr>
            </w:pPr>
            <w:r w:rsidRPr="00122EA2">
              <w:rPr>
                <w:rFonts w:ascii="Sylfaen" w:hAnsi="Sylfaen"/>
                <w:sz w:val="20"/>
                <w:szCs w:val="20"/>
              </w:rPr>
              <w:t>55</w:t>
            </w:r>
          </w:p>
        </w:tc>
        <w:tc>
          <w:tcPr>
            <w:tcW w:w="378" w:type="pct"/>
            <w:shd w:val="clear" w:color="auto" w:fill="auto"/>
            <w:vAlign w:val="center"/>
            <w:hideMark/>
          </w:tcPr>
          <w:p w:rsidR="00BE19EC" w:rsidRPr="00122EA2" w:rsidRDefault="00BE19EC" w:rsidP="006D29F0">
            <w:pPr>
              <w:spacing w:after="0"/>
              <w:jc w:val="center"/>
              <w:rPr>
                <w:rFonts w:ascii="Sylfaen" w:hAnsi="Sylfaen"/>
                <w:sz w:val="20"/>
                <w:szCs w:val="20"/>
              </w:rPr>
            </w:pPr>
            <w:r w:rsidRPr="00122EA2">
              <w:rPr>
                <w:rFonts w:ascii="Sylfaen" w:hAnsi="Sylfaen"/>
                <w:sz w:val="20"/>
                <w:szCs w:val="20"/>
              </w:rPr>
              <w:t>58</w:t>
            </w:r>
          </w:p>
        </w:tc>
        <w:tc>
          <w:tcPr>
            <w:tcW w:w="421" w:type="pct"/>
            <w:shd w:val="clear" w:color="auto" w:fill="auto"/>
            <w:vAlign w:val="center"/>
            <w:hideMark/>
          </w:tcPr>
          <w:p w:rsidR="00BE19EC" w:rsidRPr="00122EA2" w:rsidRDefault="00BE19EC" w:rsidP="006D29F0">
            <w:pPr>
              <w:spacing w:after="0"/>
              <w:jc w:val="center"/>
              <w:rPr>
                <w:rFonts w:ascii="Sylfaen" w:hAnsi="Sylfaen"/>
                <w:sz w:val="20"/>
                <w:szCs w:val="20"/>
              </w:rPr>
            </w:pPr>
            <w:r w:rsidRPr="00122EA2">
              <w:rPr>
                <w:rFonts w:ascii="Sylfaen" w:hAnsi="Sylfaen"/>
                <w:sz w:val="20"/>
                <w:szCs w:val="20"/>
              </w:rPr>
              <w:t>60</w:t>
            </w:r>
          </w:p>
        </w:tc>
        <w:tc>
          <w:tcPr>
            <w:tcW w:w="422" w:type="pct"/>
            <w:gridSpan w:val="2"/>
            <w:tcBorders>
              <w:right w:val="single" w:sz="4" w:space="0" w:color="auto"/>
            </w:tcBorders>
            <w:shd w:val="clear" w:color="auto" w:fill="auto"/>
            <w:vAlign w:val="center"/>
            <w:hideMark/>
          </w:tcPr>
          <w:p w:rsidR="00BE19EC" w:rsidRPr="00122EA2" w:rsidRDefault="00BE19EC" w:rsidP="006D29F0">
            <w:pPr>
              <w:spacing w:after="0"/>
              <w:jc w:val="center"/>
              <w:rPr>
                <w:rFonts w:ascii="Sylfaen" w:hAnsi="Sylfaen"/>
                <w:sz w:val="20"/>
                <w:szCs w:val="20"/>
              </w:rPr>
            </w:pPr>
            <w:r w:rsidRPr="00122EA2">
              <w:rPr>
                <w:rFonts w:ascii="Sylfaen" w:hAnsi="Sylfaen"/>
                <w:sz w:val="20"/>
                <w:szCs w:val="20"/>
              </w:rPr>
              <w:t>63</w:t>
            </w:r>
          </w:p>
        </w:tc>
        <w:tc>
          <w:tcPr>
            <w:tcW w:w="421" w:type="pct"/>
            <w:gridSpan w:val="2"/>
            <w:tcBorders>
              <w:right w:val="single" w:sz="4" w:space="0" w:color="auto"/>
            </w:tcBorders>
            <w:vAlign w:val="center"/>
          </w:tcPr>
          <w:p w:rsidR="00BE19EC" w:rsidRPr="00122EA2" w:rsidRDefault="00BE19EC" w:rsidP="006D29F0">
            <w:pPr>
              <w:spacing w:after="0"/>
              <w:jc w:val="center"/>
              <w:rPr>
                <w:rFonts w:ascii="Sylfaen" w:hAnsi="Sylfaen"/>
                <w:sz w:val="20"/>
                <w:szCs w:val="20"/>
              </w:rPr>
            </w:pPr>
            <w:r w:rsidRPr="00122EA2">
              <w:rPr>
                <w:rFonts w:ascii="Sylfaen" w:hAnsi="Sylfaen"/>
                <w:sz w:val="20"/>
                <w:szCs w:val="20"/>
              </w:rPr>
              <w:t>65</w:t>
            </w:r>
          </w:p>
        </w:tc>
        <w:tc>
          <w:tcPr>
            <w:tcW w:w="675" w:type="pct"/>
            <w:gridSpan w:val="2"/>
            <w:tcBorders>
              <w:top w:val="single" w:sz="4" w:space="0" w:color="auto"/>
              <w:left w:val="single" w:sz="4" w:space="0" w:color="auto"/>
              <w:bottom w:val="single" w:sz="4" w:space="0" w:color="auto"/>
              <w:right w:val="nil"/>
            </w:tcBorders>
            <w:shd w:val="clear" w:color="auto" w:fill="auto"/>
            <w:vAlign w:val="center"/>
            <w:hideMark/>
          </w:tcPr>
          <w:p w:rsidR="00BE19EC" w:rsidRPr="00122EA2" w:rsidRDefault="00BE19EC" w:rsidP="00673526">
            <w:pPr>
              <w:spacing w:after="0"/>
              <w:rPr>
                <w:rFonts w:ascii="Sylfaen" w:hAnsi="Sylfaen"/>
                <w:sz w:val="20"/>
                <w:szCs w:val="20"/>
              </w:rPr>
            </w:pPr>
          </w:p>
        </w:tc>
        <w:tc>
          <w:tcPr>
            <w:tcW w:w="873" w:type="pct"/>
            <w:gridSpan w:val="2"/>
            <w:tcBorders>
              <w:top w:val="single" w:sz="4" w:space="0" w:color="auto"/>
              <w:left w:val="single" w:sz="4" w:space="0" w:color="auto"/>
              <w:bottom w:val="single" w:sz="4" w:space="0" w:color="auto"/>
              <w:right w:val="single" w:sz="4" w:space="0" w:color="auto"/>
            </w:tcBorders>
            <w:vAlign w:val="center"/>
          </w:tcPr>
          <w:p w:rsidR="00BE19EC" w:rsidRPr="00122EA2" w:rsidRDefault="00BE19EC" w:rsidP="00673526">
            <w:pPr>
              <w:spacing w:after="0"/>
              <w:rPr>
                <w:rFonts w:ascii="Sylfaen" w:hAnsi="Sylfaen"/>
                <w:sz w:val="20"/>
                <w:szCs w:val="20"/>
              </w:rPr>
            </w:pPr>
          </w:p>
          <w:p w:rsidR="00BE19EC" w:rsidRPr="00122EA2" w:rsidRDefault="00BE19EC" w:rsidP="00673526">
            <w:pPr>
              <w:spacing w:after="0"/>
              <w:rPr>
                <w:rFonts w:ascii="Sylfaen" w:hAnsi="Sylfaen"/>
                <w:sz w:val="20"/>
                <w:szCs w:val="20"/>
              </w:rPr>
            </w:pPr>
            <w:r w:rsidRPr="00122EA2">
              <w:rPr>
                <w:rFonts w:ascii="Sylfaen" w:hAnsi="Sylfaen"/>
                <w:sz w:val="20"/>
                <w:szCs w:val="20"/>
              </w:rPr>
              <w:t>რაოდენობრივი</w:t>
            </w:r>
          </w:p>
          <w:p w:rsidR="00BE19EC" w:rsidRPr="00122EA2" w:rsidRDefault="00BE19EC" w:rsidP="00673526">
            <w:pPr>
              <w:spacing w:after="0"/>
              <w:rPr>
                <w:rFonts w:ascii="Sylfaen" w:hAnsi="Sylfaen"/>
                <w:sz w:val="20"/>
                <w:szCs w:val="20"/>
              </w:rPr>
            </w:pPr>
          </w:p>
          <w:p w:rsidR="00BE19EC" w:rsidRPr="00122EA2" w:rsidRDefault="00BE19EC" w:rsidP="00673526">
            <w:pPr>
              <w:spacing w:after="0"/>
              <w:rPr>
                <w:rFonts w:ascii="Sylfaen" w:hAnsi="Sylfaen"/>
                <w:sz w:val="20"/>
                <w:szCs w:val="20"/>
              </w:rPr>
            </w:pPr>
          </w:p>
        </w:tc>
      </w:tr>
      <w:tr w:rsidR="007A0512" w:rsidRPr="00122EA2" w:rsidTr="00C477DF">
        <w:trPr>
          <w:trHeight w:val="800"/>
        </w:trPr>
        <w:tc>
          <w:tcPr>
            <w:tcW w:w="1263" w:type="pct"/>
            <w:gridSpan w:val="3"/>
            <w:vAlign w:val="center"/>
            <w:hideMark/>
          </w:tcPr>
          <w:p w:rsidR="00BE19EC" w:rsidRPr="00122EA2" w:rsidRDefault="00BE19EC" w:rsidP="00673526">
            <w:pPr>
              <w:spacing w:after="0"/>
              <w:rPr>
                <w:rFonts w:ascii="Sylfaen" w:hAnsi="Sylfaen"/>
                <w:sz w:val="20"/>
                <w:szCs w:val="20"/>
              </w:rPr>
            </w:pPr>
            <w:r w:rsidRPr="00122EA2">
              <w:rPr>
                <w:rFonts w:ascii="Sylfaen" w:hAnsi="Sylfaen"/>
                <w:sz w:val="20"/>
                <w:szCs w:val="20"/>
              </w:rPr>
              <w:t>პროექტები, რომელთა სამუშაოების მიმდინარეობას გაეწია ზედამხედველობა</w:t>
            </w:r>
          </w:p>
        </w:tc>
        <w:tc>
          <w:tcPr>
            <w:tcW w:w="547" w:type="pct"/>
            <w:shd w:val="clear" w:color="auto" w:fill="auto"/>
            <w:noWrap/>
            <w:vAlign w:val="center"/>
            <w:hideMark/>
          </w:tcPr>
          <w:p w:rsidR="00BE19EC" w:rsidRPr="00122EA2" w:rsidRDefault="00BE19EC" w:rsidP="006D29F0">
            <w:pPr>
              <w:spacing w:after="0"/>
              <w:jc w:val="center"/>
              <w:rPr>
                <w:rFonts w:ascii="Sylfaen" w:hAnsi="Sylfaen"/>
                <w:sz w:val="20"/>
                <w:szCs w:val="20"/>
              </w:rPr>
            </w:pPr>
            <w:r w:rsidRPr="00122EA2">
              <w:rPr>
                <w:rFonts w:ascii="Sylfaen" w:hAnsi="Sylfaen"/>
                <w:sz w:val="20"/>
                <w:szCs w:val="20"/>
              </w:rPr>
              <w:t>35</w:t>
            </w:r>
          </w:p>
        </w:tc>
        <w:tc>
          <w:tcPr>
            <w:tcW w:w="378" w:type="pct"/>
            <w:shd w:val="clear" w:color="auto" w:fill="auto"/>
            <w:vAlign w:val="center"/>
            <w:hideMark/>
          </w:tcPr>
          <w:p w:rsidR="00BE19EC" w:rsidRPr="00122EA2" w:rsidRDefault="00BE19EC" w:rsidP="006D29F0">
            <w:pPr>
              <w:spacing w:after="0"/>
              <w:jc w:val="center"/>
              <w:rPr>
                <w:rFonts w:ascii="Sylfaen" w:hAnsi="Sylfaen"/>
                <w:sz w:val="20"/>
                <w:szCs w:val="20"/>
              </w:rPr>
            </w:pPr>
            <w:r w:rsidRPr="00122EA2">
              <w:rPr>
                <w:rFonts w:ascii="Sylfaen" w:hAnsi="Sylfaen"/>
                <w:sz w:val="20"/>
                <w:szCs w:val="20"/>
              </w:rPr>
              <w:t>35</w:t>
            </w:r>
          </w:p>
        </w:tc>
        <w:tc>
          <w:tcPr>
            <w:tcW w:w="421" w:type="pct"/>
            <w:shd w:val="clear" w:color="auto" w:fill="auto"/>
            <w:vAlign w:val="center"/>
            <w:hideMark/>
          </w:tcPr>
          <w:p w:rsidR="00BE19EC" w:rsidRPr="00122EA2" w:rsidRDefault="00BE19EC" w:rsidP="006D29F0">
            <w:pPr>
              <w:spacing w:after="0"/>
              <w:jc w:val="center"/>
              <w:rPr>
                <w:rFonts w:ascii="Sylfaen" w:hAnsi="Sylfaen"/>
                <w:sz w:val="20"/>
                <w:szCs w:val="20"/>
              </w:rPr>
            </w:pPr>
            <w:r w:rsidRPr="00122EA2">
              <w:rPr>
                <w:rFonts w:ascii="Sylfaen" w:hAnsi="Sylfaen"/>
                <w:sz w:val="20"/>
                <w:szCs w:val="20"/>
              </w:rPr>
              <w:t>38</w:t>
            </w:r>
          </w:p>
        </w:tc>
        <w:tc>
          <w:tcPr>
            <w:tcW w:w="422" w:type="pct"/>
            <w:gridSpan w:val="2"/>
            <w:tcBorders>
              <w:right w:val="single" w:sz="4" w:space="0" w:color="auto"/>
            </w:tcBorders>
            <w:shd w:val="clear" w:color="auto" w:fill="auto"/>
            <w:vAlign w:val="center"/>
            <w:hideMark/>
          </w:tcPr>
          <w:p w:rsidR="00BE19EC" w:rsidRPr="00122EA2" w:rsidRDefault="00BE19EC" w:rsidP="006D29F0">
            <w:pPr>
              <w:spacing w:after="0"/>
              <w:jc w:val="center"/>
              <w:rPr>
                <w:rFonts w:ascii="Sylfaen" w:hAnsi="Sylfaen"/>
                <w:sz w:val="20"/>
                <w:szCs w:val="20"/>
              </w:rPr>
            </w:pPr>
            <w:r w:rsidRPr="00122EA2">
              <w:rPr>
                <w:rFonts w:ascii="Sylfaen" w:hAnsi="Sylfaen"/>
                <w:sz w:val="20"/>
                <w:szCs w:val="20"/>
              </w:rPr>
              <w:t>38</w:t>
            </w:r>
          </w:p>
        </w:tc>
        <w:tc>
          <w:tcPr>
            <w:tcW w:w="421" w:type="pct"/>
            <w:gridSpan w:val="2"/>
            <w:tcBorders>
              <w:right w:val="single" w:sz="4" w:space="0" w:color="auto"/>
            </w:tcBorders>
            <w:vAlign w:val="center"/>
          </w:tcPr>
          <w:p w:rsidR="00BE19EC" w:rsidRPr="00122EA2" w:rsidRDefault="00BE19EC" w:rsidP="006D29F0">
            <w:pPr>
              <w:spacing w:after="0"/>
              <w:jc w:val="center"/>
              <w:rPr>
                <w:rFonts w:ascii="Sylfaen" w:hAnsi="Sylfaen"/>
                <w:sz w:val="20"/>
                <w:szCs w:val="20"/>
              </w:rPr>
            </w:pPr>
            <w:r w:rsidRPr="00122EA2">
              <w:rPr>
                <w:rFonts w:ascii="Sylfaen" w:hAnsi="Sylfaen"/>
                <w:sz w:val="20"/>
                <w:szCs w:val="20"/>
              </w:rPr>
              <w:t>40</w:t>
            </w:r>
          </w:p>
        </w:tc>
        <w:tc>
          <w:tcPr>
            <w:tcW w:w="675" w:type="pct"/>
            <w:gridSpan w:val="2"/>
            <w:tcBorders>
              <w:top w:val="single" w:sz="4" w:space="0" w:color="auto"/>
              <w:left w:val="single" w:sz="4" w:space="0" w:color="auto"/>
              <w:bottom w:val="single" w:sz="4" w:space="0" w:color="auto"/>
              <w:right w:val="nil"/>
            </w:tcBorders>
            <w:shd w:val="clear" w:color="auto" w:fill="auto"/>
            <w:vAlign w:val="center"/>
            <w:hideMark/>
          </w:tcPr>
          <w:p w:rsidR="00BE19EC" w:rsidRPr="00122EA2" w:rsidRDefault="00BE19EC" w:rsidP="00673526">
            <w:pPr>
              <w:spacing w:after="0"/>
              <w:rPr>
                <w:rFonts w:ascii="Sylfaen" w:hAnsi="Sylfaen"/>
                <w:sz w:val="20"/>
                <w:szCs w:val="20"/>
              </w:rPr>
            </w:pPr>
          </w:p>
        </w:tc>
        <w:tc>
          <w:tcPr>
            <w:tcW w:w="873" w:type="pct"/>
            <w:gridSpan w:val="2"/>
            <w:tcBorders>
              <w:top w:val="single" w:sz="4" w:space="0" w:color="auto"/>
              <w:left w:val="single" w:sz="4" w:space="0" w:color="auto"/>
              <w:bottom w:val="single" w:sz="4" w:space="0" w:color="auto"/>
              <w:right w:val="single" w:sz="4" w:space="0" w:color="auto"/>
            </w:tcBorders>
            <w:vAlign w:val="center"/>
          </w:tcPr>
          <w:p w:rsidR="00BE19EC" w:rsidRPr="00122EA2" w:rsidRDefault="00BE19EC" w:rsidP="00673526">
            <w:pPr>
              <w:spacing w:after="0"/>
              <w:rPr>
                <w:rFonts w:ascii="Sylfaen" w:hAnsi="Sylfaen"/>
                <w:sz w:val="20"/>
                <w:szCs w:val="20"/>
              </w:rPr>
            </w:pPr>
            <w:r w:rsidRPr="00122EA2">
              <w:rPr>
                <w:rFonts w:ascii="Sylfaen" w:hAnsi="Sylfaen"/>
                <w:sz w:val="20"/>
                <w:szCs w:val="20"/>
              </w:rPr>
              <w:t>რაოდენობრივი</w:t>
            </w:r>
          </w:p>
          <w:p w:rsidR="00BE19EC" w:rsidRPr="00122EA2" w:rsidRDefault="00BE19EC" w:rsidP="00673526">
            <w:pPr>
              <w:spacing w:after="0"/>
              <w:rPr>
                <w:rFonts w:ascii="Sylfaen" w:hAnsi="Sylfaen"/>
                <w:sz w:val="20"/>
                <w:szCs w:val="20"/>
              </w:rPr>
            </w:pPr>
          </w:p>
          <w:p w:rsidR="00BE19EC" w:rsidRPr="00122EA2" w:rsidRDefault="00BE19EC" w:rsidP="00673526">
            <w:pPr>
              <w:spacing w:after="0"/>
              <w:rPr>
                <w:rFonts w:ascii="Sylfaen" w:hAnsi="Sylfaen"/>
                <w:sz w:val="20"/>
                <w:szCs w:val="20"/>
              </w:rPr>
            </w:pPr>
          </w:p>
        </w:tc>
      </w:tr>
    </w:tbl>
    <w:p w:rsidR="007E2595" w:rsidRPr="00122EA2" w:rsidRDefault="007E2595" w:rsidP="00BE19EC">
      <w:pPr>
        <w:rPr>
          <w:rFonts w:ascii="Sylfaen" w:hAnsi="Sylfaen"/>
          <w:lang w:val="ka-GE"/>
        </w:rPr>
      </w:pPr>
    </w:p>
    <w:p w:rsidR="00890455" w:rsidRPr="00122EA2" w:rsidRDefault="00890455" w:rsidP="00BE19EC">
      <w:pPr>
        <w:rPr>
          <w:rFonts w:ascii="Sylfaen" w:hAnsi="Sylfaen"/>
          <w:lang w:val="ka-GE"/>
        </w:rPr>
      </w:pPr>
    </w:p>
    <w:p w:rsidR="00BE19EC" w:rsidRPr="00122EA2" w:rsidRDefault="00BE19EC" w:rsidP="007978D6">
      <w:pPr>
        <w:jc w:val="center"/>
        <w:rPr>
          <w:rFonts w:ascii="Sylfaen" w:hAnsi="Sylfaen"/>
          <w:b/>
        </w:rPr>
      </w:pPr>
      <w:r w:rsidRPr="00122EA2">
        <w:rPr>
          <w:rFonts w:ascii="Sylfaen" w:hAnsi="Sylfaen"/>
          <w:b/>
        </w:rPr>
        <w:t>დასუფთავება და გარემოს დაცვა</w:t>
      </w:r>
    </w:p>
    <w:p w:rsidR="00AF0CBA" w:rsidRPr="00122EA2" w:rsidRDefault="00BE19EC" w:rsidP="00BE19EC">
      <w:pPr>
        <w:rPr>
          <w:rFonts w:ascii="Sylfaen" w:hAnsi="Sylfaen"/>
          <w:lang w:val="ka-GE"/>
        </w:rPr>
      </w:pPr>
      <w:r w:rsidRPr="00122EA2">
        <w:rPr>
          <w:rFonts w:ascii="Sylfaen" w:hAnsi="Sylfaen"/>
        </w:rPr>
        <w:t xml:space="preserve"> </w:t>
      </w:r>
      <w:r w:rsidR="005B4F83" w:rsidRPr="00122EA2">
        <w:rPr>
          <w:rFonts w:ascii="Sylfaen" w:hAnsi="Sylfaen"/>
        </w:rPr>
        <w:t>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w:t>
      </w:r>
      <w:r w:rsidR="005B4F83" w:rsidRPr="00122EA2">
        <w:rPr>
          <w:rFonts w:ascii="Sylfaen" w:hAnsi="Sylfaen"/>
          <w:lang w:val="ka-GE"/>
        </w:rPr>
        <w:t xml:space="preserve">, პრიორიტეტის ფარგლებში </w:t>
      </w:r>
      <w:r w:rsidRPr="00122EA2">
        <w:rPr>
          <w:rFonts w:ascii="Sylfaen" w:hAnsi="Sylfaen"/>
        </w:rPr>
        <w:t xml:space="preserve">განხორციელდება  </w:t>
      </w:r>
      <w:r w:rsidR="00A90D3D" w:rsidRPr="00122EA2">
        <w:rPr>
          <w:rFonts w:ascii="Sylfaen" w:hAnsi="Sylfaen"/>
          <w:lang w:val="ka-GE"/>
        </w:rPr>
        <w:t>მუნიციპალიტეტის ტერიტორიის დასუფთავება</w:t>
      </w:r>
      <w:r w:rsidR="00836E8D" w:rsidRPr="00122EA2">
        <w:rPr>
          <w:rFonts w:ascii="Sylfaen" w:hAnsi="Sylfaen"/>
          <w:lang w:val="ka-GE"/>
        </w:rPr>
        <w:t xml:space="preserve">, </w:t>
      </w:r>
      <w:r w:rsidR="005B4F83" w:rsidRPr="00122EA2">
        <w:rPr>
          <w:rFonts w:ascii="Sylfaen" w:hAnsi="Sylfaen"/>
          <w:lang w:val="ka-GE"/>
        </w:rPr>
        <w:t xml:space="preserve"> </w:t>
      </w:r>
      <w:r w:rsidRPr="00122EA2">
        <w:rPr>
          <w:rFonts w:ascii="Sylfaen" w:hAnsi="Sylfaen"/>
        </w:rPr>
        <w:t xml:space="preserve">  </w:t>
      </w:r>
      <w:r w:rsidR="0024225A" w:rsidRPr="00122EA2">
        <w:rPr>
          <w:rFonts w:ascii="Sylfaen" w:hAnsi="Sylfaen"/>
        </w:rPr>
        <w:t>კეთილმოწყობი</w:t>
      </w:r>
      <w:r w:rsidR="0024225A" w:rsidRPr="00122EA2">
        <w:rPr>
          <w:rFonts w:ascii="Sylfaen" w:hAnsi="Sylfaen"/>
          <w:lang w:val="ka-GE"/>
        </w:rPr>
        <w:t>ს</w:t>
      </w:r>
      <w:r w:rsidRPr="00122EA2">
        <w:rPr>
          <w:rFonts w:ascii="Sylfaen" w:hAnsi="Sylfaen"/>
        </w:rPr>
        <w:t xml:space="preserve"> და </w:t>
      </w:r>
      <w:r w:rsidR="0024225A" w:rsidRPr="00122EA2">
        <w:rPr>
          <w:rFonts w:ascii="Sylfaen" w:hAnsi="Sylfaen"/>
        </w:rPr>
        <w:t>გამწვანები</w:t>
      </w:r>
      <w:r w:rsidR="0024225A" w:rsidRPr="00122EA2">
        <w:rPr>
          <w:rFonts w:ascii="Sylfaen" w:hAnsi="Sylfaen"/>
          <w:lang w:val="ka-GE"/>
        </w:rPr>
        <w:t>ს</w:t>
      </w:r>
      <w:r w:rsidRPr="00122EA2">
        <w:rPr>
          <w:rFonts w:ascii="Sylfaen" w:hAnsi="Sylfaen"/>
        </w:rPr>
        <w:t xml:space="preserve"> სამუშაოები</w:t>
      </w:r>
      <w:r w:rsidR="00836E8D" w:rsidRPr="00122EA2">
        <w:rPr>
          <w:rFonts w:ascii="Sylfaen" w:hAnsi="Sylfaen"/>
          <w:lang w:val="ka-GE"/>
        </w:rPr>
        <w:t>,</w:t>
      </w:r>
      <w:r w:rsidRPr="00122EA2">
        <w:rPr>
          <w:rFonts w:ascii="Sylfaen" w:hAnsi="Sylfaen"/>
        </w:rPr>
        <w:t xml:space="preserve"> ერთწლიანი და მრავალწლიანი ნარგავების დარგვა, მოვლა-პატრონობა</w:t>
      </w:r>
      <w:r w:rsidR="005868B4" w:rsidRPr="00122EA2">
        <w:rPr>
          <w:rFonts w:ascii="Sylfaen" w:hAnsi="Sylfaen"/>
          <w:lang w:val="ka-GE"/>
        </w:rPr>
        <w:t>.</w:t>
      </w:r>
    </w:p>
    <w:p w:rsidR="00AA54FF" w:rsidRPr="00122EA2" w:rsidRDefault="00AA54FF" w:rsidP="00AA54FF">
      <w:pPr>
        <w:spacing w:after="0"/>
        <w:jc w:val="center"/>
        <w:rPr>
          <w:rFonts w:ascii="Sylfaen" w:hAnsi="Sylfaen"/>
          <w:sz w:val="20"/>
          <w:szCs w:val="20"/>
          <w:lang w:val="ka-GE"/>
        </w:rPr>
      </w:pPr>
      <w:r w:rsidRPr="00122EA2">
        <w:rPr>
          <w:rFonts w:ascii="Sylfaen" w:hAnsi="Sylfaen"/>
          <w:sz w:val="20"/>
          <w:szCs w:val="20"/>
          <w:lang w:val="ka-GE"/>
        </w:rPr>
        <w:t xml:space="preserve">                                                                                                                           </w:t>
      </w:r>
      <w:r w:rsidR="007E2595" w:rsidRPr="00122EA2">
        <w:rPr>
          <w:rFonts w:ascii="Sylfaen" w:hAnsi="Sylfaen"/>
          <w:sz w:val="20"/>
          <w:szCs w:val="20"/>
        </w:rPr>
        <w:t>ათას ლარში</w:t>
      </w:r>
    </w:p>
    <w:tbl>
      <w:tblPr>
        <w:tblW w:w="9960" w:type="dxa"/>
        <w:tblInd w:w="94" w:type="dxa"/>
        <w:tblLook w:val="04A0"/>
      </w:tblPr>
      <w:tblGrid>
        <w:gridCol w:w="1474"/>
        <w:gridCol w:w="3264"/>
        <w:gridCol w:w="1317"/>
        <w:gridCol w:w="1287"/>
        <w:gridCol w:w="1316"/>
        <w:gridCol w:w="1302"/>
      </w:tblGrid>
      <w:tr w:rsidR="00AA54FF" w:rsidRPr="00122EA2" w:rsidTr="00DD718C">
        <w:trPr>
          <w:trHeight w:val="390"/>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54FF" w:rsidRPr="00122EA2" w:rsidRDefault="00AA54FF" w:rsidP="00DD718C">
            <w:pPr>
              <w:spacing w:after="0"/>
              <w:rPr>
                <w:rFonts w:ascii="Sylfaen" w:hAnsi="Sylfaen"/>
                <w:b/>
                <w:sz w:val="20"/>
                <w:szCs w:val="20"/>
                <w:lang w:val="ka-GE"/>
              </w:rPr>
            </w:pPr>
            <w:r w:rsidRPr="00122EA2">
              <w:rPr>
                <w:rFonts w:ascii="Sylfaen" w:hAnsi="Sylfaen"/>
                <w:b/>
                <w:sz w:val="20"/>
                <w:szCs w:val="20"/>
                <w:lang w:val="ka-GE"/>
              </w:rPr>
              <w:t>პროგრამული კოდი</w:t>
            </w:r>
          </w:p>
        </w:tc>
        <w:tc>
          <w:tcPr>
            <w:tcW w:w="3264"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rPr>
                <w:rFonts w:ascii="Sylfaen" w:hAnsi="Sylfaen"/>
                <w:b/>
                <w:sz w:val="20"/>
                <w:szCs w:val="20"/>
              </w:rPr>
            </w:pPr>
            <w:r w:rsidRPr="00122EA2">
              <w:rPr>
                <w:rFonts w:ascii="Sylfaen" w:hAnsi="Sylfaen"/>
                <w:b/>
                <w:sz w:val="20"/>
                <w:szCs w:val="20"/>
              </w:rPr>
              <w:t>პრიორიტეტებისა და მათში შემავალი პროგრამების/ღონისძიებების დასახელება</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AA54FF" w:rsidRPr="00122EA2" w:rsidTr="00DD718C">
        <w:trPr>
          <w:trHeight w:val="390"/>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 xml:space="preserve">03 00 </w:t>
            </w:r>
          </w:p>
        </w:tc>
        <w:tc>
          <w:tcPr>
            <w:tcW w:w="3264"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 xml:space="preserve"> </w:t>
            </w:r>
            <w:r w:rsidRPr="00122EA2">
              <w:rPr>
                <w:rFonts w:ascii="Sylfaen" w:eastAsia="Times New Roman" w:hAnsi="Sylfaen" w:cs="Sylfaen"/>
                <w:b/>
                <w:bCs/>
                <w:sz w:val="20"/>
                <w:szCs w:val="20"/>
              </w:rPr>
              <w:t>დასუფთავება</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და</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გარემოს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დაცვა</w:t>
            </w:r>
            <w:r w:rsidRPr="00122EA2">
              <w:rPr>
                <w:rFonts w:ascii="Arial Cyr" w:eastAsia="Times New Roman" w:hAnsi="Arial Cyr" w:cs="Times New Roman"/>
                <w:b/>
                <w:bCs/>
                <w:sz w:val="20"/>
                <w:szCs w:val="20"/>
              </w:rPr>
              <w:t xml:space="preserve"> </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2,725.0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2,835.0</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2,800.0</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2,955.0</w:t>
            </w:r>
          </w:p>
        </w:tc>
      </w:tr>
      <w:tr w:rsidR="00AA54FF" w:rsidRPr="00122EA2" w:rsidTr="00DD718C">
        <w:trPr>
          <w:trHeight w:val="420"/>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 xml:space="preserve"> 03 01 </w:t>
            </w:r>
          </w:p>
        </w:tc>
        <w:tc>
          <w:tcPr>
            <w:tcW w:w="3264"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 xml:space="preserve">   </w:t>
            </w:r>
            <w:r w:rsidRPr="00122EA2">
              <w:rPr>
                <w:rFonts w:ascii="Sylfaen" w:eastAsia="Times New Roman" w:hAnsi="Sylfaen" w:cs="Sylfaen"/>
                <w:b/>
                <w:bCs/>
                <w:sz w:val="20"/>
                <w:szCs w:val="20"/>
              </w:rPr>
              <w:t>დასუფთავება</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და</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ნარჩენების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გატანა</w:t>
            </w:r>
            <w:r w:rsidRPr="00122EA2">
              <w:rPr>
                <w:rFonts w:ascii="Arial Cyr" w:eastAsia="Times New Roman" w:hAnsi="Arial Cyr" w:cs="Times New Roman"/>
                <w:b/>
                <w:bCs/>
                <w:sz w:val="20"/>
                <w:szCs w:val="20"/>
              </w:rPr>
              <w:t xml:space="preserve"> </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2,500.0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2,610.0</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2,575.0</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2,675.0</w:t>
            </w:r>
          </w:p>
        </w:tc>
      </w:tr>
      <w:tr w:rsidR="00AA54FF" w:rsidRPr="00122EA2" w:rsidTr="00DD718C">
        <w:trPr>
          <w:trHeight w:val="510"/>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 xml:space="preserve"> 03 02 </w:t>
            </w:r>
          </w:p>
        </w:tc>
        <w:tc>
          <w:tcPr>
            <w:tcW w:w="3264"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 xml:space="preserve"> </w:t>
            </w:r>
            <w:r w:rsidRPr="00122EA2">
              <w:rPr>
                <w:rFonts w:ascii="Sylfaen" w:eastAsia="Times New Roman" w:hAnsi="Sylfaen" w:cs="Sylfaen"/>
                <w:b/>
                <w:bCs/>
                <w:sz w:val="20"/>
                <w:szCs w:val="20"/>
              </w:rPr>
              <w:t>მწვანე</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ნარგავების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გაშენება</w:t>
            </w:r>
            <w:r w:rsidRPr="00122EA2">
              <w:rPr>
                <w:rFonts w:ascii="Arial Cyr" w:eastAsia="Times New Roman" w:hAnsi="Arial Cyr" w:cs="Arial Cyr"/>
                <w:b/>
                <w:bCs/>
                <w:sz w:val="20"/>
                <w:szCs w:val="20"/>
              </w:rPr>
              <w:t>,</w:t>
            </w:r>
            <w:r w:rsidRPr="00122EA2">
              <w:rPr>
                <w:rFonts w:ascii="Arial Cyr" w:eastAsia="Times New Roman" w:hAnsi="Arial Cyr" w:cs="Times New Roman"/>
                <w:b/>
                <w:bCs/>
                <w:sz w:val="20"/>
                <w:szCs w:val="20"/>
              </w:rPr>
              <w:t xml:space="preserve">  </w:t>
            </w:r>
            <w:r w:rsidRPr="00122EA2">
              <w:rPr>
                <w:rFonts w:ascii="Sylfaen" w:eastAsia="Times New Roman" w:hAnsi="Sylfaen" w:cs="Sylfaen"/>
                <w:b/>
                <w:bCs/>
                <w:sz w:val="20"/>
                <w:szCs w:val="20"/>
              </w:rPr>
              <w:t>მოვლა</w:t>
            </w:r>
            <w:r w:rsidRPr="00122EA2">
              <w:rPr>
                <w:rFonts w:ascii="Arial Cyr" w:eastAsia="Times New Roman" w:hAnsi="Arial Cyr" w:cs="Arial Cyr"/>
                <w:b/>
                <w:bCs/>
                <w:sz w:val="20"/>
                <w:szCs w:val="20"/>
              </w:rPr>
              <w:t>-</w:t>
            </w:r>
            <w:r w:rsidRPr="00122EA2">
              <w:rPr>
                <w:rFonts w:ascii="Sylfaen" w:eastAsia="Times New Roman" w:hAnsi="Sylfaen" w:cs="Sylfaen"/>
                <w:b/>
                <w:bCs/>
                <w:sz w:val="20"/>
                <w:szCs w:val="20"/>
              </w:rPr>
              <w:t>პატრონობა</w:t>
            </w:r>
            <w:r w:rsidRPr="00122EA2">
              <w:rPr>
                <w:rFonts w:ascii="Arial Cyr" w:eastAsia="Times New Roman" w:hAnsi="Arial Cyr" w:cs="Times New Roman"/>
                <w:b/>
                <w:bCs/>
                <w:sz w:val="20"/>
                <w:szCs w:val="20"/>
              </w:rPr>
              <w:t xml:space="preserve"> </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145.0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145.0</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145.0</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200.0</w:t>
            </w:r>
          </w:p>
        </w:tc>
      </w:tr>
      <w:tr w:rsidR="00AA54FF" w:rsidRPr="00122EA2" w:rsidTr="00DD718C">
        <w:trPr>
          <w:trHeight w:val="510"/>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lastRenderedPageBreak/>
              <w:t xml:space="preserve"> 03 02 01 </w:t>
            </w:r>
          </w:p>
        </w:tc>
        <w:tc>
          <w:tcPr>
            <w:tcW w:w="3264"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 xml:space="preserve"> </w:t>
            </w:r>
            <w:r w:rsidRPr="00122EA2">
              <w:rPr>
                <w:rFonts w:ascii="Sylfaen" w:eastAsia="Times New Roman" w:hAnsi="Sylfaen" w:cs="Sylfaen"/>
                <w:b/>
                <w:bCs/>
                <w:sz w:val="20"/>
                <w:szCs w:val="20"/>
              </w:rPr>
              <w:t>მწვანე</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ნარგავების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მოვლა</w:t>
            </w:r>
            <w:r w:rsidRPr="00122EA2">
              <w:rPr>
                <w:rFonts w:ascii="Arial Cyr" w:eastAsia="Times New Roman" w:hAnsi="Arial Cyr" w:cs="Arial Cyr"/>
                <w:b/>
                <w:bCs/>
                <w:sz w:val="20"/>
                <w:szCs w:val="20"/>
              </w:rPr>
              <w:t>-</w:t>
            </w:r>
            <w:r w:rsidRPr="00122EA2">
              <w:rPr>
                <w:rFonts w:ascii="Sylfaen" w:eastAsia="Times New Roman" w:hAnsi="Sylfaen" w:cs="Sylfaen"/>
                <w:b/>
                <w:bCs/>
                <w:sz w:val="20"/>
                <w:szCs w:val="20"/>
              </w:rPr>
              <w:t>პატრონობა</w:t>
            </w:r>
            <w:r w:rsidRPr="00122EA2">
              <w:rPr>
                <w:rFonts w:ascii="Arial Cyr" w:eastAsia="Times New Roman" w:hAnsi="Arial Cyr" w:cs="Times New Roman"/>
                <w:b/>
                <w:bCs/>
                <w:sz w:val="20"/>
                <w:szCs w:val="20"/>
              </w:rPr>
              <w:t xml:space="preserve"> </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145.0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145.0</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145.0</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200.0</w:t>
            </w:r>
          </w:p>
        </w:tc>
      </w:tr>
      <w:tr w:rsidR="00AA54FF" w:rsidRPr="00122EA2" w:rsidTr="00DD718C">
        <w:trPr>
          <w:trHeight w:val="540"/>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 xml:space="preserve"> 03 04 </w:t>
            </w:r>
          </w:p>
        </w:tc>
        <w:tc>
          <w:tcPr>
            <w:tcW w:w="3264"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 xml:space="preserve"> </w:t>
            </w:r>
            <w:r w:rsidRPr="00122EA2">
              <w:rPr>
                <w:rFonts w:ascii="Sylfaen" w:eastAsia="Times New Roman" w:hAnsi="Sylfaen" w:cs="Sylfaen"/>
                <w:b/>
                <w:bCs/>
                <w:sz w:val="20"/>
                <w:szCs w:val="20"/>
              </w:rPr>
              <w:t>უპატრონო</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ცხოველების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მოვლითი</w:t>
            </w:r>
            <w:r w:rsidRPr="00122EA2">
              <w:rPr>
                <w:rFonts w:ascii="Arial Cyr" w:eastAsia="Times New Roman" w:hAnsi="Arial Cyr" w:cs="Times New Roman"/>
                <w:b/>
                <w:bCs/>
                <w:sz w:val="20"/>
                <w:szCs w:val="20"/>
              </w:rPr>
              <w:t xml:space="preserve"> </w:t>
            </w:r>
            <w:r w:rsidRPr="00122EA2">
              <w:rPr>
                <w:rFonts w:ascii="Sylfaen" w:eastAsia="Times New Roman" w:hAnsi="Sylfaen" w:cs="Sylfaen"/>
                <w:b/>
                <w:bCs/>
                <w:sz w:val="20"/>
                <w:szCs w:val="20"/>
              </w:rPr>
              <w:t>ღონისძიებები</w:t>
            </w:r>
            <w:r w:rsidRPr="00122EA2">
              <w:rPr>
                <w:rFonts w:ascii="Arial Cyr" w:eastAsia="Times New Roman" w:hAnsi="Arial Cyr" w:cs="Times New Roman"/>
                <w:b/>
                <w:bCs/>
                <w:sz w:val="20"/>
                <w:szCs w:val="20"/>
              </w:rPr>
              <w:t xml:space="preserve"> </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80.0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80.0</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80.0</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80.0</w:t>
            </w:r>
          </w:p>
        </w:tc>
      </w:tr>
    </w:tbl>
    <w:p w:rsidR="00AA54FF" w:rsidRPr="00122EA2" w:rsidRDefault="00AA54FF" w:rsidP="00890455">
      <w:pPr>
        <w:spacing w:after="0"/>
        <w:jc w:val="right"/>
        <w:rPr>
          <w:rFonts w:ascii="Sylfaen" w:hAnsi="Sylfaen"/>
          <w:sz w:val="20"/>
          <w:szCs w:val="20"/>
          <w:lang w:val="ka-GE"/>
        </w:rPr>
      </w:pPr>
    </w:p>
    <w:p w:rsidR="00AA54FF" w:rsidRPr="00122EA2" w:rsidRDefault="00AA54FF" w:rsidP="00890455">
      <w:pPr>
        <w:spacing w:after="0"/>
        <w:jc w:val="right"/>
        <w:rPr>
          <w:rFonts w:ascii="Sylfaen" w:hAnsi="Sylfaen"/>
          <w:sz w:val="20"/>
          <w:szCs w:val="20"/>
          <w:lang w:val="ka-GE"/>
        </w:rPr>
      </w:pPr>
    </w:p>
    <w:p w:rsidR="00AA54FF" w:rsidRPr="00122EA2" w:rsidRDefault="00AA54FF" w:rsidP="00890455">
      <w:pPr>
        <w:spacing w:after="0"/>
        <w:jc w:val="right"/>
        <w:rPr>
          <w:rFonts w:ascii="Sylfaen" w:hAnsi="Sylfaen"/>
          <w:sz w:val="20"/>
          <w:szCs w:val="20"/>
          <w:lang w:val="ka-GE"/>
        </w:rPr>
      </w:pPr>
    </w:p>
    <w:p w:rsidR="00890455" w:rsidRPr="00122EA2" w:rsidRDefault="00890455" w:rsidP="00BE19EC">
      <w:pPr>
        <w:rPr>
          <w:rFonts w:ascii="Sylfaen" w:hAnsi="Sylfaen"/>
          <w:lang w:val="ka-GE"/>
        </w:rPr>
      </w:pPr>
    </w:p>
    <w:p w:rsidR="00BE19EC" w:rsidRPr="00122EA2" w:rsidRDefault="00BE19EC" w:rsidP="00BE19EC">
      <w:pPr>
        <w:rPr>
          <w:rFonts w:ascii="Sylfaen" w:hAnsi="Sylfaen"/>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3"/>
        <w:gridCol w:w="810"/>
        <w:gridCol w:w="3689"/>
        <w:gridCol w:w="1079"/>
        <w:gridCol w:w="1079"/>
        <w:gridCol w:w="1082"/>
        <w:gridCol w:w="1146"/>
      </w:tblGrid>
      <w:tr w:rsidR="00D647CF" w:rsidRPr="00122EA2" w:rsidTr="00890455">
        <w:trPr>
          <w:trHeight w:val="555"/>
        </w:trPr>
        <w:tc>
          <w:tcPr>
            <w:tcW w:w="843" w:type="pct"/>
            <w:vMerge w:val="restart"/>
            <w:shd w:val="clear" w:color="000000" w:fill="FFFFFF"/>
            <w:vAlign w:val="center"/>
            <w:hideMark/>
          </w:tcPr>
          <w:p w:rsidR="00D647CF" w:rsidRPr="00122EA2" w:rsidRDefault="00D647CF" w:rsidP="00A858CC">
            <w:pPr>
              <w:spacing w:after="0"/>
              <w:rPr>
                <w:rFonts w:ascii="Sylfaen" w:hAnsi="Sylfaen"/>
                <w:b/>
                <w:sz w:val="20"/>
                <w:szCs w:val="20"/>
              </w:rPr>
            </w:pPr>
            <w:r w:rsidRPr="00122EA2">
              <w:rPr>
                <w:rFonts w:ascii="Sylfaen" w:hAnsi="Sylfaen"/>
                <w:b/>
                <w:sz w:val="20"/>
                <w:szCs w:val="20"/>
              </w:rPr>
              <w:t xml:space="preserve">პროგრამის დასახელება </w:t>
            </w:r>
          </w:p>
        </w:tc>
        <w:tc>
          <w:tcPr>
            <w:tcW w:w="379" w:type="pct"/>
            <w:shd w:val="clear" w:color="000000" w:fill="FFFFFF"/>
            <w:vAlign w:val="center"/>
            <w:hideMark/>
          </w:tcPr>
          <w:p w:rsidR="00D647CF" w:rsidRPr="00122EA2" w:rsidRDefault="00D647CF" w:rsidP="00A858CC">
            <w:pPr>
              <w:spacing w:after="0"/>
              <w:rPr>
                <w:rFonts w:ascii="Sylfaen" w:hAnsi="Sylfaen"/>
                <w:b/>
                <w:sz w:val="20"/>
                <w:szCs w:val="20"/>
              </w:rPr>
            </w:pPr>
          </w:p>
          <w:p w:rsidR="00D647CF" w:rsidRPr="00122EA2" w:rsidRDefault="00D647CF" w:rsidP="00A858CC">
            <w:pPr>
              <w:spacing w:after="0"/>
              <w:rPr>
                <w:rFonts w:ascii="Sylfaen" w:hAnsi="Sylfaen"/>
                <w:b/>
                <w:sz w:val="20"/>
                <w:szCs w:val="20"/>
              </w:rPr>
            </w:pPr>
            <w:r w:rsidRPr="00122EA2">
              <w:rPr>
                <w:rFonts w:ascii="Sylfaen" w:hAnsi="Sylfaen"/>
                <w:b/>
                <w:sz w:val="20"/>
                <w:szCs w:val="20"/>
              </w:rPr>
              <w:t>კოდი</w:t>
            </w:r>
          </w:p>
        </w:tc>
        <w:tc>
          <w:tcPr>
            <w:tcW w:w="1726" w:type="pct"/>
            <w:vMerge w:val="restart"/>
            <w:shd w:val="clear" w:color="000000" w:fill="FFFFFF"/>
            <w:vAlign w:val="center"/>
            <w:hideMark/>
          </w:tcPr>
          <w:p w:rsidR="00D647CF" w:rsidRPr="00122EA2" w:rsidRDefault="00D647CF" w:rsidP="00A858CC">
            <w:pPr>
              <w:spacing w:after="0"/>
              <w:rPr>
                <w:rFonts w:ascii="Sylfaen" w:hAnsi="Sylfaen"/>
                <w:b/>
                <w:sz w:val="20"/>
                <w:szCs w:val="20"/>
              </w:rPr>
            </w:pPr>
            <w:r w:rsidRPr="00122EA2">
              <w:rPr>
                <w:rFonts w:ascii="Sylfaen" w:hAnsi="Sylfaen"/>
                <w:b/>
                <w:sz w:val="20"/>
                <w:szCs w:val="20"/>
              </w:rPr>
              <w:t xml:space="preserve">დასუფთავება და ნარჩენების გატანა </w:t>
            </w:r>
          </w:p>
        </w:tc>
        <w:tc>
          <w:tcPr>
            <w:tcW w:w="505"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505"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06"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36"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AA54FF" w:rsidRPr="00122EA2" w:rsidTr="00890455">
        <w:trPr>
          <w:trHeight w:val="368"/>
        </w:trPr>
        <w:tc>
          <w:tcPr>
            <w:tcW w:w="843" w:type="pct"/>
            <w:vMerge/>
            <w:vAlign w:val="center"/>
            <w:hideMark/>
          </w:tcPr>
          <w:p w:rsidR="00AA54FF" w:rsidRPr="00122EA2" w:rsidRDefault="00AA54FF" w:rsidP="00A858CC">
            <w:pPr>
              <w:spacing w:after="0"/>
              <w:rPr>
                <w:rFonts w:ascii="Sylfaen" w:hAnsi="Sylfaen"/>
                <w:sz w:val="20"/>
                <w:szCs w:val="20"/>
              </w:rPr>
            </w:pPr>
          </w:p>
        </w:tc>
        <w:tc>
          <w:tcPr>
            <w:tcW w:w="379" w:type="pct"/>
            <w:shd w:val="clear" w:color="000000" w:fill="FFFFFF"/>
            <w:vAlign w:val="center"/>
            <w:hideMark/>
          </w:tcPr>
          <w:p w:rsidR="00AA54FF" w:rsidRPr="00122EA2" w:rsidRDefault="00AA54FF" w:rsidP="00A858CC">
            <w:pPr>
              <w:spacing w:after="0"/>
              <w:rPr>
                <w:rFonts w:ascii="Sylfaen" w:hAnsi="Sylfaen"/>
                <w:b/>
                <w:sz w:val="20"/>
                <w:szCs w:val="20"/>
              </w:rPr>
            </w:pPr>
            <w:r w:rsidRPr="00122EA2">
              <w:rPr>
                <w:rFonts w:ascii="Sylfaen" w:hAnsi="Sylfaen"/>
                <w:b/>
                <w:sz w:val="20"/>
                <w:szCs w:val="20"/>
              </w:rPr>
              <w:t xml:space="preserve"> 03 01</w:t>
            </w:r>
          </w:p>
        </w:tc>
        <w:tc>
          <w:tcPr>
            <w:tcW w:w="1726" w:type="pct"/>
            <w:vMerge/>
            <w:vAlign w:val="center"/>
            <w:hideMark/>
          </w:tcPr>
          <w:p w:rsidR="00AA54FF" w:rsidRPr="00122EA2" w:rsidRDefault="00AA54FF" w:rsidP="00A858CC">
            <w:pPr>
              <w:spacing w:after="0"/>
              <w:rPr>
                <w:rFonts w:ascii="Sylfaen" w:hAnsi="Sylfaen"/>
                <w:sz w:val="20"/>
                <w:szCs w:val="20"/>
              </w:rPr>
            </w:pPr>
          </w:p>
        </w:tc>
        <w:tc>
          <w:tcPr>
            <w:tcW w:w="505" w:type="pct"/>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2,500.0</w:t>
            </w:r>
          </w:p>
        </w:tc>
        <w:tc>
          <w:tcPr>
            <w:tcW w:w="505" w:type="pct"/>
            <w:shd w:val="clear" w:color="000000" w:fill="FFFFFF"/>
            <w:vAlign w:val="center"/>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2,610.0</w:t>
            </w:r>
          </w:p>
        </w:tc>
        <w:tc>
          <w:tcPr>
            <w:tcW w:w="506" w:type="pct"/>
            <w:shd w:val="clear" w:color="000000" w:fill="FFFFFF"/>
            <w:vAlign w:val="center"/>
            <w:hideMark/>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2,575.0</w:t>
            </w:r>
          </w:p>
        </w:tc>
        <w:tc>
          <w:tcPr>
            <w:tcW w:w="536" w:type="pct"/>
            <w:shd w:val="clear" w:color="000000" w:fill="FFFFFF"/>
            <w:vAlign w:val="center"/>
          </w:tcPr>
          <w:p w:rsidR="00AA54FF" w:rsidRPr="00122EA2" w:rsidRDefault="00AA54FF" w:rsidP="00DD718C">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2,675.0</w:t>
            </w:r>
          </w:p>
        </w:tc>
      </w:tr>
      <w:tr w:rsidR="00BE19EC" w:rsidRPr="00122EA2" w:rsidTr="00CA5382">
        <w:trPr>
          <w:trHeight w:val="980"/>
        </w:trPr>
        <w:tc>
          <w:tcPr>
            <w:tcW w:w="843" w:type="pct"/>
            <w:shd w:val="clear" w:color="000000" w:fill="FFFFFF"/>
            <w:vAlign w:val="center"/>
            <w:hideMark/>
          </w:tcPr>
          <w:p w:rsidR="00BE19EC" w:rsidRPr="00122EA2" w:rsidRDefault="00BE19EC" w:rsidP="00A858CC">
            <w:pPr>
              <w:spacing w:after="0"/>
              <w:rPr>
                <w:rFonts w:ascii="Sylfaen" w:hAnsi="Sylfaen"/>
                <w:sz w:val="20"/>
                <w:szCs w:val="20"/>
              </w:rPr>
            </w:pPr>
            <w:r w:rsidRPr="00122EA2">
              <w:rPr>
                <w:rFonts w:ascii="Sylfaen" w:hAnsi="Sylfaen"/>
                <w:sz w:val="20"/>
                <w:szCs w:val="20"/>
              </w:rPr>
              <w:t xml:space="preserve">პროგრამის განმახორციელებელი </w:t>
            </w:r>
          </w:p>
        </w:tc>
        <w:tc>
          <w:tcPr>
            <w:tcW w:w="4157" w:type="pct"/>
            <w:gridSpan w:val="6"/>
            <w:shd w:val="clear" w:color="000000" w:fill="FFFFFF"/>
            <w:vAlign w:val="center"/>
            <w:hideMark/>
          </w:tcPr>
          <w:p w:rsidR="00BE19EC" w:rsidRPr="00122EA2" w:rsidRDefault="00BE19EC" w:rsidP="00A858CC">
            <w:pPr>
              <w:spacing w:after="0"/>
              <w:rPr>
                <w:rFonts w:ascii="Sylfaen" w:hAnsi="Sylfaen"/>
                <w:sz w:val="20"/>
                <w:szCs w:val="20"/>
              </w:rPr>
            </w:pPr>
            <w:r w:rsidRPr="00122EA2">
              <w:rPr>
                <w:rFonts w:ascii="Sylfaen" w:hAnsi="Sylfaen"/>
                <w:sz w:val="20"/>
                <w:szCs w:val="20"/>
              </w:rPr>
              <w:t>ა(ა)იპ  „მცხეთის მუნიციპალიტეტის კეთილმოწყობის სამს</w:t>
            </w:r>
            <w:r w:rsidR="00A858CC" w:rsidRPr="00122EA2">
              <w:rPr>
                <w:rFonts w:ascii="Sylfaen" w:hAnsi="Sylfaen"/>
                <w:sz w:val="20"/>
                <w:szCs w:val="20"/>
                <w:lang w:val="ka-GE"/>
              </w:rPr>
              <w:t>ა</w:t>
            </w:r>
            <w:r w:rsidRPr="00122EA2">
              <w:rPr>
                <w:rFonts w:ascii="Sylfaen" w:hAnsi="Sylfaen"/>
                <w:sz w:val="20"/>
                <w:szCs w:val="20"/>
              </w:rPr>
              <w:t>ხური“</w:t>
            </w:r>
          </w:p>
        </w:tc>
      </w:tr>
      <w:tr w:rsidR="00BE19EC" w:rsidRPr="00122EA2" w:rsidTr="00CA5382">
        <w:trPr>
          <w:trHeight w:val="620"/>
        </w:trPr>
        <w:tc>
          <w:tcPr>
            <w:tcW w:w="843" w:type="pct"/>
            <w:shd w:val="clear" w:color="000000" w:fill="FFFFFF"/>
            <w:vAlign w:val="center"/>
            <w:hideMark/>
          </w:tcPr>
          <w:p w:rsidR="00BE19EC" w:rsidRPr="00122EA2" w:rsidRDefault="00BE19EC" w:rsidP="00A858CC">
            <w:pPr>
              <w:spacing w:after="0"/>
              <w:rPr>
                <w:rFonts w:ascii="Sylfaen" w:hAnsi="Sylfaen"/>
                <w:sz w:val="20"/>
                <w:szCs w:val="20"/>
              </w:rPr>
            </w:pPr>
            <w:r w:rsidRPr="00122EA2">
              <w:rPr>
                <w:rFonts w:ascii="Sylfaen" w:hAnsi="Sylfaen"/>
                <w:sz w:val="20"/>
                <w:szCs w:val="20"/>
              </w:rPr>
              <w:t>პროგრამის აღწერა და მიზანი</w:t>
            </w:r>
          </w:p>
        </w:tc>
        <w:tc>
          <w:tcPr>
            <w:tcW w:w="4157" w:type="pct"/>
            <w:gridSpan w:val="6"/>
            <w:shd w:val="clear" w:color="000000" w:fill="FFFFFF"/>
            <w:vAlign w:val="center"/>
            <w:hideMark/>
          </w:tcPr>
          <w:p w:rsidR="00264AB4" w:rsidRPr="00122EA2" w:rsidRDefault="00BE19EC" w:rsidP="00A858CC">
            <w:pPr>
              <w:spacing w:after="0"/>
              <w:rPr>
                <w:rFonts w:ascii="Sylfaen" w:hAnsi="Sylfaen"/>
                <w:sz w:val="20"/>
                <w:szCs w:val="20"/>
                <w:lang w:val="ka-GE"/>
              </w:rPr>
            </w:pPr>
            <w:r w:rsidRPr="00122EA2">
              <w:rPr>
                <w:rFonts w:ascii="Sylfaen" w:hAnsi="Sylfaen"/>
                <w:sz w:val="20"/>
                <w:szCs w:val="20"/>
              </w:rPr>
              <w:t xml:space="preserve">         მცხეთის მუნიციპალიტეტში დასუფთავების ღონისძიებების განხორციელება ერთ</w:t>
            </w:r>
            <w:r w:rsidR="00A12E82" w:rsidRPr="00122EA2">
              <w:rPr>
                <w:rFonts w:ascii="Sylfaen" w:hAnsi="Sylfaen"/>
                <w:sz w:val="20"/>
                <w:szCs w:val="20"/>
                <w:lang w:val="ka-GE"/>
              </w:rPr>
              <w:t>-</w:t>
            </w:r>
            <w:r w:rsidRPr="00122EA2">
              <w:rPr>
                <w:rFonts w:ascii="Sylfaen" w:hAnsi="Sylfaen"/>
                <w:sz w:val="20"/>
                <w:szCs w:val="20"/>
              </w:rPr>
              <w:t>ერთ</w:t>
            </w:r>
            <w:r w:rsidR="008C784F" w:rsidRPr="00122EA2">
              <w:rPr>
                <w:rFonts w:ascii="Sylfaen" w:hAnsi="Sylfaen"/>
                <w:sz w:val="20"/>
                <w:szCs w:val="20"/>
                <w:lang w:val="ka-GE"/>
              </w:rPr>
              <w:t>ი</w:t>
            </w:r>
            <w:r w:rsidRPr="00122EA2">
              <w:rPr>
                <w:rFonts w:ascii="Sylfaen" w:hAnsi="Sylfaen"/>
                <w:sz w:val="20"/>
                <w:szCs w:val="20"/>
              </w:rPr>
              <w:t xml:space="preserve"> მნიშვნელოვან</w:t>
            </w:r>
            <w:r w:rsidR="008C784F" w:rsidRPr="00122EA2">
              <w:rPr>
                <w:rFonts w:ascii="Sylfaen" w:hAnsi="Sylfaen"/>
                <w:sz w:val="20"/>
                <w:szCs w:val="20"/>
                <w:lang w:val="ka-GE"/>
              </w:rPr>
              <w:t>ი</w:t>
            </w:r>
            <w:r w:rsidRPr="00122EA2">
              <w:rPr>
                <w:rFonts w:ascii="Sylfaen" w:hAnsi="Sylfaen"/>
                <w:sz w:val="20"/>
                <w:szCs w:val="20"/>
              </w:rPr>
              <w:t xml:space="preserve"> პრიორიტეტ</w:t>
            </w:r>
            <w:r w:rsidR="008C784F" w:rsidRPr="00122EA2">
              <w:rPr>
                <w:rFonts w:ascii="Sylfaen" w:hAnsi="Sylfaen"/>
                <w:sz w:val="20"/>
                <w:szCs w:val="20"/>
                <w:lang w:val="ka-GE"/>
              </w:rPr>
              <w:t xml:space="preserve">ია. </w:t>
            </w:r>
            <w:r w:rsidRPr="00122EA2">
              <w:rPr>
                <w:rFonts w:ascii="Sylfaen" w:hAnsi="Sylfaen"/>
                <w:sz w:val="20"/>
                <w:szCs w:val="20"/>
              </w:rPr>
              <w:t xml:space="preserve">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 </w:t>
            </w:r>
            <w:r w:rsidRPr="00122EA2">
              <w:rPr>
                <w:rFonts w:ascii="Sylfaen" w:hAnsi="Sylfaen"/>
                <w:sz w:val="20"/>
                <w:szCs w:val="20"/>
              </w:rPr>
              <w:br/>
            </w:r>
            <w:r w:rsidR="00A57602" w:rsidRPr="00122EA2">
              <w:rPr>
                <w:rFonts w:ascii="Sylfaen" w:hAnsi="Sylfaen"/>
                <w:sz w:val="20"/>
                <w:szCs w:val="20"/>
                <w:lang w:val="ka-GE"/>
              </w:rPr>
              <w:t xml:space="preserve">         </w:t>
            </w:r>
            <w:r w:rsidRPr="00122EA2">
              <w:rPr>
                <w:rFonts w:ascii="Sylfaen" w:hAnsi="Sylfaen"/>
                <w:sz w:val="20"/>
                <w:szCs w:val="20"/>
              </w:rPr>
              <w:t>დასუფთავების ღონისძიებებთან დაკავშირებული  მიმდინარე ხარჯები, ისეთი</w:t>
            </w:r>
            <w:r w:rsidR="00940F50" w:rsidRPr="00122EA2">
              <w:rPr>
                <w:rFonts w:ascii="Sylfaen" w:hAnsi="Sylfaen"/>
                <w:sz w:val="20"/>
                <w:szCs w:val="20"/>
                <w:lang w:val="ka-GE"/>
              </w:rPr>
              <w:t>,</w:t>
            </w:r>
            <w:r w:rsidRPr="00122EA2">
              <w:rPr>
                <w:rFonts w:ascii="Sylfaen" w:hAnsi="Sylfaen"/>
                <w:sz w:val="20"/>
                <w:szCs w:val="20"/>
              </w:rPr>
              <w:t xml:space="preserve"> როგორიცაა ყოველდღიურად ნარჩენების მოგროვება და გატანა ნაგავსაყრელ პოლიგონზე</w:t>
            </w:r>
            <w:r w:rsidR="00940F50" w:rsidRPr="00122EA2">
              <w:rPr>
                <w:rFonts w:ascii="Sylfaen" w:hAnsi="Sylfaen"/>
                <w:sz w:val="20"/>
                <w:szCs w:val="20"/>
                <w:lang w:val="ka-GE"/>
              </w:rPr>
              <w:t>,</w:t>
            </w:r>
            <w:r w:rsidRPr="00122EA2">
              <w:rPr>
                <w:rFonts w:ascii="Sylfaen" w:hAnsi="Sylfaen"/>
                <w:sz w:val="20"/>
                <w:szCs w:val="20"/>
              </w:rPr>
              <w:t xml:space="preserve"> ფინანსდება მუნიციპალური ბიუჯეტის საკუთარი შემოსავლებიდან. </w:t>
            </w:r>
            <w:r w:rsidRPr="00122EA2">
              <w:rPr>
                <w:rFonts w:ascii="Sylfaen" w:hAnsi="Sylfaen"/>
                <w:sz w:val="20"/>
                <w:szCs w:val="20"/>
              </w:rPr>
              <w:br/>
              <w:t xml:space="preserve">           პროგრამის ფარგლებში ა(ა)იპ </w:t>
            </w:r>
            <w:r w:rsidR="006037DF" w:rsidRPr="00122EA2">
              <w:rPr>
                <w:rFonts w:ascii="Sylfaen" w:hAnsi="Sylfaen"/>
                <w:sz w:val="20"/>
                <w:szCs w:val="20"/>
                <w:lang w:val="ka-GE"/>
              </w:rPr>
              <w:t>„</w:t>
            </w:r>
            <w:r w:rsidRPr="00122EA2">
              <w:rPr>
                <w:rFonts w:ascii="Sylfaen" w:hAnsi="Sylfaen"/>
                <w:sz w:val="20"/>
                <w:szCs w:val="20"/>
              </w:rPr>
              <w:t>მცხეთის მუნიციპალიტეტის კეთილმოწყობის სამსახური</w:t>
            </w:r>
            <w:r w:rsidR="006037DF" w:rsidRPr="00122EA2">
              <w:rPr>
                <w:rFonts w:ascii="Sylfaen" w:hAnsi="Sylfaen"/>
                <w:sz w:val="20"/>
                <w:szCs w:val="20"/>
                <w:lang w:val="ka-GE"/>
              </w:rPr>
              <w:t>“</w:t>
            </w:r>
            <w:r w:rsidRPr="00122EA2">
              <w:rPr>
                <w:rFonts w:ascii="Sylfaen" w:hAnsi="Sylfaen"/>
                <w:sz w:val="20"/>
                <w:szCs w:val="20"/>
              </w:rPr>
              <w:t xml:space="preserve"> ახორციელებს ქალაქ მცხეთის (მათ შორის</w:t>
            </w:r>
            <w:r w:rsidR="00A24C11" w:rsidRPr="00122EA2">
              <w:rPr>
                <w:rFonts w:ascii="Sylfaen" w:hAnsi="Sylfaen"/>
                <w:sz w:val="20"/>
                <w:szCs w:val="20"/>
                <w:lang w:val="ka-GE"/>
              </w:rPr>
              <w:t>,</w:t>
            </w:r>
            <w:r w:rsidRPr="00122EA2">
              <w:rPr>
                <w:rFonts w:ascii="Sylfaen" w:hAnsi="Sylfaen"/>
                <w:sz w:val="20"/>
                <w:szCs w:val="20"/>
              </w:rPr>
              <w:t xml:space="preserve"> ქალაქის სასაფლაოს ტერიტორია) და მუნიციპალიტეტში შემავალ 22 ადმინისტრაციული </w:t>
            </w:r>
            <w:r w:rsidR="006037DF" w:rsidRPr="00122EA2">
              <w:rPr>
                <w:rFonts w:ascii="Sylfaen" w:hAnsi="Sylfaen"/>
                <w:sz w:val="20"/>
                <w:szCs w:val="20"/>
              </w:rPr>
              <w:t>ერთეულ</w:t>
            </w:r>
            <w:r w:rsidRPr="00122EA2">
              <w:rPr>
                <w:rFonts w:ascii="Sylfaen" w:hAnsi="Sylfaen"/>
                <w:sz w:val="20"/>
                <w:szCs w:val="20"/>
              </w:rPr>
              <w:t xml:space="preserve">იდან ნაგვის ნარჩენების მოგროვებას და გატანას, რომელსაც ემსახურება 10 ერთეული ნაგვის გამტანი ავტომობილი. ნარჩენების გატანა ხორციელდება ქ. მცხეთიდან და მუნიციპალიტეტის 40 სოფლიდან (სულ 62 სოფელია), ესენია:  ქსანი, ციხისძირი, წეროვანი, ჩარდახი, გოროვანი, სხალტბა, ქსოვრისი, ვარდისუბანი, ვაზიანი, მუხრანი, პატარა ქანდა, ძველი ქანდა, ძალისი, წილკანი, ერედა, სელექციის დასახლება, მისაქციელი, აღდგომლიანთკარი, ფრეზეთი, უფურეთი, ახალდაბა, ნატახტარი, ახალუბანი, ნავაზი, საგურამო, ახალსოფელი,  წიწამური, არაშენდა, ჯიღაურა, ბიწმენდი, გალავანი, წინამძღვრიანთკარი, ზაქარო, ნავდარაანთკარი, კოტორაანთკარი, ჭილაანთკარი, ბურიანი, ცხვარიჭამია, თეზამი, კევლიანი, მშრალხევი, ლელუბანი, მამკოდა, ძეგვი, ხეკორძი, ლისი, წოდორეთი, ბევრეთი, ტაბარუკი, ლელობი, ძალაანთხევი, მსხალდიდი, მუხათწყარო, ნაფეტვრები, ნახშირგორა, ქვემო ნიჩბისი, </w:t>
            </w:r>
            <w:r w:rsidR="00A24C11" w:rsidRPr="00122EA2">
              <w:rPr>
                <w:rFonts w:ascii="Sylfaen" w:hAnsi="Sylfaen"/>
                <w:sz w:val="20"/>
                <w:szCs w:val="20"/>
                <w:lang w:val="ka-GE"/>
              </w:rPr>
              <w:t>ა</w:t>
            </w:r>
            <w:r w:rsidRPr="00122EA2">
              <w:rPr>
                <w:rFonts w:ascii="Sylfaen" w:hAnsi="Sylfaen"/>
                <w:sz w:val="20"/>
                <w:szCs w:val="20"/>
              </w:rPr>
              <w:t>ხალი ნიჩბისი</w:t>
            </w:r>
            <w:r w:rsidR="00A24C11" w:rsidRPr="00122EA2">
              <w:rPr>
                <w:rFonts w:ascii="Sylfaen" w:hAnsi="Sylfaen"/>
                <w:sz w:val="20"/>
                <w:szCs w:val="20"/>
                <w:lang w:val="ka-GE"/>
              </w:rPr>
              <w:t>,</w:t>
            </w:r>
            <w:r w:rsidRPr="00122EA2">
              <w:rPr>
                <w:rFonts w:ascii="Sylfaen" w:hAnsi="Sylfaen"/>
                <w:sz w:val="20"/>
                <w:szCs w:val="20"/>
              </w:rPr>
              <w:t xml:space="preserve"> ზემო ნიჩბისი, სასხორი, </w:t>
            </w:r>
            <w:r w:rsidR="00A24C11" w:rsidRPr="00122EA2">
              <w:rPr>
                <w:rFonts w:ascii="Sylfaen" w:hAnsi="Sylfaen"/>
                <w:sz w:val="20"/>
                <w:szCs w:val="20"/>
              </w:rPr>
              <w:t>წერ</w:t>
            </w:r>
            <w:r w:rsidR="00A24C11" w:rsidRPr="00122EA2">
              <w:rPr>
                <w:rFonts w:ascii="Sylfaen" w:hAnsi="Sylfaen"/>
                <w:sz w:val="20"/>
                <w:szCs w:val="20"/>
                <w:lang w:val="ka-GE"/>
              </w:rPr>
              <w:t>ო</w:t>
            </w:r>
            <w:r w:rsidRPr="00122EA2">
              <w:rPr>
                <w:rFonts w:ascii="Sylfaen" w:hAnsi="Sylfaen"/>
                <w:sz w:val="20"/>
                <w:szCs w:val="20"/>
              </w:rPr>
              <w:t xml:space="preserve">ვნის, წილკნის და ფრეზეთის </w:t>
            </w:r>
            <w:r w:rsidR="00A24C11" w:rsidRPr="00122EA2">
              <w:rPr>
                <w:rFonts w:ascii="Sylfaen" w:hAnsi="Sylfaen"/>
                <w:sz w:val="20"/>
                <w:szCs w:val="20"/>
                <w:lang w:val="ka-GE"/>
              </w:rPr>
              <w:t>იძულებით გადაადგილებულ პირთა</w:t>
            </w:r>
            <w:r w:rsidRPr="00122EA2">
              <w:rPr>
                <w:rFonts w:ascii="Sylfaen" w:hAnsi="Sylfaen"/>
                <w:sz w:val="20"/>
                <w:szCs w:val="20"/>
              </w:rPr>
              <w:t xml:space="preserve"> დასახლება.   შეგროვებული ნარჩენები გადის კასპის  </w:t>
            </w:r>
            <w:r w:rsidR="005868B4" w:rsidRPr="00122EA2">
              <w:rPr>
                <w:rFonts w:ascii="Sylfaen" w:hAnsi="Sylfaen"/>
                <w:sz w:val="20"/>
                <w:szCs w:val="20"/>
                <w:lang w:val="ka-GE"/>
              </w:rPr>
              <w:t>ნაგავსაყრელზე.</w:t>
            </w:r>
            <w:r w:rsidRPr="00122EA2">
              <w:rPr>
                <w:rFonts w:ascii="Sylfaen" w:hAnsi="Sylfaen"/>
                <w:sz w:val="20"/>
                <w:szCs w:val="20"/>
              </w:rPr>
              <w:br/>
              <w:t xml:space="preserve">        პროგრამის ფარგლებში მუნიციპალიტეტის ტერიტორიიდან  საყოფაცხოვრებო ნარჩენის გატანაზე ყოველდღიურად მუშაობს 10  ნაგავმზიდი.   მცხეთის მუნიციპალიტეტში სულ </w:t>
            </w:r>
            <w:r w:rsidRPr="00122EA2">
              <w:rPr>
                <w:rFonts w:ascii="Sylfaen" w:hAnsi="Sylfaen"/>
                <w:sz w:val="20"/>
                <w:szCs w:val="20"/>
              </w:rPr>
              <w:lastRenderedPageBreak/>
              <w:t xml:space="preserve">განთავსებულია  1270  ცალი 1,1 მ³ ტევადობის </w:t>
            </w:r>
            <w:r w:rsidR="00A24C11" w:rsidRPr="00122EA2">
              <w:rPr>
                <w:rFonts w:ascii="Sylfaen" w:hAnsi="Sylfaen"/>
                <w:sz w:val="20"/>
                <w:szCs w:val="20"/>
                <w:lang w:val="ka-GE"/>
              </w:rPr>
              <w:t>კონტეინერი</w:t>
            </w:r>
            <w:r w:rsidRPr="00122EA2">
              <w:rPr>
                <w:rFonts w:ascii="Sylfaen" w:hAnsi="Sylfaen"/>
                <w:sz w:val="20"/>
                <w:szCs w:val="20"/>
              </w:rPr>
              <w:t xml:space="preserve">. მათ შორის, ქ. მცხეთის ტერიტორიაზე </w:t>
            </w:r>
            <w:r w:rsidR="00A24C11" w:rsidRPr="00122EA2">
              <w:rPr>
                <w:rFonts w:ascii="Sylfaen" w:hAnsi="Sylfaen"/>
                <w:sz w:val="20"/>
                <w:szCs w:val="20"/>
                <w:lang w:val="ka-GE"/>
              </w:rPr>
              <w:t xml:space="preserve">- </w:t>
            </w:r>
            <w:r w:rsidRPr="00122EA2">
              <w:rPr>
                <w:rFonts w:ascii="Sylfaen" w:hAnsi="Sylfaen"/>
                <w:sz w:val="20"/>
                <w:szCs w:val="20"/>
              </w:rPr>
              <w:t>215,  სოფლებში</w:t>
            </w:r>
            <w:r w:rsidR="00A24C11" w:rsidRPr="00122EA2">
              <w:rPr>
                <w:rFonts w:ascii="Sylfaen" w:hAnsi="Sylfaen"/>
                <w:sz w:val="20"/>
                <w:szCs w:val="20"/>
              </w:rPr>
              <w:t xml:space="preserve"> - 905</w:t>
            </w:r>
            <w:r w:rsidRPr="00122EA2">
              <w:rPr>
                <w:rFonts w:ascii="Sylfaen" w:hAnsi="Sylfaen"/>
                <w:sz w:val="20"/>
                <w:szCs w:val="20"/>
              </w:rPr>
              <w:t xml:space="preserve">,  ხოლო ორგანიზაციებში </w:t>
            </w:r>
            <w:r w:rsidR="00A24C11" w:rsidRPr="00122EA2">
              <w:rPr>
                <w:rFonts w:ascii="Sylfaen" w:hAnsi="Sylfaen"/>
                <w:sz w:val="20"/>
                <w:szCs w:val="20"/>
                <w:lang w:val="ka-GE"/>
              </w:rPr>
              <w:t>-</w:t>
            </w:r>
            <w:r w:rsidRPr="00122EA2">
              <w:rPr>
                <w:rFonts w:ascii="Sylfaen" w:hAnsi="Sylfaen"/>
                <w:sz w:val="20"/>
                <w:szCs w:val="20"/>
              </w:rPr>
              <w:t xml:space="preserve">150  </w:t>
            </w:r>
            <w:r w:rsidR="00A24C11" w:rsidRPr="00122EA2">
              <w:rPr>
                <w:rFonts w:ascii="Sylfaen" w:hAnsi="Sylfaen"/>
                <w:sz w:val="20"/>
                <w:szCs w:val="20"/>
                <w:lang w:val="ka-GE"/>
              </w:rPr>
              <w:t>კონტეინერი</w:t>
            </w:r>
            <w:r w:rsidRPr="00122EA2">
              <w:rPr>
                <w:rFonts w:ascii="Sylfaen" w:hAnsi="Sylfaen"/>
                <w:sz w:val="20"/>
                <w:szCs w:val="20"/>
              </w:rPr>
              <w:t>.  ყოველდღიურად ხდება ქ.</w:t>
            </w:r>
            <w:r w:rsidR="00917F9F" w:rsidRPr="00122EA2">
              <w:rPr>
                <w:rFonts w:ascii="Sylfaen" w:hAnsi="Sylfaen"/>
                <w:sz w:val="20"/>
                <w:szCs w:val="20"/>
                <w:lang w:val="ka-GE"/>
              </w:rPr>
              <w:t xml:space="preserve"> </w:t>
            </w:r>
            <w:r w:rsidRPr="00122EA2">
              <w:rPr>
                <w:rFonts w:ascii="Sylfaen" w:hAnsi="Sylfaen"/>
                <w:sz w:val="20"/>
                <w:szCs w:val="20"/>
              </w:rPr>
              <w:t xml:space="preserve">მცხეთის 179,420 კვ.მ. ფართობის ქუჩების დაგვა-დასუფთავება, კოკისპირული წვიმების შედეგად  ჩამოტანილი ქვიშისა და ნარჩენებისაგან </w:t>
            </w:r>
            <w:r w:rsidR="00917F9F" w:rsidRPr="00122EA2">
              <w:rPr>
                <w:rFonts w:ascii="Sylfaen" w:hAnsi="Sylfaen"/>
                <w:sz w:val="20"/>
                <w:szCs w:val="20"/>
              </w:rPr>
              <w:t>ქუჩების  გა</w:t>
            </w:r>
            <w:r w:rsidR="00917F9F" w:rsidRPr="00122EA2">
              <w:rPr>
                <w:rFonts w:ascii="Sylfaen" w:hAnsi="Sylfaen"/>
                <w:sz w:val="20"/>
                <w:szCs w:val="20"/>
                <w:lang w:val="ka-GE"/>
              </w:rPr>
              <w:t>სუფთავებ</w:t>
            </w:r>
            <w:r w:rsidR="00917F9F" w:rsidRPr="00122EA2">
              <w:rPr>
                <w:rFonts w:ascii="Sylfaen" w:hAnsi="Sylfaen"/>
                <w:sz w:val="20"/>
                <w:szCs w:val="20"/>
              </w:rPr>
              <w:t xml:space="preserve">ა, </w:t>
            </w:r>
            <w:r w:rsidRPr="00122EA2">
              <w:rPr>
                <w:rFonts w:ascii="Sylfaen" w:hAnsi="Sylfaen"/>
                <w:sz w:val="20"/>
                <w:szCs w:val="20"/>
              </w:rPr>
              <w:t>ზამთარში</w:t>
            </w:r>
            <w:r w:rsidR="00B21C53" w:rsidRPr="00122EA2">
              <w:rPr>
                <w:rFonts w:ascii="Sylfaen" w:hAnsi="Sylfaen"/>
                <w:sz w:val="20"/>
                <w:szCs w:val="20"/>
                <w:lang w:val="ka-GE"/>
              </w:rPr>
              <w:t>,</w:t>
            </w:r>
            <w:r w:rsidR="00E55BAE" w:rsidRPr="00122EA2">
              <w:rPr>
                <w:rFonts w:ascii="Sylfaen" w:hAnsi="Sylfaen"/>
                <w:sz w:val="20"/>
                <w:szCs w:val="20"/>
                <w:lang w:val="ka-GE"/>
              </w:rPr>
              <w:t xml:space="preserve"> თოვლის გამო</w:t>
            </w:r>
            <w:r w:rsidR="00B21C53" w:rsidRPr="00122EA2">
              <w:rPr>
                <w:rFonts w:ascii="Sylfaen" w:hAnsi="Sylfaen"/>
                <w:sz w:val="20"/>
                <w:szCs w:val="20"/>
                <w:lang w:val="ka-GE"/>
              </w:rPr>
              <w:t>,</w:t>
            </w:r>
            <w:r w:rsidR="00E55BAE" w:rsidRPr="00122EA2">
              <w:rPr>
                <w:rFonts w:ascii="Sylfaen" w:hAnsi="Sylfaen"/>
                <w:sz w:val="20"/>
                <w:szCs w:val="20"/>
                <w:lang w:val="ka-GE"/>
              </w:rPr>
              <w:t xml:space="preserve"> გზებზე ტექნიკური </w:t>
            </w:r>
            <w:r w:rsidRPr="00122EA2">
              <w:rPr>
                <w:rFonts w:ascii="Sylfaen" w:hAnsi="Sylfaen"/>
                <w:sz w:val="20"/>
                <w:szCs w:val="20"/>
              </w:rPr>
              <w:t xml:space="preserve"> მარილის მოყრა.</w:t>
            </w:r>
          </w:p>
          <w:p w:rsidR="00BE19EC" w:rsidRPr="00122EA2" w:rsidRDefault="00264AB4" w:rsidP="00A858CC">
            <w:pPr>
              <w:spacing w:after="0"/>
              <w:rPr>
                <w:rFonts w:ascii="Sylfaen" w:hAnsi="Sylfaen"/>
                <w:sz w:val="20"/>
                <w:szCs w:val="20"/>
              </w:rPr>
            </w:pPr>
            <w:r w:rsidRPr="00122EA2">
              <w:rPr>
                <w:rFonts w:ascii="Sylfaen" w:hAnsi="Sylfaen" w:cs="Sylfaen"/>
                <w:sz w:val="20"/>
                <w:szCs w:val="20"/>
                <w:lang w:val="ka-GE"/>
              </w:rPr>
              <w:t xml:space="preserve">       </w:t>
            </w:r>
            <w:r w:rsidRPr="00122EA2">
              <w:rPr>
                <w:rFonts w:ascii="Sylfaen" w:hAnsi="Sylfaen"/>
                <w:sz w:val="20"/>
                <w:szCs w:val="20"/>
                <w:lang w:val="ka-GE"/>
              </w:rPr>
              <w:t xml:space="preserve">       </w:t>
            </w:r>
            <w:r w:rsidRPr="00122EA2">
              <w:rPr>
                <w:rFonts w:ascii="Sylfaen" w:hAnsi="Sylfaen" w:cs="Calibri"/>
                <w:sz w:val="20"/>
                <w:szCs w:val="20"/>
                <w:lang w:val="ka-GE"/>
              </w:rPr>
              <w:t>ნარჩენების მართვის პროცესში მოხდება გენდერული ასპექტების გათვალისწინება. მუნიციპალიტეტებში ნარჩენების მართვის სისტემის გაუმჯობესება (კონტეინერების შეძენა) მოსახლეობისთვის, განსაკუთრებით კი ქალებისთვის მნიშვნელოვანია, რადგან ძირითადად ქალები არიან ჩართული საოჯახო საქმეებში და მათი არაანაზღაურებადი შრომის ნაწილია საყოფაცხოვრებო ნარჩენებზე ზრუნვა.</w:t>
            </w:r>
            <w:r w:rsidR="00BE19EC" w:rsidRPr="00122EA2">
              <w:rPr>
                <w:rFonts w:ascii="Sylfaen" w:hAnsi="Sylfaen"/>
                <w:sz w:val="20"/>
                <w:szCs w:val="20"/>
              </w:rPr>
              <w:br/>
              <w:t xml:space="preserve">         პროგრამის ფარგლებში სისტემატიურად ხორციელდება ქალაქ მცხეთის  ტერიტორიაზე არსებული 2426 გრძ/მ  სანიაღვრე არხებისა და ჭების გაწმენდა წვიმის </w:t>
            </w:r>
            <w:r w:rsidR="00A647A9" w:rsidRPr="00122EA2">
              <w:rPr>
                <w:rFonts w:ascii="Sylfaen" w:hAnsi="Sylfaen"/>
                <w:sz w:val="20"/>
                <w:szCs w:val="20"/>
                <w:lang w:val="ka-GE"/>
              </w:rPr>
              <w:t xml:space="preserve">დროს </w:t>
            </w:r>
            <w:r w:rsidR="00BE19EC" w:rsidRPr="00122EA2">
              <w:rPr>
                <w:rFonts w:ascii="Sylfaen" w:hAnsi="Sylfaen"/>
                <w:sz w:val="20"/>
                <w:szCs w:val="20"/>
              </w:rPr>
              <w:t>ნიაღვრისაგან ჩამოტანილი ნარჩენებისაგან. დაფინანსების წყაროა  მუნიციპალიტეტის ბიუჯეტიდან გამოყოფილი სუბსიდია.</w:t>
            </w:r>
          </w:p>
          <w:p w:rsidR="00BE19EC" w:rsidRPr="00122EA2" w:rsidRDefault="00355357" w:rsidP="00A858CC">
            <w:pPr>
              <w:spacing w:after="0"/>
              <w:rPr>
                <w:rFonts w:ascii="Sylfaen" w:hAnsi="Sylfaen"/>
                <w:sz w:val="20"/>
                <w:szCs w:val="20"/>
                <w:lang w:val="ka-GE"/>
              </w:rPr>
            </w:pPr>
            <w:r w:rsidRPr="00122EA2">
              <w:rPr>
                <w:rFonts w:ascii="Sylfaen" w:hAnsi="Sylfaen"/>
                <w:sz w:val="20"/>
                <w:szCs w:val="20"/>
                <w:lang w:val="ka-GE"/>
              </w:rPr>
              <w:t xml:space="preserve">          </w:t>
            </w:r>
            <w:r w:rsidR="00BE19EC" w:rsidRPr="00122EA2">
              <w:rPr>
                <w:rFonts w:ascii="Sylfaen" w:hAnsi="Sylfaen"/>
                <w:sz w:val="20"/>
                <w:szCs w:val="20"/>
              </w:rPr>
              <w:t>პროგრამისთვის გამოყოფილი ასიგნებები მოიცავს ა(ა)იპ „მცხეთის მუნიციპალიტეტის კეთილმოწყობის სამსახურის“ ადმინისტრაციულ ხარჯებს.</w:t>
            </w:r>
          </w:p>
          <w:p w:rsidR="00C74DB6" w:rsidRPr="00122EA2" w:rsidRDefault="00C74DB6" w:rsidP="00C74DB6">
            <w:pPr>
              <w:pStyle w:val="TableParagraph"/>
              <w:spacing w:line="257" w:lineRule="auto"/>
              <w:ind w:right="245"/>
              <w:rPr>
                <w:rFonts w:ascii="Sylfaen" w:eastAsia="Times New Roman" w:hAnsi="Sylfaen" w:cstheme="minorBidi"/>
                <w:sz w:val="20"/>
                <w:szCs w:val="20"/>
                <w:lang w:val="ka-GE"/>
              </w:rPr>
            </w:pPr>
            <w:r w:rsidRPr="00122EA2">
              <w:rPr>
                <w:rFonts w:ascii="Sylfaen" w:eastAsia="Times New Roman" w:hAnsi="Sylfaen"/>
                <w:bCs/>
                <w:sz w:val="20"/>
                <w:szCs w:val="20"/>
                <w:lang w:val="ka-GE"/>
              </w:rPr>
              <w:t xml:space="preserve">         პროგრამის მიზანია </w:t>
            </w:r>
            <w:r w:rsidRPr="00122EA2">
              <w:rPr>
                <w:rFonts w:ascii="Sylfaen" w:eastAsia="Times New Roman" w:hAnsi="Sylfaen"/>
                <w:bCs/>
                <w:sz w:val="20"/>
                <w:szCs w:val="20"/>
              </w:rPr>
              <w:t>გაეროს მდ</w:t>
            </w:r>
            <w:r w:rsidRPr="00122EA2">
              <w:rPr>
                <w:rFonts w:ascii="Sylfaen" w:eastAsia="Times New Roman" w:hAnsi="Sylfaen"/>
                <w:bCs/>
                <w:sz w:val="20"/>
                <w:szCs w:val="20"/>
                <w:lang w:val="ka-GE"/>
              </w:rPr>
              <w:t xml:space="preserve">გრადი განვითარების </w:t>
            </w:r>
            <w:r w:rsidRPr="00122EA2">
              <w:rPr>
                <w:rFonts w:ascii="Sylfaen" w:eastAsia="Times New Roman" w:hAnsi="Sylfaen"/>
                <w:bCs/>
                <w:sz w:val="20"/>
                <w:szCs w:val="20"/>
              </w:rPr>
              <w:t>მიზ</w:t>
            </w:r>
            <w:r w:rsidRPr="00122EA2">
              <w:rPr>
                <w:rFonts w:ascii="Sylfaen" w:eastAsia="Times New Roman" w:hAnsi="Sylfaen"/>
                <w:bCs/>
                <w:sz w:val="20"/>
                <w:szCs w:val="20"/>
                <w:lang w:val="ka-GE"/>
              </w:rPr>
              <w:t>ნებ</w:t>
            </w:r>
            <w:r w:rsidRPr="00122EA2">
              <w:rPr>
                <w:rFonts w:ascii="Sylfaen" w:eastAsia="Times New Roman" w:hAnsi="Sylfaen"/>
                <w:bCs/>
                <w:sz w:val="20"/>
                <w:szCs w:val="20"/>
              </w:rPr>
              <w:t>ი</w:t>
            </w:r>
            <w:r w:rsidRPr="00122EA2">
              <w:rPr>
                <w:rFonts w:ascii="Sylfaen" w:eastAsia="Times New Roman" w:hAnsi="Sylfaen"/>
                <w:bCs/>
                <w:sz w:val="20"/>
                <w:szCs w:val="20"/>
                <w:lang w:val="ka-GE"/>
              </w:rPr>
              <w:t>ს</w:t>
            </w:r>
            <w:r w:rsidRPr="00122EA2">
              <w:rPr>
                <w:rFonts w:ascii="Sylfaen" w:eastAsia="Times New Roman" w:hAnsi="Sylfaen"/>
                <w:bCs/>
                <w:sz w:val="20"/>
                <w:szCs w:val="20"/>
              </w:rPr>
              <w:t xml:space="preserve"> (SDG)</w:t>
            </w:r>
            <w:r w:rsidRPr="00122EA2">
              <w:rPr>
                <w:rFonts w:ascii="Sylfaen" w:eastAsia="Times New Roman" w:hAnsi="Sylfaen"/>
                <w:bCs/>
                <w:sz w:val="20"/>
                <w:szCs w:val="20"/>
                <w:lang w:val="ka-GE"/>
              </w:rPr>
              <w:t xml:space="preserve"> მიღწევა:  </w:t>
            </w:r>
            <w:r w:rsidRPr="00122EA2">
              <w:rPr>
                <w:rFonts w:ascii="Sylfaen" w:eastAsia="Times New Roman" w:hAnsi="Sylfaen" w:cstheme="minorBidi"/>
                <w:sz w:val="20"/>
                <w:szCs w:val="20"/>
              </w:rPr>
              <w:t>მიზანი 9 - მრეწველობა, ინოვაცია და ინფრასტრუქტურა</w:t>
            </w:r>
            <w:r w:rsidRPr="00122EA2">
              <w:rPr>
                <w:rFonts w:ascii="Sylfaen" w:eastAsia="Times New Roman" w:hAnsi="Sylfaen" w:cstheme="minorBidi"/>
                <w:sz w:val="20"/>
                <w:szCs w:val="20"/>
                <w:lang w:val="ka-GE"/>
              </w:rPr>
              <w:t>;</w:t>
            </w:r>
          </w:p>
          <w:p w:rsidR="00C74DB6" w:rsidRPr="00122EA2" w:rsidRDefault="00C74DB6" w:rsidP="00C74DB6">
            <w:pPr>
              <w:spacing w:after="0"/>
              <w:rPr>
                <w:rFonts w:ascii="Sylfaen" w:hAnsi="Sylfaen"/>
                <w:sz w:val="20"/>
                <w:szCs w:val="20"/>
                <w:lang w:val="ka-GE"/>
              </w:rPr>
            </w:pPr>
            <w:r w:rsidRPr="00122EA2">
              <w:rPr>
                <w:rFonts w:ascii="Sylfaen" w:eastAsia="Times New Roman" w:hAnsi="Sylfaen"/>
                <w:sz w:val="20"/>
                <w:szCs w:val="20"/>
              </w:rPr>
              <w:t xml:space="preserve">მიზანი 12 - მდგრადი მოხმარება და წარმოება </w:t>
            </w:r>
            <w:r w:rsidRPr="00122EA2">
              <w:rPr>
                <w:rFonts w:ascii="Sylfaen" w:eastAsia="Times New Roman" w:hAnsi="Sylfaen"/>
                <w:sz w:val="20"/>
                <w:szCs w:val="20"/>
                <w:lang w:val="ka-GE"/>
              </w:rPr>
              <w:t>;</w:t>
            </w:r>
            <w:r w:rsidRPr="00122EA2">
              <w:rPr>
                <w:rFonts w:ascii="Sylfaen" w:eastAsia="Times New Roman" w:hAnsi="Sylfaen"/>
                <w:sz w:val="20"/>
                <w:szCs w:val="20"/>
              </w:rPr>
              <w:t xml:space="preserve">        </w:t>
            </w:r>
          </w:p>
        </w:tc>
      </w:tr>
      <w:tr w:rsidR="00BE19EC" w:rsidRPr="00122EA2" w:rsidTr="00CA5382">
        <w:trPr>
          <w:trHeight w:val="870"/>
        </w:trPr>
        <w:tc>
          <w:tcPr>
            <w:tcW w:w="843" w:type="pct"/>
            <w:tcBorders>
              <w:bottom w:val="single" w:sz="4" w:space="0" w:color="auto"/>
            </w:tcBorders>
            <w:shd w:val="clear" w:color="000000" w:fill="FFFFFF"/>
            <w:vAlign w:val="center"/>
            <w:hideMark/>
          </w:tcPr>
          <w:p w:rsidR="00BE19EC" w:rsidRPr="00122EA2" w:rsidRDefault="00BE19EC" w:rsidP="00A858CC">
            <w:pPr>
              <w:spacing w:after="0"/>
              <w:rPr>
                <w:rFonts w:ascii="Sylfaen" w:hAnsi="Sylfaen"/>
                <w:sz w:val="20"/>
                <w:szCs w:val="20"/>
              </w:rPr>
            </w:pPr>
            <w:r w:rsidRPr="00122EA2">
              <w:rPr>
                <w:rFonts w:ascii="Sylfaen" w:hAnsi="Sylfaen"/>
                <w:sz w:val="20"/>
                <w:szCs w:val="20"/>
              </w:rPr>
              <w:lastRenderedPageBreak/>
              <w:t>მოსალოდნელი შედეგი</w:t>
            </w:r>
          </w:p>
        </w:tc>
        <w:tc>
          <w:tcPr>
            <w:tcW w:w="4157" w:type="pct"/>
            <w:gridSpan w:val="6"/>
            <w:tcBorders>
              <w:bottom w:val="single" w:sz="4" w:space="0" w:color="auto"/>
            </w:tcBorders>
            <w:shd w:val="clear" w:color="000000" w:fill="FFFFFF"/>
            <w:vAlign w:val="center"/>
            <w:hideMark/>
          </w:tcPr>
          <w:p w:rsidR="005F1F61" w:rsidRPr="00122EA2" w:rsidRDefault="00BE19EC" w:rsidP="00A858CC">
            <w:pPr>
              <w:spacing w:after="0"/>
              <w:rPr>
                <w:rFonts w:ascii="Sylfaen" w:hAnsi="Sylfaen"/>
                <w:sz w:val="20"/>
                <w:szCs w:val="20"/>
                <w:lang w:val="ka-GE"/>
              </w:rPr>
            </w:pPr>
            <w:r w:rsidRPr="00122EA2">
              <w:rPr>
                <w:rFonts w:ascii="Sylfaen" w:hAnsi="Sylfaen"/>
                <w:sz w:val="20"/>
                <w:szCs w:val="20"/>
              </w:rPr>
              <w:t xml:space="preserve"> </w:t>
            </w:r>
            <w:r w:rsidR="005F1F61" w:rsidRPr="00122EA2">
              <w:rPr>
                <w:rFonts w:ascii="Sylfaen" w:hAnsi="Sylfaen"/>
                <w:sz w:val="20"/>
                <w:szCs w:val="20"/>
                <w:lang w:val="ka-GE"/>
              </w:rPr>
              <w:t>მ</w:t>
            </w:r>
            <w:r w:rsidR="005F1F61" w:rsidRPr="00122EA2">
              <w:rPr>
                <w:rFonts w:ascii="Sylfaen" w:hAnsi="Sylfaen"/>
                <w:sz w:val="20"/>
                <w:szCs w:val="20"/>
              </w:rPr>
              <w:t>თელი წლის მანძილზე შეუფერხებლად განხორციელდება</w:t>
            </w:r>
            <w:r w:rsidR="005F1F61" w:rsidRPr="00122EA2">
              <w:rPr>
                <w:rFonts w:ascii="Sylfaen" w:hAnsi="Sylfaen"/>
                <w:sz w:val="20"/>
                <w:szCs w:val="20"/>
                <w:lang w:val="ka-GE"/>
              </w:rPr>
              <w:t xml:space="preserve"> მუნიციპალიტეტის ტერიტორიის </w:t>
            </w:r>
            <w:r w:rsidR="005F1F61" w:rsidRPr="00122EA2">
              <w:rPr>
                <w:rFonts w:ascii="Sylfaen" w:hAnsi="Sylfaen"/>
                <w:sz w:val="20"/>
                <w:szCs w:val="20"/>
              </w:rPr>
              <w:t xml:space="preserve"> დასუფთავება</w:t>
            </w:r>
            <w:r w:rsidR="005F1F61" w:rsidRPr="00122EA2">
              <w:rPr>
                <w:rFonts w:ascii="Sylfaen" w:hAnsi="Sylfaen"/>
                <w:sz w:val="20"/>
                <w:szCs w:val="20"/>
                <w:lang w:val="ka-GE"/>
              </w:rPr>
              <w:t>;</w:t>
            </w:r>
          </w:p>
          <w:p w:rsidR="00BE19EC" w:rsidRPr="00122EA2" w:rsidRDefault="00BE19EC" w:rsidP="00A858CC">
            <w:pPr>
              <w:spacing w:after="0"/>
              <w:rPr>
                <w:rFonts w:ascii="Sylfaen" w:hAnsi="Sylfaen"/>
                <w:sz w:val="20"/>
                <w:szCs w:val="20"/>
              </w:rPr>
            </w:pPr>
            <w:r w:rsidRPr="00122EA2">
              <w:rPr>
                <w:rFonts w:ascii="Sylfaen" w:hAnsi="Sylfaen"/>
                <w:sz w:val="20"/>
                <w:szCs w:val="20"/>
              </w:rPr>
              <w:t>ეკოლოგიური და სანიტარიული მდგომარეობის გაუმჯობესება.</w:t>
            </w:r>
          </w:p>
        </w:tc>
      </w:tr>
    </w:tbl>
    <w:p w:rsidR="00BE19EC" w:rsidRPr="00122EA2" w:rsidRDefault="00BE19EC" w:rsidP="00A858CC">
      <w:pPr>
        <w:spacing w:after="0"/>
        <w:rPr>
          <w:rFonts w:ascii="Sylfaen" w:hAnsi="Sylfaen"/>
          <w:lang w:val="ka-GE"/>
        </w:rPr>
      </w:pPr>
    </w:p>
    <w:p w:rsidR="000E30BB" w:rsidRPr="00122EA2" w:rsidRDefault="000E30BB" w:rsidP="00A858CC">
      <w:pPr>
        <w:spacing w:after="0"/>
        <w:rPr>
          <w:rFonts w:ascii="Sylfaen" w:hAnsi="Sylfaen"/>
          <w:lang w:val="ka-G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9"/>
        <w:gridCol w:w="1261"/>
        <w:gridCol w:w="817"/>
        <w:gridCol w:w="900"/>
        <w:gridCol w:w="1032"/>
        <w:gridCol w:w="947"/>
        <w:gridCol w:w="2153"/>
        <w:gridCol w:w="1419"/>
      </w:tblGrid>
      <w:tr w:rsidR="00BE19EC" w:rsidRPr="00122EA2" w:rsidTr="00CB3C28">
        <w:trPr>
          <w:trHeight w:val="341"/>
        </w:trPr>
        <w:tc>
          <w:tcPr>
            <w:tcW w:w="5000" w:type="pct"/>
            <w:gridSpan w:val="8"/>
            <w:tcBorders>
              <w:right w:val="single" w:sz="4" w:space="0" w:color="auto"/>
            </w:tcBorders>
            <w:vAlign w:val="center"/>
            <w:hideMark/>
          </w:tcPr>
          <w:p w:rsidR="00BE19EC" w:rsidRPr="00122EA2" w:rsidRDefault="00BE19EC" w:rsidP="001F2C74">
            <w:pPr>
              <w:jc w:val="center"/>
              <w:rPr>
                <w:rFonts w:ascii="Sylfaen" w:hAnsi="Sylfaen"/>
                <w:b/>
                <w:sz w:val="20"/>
                <w:szCs w:val="20"/>
              </w:rPr>
            </w:pPr>
            <w:r w:rsidRPr="00122EA2">
              <w:rPr>
                <w:rFonts w:ascii="Sylfaen" w:hAnsi="Sylfaen"/>
                <w:b/>
                <w:sz w:val="20"/>
                <w:szCs w:val="20"/>
              </w:rPr>
              <w:t>შეფასების ინდიკატორები</w:t>
            </w:r>
          </w:p>
        </w:tc>
      </w:tr>
      <w:tr w:rsidR="00BE19EC" w:rsidRPr="00122EA2" w:rsidTr="00CB3C28">
        <w:trPr>
          <w:trHeight w:val="836"/>
        </w:trPr>
        <w:tc>
          <w:tcPr>
            <w:tcW w:w="1010" w:type="pct"/>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შუალედური შედეგი</w:t>
            </w:r>
          </w:p>
        </w:tc>
        <w:tc>
          <w:tcPr>
            <w:tcW w:w="590" w:type="pct"/>
            <w:shd w:val="clear" w:color="auto" w:fill="auto"/>
            <w:noWrap/>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2022 წ. საბაზისო</w:t>
            </w:r>
          </w:p>
        </w:tc>
        <w:tc>
          <w:tcPr>
            <w:tcW w:w="382" w:type="pct"/>
            <w:shd w:val="clear" w:color="auto" w:fill="auto"/>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2023 წ</w:t>
            </w:r>
          </w:p>
        </w:tc>
        <w:tc>
          <w:tcPr>
            <w:tcW w:w="421" w:type="pct"/>
            <w:shd w:val="clear" w:color="auto" w:fill="auto"/>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2024 წ</w:t>
            </w:r>
          </w:p>
        </w:tc>
        <w:tc>
          <w:tcPr>
            <w:tcW w:w="483" w:type="pct"/>
            <w:tcBorders>
              <w:right w:val="single" w:sz="4" w:space="0" w:color="auto"/>
            </w:tcBorders>
            <w:shd w:val="clear" w:color="auto" w:fill="auto"/>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2025 წ</w:t>
            </w:r>
          </w:p>
        </w:tc>
        <w:tc>
          <w:tcPr>
            <w:tcW w:w="443" w:type="pct"/>
            <w:tcBorders>
              <w:right w:val="single" w:sz="4" w:space="0" w:color="auto"/>
            </w:tcBorders>
            <w:vAlign w:val="center"/>
          </w:tcPr>
          <w:p w:rsidR="00BE19EC" w:rsidRPr="00122EA2" w:rsidRDefault="00BE19EC" w:rsidP="00BE19EC">
            <w:pPr>
              <w:rPr>
                <w:rFonts w:ascii="Sylfaen" w:hAnsi="Sylfaen"/>
                <w:sz w:val="20"/>
                <w:szCs w:val="20"/>
              </w:rPr>
            </w:pPr>
            <w:r w:rsidRPr="00122EA2">
              <w:rPr>
                <w:rFonts w:ascii="Sylfaen" w:hAnsi="Sylfaen"/>
                <w:sz w:val="20"/>
                <w:szCs w:val="20"/>
              </w:rPr>
              <w:t>2026 წ</w:t>
            </w:r>
          </w:p>
        </w:tc>
        <w:tc>
          <w:tcPr>
            <w:tcW w:w="1007" w:type="pct"/>
            <w:tcBorders>
              <w:top w:val="single" w:sz="4" w:space="0" w:color="auto"/>
              <w:left w:val="single" w:sz="4" w:space="0" w:color="auto"/>
              <w:bottom w:val="single" w:sz="4" w:space="0" w:color="auto"/>
              <w:right w:val="nil"/>
            </w:tcBorders>
            <w:shd w:val="clear" w:color="auto" w:fill="auto"/>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სტრატეგიული მიზანი</w:t>
            </w:r>
          </w:p>
        </w:tc>
        <w:tc>
          <w:tcPr>
            <w:tcW w:w="664" w:type="pct"/>
            <w:tcBorders>
              <w:top w:val="single" w:sz="4" w:space="0" w:color="auto"/>
              <w:left w:val="single" w:sz="4" w:space="0" w:color="auto"/>
              <w:right w:val="single" w:sz="4" w:space="0" w:color="auto"/>
            </w:tcBorders>
            <w:vAlign w:val="center"/>
          </w:tcPr>
          <w:p w:rsidR="00BE19EC" w:rsidRPr="00122EA2" w:rsidRDefault="00BE19EC" w:rsidP="00BE19EC">
            <w:pPr>
              <w:rPr>
                <w:rFonts w:ascii="Sylfaen" w:hAnsi="Sylfaen"/>
                <w:sz w:val="20"/>
                <w:szCs w:val="20"/>
              </w:rPr>
            </w:pPr>
            <w:r w:rsidRPr="00122EA2">
              <w:rPr>
                <w:rFonts w:ascii="Sylfaen" w:hAnsi="Sylfaen"/>
                <w:sz w:val="20"/>
                <w:szCs w:val="20"/>
              </w:rPr>
              <w:t>შეფასების მაჩვენებელი</w:t>
            </w:r>
          </w:p>
        </w:tc>
      </w:tr>
      <w:tr w:rsidR="00BE19EC" w:rsidRPr="00122EA2" w:rsidTr="00CB3C28">
        <w:trPr>
          <w:trHeight w:val="1682"/>
        </w:trPr>
        <w:tc>
          <w:tcPr>
            <w:tcW w:w="1010" w:type="pct"/>
            <w:vAlign w:val="center"/>
            <w:hideMark/>
          </w:tcPr>
          <w:p w:rsidR="00BE19EC" w:rsidRPr="00122EA2" w:rsidRDefault="00BE19EC" w:rsidP="00A672B4">
            <w:pPr>
              <w:spacing w:after="0"/>
              <w:rPr>
                <w:rFonts w:ascii="Sylfaen" w:hAnsi="Sylfaen"/>
                <w:sz w:val="20"/>
                <w:szCs w:val="20"/>
              </w:rPr>
            </w:pPr>
            <w:r w:rsidRPr="00122EA2">
              <w:rPr>
                <w:rFonts w:ascii="Sylfaen" w:hAnsi="Sylfaen"/>
                <w:sz w:val="20"/>
                <w:szCs w:val="20"/>
              </w:rPr>
              <w:t>მუნიციპალიტეტის ტერიტორიიდან ყოველდღიურად  გატანილი ნარჩენების რაოდნეობა (ტონა)</w:t>
            </w:r>
          </w:p>
        </w:tc>
        <w:tc>
          <w:tcPr>
            <w:tcW w:w="590" w:type="pct"/>
            <w:shd w:val="clear" w:color="auto" w:fill="auto"/>
            <w:noWrap/>
            <w:vAlign w:val="center"/>
            <w:hideMark/>
          </w:tcPr>
          <w:p w:rsidR="00BE19EC" w:rsidRPr="00122EA2" w:rsidRDefault="00BE19EC" w:rsidP="00CC4A95">
            <w:pPr>
              <w:spacing w:after="0"/>
              <w:jc w:val="center"/>
              <w:rPr>
                <w:rFonts w:ascii="Sylfaen" w:hAnsi="Sylfaen"/>
                <w:sz w:val="20"/>
                <w:szCs w:val="20"/>
              </w:rPr>
            </w:pPr>
            <w:r w:rsidRPr="00122EA2">
              <w:rPr>
                <w:rFonts w:ascii="Sylfaen" w:hAnsi="Sylfaen"/>
                <w:sz w:val="20"/>
                <w:szCs w:val="20"/>
              </w:rPr>
              <w:t>40</w:t>
            </w:r>
          </w:p>
        </w:tc>
        <w:tc>
          <w:tcPr>
            <w:tcW w:w="382" w:type="pct"/>
            <w:shd w:val="clear" w:color="auto" w:fill="auto"/>
            <w:vAlign w:val="center"/>
            <w:hideMark/>
          </w:tcPr>
          <w:p w:rsidR="00BE19EC" w:rsidRPr="00122EA2" w:rsidRDefault="00BE19EC" w:rsidP="00CC4A95">
            <w:pPr>
              <w:spacing w:after="0"/>
              <w:jc w:val="center"/>
              <w:rPr>
                <w:rFonts w:ascii="Sylfaen" w:hAnsi="Sylfaen"/>
                <w:sz w:val="20"/>
                <w:szCs w:val="20"/>
              </w:rPr>
            </w:pPr>
            <w:r w:rsidRPr="00122EA2">
              <w:rPr>
                <w:rFonts w:ascii="Sylfaen" w:hAnsi="Sylfaen"/>
                <w:sz w:val="20"/>
                <w:szCs w:val="20"/>
              </w:rPr>
              <w:t>42</w:t>
            </w:r>
          </w:p>
        </w:tc>
        <w:tc>
          <w:tcPr>
            <w:tcW w:w="421" w:type="pct"/>
            <w:shd w:val="clear" w:color="auto" w:fill="auto"/>
            <w:vAlign w:val="center"/>
            <w:hideMark/>
          </w:tcPr>
          <w:p w:rsidR="00BE19EC" w:rsidRPr="00122EA2" w:rsidRDefault="00BE19EC" w:rsidP="00CC4A95">
            <w:pPr>
              <w:spacing w:after="0"/>
              <w:jc w:val="center"/>
              <w:rPr>
                <w:rFonts w:ascii="Sylfaen" w:hAnsi="Sylfaen"/>
                <w:sz w:val="20"/>
                <w:szCs w:val="20"/>
              </w:rPr>
            </w:pPr>
            <w:r w:rsidRPr="00122EA2">
              <w:rPr>
                <w:rFonts w:ascii="Sylfaen" w:hAnsi="Sylfaen"/>
                <w:sz w:val="20"/>
                <w:szCs w:val="20"/>
              </w:rPr>
              <w:t>45</w:t>
            </w:r>
          </w:p>
        </w:tc>
        <w:tc>
          <w:tcPr>
            <w:tcW w:w="483" w:type="pct"/>
            <w:tcBorders>
              <w:right w:val="single" w:sz="4" w:space="0" w:color="auto"/>
            </w:tcBorders>
            <w:shd w:val="clear" w:color="auto" w:fill="auto"/>
            <w:vAlign w:val="center"/>
            <w:hideMark/>
          </w:tcPr>
          <w:p w:rsidR="00BE19EC" w:rsidRPr="00122EA2" w:rsidRDefault="00BE19EC" w:rsidP="00CC4A95">
            <w:pPr>
              <w:spacing w:after="0"/>
              <w:jc w:val="center"/>
              <w:rPr>
                <w:rFonts w:ascii="Sylfaen" w:hAnsi="Sylfaen"/>
                <w:sz w:val="20"/>
                <w:szCs w:val="20"/>
              </w:rPr>
            </w:pPr>
            <w:r w:rsidRPr="00122EA2">
              <w:rPr>
                <w:rFonts w:ascii="Sylfaen" w:hAnsi="Sylfaen"/>
                <w:sz w:val="20"/>
                <w:szCs w:val="20"/>
              </w:rPr>
              <w:t>47</w:t>
            </w:r>
          </w:p>
        </w:tc>
        <w:tc>
          <w:tcPr>
            <w:tcW w:w="443" w:type="pct"/>
            <w:tcBorders>
              <w:right w:val="single" w:sz="4" w:space="0" w:color="auto"/>
            </w:tcBorders>
            <w:vAlign w:val="center"/>
          </w:tcPr>
          <w:p w:rsidR="00BE19EC" w:rsidRPr="00122EA2" w:rsidRDefault="00BE19EC" w:rsidP="00CC4A95">
            <w:pPr>
              <w:spacing w:after="0"/>
              <w:jc w:val="center"/>
              <w:rPr>
                <w:rFonts w:ascii="Sylfaen" w:hAnsi="Sylfaen"/>
                <w:sz w:val="20"/>
                <w:szCs w:val="20"/>
              </w:rPr>
            </w:pPr>
            <w:r w:rsidRPr="00122EA2">
              <w:rPr>
                <w:rFonts w:ascii="Sylfaen" w:hAnsi="Sylfaen"/>
                <w:sz w:val="20"/>
                <w:szCs w:val="20"/>
              </w:rPr>
              <w:t>49</w:t>
            </w:r>
          </w:p>
        </w:tc>
        <w:tc>
          <w:tcPr>
            <w:tcW w:w="1007" w:type="pct"/>
            <w:tcBorders>
              <w:top w:val="single" w:sz="4" w:space="0" w:color="auto"/>
              <w:left w:val="single" w:sz="4" w:space="0" w:color="auto"/>
              <w:bottom w:val="single" w:sz="4" w:space="0" w:color="auto"/>
              <w:right w:val="nil"/>
            </w:tcBorders>
            <w:shd w:val="clear" w:color="auto" w:fill="auto"/>
            <w:vAlign w:val="center"/>
            <w:hideMark/>
          </w:tcPr>
          <w:p w:rsidR="00BE19EC" w:rsidRPr="00122EA2" w:rsidRDefault="00BE19EC" w:rsidP="00A672B4">
            <w:pPr>
              <w:spacing w:after="0"/>
              <w:rPr>
                <w:rFonts w:ascii="Sylfaen" w:hAnsi="Sylfaen"/>
                <w:sz w:val="20"/>
                <w:szCs w:val="20"/>
              </w:rPr>
            </w:pPr>
            <w:r w:rsidRPr="00122EA2">
              <w:rPr>
                <w:rFonts w:ascii="Sylfaen" w:hAnsi="Sylfaen"/>
                <w:sz w:val="20"/>
                <w:szCs w:val="20"/>
              </w:rPr>
              <w:t>დასუფთავებული მუნიციპალიტეტის ტერიტორია</w:t>
            </w:r>
          </w:p>
        </w:tc>
        <w:tc>
          <w:tcPr>
            <w:tcW w:w="664" w:type="pct"/>
            <w:tcBorders>
              <w:top w:val="single" w:sz="4" w:space="0" w:color="auto"/>
              <w:left w:val="single" w:sz="4" w:space="0" w:color="auto"/>
              <w:bottom w:val="single" w:sz="4" w:space="0" w:color="auto"/>
              <w:right w:val="single" w:sz="4" w:space="0" w:color="auto"/>
            </w:tcBorders>
            <w:vAlign w:val="center"/>
          </w:tcPr>
          <w:p w:rsidR="00BE19EC" w:rsidRPr="00122EA2" w:rsidRDefault="00BE19EC" w:rsidP="00A672B4">
            <w:pPr>
              <w:spacing w:after="0"/>
              <w:rPr>
                <w:rFonts w:ascii="Sylfaen" w:hAnsi="Sylfaen"/>
                <w:sz w:val="20"/>
                <w:szCs w:val="20"/>
              </w:rPr>
            </w:pPr>
          </w:p>
          <w:p w:rsidR="00BE19EC" w:rsidRPr="00122EA2" w:rsidRDefault="00BE19EC" w:rsidP="00A672B4">
            <w:pPr>
              <w:spacing w:after="0"/>
              <w:rPr>
                <w:rFonts w:ascii="Sylfaen" w:hAnsi="Sylfaen"/>
                <w:sz w:val="20"/>
                <w:szCs w:val="20"/>
              </w:rPr>
            </w:pPr>
            <w:r w:rsidRPr="00122EA2">
              <w:rPr>
                <w:rFonts w:ascii="Sylfaen" w:hAnsi="Sylfaen"/>
                <w:sz w:val="20"/>
                <w:szCs w:val="20"/>
              </w:rPr>
              <w:t>რაოდენობრივი</w:t>
            </w:r>
          </w:p>
          <w:p w:rsidR="00BE19EC" w:rsidRPr="00122EA2" w:rsidRDefault="00BE19EC" w:rsidP="00A672B4">
            <w:pPr>
              <w:spacing w:after="0"/>
              <w:rPr>
                <w:rFonts w:ascii="Sylfaen" w:hAnsi="Sylfaen"/>
                <w:sz w:val="20"/>
                <w:szCs w:val="20"/>
              </w:rPr>
            </w:pPr>
          </w:p>
          <w:p w:rsidR="00BE19EC" w:rsidRPr="00122EA2" w:rsidRDefault="00BE19EC" w:rsidP="00A672B4">
            <w:pPr>
              <w:spacing w:after="0"/>
              <w:rPr>
                <w:rFonts w:ascii="Sylfaen" w:hAnsi="Sylfaen"/>
                <w:sz w:val="20"/>
                <w:szCs w:val="20"/>
              </w:rPr>
            </w:pPr>
          </w:p>
        </w:tc>
      </w:tr>
      <w:tr w:rsidR="00BE19EC" w:rsidRPr="00122EA2" w:rsidTr="00CB3C28">
        <w:trPr>
          <w:trHeight w:val="1628"/>
        </w:trPr>
        <w:tc>
          <w:tcPr>
            <w:tcW w:w="1010" w:type="pct"/>
            <w:vAlign w:val="center"/>
            <w:hideMark/>
          </w:tcPr>
          <w:p w:rsidR="00BE19EC" w:rsidRPr="00122EA2" w:rsidRDefault="00BE19EC" w:rsidP="00A672B4">
            <w:pPr>
              <w:spacing w:after="0"/>
              <w:rPr>
                <w:rFonts w:ascii="Sylfaen" w:hAnsi="Sylfaen"/>
                <w:sz w:val="20"/>
                <w:szCs w:val="20"/>
              </w:rPr>
            </w:pPr>
            <w:r w:rsidRPr="00122EA2">
              <w:rPr>
                <w:rFonts w:ascii="Sylfaen" w:hAnsi="Sylfaen"/>
                <w:sz w:val="20"/>
                <w:szCs w:val="20"/>
              </w:rPr>
              <w:t>ყოველდღიურად ნარჩენებისგან დაცლილი  კონტეინერების რაოდენობა</w:t>
            </w:r>
          </w:p>
        </w:tc>
        <w:tc>
          <w:tcPr>
            <w:tcW w:w="590" w:type="pct"/>
            <w:shd w:val="clear" w:color="auto" w:fill="auto"/>
            <w:noWrap/>
            <w:vAlign w:val="center"/>
            <w:hideMark/>
          </w:tcPr>
          <w:p w:rsidR="00BE19EC" w:rsidRPr="00122EA2" w:rsidRDefault="00BE19EC" w:rsidP="00CC4A95">
            <w:pPr>
              <w:jc w:val="center"/>
              <w:rPr>
                <w:rFonts w:ascii="Sylfaen" w:hAnsi="Sylfaen"/>
                <w:sz w:val="20"/>
                <w:szCs w:val="20"/>
              </w:rPr>
            </w:pPr>
            <w:r w:rsidRPr="00122EA2">
              <w:rPr>
                <w:rFonts w:ascii="Sylfaen" w:hAnsi="Sylfaen"/>
                <w:sz w:val="20"/>
                <w:szCs w:val="20"/>
              </w:rPr>
              <w:t>600</w:t>
            </w:r>
          </w:p>
        </w:tc>
        <w:tc>
          <w:tcPr>
            <w:tcW w:w="382" w:type="pct"/>
            <w:shd w:val="clear" w:color="auto" w:fill="auto"/>
            <w:vAlign w:val="center"/>
            <w:hideMark/>
          </w:tcPr>
          <w:p w:rsidR="00BE19EC" w:rsidRPr="00122EA2" w:rsidRDefault="00BE19EC" w:rsidP="00CC4A95">
            <w:pPr>
              <w:jc w:val="center"/>
              <w:rPr>
                <w:rFonts w:ascii="Sylfaen" w:hAnsi="Sylfaen"/>
                <w:sz w:val="20"/>
                <w:szCs w:val="20"/>
              </w:rPr>
            </w:pPr>
            <w:r w:rsidRPr="00122EA2">
              <w:rPr>
                <w:rFonts w:ascii="Sylfaen" w:hAnsi="Sylfaen"/>
                <w:sz w:val="20"/>
                <w:szCs w:val="20"/>
              </w:rPr>
              <w:t>800</w:t>
            </w:r>
          </w:p>
        </w:tc>
        <w:tc>
          <w:tcPr>
            <w:tcW w:w="421" w:type="pct"/>
            <w:shd w:val="clear" w:color="auto" w:fill="auto"/>
            <w:vAlign w:val="center"/>
            <w:hideMark/>
          </w:tcPr>
          <w:p w:rsidR="00BE19EC" w:rsidRPr="00122EA2" w:rsidRDefault="00BE19EC" w:rsidP="00CC4A95">
            <w:pPr>
              <w:jc w:val="center"/>
              <w:rPr>
                <w:rFonts w:ascii="Sylfaen" w:hAnsi="Sylfaen"/>
                <w:sz w:val="20"/>
                <w:szCs w:val="20"/>
              </w:rPr>
            </w:pPr>
            <w:r w:rsidRPr="00122EA2">
              <w:rPr>
                <w:rFonts w:ascii="Sylfaen" w:hAnsi="Sylfaen"/>
                <w:sz w:val="20"/>
                <w:szCs w:val="20"/>
              </w:rPr>
              <w:t>800</w:t>
            </w:r>
          </w:p>
        </w:tc>
        <w:tc>
          <w:tcPr>
            <w:tcW w:w="483" w:type="pct"/>
            <w:tcBorders>
              <w:right w:val="single" w:sz="4" w:space="0" w:color="auto"/>
            </w:tcBorders>
            <w:shd w:val="clear" w:color="auto" w:fill="auto"/>
            <w:vAlign w:val="center"/>
            <w:hideMark/>
          </w:tcPr>
          <w:p w:rsidR="00BE19EC" w:rsidRPr="00122EA2" w:rsidRDefault="00BE19EC" w:rsidP="00CC4A95">
            <w:pPr>
              <w:jc w:val="center"/>
              <w:rPr>
                <w:rFonts w:ascii="Sylfaen" w:hAnsi="Sylfaen"/>
                <w:sz w:val="20"/>
                <w:szCs w:val="20"/>
              </w:rPr>
            </w:pPr>
            <w:r w:rsidRPr="00122EA2">
              <w:rPr>
                <w:rFonts w:ascii="Sylfaen" w:hAnsi="Sylfaen"/>
                <w:sz w:val="20"/>
                <w:szCs w:val="20"/>
              </w:rPr>
              <w:t>850</w:t>
            </w:r>
          </w:p>
        </w:tc>
        <w:tc>
          <w:tcPr>
            <w:tcW w:w="443" w:type="pct"/>
            <w:tcBorders>
              <w:right w:val="single" w:sz="4" w:space="0" w:color="auto"/>
            </w:tcBorders>
            <w:vAlign w:val="center"/>
          </w:tcPr>
          <w:p w:rsidR="00BE19EC" w:rsidRPr="00122EA2" w:rsidRDefault="00BE19EC" w:rsidP="00CC4A95">
            <w:pPr>
              <w:jc w:val="center"/>
              <w:rPr>
                <w:rFonts w:ascii="Sylfaen" w:hAnsi="Sylfaen"/>
                <w:sz w:val="20"/>
                <w:szCs w:val="20"/>
              </w:rPr>
            </w:pPr>
            <w:r w:rsidRPr="00122EA2">
              <w:rPr>
                <w:rFonts w:ascii="Sylfaen" w:hAnsi="Sylfaen"/>
                <w:sz w:val="20"/>
                <w:szCs w:val="20"/>
              </w:rPr>
              <w:t>900</w:t>
            </w:r>
          </w:p>
        </w:tc>
        <w:tc>
          <w:tcPr>
            <w:tcW w:w="1007" w:type="pct"/>
            <w:tcBorders>
              <w:top w:val="single" w:sz="4" w:space="0" w:color="auto"/>
              <w:left w:val="single" w:sz="4" w:space="0" w:color="auto"/>
              <w:bottom w:val="single" w:sz="4" w:space="0" w:color="auto"/>
              <w:right w:val="nil"/>
            </w:tcBorders>
            <w:shd w:val="clear" w:color="auto" w:fill="auto"/>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დასუფთავებული მუნიციპალიტეტის ტერიტორია</w:t>
            </w:r>
          </w:p>
        </w:tc>
        <w:tc>
          <w:tcPr>
            <w:tcW w:w="664" w:type="pct"/>
            <w:tcBorders>
              <w:top w:val="single" w:sz="4" w:space="0" w:color="auto"/>
              <w:left w:val="single" w:sz="4" w:space="0" w:color="auto"/>
              <w:bottom w:val="single" w:sz="4" w:space="0" w:color="auto"/>
              <w:right w:val="single" w:sz="4" w:space="0" w:color="auto"/>
            </w:tcBorders>
            <w:vAlign w:val="center"/>
          </w:tcPr>
          <w:p w:rsidR="00BE19EC" w:rsidRPr="00122EA2" w:rsidRDefault="00BE19EC" w:rsidP="00BE19EC">
            <w:pPr>
              <w:rPr>
                <w:rFonts w:ascii="Sylfaen" w:hAnsi="Sylfaen"/>
                <w:sz w:val="20"/>
                <w:szCs w:val="20"/>
              </w:rPr>
            </w:pPr>
            <w:r w:rsidRPr="00122EA2">
              <w:rPr>
                <w:rFonts w:ascii="Sylfaen" w:hAnsi="Sylfaen"/>
                <w:sz w:val="20"/>
                <w:szCs w:val="20"/>
              </w:rPr>
              <w:t>რაოდენობრივი</w:t>
            </w:r>
          </w:p>
          <w:p w:rsidR="00BE19EC" w:rsidRPr="00122EA2" w:rsidRDefault="00BE19EC" w:rsidP="00BE19EC">
            <w:pPr>
              <w:rPr>
                <w:rFonts w:ascii="Sylfaen" w:hAnsi="Sylfaen"/>
                <w:sz w:val="20"/>
                <w:szCs w:val="20"/>
              </w:rPr>
            </w:pPr>
          </w:p>
          <w:p w:rsidR="00BE19EC" w:rsidRPr="00122EA2" w:rsidRDefault="00BE19EC" w:rsidP="00BE19EC">
            <w:pPr>
              <w:rPr>
                <w:rFonts w:ascii="Sylfaen" w:hAnsi="Sylfaen"/>
                <w:sz w:val="20"/>
                <w:szCs w:val="20"/>
              </w:rPr>
            </w:pPr>
          </w:p>
        </w:tc>
      </w:tr>
      <w:tr w:rsidR="00BE19EC" w:rsidRPr="00122EA2" w:rsidTr="00CB3C28">
        <w:trPr>
          <w:trHeight w:val="1286"/>
        </w:trPr>
        <w:tc>
          <w:tcPr>
            <w:tcW w:w="1010" w:type="pct"/>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დაზიანებული და შეკეთებული ურნების რაოდენობა წლის განმავლობაში</w:t>
            </w:r>
          </w:p>
        </w:tc>
        <w:tc>
          <w:tcPr>
            <w:tcW w:w="590" w:type="pct"/>
            <w:shd w:val="clear" w:color="auto" w:fill="auto"/>
            <w:noWrap/>
            <w:vAlign w:val="center"/>
            <w:hideMark/>
          </w:tcPr>
          <w:p w:rsidR="00BE19EC" w:rsidRPr="00122EA2" w:rsidRDefault="00BE19EC" w:rsidP="00CC4A95">
            <w:pPr>
              <w:jc w:val="center"/>
              <w:rPr>
                <w:rFonts w:ascii="Sylfaen" w:hAnsi="Sylfaen"/>
                <w:sz w:val="20"/>
                <w:szCs w:val="20"/>
              </w:rPr>
            </w:pPr>
            <w:r w:rsidRPr="00122EA2">
              <w:rPr>
                <w:rFonts w:ascii="Sylfaen" w:hAnsi="Sylfaen"/>
                <w:sz w:val="20"/>
                <w:szCs w:val="20"/>
              </w:rPr>
              <w:t>120</w:t>
            </w:r>
          </w:p>
        </w:tc>
        <w:tc>
          <w:tcPr>
            <w:tcW w:w="382" w:type="pct"/>
            <w:shd w:val="clear" w:color="auto" w:fill="auto"/>
            <w:vAlign w:val="center"/>
            <w:hideMark/>
          </w:tcPr>
          <w:p w:rsidR="00BE19EC" w:rsidRPr="00122EA2" w:rsidRDefault="00BE19EC" w:rsidP="00CC4A95">
            <w:pPr>
              <w:jc w:val="center"/>
              <w:rPr>
                <w:rFonts w:ascii="Sylfaen" w:hAnsi="Sylfaen"/>
                <w:sz w:val="20"/>
                <w:szCs w:val="20"/>
              </w:rPr>
            </w:pPr>
            <w:r w:rsidRPr="00122EA2">
              <w:rPr>
                <w:rFonts w:ascii="Sylfaen" w:hAnsi="Sylfaen"/>
                <w:sz w:val="20"/>
                <w:szCs w:val="20"/>
              </w:rPr>
              <w:t>150</w:t>
            </w:r>
          </w:p>
        </w:tc>
        <w:tc>
          <w:tcPr>
            <w:tcW w:w="421" w:type="pct"/>
            <w:shd w:val="clear" w:color="auto" w:fill="auto"/>
            <w:vAlign w:val="center"/>
            <w:hideMark/>
          </w:tcPr>
          <w:p w:rsidR="00BE19EC" w:rsidRPr="00122EA2" w:rsidRDefault="00BE19EC" w:rsidP="00CC4A95">
            <w:pPr>
              <w:jc w:val="center"/>
              <w:rPr>
                <w:rFonts w:ascii="Sylfaen" w:hAnsi="Sylfaen"/>
                <w:sz w:val="20"/>
                <w:szCs w:val="20"/>
              </w:rPr>
            </w:pPr>
            <w:r w:rsidRPr="00122EA2">
              <w:rPr>
                <w:rFonts w:ascii="Sylfaen" w:hAnsi="Sylfaen"/>
                <w:sz w:val="20"/>
                <w:szCs w:val="20"/>
              </w:rPr>
              <w:t>150</w:t>
            </w:r>
          </w:p>
        </w:tc>
        <w:tc>
          <w:tcPr>
            <w:tcW w:w="483" w:type="pct"/>
            <w:tcBorders>
              <w:right w:val="single" w:sz="4" w:space="0" w:color="auto"/>
            </w:tcBorders>
            <w:shd w:val="clear" w:color="auto" w:fill="auto"/>
            <w:vAlign w:val="center"/>
            <w:hideMark/>
          </w:tcPr>
          <w:p w:rsidR="00BE19EC" w:rsidRPr="00122EA2" w:rsidRDefault="00BE19EC" w:rsidP="00CC4A95">
            <w:pPr>
              <w:jc w:val="center"/>
              <w:rPr>
                <w:rFonts w:ascii="Sylfaen" w:hAnsi="Sylfaen"/>
                <w:sz w:val="20"/>
                <w:szCs w:val="20"/>
              </w:rPr>
            </w:pPr>
            <w:r w:rsidRPr="00122EA2">
              <w:rPr>
                <w:rFonts w:ascii="Sylfaen" w:hAnsi="Sylfaen"/>
                <w:sz w:val="20"/>
                <w:szCs w:val="20"/>
              </w:rPr>
              <w:t>150</w:t>
            </w:r>
          </w:p>
        </w:tc>
        <w:tc>
          <w:tcPr>
            <w:tcW w:w="443" w:type="pct"/>
            <w:tcBorders>
              <w:right w:val="single" w:sz="4" w:space="0" w:color="auto"/>
            </w:tcBorders>
            <w:vAlign w:val="center"/>
          </w:tcPr>
          <w:p w:rsidR="00BE19EC" w:rsidRPr="00122EA2" w:rsidRDefault="00BE19EC" w:rsidP="00CC4A95">
            <w:pPr>
              <w:jc w:val="center"/>
              <w:rPr>
                <w:rFonts w:ascii="Sylfaen" w:hAnsi="Sylfaen"/>
                <w:sz w:val="20"/>
                <w:szCs w:val="20"/>
              </w:rPr>
            </w:pPr>
            <w:r w:rsidRPr="00122EA2">
              <w:rPr>
                <w:rFonts w:ascii="Sylfaen" w:hAnsi="Sylfaen"/>
                <w:sz w:val="20"/>
                <w:szCs w:val="20"/>
              </w:rPr>
              <w:t>150</w:t>
            </w:r>
          </w:p>
        </w:tc>
        <w:tc>
          <w:tcPr>
            <w:tcW w:w="1007" w:type="pct"/>
            <w:tcBorders>
              <w:top w:val="single" w:sz="4" w:space="0" w:color="auto"/>
              <w:left w:val="single" w:sz="4" w:space="0" w:color="auto"/>
              <w:bottom w:val="single" w:sz="4" w:space="0" w:color="auto"/>
              <w:right w:val="nil"/>
            </w:tcBorders>
            <w:shd w:val="clear" w:color="auto" w:fill="auto"/>
            <w:vAlign w:val="center"/>
            <w:hideMark/>
          </w:tcPr>
          <w:p w:rsidR="00BE19EC" w:rsidRPr="00122EA2" w:rsidRDefault="00BE19EC" w:rsidP="00BE19EC">
            <w:pPr>
              <w:rPr>
                <w:rFonts w:ascii="Sylfaen" w:hAnsi="Sylfaen"/>
                <w:sz w:val="20"/>
                <w:szCs w:val="20"/>
              </w:rPr>
            </w:pPr>
          </w:p>
        </w:tc>
        <w:tc>
          <w:tcPr>
            <w:tcW w:w="664" w:type="pct"/>
            <w:tcBorders>
              <w:top w:val="single" w:sz="4" w:space="0" w:color="auto"/>
              <w:left w:val="single" w:sz="4" w:space="0" w:color="auto"/>
              <w:bottom w:val="single" w:sz="4" w:space="0" w:color="auto"/>
              <w:right w:val="single" w:sz="4" w:space="0" w:color="auto"/>
            </w:tcBorders>
            <w:vAlign w:val="center"/>
          </w:tcPr>
          <w:p w:rsidR="00BE19EC" w:rsidRPr="00122EA2" w:rsidRDefault="00BE19EC" w:rsidP="00BE19EC">
            <w:pPr>
              <w:rPr>
                <w:rFonts w:ascii="Sylfaen" w:hAnsi="Sylfaen"/>
                <w:sz w:val="20"/>
                <w:szCs w:val="20"/>
              </w:rPr>
            </w:pPr>
            <w:r w:rsidRPr="00122EA2">
              <w:rPr>
                <w:rFonts w:ascii="Sylfaen" w:hAnsi="Sylfaen"/>
                <w:sz w:val="20"/>
                <w:szCs w:val="20"/>
              </w:rPr>
              <w:t>რაოდენობრივი</w:t>
            </w:r>
          </w:p>
          <w:p w:rsidR="00BE19EC" w:rsidRPr="00122EA2" w:rsidRDefault="00BE19EC" w:rsidP="00BE19EC">
            <w:pPr>
              <w:rPr>
                <w:rFonts w:ascii="Sylfaen" w:hAnsi="Sylfaen"/>
                <w:sz w:val="20"/>
                <w:szCs w:val="20"/>
              </w:rPr>
            </w:pPr>
          </w:p>
        </w:tc>
      </w:tr>
      <w:tr w:rsidR="00BE19EC" w:rsidRPr="00122EA2" w:rsidTr="00CB3C28">
        <w:trPr>
          <w:trHeight w:val="1214"/>
        </w:trPr>
        <w:tc>
          <w:tcPr>
            <w:tcW w:w="1010" w:type="pct"/>
            <w:vAlign w:val="center"/>
            <w:hideMark/>
          </w:tcPr>
          <w:p w:rsidR="00BE19EC" w:rsidRPr="00122EA2" w:rsidRDefault="00BE19EC" w:rsidP="00BE19EC">
            <w:pPr>
              <w:rPr>
                <w:rFonts w:ascii="Sylfaen" w:hAnsi="Sylfaen"/>
                <w:sz w:val="20"/>
                <w:szCs w:val="20"/>
              </w:rPr>
            </w:pPr>
            <w:r w:rsidRPr="00122EA2">
              <w:rPr>
                <w:rFonts w:ascii="Sylfaen" w:hAnsi="Sylfaen"/>
                <w:sz w:val="20"/>
                <w:szCs w:val="20"/>
              </w:rPr>
              <w:lastRenderedPageBreak/>
              <w:t>ქ. მცხეთაში დასუფთავებული ტერიტორიის ფართობი (მ²)</w:t>
            </w:r>
          </w:p>
        </w:tc>
        <w:tc>
          <w:tcPr>
            <w:tcW w:w="590" w:type="pct"/>
            <w:shd w:val="clear" w:color="auto" w:fill="auto"/>
            <w:noWrap/>
            <w:vAlign w:val="center"/>
            <w:hideMark/>
          </w:tcPr>
          <w:p w:rsidR="00BE19EC" w:rsidRPr="00122EA2" w:rsidRDefault="00BE19EC" w:rsidP="00CC4A95">
            <w:pPr>
              <w:jc w:val="center"/>
              <w:rPr>
                <w:rFonts w:ascii="Sylfaen" w:hAnsi="Sylfaen"/>
                <w:sz w:val="20"/>
                <w:szCs w:val="20"/>
              </w:rPr>
            </w:pPr>
            <w:r w:rsidRPr="00122EA2">
              <w:rPr>
                <w:rFonts w:ascii="Sylfaen" w:hAnsi="Sylfaen"/>
                <w:sz w:val="20"/>
                <w:szCs w:val="20"/>
              </w:rPr>
              <w:t>179420</w:t>
            </w:r>
          </w:p>
        </w:tc>
        <w:tc>
          <w:tcPr>
            <w:tcW w:w="382" w:type="pct"/>
            <w:shd w:val="clear" w:color="auto" w:fill="auto"/>
            <w:vAlign w:val="center"/>
            <w:hideMark/>
          </w:tcPr>
          <w:p w:rsidR="00BE19EC" w:rsidRPr="00122EA2" w:rsidRDefault="00BE19EC" w:rsidP="00CC4A95">
            <w:pPr>
              <w:jc w:val="center"/>
              <w:rPr>
                <w:rFonts w:ascii="Sylfaen" w:hAnsi="Sylfaen"/>
                <w:sz w:val="20"/>
                <w:szCs w:val="20"/>
              </w:rPr>
            </w:pPr>
            <w:r w:rsidRPr="00122EA2">
              <w:rPr>
                <w:rFonts w:ascii="Sylfaen" w:hAnsi="Sylfaen"/>
                <w:sz w:val="20"/>
                <w:szCs w:val="20"/>
              </w:rPr>
              <w:t>179420</w:t>
            </w:r>
          </w:p>
        </w:tc>
        <w:tc>
          <w:tcPr>
            <w:tcW w:w="421" w:type="pct"/>
            <w:shd w:val="clear" w:color="auto" w:fill="auto"/>
            <w:vAlign w:val="center"/>
            <w:hideMark/>
          </w:tcPr>
          <w:p w:rsidR="00BE19EC" w:rsidRPr="00122EA2" w:rsidRDefault="00BE19EC" w:rsidP="00CC4A95">
            <w:pPr>
              <w:jc w:val="center"/>
              <w:rPr>
                <w:rFonts w:ascii="Sylfaen" w:hAnsi="Sylfaen"/>
                <w:sz w:val="20"/>
                <w:szCs w:val="20"/>
              </w:rPr>
            </w:pPr>
            <w:r w:rsidRPr="00122EA2">
              <w:rPr>
                <w:rFonts w:ascii="Sylfaen" w:hAnsi="Sylfaen"/>
                <w:sz w:val="20"/>
                <w:szCs w:val="20"/>
              </w:rPr>
              <w:t>179420</w:t>
            </w:r>
          </w:p>
        </w:tc>
        <w:tc>
          <w:tcPr>
            <w:tcW w:w="483" w:type="pct"/>
            <w:tcBorders>
              <w:right w:val="single" w:sz="4" w:space="0" w:color="auto"/>
            </w:tcBorders>
            <w:shd w:val="clear" w:color="auto" w:fill="auto"/>
            <w:vAlign w:val="center"/>
            <w:hideMark/>
          </w:tcPr>
          <w:p w:rsidR="00BE19EC" w:rsidRPr="00122EA2" w:rsidRDefault="00BE19EC" w:rsidP="00CC4A95">
            <w:pPr>
              <w:jc w:val="center"/>
              <w:rPr>
                <w:rFonts w:ascii="Sylfaen" w:hAnsi="Sylfaen"/>
                <w:sz w:val="20"/>
                <w:szCs w:val="20"/>
              </w:rPr>
            </w:pPr>
            <w:r w:rsidRPr="00122EA2">
              <w:rPr>
                <w:rFonts w:ascii="Sylfaen" w:hAnsi="Sylfaen"/>
                <w:sz w:val="20"/>
                <w:szCs w:val="20"/>
              </w:rPr>
              <w:t>179420</w:t>
            </w:r>
          </w:p>
        </w:tc>
        <w:tc>
          <w:tcPr>
            <w:tcW w:w="443" w:type="pct"/>
            <w:tcBorders>
              <w:right w:val="single" w:sz="4" w:space="0" w:color="auto"/>
            </w:tcBorders>
            <w:vAlign w:val="center"/>
          </w:tcPr>
          <w:p w:rsidR="00BE19EC" w:rsidRPr="00122EA2" w:rsidRDefault="00BE19EC" w:rsidP="00CC4A95">
            <w:pPr>
              <w:jc w:val="center"/>
              <w:rPr>
                <w:rFonts w:ascii="Sylfaen" w:hAnsi="Sylfaen"/>
                <w:sz w:val="20"/>
                <w:szCs w:val="20"/>
              </w:rPr>
            </w:pPr>
            <w:r w:rsidRPr="00122EA2">
              <w:rPr>
                <w:rFonts w:ascii="Sylfaen" w:hAnsi="Sylfaen"/>
                <w:sz w:val="20"/>
                <w:szCs w:val="20"/>
              </w:rPr>
              <w:t>179420</w:t>
            </w:r>
          </w:p>
        </w:tc>
        <w:tc>
          <w:tcPr>
            <w:tcW w:w="1007" w:type="pct"/>
            <w:tcBorders>
              <w:top w:val="single" w:sz="4" w:space="0" w:color="auto"/>
              <w:left w:val="single" w:sz="4" w:space="0" w:color="auto"/>
              <w:bottom w:val="single" w:sz="4" w:space="0" w:color="auto"/>
              <w:right w:val="nil"/>
            </w:tcBorders>
            <w:shd w:val="clear" w:color="auto" w:fill="auto"/>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დასუფთავებული მუნიციპალიტეტის ტერიტორია</w:t>
            </w:r>
          </w:p>
        </w:tc>
        <w:tc>
          <w:tcPr>
            <w:tcW w:w="664" w:type="pct"/>
            <w:tcBorders>
              <w:top w:val="single" w:sz="4" w:space="0" w:color="auto"/>
              <w:left w:val="single" w:sz="4" w:space="0" w:color="auto"/>
              <w:bottom w:val="single" w:sz="4" w:space="0" w:color="auto"/>
              <w:right w:val="single" w:sz="4" w:space="0" w:color="auto"/>
            </w:tcBorders>
            <w:vAlign w:val="center"/>
          </w:tcPr>
          <w:p w:rsidR="00BE19EC" w:rsidRPr="00122EA2" w:rsidRDefault="00BE19EC" w:rsidP="00BE19EC">
            <w:pPr>
              <w:rPr>
                <w:rFonts w:ascii="Sylfaen" w:hAnsi="Sylfaen"/>
                <w:sz w:val="20"/>
                <w:szCs w:val="20"/>
              </w:rPr>
            </w:pPr>
            <w:r w:rsidRPr="00122EA2">
              <w:rPr>
                <w:rFonts w:ascii="Sylfaen" w:hAnsi="Sylfaen"/>
                <w:sz w:val="20"/>
                <w:szCs w:val="20"/>
              </w:rPr>
              <w:t>რაოდენობრივი</w:t>
            </w:r>
          </w:p>
          <w:p w:rsidR="00BE19EC" w:rsidRPr="00122EA2" w:rsidRDefault="00BE19EC" w:rsidP="00BE19EC">
            <w:pPr>
              <w:rPr>
                <w:rFonts w:ascii="Sylfaen" w:hAnsi="Sylfaen"/>
                <w:sz w:val="20"/>
                <w:szCs w:val="20"/>
              </w:rPr>
            </w:pPr>
          </w:p>
        </w:tc>
      </w:tr>
      <w:tr w:rsidR="00BE19EC" w:rsidRPr="00122EA2" w:rsidTr="00CB3C28">
        <w:trPr>
          <w:trHeight w:val="809"/>
        </w:trPr>
        <w:tc>
          <w:tcPr>
            <w:tcW w:w="1010" w:type="pct"/>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საბოლოო  შედეგი</w:t>
            </w:r>
          </w:p>
        </w:tc>
        <w:tc>
          <w:tcPr>
            <w:tcW w:w="590" w:type="pct"/>
            <w:shd w:val="clear" w:color="auto" w:fill="auto"/>
            <w:noWrap/>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2021წ. საბაზისო</w:t>
            </w:r>
          </w:p>
        </w:tc>
        <w:tc>
          <w:tcPr>
            <w:tcW w:w="382" w:type="pct"/>
            <w:shd w:val="clear" w:color="auto" w:fill="auto"/>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2022 წ</w:t>
            </w:r>
          </w:p>
        </w:tc>
        <w:tc>
          <w:tcPr>
            <w:tcW w:w="421" w:type="pct"/>
            <w:shd w:val="clear" w:color="auto" w:fill="auto"/>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2023 წ</w:t>
            </w:r>
          </w:p>
        </w:tc>
        <w:tc>
          <w:tcPr>
            <w:tcW w:w="483" w:type="pct"/>
            <w:tcBorders>
              <w:right w:val="single" w:sz="4" w:space="0" w:color="auto"/>
            </w:tcBorders>
            <w:shd w:val="clear" w:color="auto" w:fill="auto"/>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2024 წ</w:t>
            </w:r>
          </w:p>
        </w:tc>
        <w:tc>
          <w:tcPr>
            <w:tcW w:w="443" w:type="pct"/>
            <w:tcBorders>
              <w:right w:val="single" w:sz="4" w:space="0" w:color="auto"/>
            </w:tcBorders>
            <w:vAlign w:val="center"/>
          </w:tcPr>
          <w:p w:rsidR="00BE19EC" w:rsidRPr="00122EA2" w:rsidRDefault="00BE19EC" w:rsidP="00BE19EC">
            <w:pPr>
              <w:rPr>
                <w:rFonts w:ascii="Sylfaen" w:hAnsi="Sylfaen"/>
                <w:sz w:val="20"/>
                <w:szCs w:val="20"/>
              </w:rPr>
            </w:pPr>
            <w:r w:rsidRPr="00122EA2">
              <w:rPr>
                <w:rFonts w:ascii="Sylfaen" w:hAnsi="Sylfaen"/>
                <w:sz w:val="20"/>
                <w:szCs w:val="20"/>
              </w:rPr>
              <w:t>2025 წ</w:t>
            </w:r>
          </w:p>
        </w:tc>
        <w:tc>
          <w:tcPr>
            <w:tcW w:w="1007" w:type="pct"/>
            <w:tcBorders>
              <w:top w:val="single" w:sz="4" w:space="0" w:color="auto"/>
              <w:left w:val="single" w:sz="4" w:space="0" w:color="auto"/>
              <w:bottom w:val="single" w:sz="4" w:space="0" w:color="auto"/>
              <w:right w:val="nil"/>
            </w:tcBorders>
            <w:shd w:val="clear" w:color="auto" w:fill="auto"/>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სტრატეგიული მიზანი</w:t>
            </w:r>
          </w:p>
        </w:tc>
        <w:tc>
          <w:tcPr>
            <w:tcW w:w="664" w:type="pct"/>
            <w:tcBorders>
              <w:top w:val="single" w:sz="4" w:space="0" w:color="auto"/>
              <w:left w:val="single" w:sz="4" w:space="0" w:color="auto"/>
              <w:bottom w:val="single" w:sz="4" w:space="0" w:color="auto"/>
              <w:right w:val="single" w:sz="4" w:space="0" w:color="auto"/>
            </w:tcBorders>
            <w:vAlign w:val="center"/>
          </w:tcPr>
          <w:p w:rsidR="00BE19EC" w:rsidRPr="00122EA2" w:rsidRDefault="00BE19EC" w:rsidP="00BE19EC">
            <w:pPr>
              <w:rPr>
                <w:rFonts w:ascii="Sylfaen" w:hAnsi="Sylfaen"/>
                <w:sz w:val="20"/>
                <w:szCs w:val="20"/>
              </w:rPr>
            </w:pPr>
            <w:r w:rsidRPr="00122EA2">
              <w:rPr>
                <w:rFonts w:ascii="Sylfaen" w:hAnsi="Sylfaen"/>
                <w:sz w:val="20"/>
                <w:szCs w:val="20"/>
              </w:rPr>
              <w:t>შეფასების მაჩვენებელი</w:t>
            </w:r>
          </w:p>
        </w:tc>
      </w:tr>
      <w:tr w:rsidR="00BE19EC" w:rsidRPr="00122EA2" w:rsidTr="00CB3C28">
        <w:trPr>
          <w:trHeight w:val="800"/>
        </w:trPr>
        <w:tc>
          <w:tcPr>
            <w:tcW w:w="1010" w:type="pct"/>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მოსახლეობის კმაყოფილების დონე  (%)</w:t>
            </w:r>
          </w:p>
        </w:tc>
        <w:tc>
          <w:tcPr>
            <w:tcW w:w="590" w:type="pct"/>
            <w:shd w:val="clear" w:color="auto" w:fill="auto"/>
            <w:noWrap/>
            <w:vAlign w:val="center"/>
            <w:hideMark/>
          </w:tcPr>
          <w:p w:rsidR="00BE19EC" w:rsidRPr="00122EA2" w:rsidRDefault="00BE19EC" w:rsidP="00CC4A95">
            <w:pPr>
              <w:jc w:val="center"/>
              <w:rPr>
                <w:rFonts w:ascii="Sylfaen" w:hAnsi="Sylfaen"/>
                <w:sz w:val="20"/>
                <w:szCs w:val="20"/>
              </w:rPr>
            </w:pPr>
            <w:r w:rsidRPr="00122EA2">
              <w:rPr>
                <w:rFonts w:ascii="Sylfaen" w:hAnsi="Sylfaen"/>
                <w:sz w:val="20"/>
                <w:szCs w:val="20"/>
              </w:rPr>
              <w:t>65</w:t>
            </w:r>
          </w:p>
        </w:tc>
        <w:tc>
          <w:tcPr>
            <w:tcW w:w="382" w:type="pct"/>
            <w:shd w:val="clear" w:color="auto" w:fill="auto"/>
            <w:vAlign w:val="center"/>
            <w:hideMark/>
          </w:tcPr>
          <w:p w:rsidR="00BE19EC" w:rsidRPr="00122EA2" w:rsidRDefault="00BE19EC" w:rsidP="00CC4A95">
            <w:pPr>
              <w:jc w:val="center"/>
              <w:rPr>
                <w:rFonts w:ascii="Sylfaen" w:hAnsi="Sylfaen"/>
                <w:sz w:val="20"/>
                <w:szCs w:val="20"/>
              </w:rPr>
            </w:pPr>
            <w:r w:rsidRPr="00122EA2">
              <w:rPr>
                <w:rFonts w:ascii="Sylfaen" w:hAnsi="Sylfaen"/>
                <w:sz w:val="20"/>
                <w:szCs w:val="20"/>
              </w:rPr>
              <w:t>70</w:t>
            </w:r>
          </w:p>
        </w:tc>
        <w:tc>
          <w:tcPr>
            <w:tcW w:w="421" w:type="pct"/>
            <w:shd w:val="clear" w:color="auto" w:fill="auto"/>
            <w:vAlign w:val="center"/>
            <w:hideMark/>
          </w:tcPr>
          <w:p w:rsidR="00BE19EC" w:rsidRPr="00122EA2" w:rsidRDefault="00BE19EC" w:rsidP="00CC4A95">
            <w:pPr>
              <w:jc w:val="center"/>
              <w:rPr>
                <w:rFonts w:ascii="Sylfaen" w:hAnsi="Sylfaen"/>
                <w:sz w:val="20"/>
                <w:szCs w:val="20"/>
              </w:rPr>
            </w:pPr>
            <w:r w:rsidRPr="00122EA2">
              <w:rPr>
                <w:rFonts w:ascii="Sylfaen" w:hAnsi="Sylfaen"/>
                <w:sz w:val="20"/>
                <w:szCs w:val="20"/>
              </w:rPr>
              <w:t>75</w:t>
            </w:r>
          </w:p>
        </w:tc>
        <w:tc>
          <w:tcPr>
            <w:tcW w:w="483" w:type="pct"/>
            <w:tcBorders>
              <w:right w:val="single" w:sz="4" w:space="0" w:color="auto"/>
            </w:tcBorders>
            <w:shd w:val="clear" w:color="auto" w:fill="auto"/>
            <w:vAlign w:val="center"/>
            <w:hideMark/>
          </w:tcPr>
          <w:p w:rsidR="00BE19EC" w:rsidRPr="00122EA2" w:rsidRDefault="00BE19EC" w:rsidP="00CC4A95">
            <w:pPr>
              <w:jc w:val="center"/>
              <w:rPr>
                <w:rFonts w:ascii="Sylfaen" w:hAnsi="Sylfaen"/>
                <w:sz w:val="20"/>
                <w:szCs w:val="20"/>
              </w:rPr>
            </w:pPr>
            <w:r w:rsidRPr="00122EA2">
              <w:rPr>
                <w:rFonts w:ascii="Sylfaen" w:hAnsi="Sylfaen"/>
                <w:sz w:val="20"/>
                <w:szCs w:val="20"/>
              </w:rPr>
              <w:t>80</w:t>
            </w:r>
          </w:p>
        </w:tc>
        <w:tc>
          <w:tcPr>
            <w:tcW w:w="443" w:type="pct"/>
            <w:tcBorders>
              <w:right w:val="single" w:sz="4" w:space="0" w:color="auto"/>
            </w:tcBorders>
            <w:vAlign w:val="center"/>
          </w:tcPr>
          <w:p w:rsidR="00BE19EC" w:rsidRPr="00122EA2" w:rsidRDefault="00BE19EC" w:rsidP="00CC4A95">
            <w:pPr>
              <w:jc w:val="center"/>
              <w:rPr>
                <w:rFonts w:ascii="Sylfaen" w:hAnsi="Sylfaen"/>
                <w:sz w:val="20"/>
                <w:szCs w:val="20"/>
              </w:rPr>
            </w:pPr>
            <w:r w:rsidRPr="00122EA2">
              <w:rPr>
                <w:rFonts w:ascii="Sylfaen" w:hAnsi="Sylfaen"/>
                <w:sz w:val="20"/>
                <w:szCs w:val="20"/>
              </w:rPr>
              <w:t>80</w:t>
            </w:r>
          </w:p>
        </w:tc>
        <w:tc>
          <w:tcPr>
            <w:tcW w:w="1007" w:type="pct"/>
            <w:tcBorders>
              <w:top w:val="single" w:sz="4" w:space="0" w:color="auto"/>
              <w:left w:val="single" w:sz="4" w:space="0" w:color="auto"/>
              <w:bottom w:val="single" w:sz="4" w:space="0" w:color="auto"/>
              <w:right w:val="nil"/>
            </w:tcBorders>
            <w:shd w:val="clear" w:color="auto" w:fill="auto"/>
            <w:vAlign w:val="center"/>
            <w:hideMark/>
          </w:tcPr>
          <w:p w:rsidR="00BE19EC" w:rsidRPr="00122EA2" w:rsidRDefault="00BE19EC" w:rsidP="00CC4A95">
            <w:pPr>
              <w:jc w:val="center"/>
              <w:rPr>
                <w:rFonts w:ascii="Sylfaen" w:hAnsi="Sylfaen"/>
                <w:sz w:val="20"/>
                <w:szCs w:val="20"/>
              </w:rPr>
            </w:pPr>
            <w:r w:rsidRPr="00122EA2">
              <w:rPr>
                <w:rFonts w:ascii="Sylfaen" w:hAnsi="Sylfaen"/>
                <w:sz w:val="20"/>
                <w:szCs w:val="20"/>
              </w:rPr>
              <w:t>85</w:t>
            </w:r>
          </w:p>
        </w:tc>
        <w:tc>
          <w:tcPr>
            <w:tcW w:w="664" w:type="pct"/>
            <w:tcBorders>
              <w:top w:val="single" w:sz="4" w:space="0" w:color="auto"/>
              <w:left w:val="single" w:sz="4" w:space="0" w:color="auto"/>
              <w:bottom w:val="single" w:sz="4" w:space="0" w:color="auto"/>
              <w:right w:val="single" w:sz="4" w:space="0" w:color="auto"/>
            </w:tcBorders>
            <w:vAlign w:val="center"/>
          </w:tcPr>
          <w:p w:rsidR="00BE19EC" w:rsidRPr="00122EA2" w:rsidRDefault="00BE19EC" w:rsidP="00BE19EC">
            <w:pPr>
              <w:rPr>
                <w:rFonts w:ascii="Sylfaen" w:hAnsi="Sylfaen"/>
                <w:sz w:val="20"/>
                <w:szCs w:val="20"/>
              </w:rPr>
            </w:pPr>
            <w:r w:rsidRPr="00122EA2">
              <w:rPr>
                <w:rFonts w:ascii="Sylfaen" w:hAnsi="Sylfaen"/>
                <w:sz w:val="20"/>
                <w:szCs w:val="20"/>
              </w:rPr>
              <w:t>ხარისხობრივი</w:t>
            </w:r>
          </w:p>
        </w:tc>
      </w:tr>
    </w:tbl>
    <w:p w:rsidR="00BE19EC" w:rsidRPr="00122EA2" w:rsidRDefault="00BE19EC"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9"/>
        <w:gridCol w:w="1345"/>
        <w:gridCol w:w="2975"/>
        <w:gridCol w:w="1170"/>
        <w:gridCol w:w="1168"/>
        <w:gridCol w:w="1082"/>
        <w:gridCol w:w="1237"/>
      </w:tblGrid>
      <w:tr w:rsidR="00D647CF" w:rsidRPr="00122EA2" w:rsidTr="009403C5">
        <w:trPr>
          <w:trHeight w:val="1970"/>
        </w:trPr>
        <w:tc>
          <w:tcPr>
            <w:tcW w:w="842" w:type="pct"/>
            <w:vMerge w:val="restart"/>
            <w:shd w:val="clear" w:color="000000" w:fill="FFFFFF"/>
            <w:vAlign w:val="center"/>
            <w:hideMark/>
          </w:tcPr>
          <w:p w:rsidR="00D647CF" w:rsidRPr="00122EA2" w:rsidRDefault="00D647CF" w:rsidP="000E30BB">
            <w:pPr>
              <w:spacing w:after="0"/>
              <w:rPr>
                <w:rFonts w:ascii="Sylfaen" w:hAnsi="Sylfaen"/>
                <w:b/>
                <w:sz w:val="20"/>
                <w:szCs w:val="20"/>
              </w:rPr>
            </w:pPr>
            <w:r w:rsidRPr="00122EA2">
              <w:rPr>
                <w:rFonts w:ascii="Sylfaen" w:hAnsi="Sylfaen"/>
                <w:b/>
                <w:sz w:val="20"/>
                <w:szCs w:val="20"/>
              </w:rPr>
              <w:t xml:space="preserve">პროგრამის დასახელება </w:t>
            </w:r>
          </w:p>
        </w:tc>
        <w:tc>
          <w:tcPr>
            <w:tcW w:w="623" w:type="pct"/>
            <w:shd w:val="clear" w:color="000000" w:fill="FFFFFF"/>
            <w:vAlign w:val="center"/>
            <w:hideMark/>
          </w:tcPr>
          <w:p w:rsidR="00D647CF" w:rsidRPr="00122EA2" w:rsidRDefault="00D647CF" w:rsidP="000E30BB">
            <w:pPr>
              <w:spacing w:after="0"/>
              <w:rPr>
                <w:rFonts w:ascii="Sylfaen" w:hAnsi="Sylfaen"/>
                <w:b/>
                <w:sz w:val="20"/>
                <w:szCs w:val="20"/>
              </w:rPr>
            </w:pPr>
          </w:p>
          <w:p w:rsidR="00D647CF" w:rsidRPr="00122EA2" w:rsidRDefault="00D647CF" w:rsidP="000E30BB">
            <w:pPr>
              <w:spacing w:after="0"/>
              <w:rPr>
                <w:rFonts w:ascii="Sylfaen" w:hAnsi="Sylfaen"/>
                <w:b/>
                <w:sz w:val="20"/>
                <w:szCs w:val="20"/>
              </w:rPr>
            </w:pPr>
            <w:r w:rsidRPr="00122EA2">
              <w:rPr>
                <w:rFonts w:ascii="Sylfaen" w:hAnsi="Sylfaen"/>
                <w:b/>
                <w:sz w:val="20"/>
                <w:szCs w:val="20"/>
              </w:rPr>
              <w:t>კოდი</w:t>
            </w:r>
          </w:p>
        </w:tc>
        <w:tc>
          <w:tcPr>
            <w:tcW w:w="1378" w:type="pct"/>
            <w:vMerge w:val="restart"/>
            <w:shd w:val="clear" w:color="000000" w:fill="FFFFFF"/>
            <w:vAlign w:val="center"/>
            <w:hideMark/>
          </w:tcPr>
          <w:p w:rsidR="00D647CF" w:rsidRPr="00122EA2" w:rsidRDefault="00D647CF" w:rsidP="000E30BB">
            <w:pPr>
              <w:spacing w:after="0"/>
              <w:rPr>
                <w:rFonts w:ascii="Sylfaen" w:hAnsi="Sylfaen"/>
                <w:b/>
                <w:sz w:val="20"/>
                <w:szCs w:val="20"/>
              </w:rPr>
            </w:pPr>
            <w:bookmarkStart w:id="4" w:name="_Toc531541397"/>
            <w:r w:rsidRPr="00122EA2">
              <w:rPr>
                <w:rFonts w:ascii="Sylfaen" w:hAnsi="Sylfaen"/>
                <w:b/>
                <w:sz w:val="20"/>
                <w:szCs w:val="20"/>
              </w:rPr>
              <w:t xml:space="preserve"> </w:t>
            </w:r>
            <w:r w:rsidRPr="00122EA2">
              <w:rPr>
                <w:rFonts w:ascii="Sylfaen" w:hAnsi="Sylfaen"/>
                <w:b/>
                <w:sz w:val="20"/>
                <w:szCs w:val="20"/>
                <w:lang w:val="ka-GE"/>
              </w:rPr>
              <w:t xml:space="preserve">მწვანე ნარგავების </w:t>
            </w:r>
            <w:r w:rsidRPr="00122EA2">
              <w:rPr>
                <w:rFonts w:ascii="Sylfaen" w:hAnsi="Sylfaen"/>
                <w:b/>
                <w:sz w:val="20"/>
                <w:szCs w:val="20"/>
              </w:rPr>
              <w:t>მოვლა-პატრონობა</w:t>
            </w:r>
            <w:bookmarkEnd w:id="4"/>
          </w:p>
        </w:tc>
        <w:tc>
          <w:tcPr>
            <w:tcW w:w="542"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541"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01"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73"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994B26" w:rsidRPr="00122EA2" w:rsidTr="009403C5">
        <w:trPr>
          <w:trHeight w:val="395"/>
        </w:trPr>
        <w:tc>
          <w:tcPr>
            <w:tcW w:w="842" w:type="pct"/>
            <w:vMerge/>
            <w:vAlign w:val="center"/>
            <w:hideMark/>
          </w:tcPr>
          <w:p w:rsidR="00994B26" w:rsidRPr="00122EA2" w:rsidRDefault="00994B26" w:rsidP="000E30BB">
            <w:pPr>
              <w:spacing w:after="0"/>
              <w:rPr>
                <w:rFonts w:ascii="Sylfaen" w:hAnsi="Sylfaen"/>
                <w:sz w:val="20"/>
                <w:szCs w:val="20"/>
              </w:rPr>
            </w:pPr>
          </w:p>
        </w:tc>
        <w:tc>
          <w:tcPr>
            <w:tcW w:w="623" w:type="pct"/>
            <w:shd w:val="clear" w:color="000000" w:fill="FFFFFF"/>
            <w:vAlign w:val="center"/>
            <w:hideMark/>
          </w:tcPr>
          <w:p w:rsidR="00994B26" w:rsidRPr="00122EA2" w:rsidRDefault="00994B26" w:rsidP="000E30BB">
            <w:pPr>
              <w:spacing w:after="0"/>
              <w:rPr>
                <w:rFonts w:ascii="Sylfaen" w:hAnsi="Sylfaen"/>
                <w:b/>
                <w:sz w:val="20"/>
                <w:szCs w:val="20"/>
              </w:rPr>
            </w:pPr>
            <w:r w:rsidRPr="00122EA2">
              <w:rPr>
                <w:rFonts w:ascii="Sylfaen" w:hAnsi="Sylfaen"/>
                <w:b/>
                <w:sz w:val="20"/>
                <w:szCs w:val="20"/>
              </w:rPr>
              <w:t>03 02 01</w:t>
            </w:r>
          </w:p>
        </w:tc>
        <w:tc>
          <w:tcPr>
            <w:tcW w:w="1378" w:type="pct"/>
            <w:vMerge/>
            <w:vAlign w:val="center"/>
            <w:hideMark/>
          </w:tcPr>
          <w:p w:rsidR="00994B26" w:rsidRPr="00122EA2" w:rsidRDefault="00994B26" w:rsidP="000E30BB">
            <w:pPr>
              <w:spacing w:after="0"/>
              <w:rPr>
                <w:rFonts w:ascii="Sylfaen" w:hAnsi="Sylfaen"/>
                <w:sz w:val="20"/>
                <w:szCs w:val="20"/>
              </w:rPr>
            </w:pPr>
          </w:p>
        </w:tc>
        <w:tc>
          <w:tcPr>
            <w:tcW w:w="542" w:type="pct"/>
            <w:shd w:val="clear" w:color="000000" w:fill="FFFFFF"/>
            <w:vAlign w:val="center"/>
            <w:hideMark/>
          </w:tcPr>
          <w:p w:rsidR="00994B26" w:rsidRPr="00122EA2" w:rsidRDefault="00994B26" w:rsidP="000E30BB">
            <w:pPr>
              <w:spacing w:after="0"/>
              <w:rPr>
                <w:rFonts w:ascii="Sylfaen" w:hAnsi="Sylfaen"/>
                <w:b/>
                <w:sz w:val="20"/>
                <w:szCs w:val="20"/>
              </w:rPr>
            </w:pPr>
            <w:r w:rsidRPr="00122EA2">
              <w:rPr>
                <w:rFonts w:ascii="Sylfaen" w:hAnsi="Sylfaen"/>
                <w:b/>
                <w:sz w:val="20"/>
                <w:szCs w:val="20"/>
              </w:rPr>
              <w:t>145.0</w:t>
            </w:r>
          </w:p>
        </w:tc>
        <w:tc>
          <w:tcPr>
            <w:tcW w:w="541" w:type="pct"/>
            <w:shd w:val="clear" w:color="000000" w:fill="FFFFFF"/>
            <w:vAlign w:val="center"/>
          </w:tcPr>
          <w:p w:rsidR="00994B26" w:rsidRPr="00122EA2" w:rsidRDefault="00994B26" w:rsidP="000E30BB">
            <w:pPr>
              <w:spacing w:after="0"/>
              <w:rPr>
                <w:rFonts w:ascii="Sylfaen" w:hAnsi="Sylfaen"/>
                <w:b/>
                <w:sz w:val="20"/>
                <w:szCs w:val="20"/>
              </w:rPr>
            </w:pPr>
            <w:r w:rsidRPr="00122EA2">
              <w:rPr>
                <w:rFonts w:ascii="Sylfaen" w:hAnsi="Sylfaen"/>
                <w:b/>
                <w:sz w:val="20"/>
                <w:szCs w:val="20"/>
              </w:rPr>
              <w:t>145.0</w:t>
            </w:r>
          </w:p>
        </w:tc>
        <w:tc>
          <w:tcPr>
            <w:tcW w:w="501" w:type="pct"/>
            <w:shd w:val="clear" w:color="000000" w:fill="FFFFFF"/>
            <w:vAlign w:val="center"/>
            <w:hideMark/>
          </w:tcPr>
          <w:p w:rsidR="00994B26" w:rsidRPr="00122EA2" w:rsidRDefault="00994B26" w:rsidP="000E30BB">
            <w:pPr>
              <w:spacing w:after="0"/>
              <w:rPr>
                <w:rFonts w:ascii="Sylfaen" w:hAnsi="Sylfaen"/>
                <w:b/>
                <w:sz w:val="20"/>
                <w:szCs w:val="20"/>
              </w:rPr>
            </w:pPr>
            <w:r w:rsidRPr="00122EA2">
              <w:rPr>
                <w:rFonts w:ascii="Sylfaen" w:hAnsi="Sylfaen"/>
                <w:b/>
                <w:sz w:val="20"/>
                <w:szCs w:val="20"/>
              </w:rPr>
              <w:t>145.0</w:t>
            </w:r>
          </w:p>
        </w:tc>
        <w:tc>
          <w:tcPr>
            <w:tcW w:w="573" w:type="pct"/>
            <w:shd w:val="clear" w:color="000000" w:fill="FFFFFF"/>
            <w:vAlign w:val="center"/>
          </w:tcPr>
          <w:p w:rsidR="00994B26" w:rsidRPr="00122EA2" w:rsidRDefault="00994B26" w:rsidP="000E30BB">
            <w:pPr>
              <w:spacing w:after="0"/>
              <w:rPr>
                <w:rFonts w:ascii="Sylfaen" w:hAnsi="Sylfaen"/>
                <w:b/>
                <w:sz w:val="20"/>
                <w:szCs w:val="20"/>
              </w:rPr>
            </w:pPr>
            <w:r w:rsidRPr="00122EA2">
              <w:rPr>
                <w:rFonts w:ascii="Sylfaen" w:hAnsi="Sylfaen"/>
                <w:b/>
                <w:sz w:val="20"/>
                <w:szCs w:val="20"/>
              </w:rPr>
              <w:t>145.0</w:t>
            </w:r>
          </w:p>
        </w:tc>
      </w:tr>
      <w:tr w:rsidR="00BE19EC" w:rsidRPr="00122EA2" w:rsidTr="009403C5">
        <w:trPr>
          <w:trHeight w:val="935"/>
        </w:trPr>
        <w:tc>
          <w:tcPr>
            <w:tcW w:w="842" w:type="pct"/>
            <w:shd w:val="clear" w:color="000000" w:fill="FFFFFF"/>
            <w:vAlign w:val="center"/>
            <w:hideMark/>
          </w:tcPr>
          <w:p w:rsidR="00BE19EC" w:rsidRPr="00122EA2" w:rsidRDefault="00BE19EC" w:rsidP="000E30BB">
            <w:pPr>
              <w:spacing w:after="0"/>
              <w:rPr>
                <w:rFonts w:ascii="Sylfaen" w:hAnsi="Sylfaen"/>
                <w:sz w:val="20"/>
                <w:szCs w:val="20"/>
              </w:rPr>
            </w:pPr>
            <w:r w:rsidRPr="00122EA2">
              <w:rPr>
                <w:rFonts w:ascii="Sylfaen" w:hAnsi="Sylfaen"/>
                <w:sz w:val="20"/>
                <w:szCs w:val="20"/>
              </w:rPr>
              <w:t xml:space="preserve">ქვეპროგრამის განმახორციელებელი </w:t>
            </w:r>
          </w:p>
        </w:tc>
        <w:tc>
          <w:tcPr>
            <w:tcW w:w="4158" w:type="pct"/>
            <w:gridSpan w:val="6"/>
            <w:shd w:val="clear" w:color="000000" w:fill="FFFFFF"/>
            <w:vAlign w:val="center"/>
            <w:hideMark/>
          </w:tcPr>
          <w:p w:rsidR="00BE19EC" w:rsidRPr="00122EA2" w:rsidRDefault="00BE19EC" w:rsidP="000E30BB">
            <w:pPr>
              <w:spacing w:after="0"/>
              <w:rPr>
                <w:rFonts w:ascii="Sylfaen" w:hAnsi="Sylfaen"/>
                <w:sz w:val="20"/>
                <w:szCs w:val="20"/>
              </w:rPr>
            </w:pPr>
            <w:r w:rsidRPr="00122EA2">
              <w:rPr>
                <w:rFonts w:ascii="Sylfaen" w:hAnsi="Sylfaen"/>
                <w:sz w:val="20"/>
                <w:szCs w:val="20"/>
              </w:rPr>
              <w:t>ა(ა)იპ  „მცხეთის მუნიციპალიტეტის კეთილმოწყობის სამს</w:t>
            </w:r>
            <w:r w:rsidR="00E94E8C" w:rsidRPr="00122EA2">
              <w:rPr>
                <w:rFonts w:ascii="Sylfaen" w:hAnsi="Sylfaen"/>
                <w:sz w:val="20"/>
                <w:szCs w:val="20"/>
                <w:lang w:val="ka-GE"/>
              </w:rPr>
              <w:t>ა</w:t>
            </w:r>
            <w:r w:rsidRPr="00122EA2">
              <w:rPr>
                <w:rFonts w:ascii="Sylfaen" w:hAnsi="Sylfaen"/>
                <w:sz w:val="20"/>
                <w:szCs w:val="20"/>
              </w:rPr>
              <w:t>ხური“</w:t>
            </w:r>
          </w:p>
        </w:tc>
      </w:tr>
      <w:tr w:rsidR="00BE19EC" w:rsidRPr="00122EA2" w:rsidTr="002D2144">
        <w:trPr>
          <w:trHeight w:val="710"/>
        </w:trPr>
        <w:tc>
          <w:tcPr>
            <w:tcW w:w="842" w:type="pct"/>
            <w:shd w:val="clear" w:color="000000" w:fill="FFFFFF"/>
            <w:vAlign w:val="center"/>
            <w:hideMark/>
          </w:tcPr>
          <w:p w:rsidR="00BE19EC" w:rsidRPr="00122EA2" w:rsidRDefault="00BE19EC" w:rsidP="000E30BB">
            <w:pPr>
              <w:spacing w:after="0"/>
              <w:rPr>
                <w:rFonts w:ascii="Sylfaen" w:hAnsi="Sylfaen"/>
                <w:sz w:val="20"/>
                <w:szCs w:val="20"/>
              </w:rPr>
            </w:pPr>
            <w:r w:rsidRPr="00122EA2">
              <w:rPr>
                <w:rFonts w:ascii="Sylfaen" w:hAnsi="Sylfaen"/>
                <w:sz w:val="20"/>
                <w:szCs w:val="20"/>
              </w:rPr>
              <w:t>ქვეპროგრამის აღწერა და მიზანი</w:t>
            </w:r>
          </w:p>
        </w:tc>
        <w:tc>
          <w:tcPr>
            <w:tcW w:w="4158" w:type="pct"/>
            <w:gridSpan w:val="6"/>
            <w:shd w:val="clear" w:color="000000" w:fill="FFFFFF"/>
            <w:vAlign w:val="center"/>
            <w:hideMark/>
          </w:tcPr>
          <w:p w:rsidR="00BE19EC" w:rsidRPr="00122EA2" w:rsidRDefault="00BE19EC" w:rsidP="000E30BB">
            <w:pPr>
              <w:spacing w:after="0"/>
              <w:jc w:val="both"/>
              <w:rPr>
                <w:rFonts w:ascii="Sylfaen" w:hAnsi="Sylfaen"/>
                <w:sz w:val="20"/>
                <w:szCs w:val="20"/>
              </w:rPr>
            </w:pPr>
            <w:r w:rsidRPr="00122EA2">
              <w:rPr>
                <w:rFonts w:ascii="Sylfaen" w:hAnsi="Sylfaen"/>
                <w:sz w:val="20"/>
                <w:szCs w:val="20"/>
              </w:rPr>
              <w:t xml:space="preserve">       ქვეპროგრამის ფარგლებში განხორციელდება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ჩატარდება მწვანე ნარგავების მოვლისა და აღდგენის ღონისძიებ</w:t>
            </w:r>
            <w:r w:rsidR="00123664" w:rsidRPr="00122EA2">
              <w:rPr>
                <w:rFonts w:ascii="Sylfaen" w:hAnsi="Sylfaen"/>
                <w:sz w:val="20"/>
                <w:szCs w:val="20"/>
                <w:lang w:val="ka-GE"/>
              </w:rPr>
              <w:t>ებ</w:t>
            </w:r>
            <w:r w:rsidRPr="00122EA2">
              <w:rPr>
                <w:rFonts w:ascii="Sylfaen" w:hAnsi="Sylfaen"/>
                <w:sz w:val="20"/>
                <w:szCs w:val="20"/>
              </w:rPr>
              <w:t>ი, ნიადაგის მომზადება, დასუფთავება, ერ</w:t>
            </w:r>
            <w:r w:rsidR="00052578" w:rsidRPr="00122EA2">
              <w:rPr>
                <w:rFonts w:ascii="Sylfaen" w:hAnsi="Sylfaen"/>
                <w:sz w:val="20"/>
                <w:szCs w:val="20"/>
                <w:lang w:val="ka-GE"/>
              </w:rPr>
              <w:t>თ</w:t>
            </w:r>
            <w:r w:rsidRPr="00122EA2">
              <w:rPr>
                <w:rFonts w:ascii="Sylfaen" w:hAnsi="Sylfaen"/>
                <w:sz w:val="20"/>
                <w:szCs w:val="20"/>
              </w:rPr>
              <w:t xml:space="preserve">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 ხე </w:t>
            </w:r>
            <w:r w:rsidR="00240BC4" w:rsidRPr="00122EA2">
              <w:rPr>
                <w:rFonts w:ascii="Sylfaen" w:hAnsi="Sylfaen"/>
                <w:sz w:val="20"/>
                <w:szCs w:val="20"/>
              </w:rPr>
              <w:t>მცენ</w:t>
            </w:r>
            <w:r w:rsidR="00240BC4" w:rsidRPr="00122EA2">
              <w:rPr>
                <w:rFonts w:ascii="Sylfaen" w:hAnsi="Sylfaen"/>
                <w:sz w:val="20"/>
                <w:szCs w:val="20"/>
                <w:lang w:val="ka-GE"/>
              </w:rPr>
              <w:t>ა</w:t>
            </w:r>
            <w:r w:rsidRPr="00122EA2">
              <w:rPr>
                <w:rFonts w:ascii="Sylfaen" w:hAnsi="Sylfaen"/>
                <w:sz w:val="20"/>
                <w:szCs w:val="20"/>
              </w:rPr>
              <w:t>რეების გადაბელვა;  ასევე</w:t>
            </w:r>
            <w:r w:rsidR="00F9336A" w:rsidRPr="00122EA2">
              <w:rPr>
                <w:rFonts w:ascii="Sylfaen" w:hAnsi="Sylfaen"/>
                <w:sz w:val="20"/>
                <w:szCs w:val="20"/>
                <w:lang w:val="ka-GE"/>
              </w:rPr>
              <w:t>,</w:t>
            </w:r>
            <w:r w:rsidRPr="00122EA2">
              <w:rPr>
                <w:rFonts w:ascii="Sylfaen" w:hAnsi="Sylfaen"/>
                <w:sz w:val="20"/>
                <w:szCs w:val="20"/>
              </w:rPr>
              <w:t xml:space="preserve"> განხორციელდება ქალაქის  ტერიტორიაზე არსებული სკვერებისა და გზის ნაპირ</w:t>
            </w:r>
            <w:r w:rsidR="00F768B1" w:rsidRPr="00122EA2">
              <w:rPr>
                <w:rFonts w:ascii="Sylfaen" w:hAnsi="Sylfaen"/>
                <w:sz w:val="20"/>
                <w:szCs w:val="20"/>
                <w:lang w:val="ka-GE"/>
              </w:rPr>
              <w:t>ებ</w:t>
            </w:r>
            <w:r w:rsidRPr="00122EA2">
              <w:rPr>
                <w:rFonts w:ascii="Sylfaen" w:hAnsi="Sylfaen"/>
                <w:sz w:val="20"/>
                <w:szCs w:val="20"/>
              </w:rPr>
              <w:t>ის გაცელვითი სამუშაოები.</w:t>
            </w:r>
          </w:p>
          <w:p w:rsidR="00BE19EC" w:rsidRPr="00122EA2" w:rsidRDefault="00BE19EC" w:rsidP="000E30BB">
            <w:pPr>
              <w:spacing w:after="0"/>
              <w:jc w:val="both"/>
              <w:rPr>
                <w:rFonts w:ascii="Sylfaen" w:hAnsi="Sylfaen"/>
                <w:sz w:val="20"/>
                <w:szCs w:val="20"/>
              </w:rPr>
            </w:pPr>
            <w:r w:rsidRPr="00122EA2">
              <w:rPr>
                <w:rFonts w:ascii="Sylfaen" w:hAnsi="Sylfaen"/>
                <w:sz w:val="20"/>
                <w:szCs w:val="20"/>
              </w:rPr>
              <w:t xml:space="preserve">      დაფინანსების წყაროა  მუნიციპალიტეტის ბიუჯეტიდან გამოყოფილი სუბსიდია.</w:t>
            </w:r>
          </w:p>
          <w:p w:rsidR="00BE19EC" w:rsidRPr="00122EA2" w:rsidRDefault="00BE19EC" w:rsidP="00F768B1">
            <w:pPr>
              <w:spacing w:after="0"/>
              <w:jc w:val="both"/>
              <w:rPr>
                <w:rFonts w:ascii="Sylfaen" w:hAnsi="Sylfaen"/>
                <w:sz w:val="20"/>
                <w:szCs w:val="20"/>
                <w:lang w:val="ka-GE"/>
              </w:rPr>
            </w:pPr>
            <w:r w:rsidRPr="00122EA2">
              <w:rPr>
                <w:rFonts w:ascii="Sylfaen" w:hAnsi="Sylfaen"/>
                <w:sz w:val="20"/>
                <w:szCs w:val="20"/>
              </w:rPr>
              <w:t xml:space="preserve">      ქვეპროგრამის ფარგლებში ასევე </w:t>
            </w:r>
            <w:r w:rsidR="00123664" w:rsidRPr="00122EA2">
              <w:rPr>
                <w:rFonts w:ascii="Sylfaen" w:hAnsi="Sylfaen"/>
                <w:sz w:val="20"/>
                <w:szCs w:val="20"/>
                <w:lang w:val="ka-GE"/>
              </w:rPr>
              <w:t>და</w:t>
            </w:r>
            <w:r w:rsidRPr="00122EA2">
              <w:rPr>
                <w:rFonts w:ascii="Sylfaen" w:hAnsi="Sylfaen"/>
                <w:sz w:val="20"/>
                <w:szCs w:val="20"/>
              </w:rPr>
              <w:t xml:space="preserve">ფინანსდება ქალაქ </w:t>
            </w:r>
            <w:r w:rsidR="004D115D" w:rsidRPr="00122EA2">
              <w:rPr>
                <w:rFonts w:ascii="Sylfaen" w:hAnsi="Sylfaen"/>
                <w:sz w:val="20"/>
                <w:szCs w:val="20"/>
              </w:rPr>
              <w:t>მცხეთ</w:t>
            </w:r>
            <w:r w:rsidR="004D115D" w:rsidRPr="00122EA2">
              <w:rPr>
                <w:rFonts w:ascii="Sylfaen" w:hAnsi="Sylfaen"/>
                <w:sz w:val="20"/>
                <w:szCs w:val="20"/>
                <w:lang w:val="ka-GE"/>
              </w:rPr>
              <w:t>ი</w:t>
            </w:r>
            <w:r w:rsidR="00123664" w:rsidRPr="00122EA2">
              <w:rPr>
                <w:rFonts w:ascii="Sylfaen" w:hAnsi="Sylfaen"/>
                <w:sz w:val="20"/>
                <w:szCs w:val="20"/>
                <w:lang w:val="ka-GE"/>
              </w:rPr>
              <w:t>ს</w:t>
            </w:r>
            <w:r w:rsidRPr="00122EA2">
              <w:rPr>
                <w:rFonts w:ascii="Sylfaen" w:hAnsi="Sylfaen"/>
                <w:sz w:val="20"/>
                <w:szCs w:val="20"/>
              </w:rPr>
              <w:t xml:space="preserve"> ტერიტორიის კეთილმოწყობი</w:t>
            </w:r>
            <w:r w:rsidR="00F768B1" w:rsidRPr="00122EA2">
              <w:rPr>
                <w:rFonts w:ascii="Sylfaen" w:hAnsi="Sylfaen"/>
                <w:sz w:val="20"/>
                <w:szCs w:val="20"/>
                <w:lang w:val="ka-GE"/>
              </w:rPr>
              <w:t>სა</w:t>
            </w:r>
            <w:r w:rsidRPr="00122EA2">
              <w:rPr>
                <w:rFonts w:ascii="Sylfaen" w:hAnsi="Sylfaen"/>
                <w:sz w:val="20"/>
                <w:szCs w:val="20"/>
              </w:rPr>
              <w:t xml:space="preserve"> და </w:t>
            </w:r>
            <w:r w:rsidR="00F768B1" w:rsidRPr="00122EA2">
              <w:rPr>
                <w:rFonts w:ascii="Sylfaen" w:hAnsi="Sylfaen"/>
                <w:sz w:val="20"/>
                <w:szCs w:val="20"/>
              </w:rPr>
              <w:t>გამწვანებ</w:t>
            </w:r>
            <w:r w:rsidR="00F768B1" w:rsidRPr="00122EA2">
              <w:rPr>
                <w:rFonts w:ascii="Sylfaen" w:hAnsi="Sylfaen"/>
                <w:sz w:val="20"/>
                <w:szCs w:val="20"/>
                <w:lang w:val="ka-GE"/>
              </w:rPr>
              <w:t>ის</w:t>
            </w:r>
            <w:r w:rsidRPr="00122EA2">
              <w:rPr>
                <w:rFonts w:ascii="Sylfaen" w:hAnsi="Sylfaen"/>
                <w:sz w:val="20"/>
                <w:szCs w:val="20"/>
              </w:rPr>
              <w:t xml:space="preserve"> ღონისძიებები.</w:t>
            </w:r>
          </w:p>
          <w:p w:rsidR="0051557D" w:rsidRPr="00122EA2" w:rsidRDefault="0051557D" w:rsidP="0051557D">
            <w:pPr>
              <w:spacing w:after="0"/>
              <w:jc w:val="both"/>
              <w:rPr>
                <w:rFonts w:ascii="Sylfaen" w:hAnsi="Sylfaen" w:cs="Calibri"/>
                <w:sz w:val="20"/>
                <w:szCs w:val="20"/>
                <w:lang w:val="ka-GE"/>
              </w:rPr>
            </w:pPr>
            <w:r w:rsidRPr="00122EA2">
              <w:rPr>
                <w:rFonts w:ascii="Sylfaen" w:hAnsi="Sylfaen" w:cs="Calibri"/>
                <w:sz w:val="20"/>
                <w:szCs w:val="20"/>
                <w:lang w:val="ka-GE"/>
              </w:rPr>
              <w:t xml:space="preserve">       ქვეპროგრამის განხორციელებისას გათვალისწინებული იქნება  გენდერული ასპექტები.</w:t>
            </w:r>
          </w:p>
          <w:p w:rsidR="0051557D" w:rsidRPr="00122EA2" w:rsidRDefault="0051557D" w:rsidP="0051557D">
            <w:pPr>
              <w:spacing w:after="0"/>
              <w:jc w:val="both"/>
              <w:rPr>
                <w:rFonts w:ascii="Sylfaen" w:hAnsi="Sylfaen"/>
                <w:sz w:val="20"/>
                <w:szCs w:val="20"/>
                <w:lang w:val="ka-GE"/>
              </w:rPr>
            </w:pPr>
            <w:r w:rsidRPr="00122EA2">
              <w:rPr>
                <w:rFonts w:ascii="Sylfaen" w:eastAsia="Times New Roman" w:hAnsi="Sylfaen"/>
                <w:bCs/>
                <w:sz w:val="20"/>
                <w:szCs w:val="20"/>
                <w:lang w:val="ka-GE"/>
              </w:rPr>
              <w:t xml:space="preserve">პროგრამის მიზანია </w:t>
            </w:r>
            <w:r w:rsidRPr="00122EA2">
              <w:rPr>
                <w:rFonts w:ascii="Sylfaen" w:eastAsia="Times New Roman" w:hAnsi="Sylfaen"/>
                <w:bCs/>
                <w:sz w:val="20"/>
                <w:szCs w:val="20"/>
              </w:rPr>
              <w:t>გაეროს მდ</w:t>
            </w:r>
            <w:r w:rsidRPr="00122EA2">
              <w:rPr>
                <w:rFonts w:ascii="Sylfaen" w:eastAsia="Times New Roman" w:hAnsi="Sylfaen"/>
                <w:bCs/>
                <w:sz w:val="20"/>
                <w:szCs w:val="20"/>
                <w:lang w:val="ka-GE"/>
              </w:rPr>
              <w:t xml:space="preserve">გრადი განვითარების </w:t>
            </w:r>
            <w:r w:rsidRPr="00122EA2">
              <w:rPr>
                <w:rFonts w:ascii="Sylfaen" w:eastAsia="Times New Roman" w:hAnsi="Sylfaen"/>
                <w:bCs/>
                <w:sz w:val="20"/>
                <w:szCs w:val="20"/>
              </w:rPr>
              <w:t>მიზ</w:t>
            </w:r>
            <w:r w:rsidRPr="00122EA2">
              <w:rPr>
                <w:rFonts w:ascii="Sylfaen" w:eastAsia="Times New Roman" w:hAnsi="Sylfaen"/>
                <w:bCs/>
                <w:sz w:val="20"/>
                <w:szCs w:val="20"/>
                <w:lang w:val="ka-GE"/>
              </w:rPr>
              <w:t>ნებ</w:t>
            </w:r>
            <w:r w:rsidRPr="00122EA2">
              <w:rPr>
                <w:rFonts w:ascii="Sylfaen" w:eastAsia="Times New Roman" w:hAnsi="Sylfaen"/>
                <w:bCs/>
                <w:sz w:val="20"/>
                <w:szCs w:val="20"/>
              </w:rPr>
              <w:t>ი</w:t>
            </w:r>
            <w:r w:rsidRPr="00122EA2">
              <w:rPr>
                <w:rFonts w:ascii="Sylfaen" w:eastAsia="Times New Roman" w:hAnsi="Sylfaen"/>
                <w:bCs/>
                <w:sz w:val="20"/>
                <w:szCs w:val="20"/>
                <w:lang w:val="ka-GE"/>
              </w:rPr>
              <w:t>ს</w:t>
            </w:r>
            <w:r w:rsidRPr="00122EA2">
              <w:rPr>
                <w:rFonts w:ascii="Sylfaen" w:eastAsia="Times New Roman" w:hAnsi="Sylfaen"/>
                <w:bCs/>
                <w:sz w:val="20"/>
                <w:szCs w:val="20"/>
              </w:rPr>
              <w:t xml:space="preserve"> (SDG)</w:t>
            </w:r>
            <w:r w:rsidRPr="00122EA2">
              <w:rPr>
                <w:rFonts w:ascii="Sylfaen" w:eastAsia="Times New Roman" w:hAnsi="Sylfaen"/>
                <w:bCs/>
                <w:sz w:val="20"/>
                <w:szCs w:val="20"/>
                <w:lang w:val="ka-GE"/>
              </w:rPr>
              <w:t xml:space="preserve"> მიღწევა: </w:t>
            </w:r>
            <w:r w:rsidRPr="00122EA2">
              <w:rPr>
                <w:rFonts w:ascii="Sylfaen" w:eastAsia="Times New Roman" w:hAnsi="Sylfaen"/>
                <w:sz w:val="20"/>
                <w:szCs w:val="20"/>
              </w:rPr>
              <w:t>მიზანი 15 - დედამიწის ეკოსისტემები</w:t>
            </w:r>
            <w:r w:rsidRPr="00122EA2">
              <w:rPr>
                <w:rFonts w:ascii="Sylfaen" w:eastAsia="Times New Roman" w:hAnsi="Sylfaen"/>
                <w:sz w:val="20"/>
                <w:szCs w:val="20"/>
                <w:lang w:val="ka-GE"/>
              </w:rPr>
              <w:t>;</w:t>
            </w:r>
          </w:p>
        </w:tc>
      </w:tr>
      <w:tr w:rsidR="00BE19EC" w:rsidRPr="00122EA2" w:rsidTr="009403C5">
        <w:trPr>
          <w:trHeight w:val="665"/>
        </w:trPr>
        <w:tc>
          <w:tcPr>
            <w:tcW w:w="842" w:type="pct"/>
            <w:shd w:val="clear" w:color="000000" w:fill="FFFFFF"/>
            <w:vAlign w:val="center"/>
            <w:hideMark/>
          </w:tcPr>
          <w:p w:rsidR="00BE19EC" w:rsidRPr="00122EA2" w:rsidRDefault="00BE19EC" w:rsidP="000E30BB">
            <w:pPr>
              <w:spacing w:after="0"/>
              <w:rPr>
                <w:rFonts w:ascii="Sylfaen" w:hAnsi="Sylfaen"/>
                <w:sz w:val="20"/>
                <w:szCs w:val="20"/>
              </w:rPr>
            </w:pPr>
            <w:r w:rsidRPr="00122EA2">
              <w:rPr>
                <w:rFonts w:ascii="Sylfaen" w:hAnsi="Sylfaen"/>
                <w:sz w:val="20"/>
                <w:szCs w:val="20"/>
              </w:rPr>
              <w:t>მოსალოდნელი შედეგი</w:t>
            </w:r>
          </w:p>
        </w:tc>
        <w:tc>
          <w:tcPr>
            <w:tcW w:w="4158" w:type="pct"/>
            <w:gridSpan w:val="6"/>
            <w:shd w:val="clear" w:color="000000" w:fill="FFFFFF"/>
            <w:vAlign w:val="center"/>
            <w:hideMark/>
          </w:tcPr>
          <w:p w:rsidR="00BE19EC" w:rsidRPr="00122EA2" w:rsidRDefault="00BE19EC" w:rsidP="000E30BB">
            <w:pPr>
              <w:spacing w:after="0"/>
              <w:rPr>
                <w:rFonts w:ascii="Sylfaen" w:hAnsi="Sylfaen"/>
                <w:sz w:val="20"/>
                <w:szCs w:val="20"/>
                <w:lang w:val="ka-GE"/>
              </w:rPr>
            </w:pPr>
            <w:r w:rsidRPr="00122EA2">
              <w:rPr>
                <w:rFonts w:ascii="Sylfaen" w:hAnsi="Sylfaen"/>
                <w:sz w:val="20"/>
                <w:szCs w:val="20"/>
              </w:rPr>
              <w:t>მოვლილი, გამწვანებული სკვერები</w:t>
            </w:r>
            <w:r w:rsidR="00737373" w:rsidRPr="00122EA2">
              <w:rPr>
                <w:rFonts w:ascii="Sylfaen" w:hAnsi="Sylfaen"/>
                <w:sz w:val="20"/>
                <w:szCs w:val="20"/>
                <w:lang w:val="ka-GE"/>
              </w:rPr>
              <w:t>;</w:t>
            </w:r>
          </w:p>
          <w:p w:rsidR="00BE19EC" w:rsidRPr="00122EA2" w:rsidRDefault="00BE19EC" w:rsidP="000E30BB">
            <w:pPr>
              <w:spacing w:after="0"/>
              <w:rPr>
                <w:rFonts w:ascii="Sylfaen" w:hAnsi="Sylfaen"/>
                <w:sz w:val="20"/>
                <w:szCs w:val="20"/>
                <w:lang w:val="ka-GE"/>
              </w:rPr>
            </w:pPr>
            <w:r w:rsidRPr="00122EA2">
              <w:rPr>
                <w:rFonts w:ascii="Sylfaen" w:hAnsi="Sylfaen"/>
                <w:sz w:val="20"/>
                <w:szCs w:val="20"/>
              </w:rPr>
              <w:t>გაუმჯობესებული ეკოლოგიური მდგომარეობა</w:t>
            </w:r>
            <w:r w:rsidR="001851D0" w:rsidRPr="00122EA2">
              <w:rPr>
                <w:rFonts w:ascii="Sylfaen" w:hAnsi="Sylfaen"/>
                <w:sz w:val="20"/>
                <w:szCs w:val="20"/>
                <w:lang w:val="ka-GE"/>
              </w:rPr>
              <w:t xml:space="preserve"> და იერსახე.</w:t>
            </w:r>
          </w:p>
        </w:tc>
      </w:tr>
    </w:tbl>
    <w:p w:rsidR="00BE19EC" w:rsidRPr="00122EA2" w:rsidRDefault="00BE19EC" w:rsidP="000E30BB">
      <w:pPr>
        <w:spacing w:after="0"/>
        <w:rPr>
          <w:rFonts w:ascii="Sylfaen" w:hAnsi="Sylfaen"/>
          <w:lang w:val="ka-GE"/>
        </w:rPr>
      </w:pPr>
    </w:p>
    <w:p w:rsidR="00FB7067" w:rsidRPr="00122EA2" w:rsidRDefault="00FB7067" w:rsidP="000E30BB">
      <w:pPr>
        <w:spacing w:after="0"/>
        <w:rPr>
          <w:rFonts w:ascii="Sylfaen" w:hAnsi="Sylfaen"/>
          <w:lang w:val="ka-GE"/>
        </w:rPr>
      </w:pPr>
    </w:p>
    <w:p w:rsidR="00BE19EC" w:rsidRPr="00122EA2" w:rsidRDefault="00BE19EC" w:rsidP="00BE19EC">
      <w:pPr>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7"/>
        <w:gridCol w:w="991"/>
        <w:gridCol w:w="1710"/>
        <w:gridCol w:w="1529"/>
        <w:gridCol w:w="1531"/>
        <w:gridCol w:w="1529"/>
        <w:gridCol w:w="1509"/>
      </w:tblGrid>
      <w:tr w:rsidR="00D647CF" w:rsidRPr="00122EA2" w:rsidTr="00192A22">
        <w:trPr>
          <w:trHeight w:val="555"/>
        </w:trPr>
        <w:tc>
          <w:tcPr>
            <w:tcW w:w="925" w:type="pct"/>
            <w:vMerge w:val="restart"/>
            <w:shd w:val="clear" w:color="000000" w:fill="FFFFFF"/>
            <w:vAlign w:val="center"/>
            <w:hideMark/>
          </w:tcPr>
          <w:p w:rsidR="00D647CF" w:rsidRPr="00122EA2" w:rsidRDefault="00D647CF" w:rsidP="00161C6F">
            <w:pPr>
              <w:spacing w:after="0"/>
              <w:rPr>
                <w:rFonts w:ascii="Sylfaen" w:hAnsi="Sylfaen"/>
                <w:b/>
                <w:sz w:val="20"/>
                <w:szCs w:val="20"/>
              </w:rPr>
            </w:pPr>
            <w:r w:rsidRPr="00122EA2">
              <w:rPr>
                <w:rFonts w:ascii="Sylfaen" w:hAnsi="Sylfaen"/>
                <w:b/>
                <w:sz w:val="20"/>
                <w:szCs w:val="20"/>
              </w:rPr>
              <w:t xml:space="preserve">პროგრამის დასახელება </w:t>
            </w:r>
          </w:p>
        </w:tc>
        <w:tc>
          <w:tcPr>
            <w:tcW w:w="459" w:type="pct"/>
            <w:shd w:val="clear" w:color="000000" w:fill="FFFFFF"/>
            <w:vAlign w:val="center"/>
            <w:hideMark/>
          </w:tcPr>
          <w:p w:rsidR="00D647CF" w:rsidRPr="00122EA2" w:rsidRDefault="00D647CF" w:rsidP="00161C6F">
            <w:pPr>
              <w:spacing w:after="0"/>
              <w:rPr>
                <w:rFonts w:ascii="Sylfaen" w:hAnsi="Sylfaen"/>
                <w:b/>
                <w:sz w:val="20"/>
                <w:szCs w:val="20"/>
              </w:rPr>
            </w:pPr>
            <w:r w:rsidRPr="00122EA2">
              <w:rPr>
                <w:rFonts w:ascii="Sylfaen" w:hAnsi="Sylfaen"/>
                <w:b/>
                <w:sz w:val="20"/>
                <w:szCs w:val="20"/>
              </w:rPr>
              <w:t>კოდი</w:t>
            </w:r>
          </w:p>
        </w:tc>
        <w:tc>
          <w:tcPr>
            <w:tcW w:w="792" w:type="pct"/>
            <w:vMerge w:val="restart"/>
            <w:shd w:val="clear" w:color="000000" w:fill="FFFFFF"/>
            <w:vAlign w:val="center"/>
            <w:hideMark/>
          </w:tcPr>
          <w:p w:rsidR="00D647CF" w:rsidRPr="00122EA2" w:rsidRDefault="00D647CF" w:rsidP="00161C6F">
            <w:pPr>
              <w:spacing w:after="0"/>
              <w:rPr>
                <w:rFonts w:ascii="Sylfaen" w:hAnsi="Sylfaen"/>
                <w:b/>
                <w:sz w:val="20"/>
                <w:szCs w:val="20"/>
              </w:rPr>
            </w:pPr>
            <w:r w:rsidRPr="00122EA2">
              <w:rPr>
                <w:rFonts w:ascii="Sylfaen" w:hAnsi="Sylfaen"/>
                <w:b/>
                <w:sz w:val="20"/>
                <w:szCs w:val="20"/>
              </w:rPr>
              <w:t xml:space="preserve">უპატრონო ცხოველების მოვლითი </w:t>
            </w:r>
            <w:r w:rsidRPr="00122EA2">
              <w:rPr>
                <w:rFonts w:ascii="Sylfaen" w:hAnsi="Sylfaen"/>
                <w:b/>
                <w:sz w:val="20"/>
                <w:szCs w:val="20"/>
              </w:rPr>
              <w:lastRenderedPageBreak/>
              <w:t>ღონისძიებები</w:t>
            </w:r>
          </w:p>
        </w:tc>
        <w:tc>
          <w:tcPr>
            <w:tcW w:w="708"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lastRenderedPageBreak/>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709"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708"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699"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994B26" w:rsidRPr="00122EA2" w:rsidTr="00192A22">
        <w:trPr>
          <w:trHeight w:val="345"/>
        </w:trPr>
        <w:tc>
          <w:tcPr>
            <w:tcW w:w="925" w:type="pct"/>
            <w:vMerge/>
            <w:vAlign w:val="center"/>
            <w:hideMark/>
          </w:tcPr>
          <w:p w:rsidR="00994B26" w:rsidRPr="00122EA2" w:rsidRDefault="00994B26" w:rsidP="00161C6F">
            <w:pPr>
              <w:spacing w:after="0"/>
              <w:rPr>
                <w:rFonts w:ascii="Sylfaen" w:hAnsi="Sylfaen"/>
                <w:sz w:val="20"/>
                <w:szCs w:val="20"/>
              </w:rPr>
            </w:pPr>
          </w:p>
        </w:tc>
        <w:tc>
          <w:tcPr>
            <w:tcW w:w="459" w:type="pct"/>
            <w:shd w:val="clear" w:color="000000" w:fill="FFFFFF"/>
            <w:vAlign w:val="center"/>
            <w:hideMark/>
          </w:tcPr>
          <w:p w:rsidR="00994B26" w:rsidRPr="00122EA2" w:rsidRDefault="00994B26" w:rsidP="00161C6F">
            <w:pPr>
              <w:spacing w:after="0"/>
              <w:rPr>
                <w:rFonts w:ascii="Sylfaen" w:hAnsi="Sylfaen"/>
                <w:b/>
                <w:sz w:val="20"/>
                <w:szCs w:val="20"/>
              </w:rPr>
            </w:pPr>
            <w:r w:rsidRPr="00122EA2">
              <w:rPr>
                <w:rFonts w:ascii="Sylfaen" w:hAnsi="Sylfaen"/>
                <w:b/>
                <w:sz w:val="20"/>
                <w:szCs w:val="20"/>
              </w:rPr>
              <w:t>03 04</w:t>
            </w:r>
          </w:p>
        </w:tc>
        <w:tc>
          <w:tcPr>
            <w:tcW w:w="792" w:type="pct"/>
            <w:vMerge/>
            <w:vAlign w:val="center"/>
            <w:hideMark/>
          </w:tcPr>
          <w:p w:rsidR="00994B26" w:rsidRPr="00122EA2" w:rsidRDefault="00994B26" w:rsidP="00161C6F">
            <w:pPr>
              <w:spacing w:after="0"/>
              <w:rPr>
                <w:rFonts w:ascii="Sylfaen" w:hAnsi="Sylfaen"/>
                <w:sz w:val="20"/>
                <w:szCs w:val="20"/>
              </w:rPr>
            </w:pPr>
          </w:p>
        </w:tc>
        <w:tc>
          <w:tcPr>
            <w:tcW w:w="708" w:type="pct"/>
            <w:shd w:val="clear" w:color="000000" w:fill="FFFFFF"/>
            <w:vAlign w:val="center"/>
            <w:hideMark/>
          </w:tcPr>
          <w:p w:rsidR="00994B26" w:rsidRPr="00122EA2" w:rsidRDefault="00994B26" w:rsidP="00161C6F">
            <w:pPr>
              <w:spacing w:after="0"/>
              <w:rPr>
                <w:rFonts w:ascii="Sylfaen" w:hAnsi="Sylfaen"/>
                <w:b/>
                <w:sz w:val="20"/>
                <w:szCs w:val="20"/>
              </w:rPr>
            </w:pPr>
            <w:r w:rsidRPr="00122EA2">
              <w:rPr>
                <w:rFonts w:ascii="Sylfaen" w:hAnsi="Sylfaen"/>
                <w:b/>
                <w:sz w:val="20"/>
                <w:szCs w:val="20"/>
              </w:rPr>
              <w:t xml:space="preserve">       80.0   </w:t>
            </w:r>
          </w:p>
        </w:tc>
        <w:tc>
          <w:tcPr>
            <w:tcW w:w="709" w:type="pct"/>
            <w:shd w:val="clear" w:color="000000" w:fill="FFFFFF"/>
            <w:vAlign w:val="center"/>
          </w:tcPr>
          <w:p w:rsidR="00994B26" w:rsidRPr="00122EA2" w:rsidRDefault="00994B26" w:rsidP="00161C6F">
            <w:pPr>
              <w:spacing w:after="0"/>
              <w:rPr>
                <w:rFonts w:ascii="Sylfaen" w:hAnsi="Sylfaen"/>
                <w:b/>
                <w:sz w:val="20"/>
                <w:szCs w:val="20"/>
              </w:rPr>
            </w:pPr>
            <w:r w:rsidRPr="00122EA2">
              <w:rPr>
                <w:rFonts w:ascii="Sylfaen" w:hAnsi="Sylfaen"/>
                <w:b/>
                <w:sz w:val="20"/>
                <w:szCs w:val="20"/>
              </w:rPr>
              <w:t xml:space="preserve">       80.0   </w:t>
            </w:r>
          </w:p>
        </w:tc>
        <w:tc>
          <w:tcPr>
            <w:tcW w:w="708" w:type="pct"/>
            <w:shd w:val="clear" w:color="000000" w:fill="FFFFFF"/>
            <w:vAlign w:val="center"/>
            <w:hideMark/>
          </w:tcPr>
          <w:p w:rsidR="00994B26" w:rsidRPr="00122EA2" w:rsidRDefault="00994B26" w:rsidP="00161C6F">
            <w:pPr>
              <w:spacing w:after="0"/>
              <w:rPr>
                <w:rFonts w:ascii="Sylfaen" w:hAnsi="Sylfaen"/>
                <w:b/>
                <w:sz w:val="20"/>
                <w:szCs w:val="20"/>
              </w:rPr>
            </w:pPr>
            <w:r w:rsidRPr="00122EA2">
              <w:rPr>
                <w:rFonts w:ascii="Sylfaen" w:hAnsi="Sylfaen"/>
                <w:b/>
                <w:sz w:val="20"/>
                <w:szCs w:val="20"/>
              </w:rPr>
              <w:t xml:space="preserve">        80.0   </w:t>
            </w:r>
          </w:p>
        </w:tc>
        <w:tc>
          <w:tcPr>
            <w:tcW w:w="699" w:type="pct"/>
            <w:shd w:val="clear" w:color="000000" w:fill="FFFFFF"/>
            <w:vAlign w:val="center"/>
          </w:tcPr>
          <w:p w:rsidR="00994B26" w:rsidRPr="00122EA2" w:rsidRDefault="00994B26" w:rsidP="00161C6F">
            <w:pPr>
              <w:spacing w:after="0"/>
              <w:rPr>
                <w:rFonts w:ascii="Sylfaen" w:hAnsi="Sylfaen"/>
                <w:b/>
                <w:sz w:val="20"/>
                <w:szCs w:val="20"/>
              </w:rPr>
            </w:pPr>
            <w:r w:rsidRPr="00122EA2">
              <w:rPr>
                <w:rFonts w:ascii="Sylfaen" w:hAnsi="Sylfaen"/>
                <w:b/>
                <w:sz w:val="20"/>
                <w:szCs w:val="20"/>
              </w:rPr>
              <w:t xml:space="preserve">         80.0   </w:t>
            </w:r>
          </w:p>
        </w:tc>
      </w:tr>
      <w:tr w:rsidR="00BE19EC" w:rsidRPr="00122EA2" w:rsidTr="00192A22">
        <w:trPr>
          <w:trHeight w:val="980"/>
        </w:trPr>
        <w:tc>
          <w:tcPr>
            <w:tcW w:w="925" w:type="pct"/>
            <w:shd w:val="clear" w:color="000000" w:fill="FFFFFF"/>
            <w:vAlign w:val="center"/>
            <w:hideMark/>
          </w:tcPr>
          <w:p w:rsidR="00BE19EC" w:rsidRPr="00122EA2" w:rsidRDefault="00BE19EC" w:rsidP="00161C6F">
            <w:pPr>
              <w:spacing w:after="0"/>
              <w:rPr>
                <w:rFonts w:ascii="Sylfaen" w:hAnsi="Sylfaen"/>
                <w:sz w:val="20"/>
                <w:szCs w:val="20"/>
              </w:rPr>
            </w:pPr>
            <w:r w:rsidRPr="00122EA2">
              <w:rPr>
                <w:rFonts w:ascii="Sylfaen" w:hAnsi="Sylfaen"/>
                <w:sz w:val="20"/>
                <w:szCs w:val="20"/>
              </w:rPr>
              <w:lastRenderedPageBreak/>
              <w:t>პროგრამის</w:t>
            </w:r>
            <w:r w:rsidR="00A17839" w:rsidRPr="00122EA2">
              <w:rPr>
                <w:rFonts w:ascii="Sylfaen" w:hAnsi="Sylfaen"/>
                <w:sz w:val="20"/>
                <w:szCs w:val="20"/>
                <w:lang w:val="ka-GE"/>
              </w:rPr>
              <w:t xml:space="preserve"> </w:t>
            </w:r>
            <w:r w:rsidRPr="00122EA2">
              <w:rPr>
                <w:rFonts w:ascii="Sylfaen" w:hAnsi="Sylfaen"/>
                <w:sz w:val="20"/>
                <w:szCs w:val="20"/>
              </w:rPr>
              <w:t xml:space="preserve">განმახორციელებელი </w:t>
            </w:r>
          </w:p>
        </w:tc>
        <w:tc>
          <w:tcPr>
            <w:tcW w:w="4075" w:type="pct"/>
            <w:gridSpan w:val="6"/>
            <w:shd w:val="clear" w:color="000000" w:fill="FFFFFF"/>
            <w:vAlign w:val="center"/>
            <w:hideMark/>
          </w:tcPr>
          <w:p w:rsidR="00BE19EC" w:rsidRPr="00122EA2" w:rsidRDefault="00102484" w:rsidP="00161C6F">
            <w:pPr>
              <w:spacing w:after="0"/>
              <w:rPr>
                <w:rFonts w:ascii="Sylfaen" w:hAnsi="Sylfaen"/>
                <w:sz w:val="20"/>
                <w:szCs w:val="20"/>
              </w:rPr>
            </w:pPr>
            <w:r w:rsidRPr="00122EA2">
              <w:rPr>
                <w:rFonts w:ascii="Sylfaen" w:hAnsi="Sylfaen" w:cs="Sylfaen"/>
                <w:sz w:val="20"/>
                <w:szCs w:val="20"/>
                <w:lang w:val="ka-GE"/>
              </w:rPr>
              <w:t xml:space="preserve">მუნიციპალიტეტის მერიის </w:t>
            </w:r>
            <w:r w:rsidR="00BE19EC" w:rsidRPr="00122EA2">
              <w:rPr>
                <w:rFonts w:ascii="Sylfaen" w:hAnsi="Sylfaen"/>
                <w:sz w:val="20"/>
                <w:szCs w:val="20"/>
              </w:rPr>
              <w:t>საფინანსო</w:t>
            </w:r>
            <w:r w:rsidRPr="00122EA2">
              <w:rPr>
                <w:rFonts w:ascii="Sylfaen" w:hAnsi="Sylfaen"/>
                <w:sz w:val="20"/>
                <w:szCs w:val="20"/>
                <w:lang w:val="ka-GE"/>
              </w:rPr>
              <w:t>-საბიუჯეტო</w:t>
            </w:r>
            <w:r w:rsidR="00BE19EC" w:rsidRPr="00122EA2">
              <w:rPr>
                <w:rFonts w:ascii="Sylfaen" w:hAnsi="Sylfaen"/>
                <w:sz w:val="20"/>
                <w:szCs w:val="20"/>
              </w:rPr>
              <w:t xml:space="preserve"> სამსახური</w:t>
            </w:r>
          </w:p>
        </w:tc>
      </w:tr>
      <w:tr w:rsidR="00BE19EC" w:rsidRPr="00122EA2" w:rsidTr="00192A22">
        <w:trPr>
          <w:trHeight w:val="1862"/>
        </w:trPr>
        <w:tc>
          <w:tcPr>
            <w:tcW w:w="925" w:type="pct"/>
            <w:shd w:val="clear" w:color="000000" w:fill="FFFFFF"/>
            <w:vAlign w:val="center"/>
            <w:hideMark/>
          </w:tcPr>
          <w:p w:rsidR="00BE19EC" w:rsidRPr="00122EA2" w:rsidRDefault="00BE19EC" w:rsidP="00161C6F">
            <w:pPr>
              <w:spacing w:after="0"/>
              <w:rPr>
                <w:rFonts w:ascii="Sylfaen" w:hAnsi="Sylfaen"/>
                <w:sz w:val="20"/>
                <w:szCs w:val="20"/>
              </w:rPr>
            </w:pPr>
            <w:r w:rsidRPr="00122EA2">
              <w:rPr>
                <w:rFonts w:ascii="Sylfaen" w:hAnsi="Sylfaen"/>
                <w:sz w:val="20"/>
                <w:szCs w:val="20"/>
              </w:rPr>
              <w:t>პროგრამის აღწერა და მიზანი</w:t>
            </w:r>
          </w:p>
        </w:tc>
        <w:tc>
          <w:tcPr>
            <w:tcW w:w="4075" w:type="pct"/>
            <w:gridSpan w:val="6"/>
            <w:shd w:val="clear" w:color="000000" w:fill="FFFFFF"/>
            <w:vAlign w:val="center"/>
            <w:hideMark/>
          </w:tcPr>
          <w:p w:rsidR="00BE19EC" w:rsidRPr="00122EA2" w:rsidRDefault="00F202D6" w:rsidP="00161C6F">
            <w:pPr>
              <w:spacing w:after="0" w:line="240" w:lineRule="auto"/>
              <w:jc w:val="both"/>
              <w:rPr>
                <w:rFonts w:ascii="Sylfaen" w:hAnsi="Sylfaen"/>
                <w:sz w:val="20"/>
                <w:szCs w:val="20"/>
                <w:lang w:val="ka-GE"/>
              </w:rPr>
            </w:pPr>
            <w:r w:rsidRPr="00122EA2">
              <w:rPr>
                <w:rFonts w:ascii="Sylfaen" w:hAnsi="Sylfaen"/>
                <w:sz w:val="20"/>
                <w:szCs w:val="20"/>
              </w:rPr>
              <w:t xml:space="preserve">        </w:t>
            </w:r>
            <w:r w:rsidR="00BE19EC" w:rsidRPr="00122EA2">
              <w:rPr>
                <w:rFonts w:ascii="Sylfaen" w:hAnsi="Sylfaen"/>
                <w:sz w:val="20"/>
                <w:szCs w:val="20"/>
              </w:rPr>
              <w:t xml:space="preserve">პროგრამის ფარგლებში, მოსახლეობის უსაფრთხოების დაცვის მიზნით, განხორციელდება მუნიციპალიტეტის ტერიტორიაზე უმეთვალყურეოდ დარჩენილი ძაღლების   </w:t>
            </w:r>
            <w:r w:rsidR="00B13561" w:rsidRPr="00122EA2">
              <w:rPr>
                <w:rFonts w:ascii="Sylfaen" w:hAnsi="Sylfaen"/>
                <w:sz w:val="20"/>
                <w:szCs w:val="20"/>
              </w:rPr>
              <w:t>დეჰელმეტიზაცი</w:t>
            </w:r>
            <w:r w:rsidR="00B13561" w:rsidRPr="00122EA2">
              <w:rPr>
                <w:rFonts w:ascii="Sylfaen" w:hAnsi="Sylfaen"/>
                <w:sz w:val="20"/>
                <w:szCs w:val="20"/>
                <w:lang w:val="ka-GE"/>
              </w:rPr>
              <w:t>ა</w:t>
            </w:r>
            <w:r w:rsidR="00BE19EC" w:rsidRPr="00122EA2">
              <w:rPr>
                <w:rFonts w:ascii="Sylfaen" w:hAnsi="Sylfaen"/>
                <w:sz w:val="20"/>
                <w:szCs w:val="20"/>
              </w:rPr>
              <w:t xml:space="preserve"> (ჭიაზე დამუშავება), დაჭერა-იზოლაცია, სტერილიზაცია, კასტრაცია, ვაქცინაცია (ანტირაბიული) და იდენტიფიკაცია (დანომრილი საჭდის ყურზე დამაგრება) მომსახურების შესყიდვა. პროგრამის დაფინანსების წყაროს წარმოადგენს ადგილობრივი ბიუჯეტის საკუთარი სახსრები.</w:t>
            </w:r>
          </w:p>
          <w:p w:rsidR="00ED76DC" w:rsidRPr="00122EA2" w:rsidRDefault="00ED76DC" w:rsidP="00161C6F">
            <w:pPr>
              <w:spacing w:after="0" w:line="240" w:lineRule="auto"/>
              <w:jc w:val="both"/>
              <w:rPr>
                <w:rFonts w:ascii="Sylfaen" w:hAnsi="Sylfaen"/>
                <w:sz w:val="20"/>
                <w:szCs w:val="20"/>
                <w:lang w:val="ka-GE"/>
              </w:rPr>
            </w:pPr>
            <w:r w:rsidRPr="00122EA2">
              <w:rPr>
                <w:rFonts w:ascii="Sylfaen" w:eastAsia="Times New Roman" w:hAnsi="Sylfaen"/>
                <w:bCs/>
                <w:sz w:val="20"/>
                <w:szCs w:val="20"/>
                <w:lang w:val="ka-GE"/>
              </w:rPr>
              <w:t xml:space="preserve">პროგრამის მიზანია </w:t>
            </w:r>
            <w:r w:rsidRPr="00122EA2">
              <w:rPr>
                <w:rFonts w:ascii="Sylfaen" w:eastAsia="Times New Roman" w:hAnsi="Sylfaen"/>
                <w:bCs/>
                <w:sz w:val="20"/>
                <w:szCs w:val="20"/>
              </w:rPr>
              <w:t>გაეროს მდ</w:t>
            </w:r>
            <w:r w:rsidRPr="00122EA2">
              <w:rPr>
                <w:rFonts w:ascii="Sylfaen" w:eastAsia="Times New Roman" w:hAnsi="Sylfaen"/>
                <w:bCs/>
                <w:sz w:val="20"/>
                <w:szCs w:val="20"/>
                <w:lang w:val="ka-GE"/>
              </w:rPr>
              <w:t xml:space="preserve">გრადი განვითარების </w:t>
            </w:r>
            <w:r w:rsidRPr="00122EA2">
              <w:rPr>
                <w:rFonts w:ascii="Sylfaen" w:eastAsia="Times New Roman" w:hAnsi="Sylfaen"/>
                <w:bCs/>
                <w:sz w:val="20"/>
                <w:szCs w:val="20"/>
              </w:rPr>
              <w:t>მიზ</w:t>
            </w:r>
            <w:r w:rsidRPr="00122EA2">
              <w:rPr>
                <w:rFonts w:ascii="Sylfaen" w:eastAsia="Times New Roman" w:hAnsi="Sylfaen"/>
                <w:bCs/>
                <w:sz w:val="20"/>
                <w:szCs w:val="20"/>
                <w:lang w:val="ka-GE"/>
              </w:rPr>
              <w:t>ნებ</w:t>
            </w:r>
            <w:r w:rsidRPr="00122EA2">
              <w:rPr>
                <w:rFonts w:ascii="Sylfaen" w:eastAsia="Times New Roman" w:hAnsi="Sylfaen"/>
                <w:bCs/>
                <w:sz w:val="20"/>
                <w:szCs w:val="20"/>
              </w:rPr>
              <w:t>ი</w:t>
            </w:r>
            <w:r w:rsidRPr="00122EA2">
              <w:rPr>
                <w:rFonts w:ascii="Sylfaen" w:eastAsia="Times New Roman" w:hAnsi="Sylfaen"/>
                <w:bCs/>
                <w:sz w:val="20"/>
                <w:szCs w:val="20"/>
                <w:lang w:val="ka-GE"/>
              </w:rPr>
              <w:t>ს</w:t>
            </w:r>
            <w:r w:rsidRPr="00122EA2">
              <w:rPr>
                <w:rFonts w:ascii="Sylfaen" w:eastAsia="Times New Roman" w:hAnsi="Sylfaen"/>
                <w:bCs/>
                <w:sz w:val="20"/>
                <w:szCs w:val="20"/>
              </w:rPr>
              <w:t xml:space="preserve"> (SDG)</w:t>
            </w:r>
            <w:r w:rsidRPr="00122EA2">
              <w:rPr>
                <w:rFonts w:ascii="Sylfaen" w:eastAsia="Times New Roman" w:hAnsi="Sylfaen"/>
                <w:bCs/>
                <w:sz w:val="20"/>
                <w:szCs w:val="20"/>
                <w:lang w:val="ka-GE"/>
              </w:rPr>
              <w:t xml:space="preserve"> მიღწევა: </w:t>
            </w:r>
            <w:r w:rsidRPr="00122EA2">
              <w:rPr>
                <w:rFonts w:ascii="Sylfaen" w:eastAsia="Times New Roman" w:hAnsi="Sylfaen"/>
                <w:sz w:val="20"/>
                <w:szCs w:val="20"/>
              </w:rPr>
              <w:t>მიზანი 15 - დედამიწის ეკოსისტემები</w:t>
            </w:r>
            <w:r w:rsidRPr="00122EA2">
              <w:rPr>
                <w:rFonts w:ascii="Sylfaen" w:eastAsia="Times New Roman" w:hAnsi="Sylfaen"/>
                <w:sz w:val="20"/>
                <w:szCs w:val="20"/>
                <w:lang w:val="ka-GE"/>
              </w:rPr>
              <w:t>;</w:t>
            </w:r>
          </w:p>
        </w:tc>
      </w:tr>
      <w:tr w:rsidR="00BE19EC" w:rsidRPr="00122EA2" w:rsidTr="00192A22">
        <w:trPr>
          <w:trHeight w:val="530"/>
        </w:trPr>
        <w:tc>
          <w:tcPr>
            <w:tcW w:w="925" w:type="pct"/>
            <w:shd w:val="clear" w:color="000000" w:fill="FFFFFF"/>
            <w:vAlign w:val="center"/>
            <w:hideMark/>
          </w:tcPr>
          <w:p w:rsidR="00BE19EC" w:rsidRPr="00122EA2" w:rsidRDefault="00BE19EC" w:rsidP="00161C6F">
            <w:pPr>
              <w:spacing w:after="0"/>
              <w:rPr>
                <w:rFonts w:ascii="Sylfaen" w:hAnsi="Sylfaen"/>
                <w:sz w:val="20"/>
                <w:szCs w:val="20"/>
              </w:rPr>
            </w:pPr>
            <w:r w:rsidRPr="00122EA2">
              <w:rPr>
                <w:rFonts w:ascii="Sylfaen" w:hAnsi="Sylfaen"/>
                <w:sz w:val="20"/>
                <w:szCs w:val="20"/>
              </w:rPr>
              <w:t>მოსალოდნელი შედეგი</w:t>
            </w:r>
          </w:p>
        </w:tc>
        <w:tc>
          <w:tcPr>
            <w:tcW w:w="4075" w:type="pct"/>
            <w:gridSpan w:val="6"/>
            <w:shd w:val="clear" w:color="000000" w:fill="FFFFFF"/>
            <w:vAlign w:val="center"/>
            <w:hideMark/>
          </w:tcPr>
          <w:p w:rsidR="00BE19EC" w:rsidRPr="00122EA2" w:rsidRDefault="00BE19EC" w:rsidP="00161C6F">
            <w:pPr>
              <w:spacing w:after="0"/>
              <w:rPr>
                <w:rFonts w:ascii="Sylfaen" w:hAnsi="Sylfaen"/>
                <w:sz w:val="20"/>
                <w:szCs w:val="20"/>
              </w:rPr>
            </w:pPr>
            <w:r w:rsidRPr="00122EA2">
              <w:rPr>
                <w:rFonts w:ascii="Sylfaen" w:hAnsi="Sylfaen"/>
                <w:sz w:val="20"/>
                <w:szCs w:val="20"/>
              </w:rPr>
              <w:t>მთელი წლის მანძილზე მუნიციპალიტეტის ტ</w:t>
            </w:r>
            <w:r w:rsidR="0085288B" w:rsidRPr="00122EA2">
              <w:rPr>
                <w:rFonts w:ascii="Sylfaen" w:hAnsi="Sylfaen"/>
                <w:sz w:val="20"/>
                <w:szCs w:val="20"/>
                <w:lang w:val="ka-GE"/>
              </w:rPr>
              <w:t>ე</w:t>
            </w:r>
            <w:r w:rsidR="00F202D6" w:rsidRPr="00122EA2">
              <w:rPr>
                <w:rFonts w:ascii="Sylfaen" w:hAnsi="Sylfaen"/>
                <w:sz w:val="20"/>
                <w:szCs w:val="20"/>
              </w:rPr>
              <w:t>რიტორი</w:t>
            </w:r>
            <w:r w:rsidR="00F202D6" w:rsidRPr="00122EA2">
              <w:rPr>
                <w:rFonts w:ascii="Sylfaen" w:hAnsi="Sylfaen"/>
                <w:sz w:val="20"/>
                <w:szCs w:val="20"/>
                <w:lang w:val="ka-GE"/>
              </w:rPr>
              <w:t xml:space="preserve">აზე </w:t>
            </w:r>
            <w:r w:rsidRPr="00122EA2">
              <w:rPr>
                <w:rFonts w:ascii="Sylfaen" w:hAnsi="Sylfaen"/>
                <w:sz w:val="20"/>
                <w:szCs w:val="20"/>
              </w:rPr>
              <w:t xml:space="preserve">უმეთვალყურეოდ დარჩენილი </w:t>
            </w:r>
            <w:r w:rsidR="00972684" w:rsidRPr="00122EA2">
              <w:rPr>
                <w:rFonts w:ascii="Sylfaen" w:hAnsi="Sylfaen"/>
                <w:sz w:val="20"/>
                <w:szCs w:val="20"/>
                <w:lang w:val="ka-GE"/>
              </w:rPr>
              <w:t>ცხოველების</w:t>
            </w:r>
            <w:r w:rsidR="00F202D6" w:rsidRPr="00122EA2">
              <w:rPr>
                <w:rFonts w:ascii="Sylfaen" w:hAnsi="Sylfaen"/>
                <w:sz w:val="20"/>
                <w:szCs w:val="20"/>
                <w:lang w:val="ka-GE"/>
              </w:rPr>
              <w:t xml:space="preserve"> მოვლითი ღონისძიებები</w:t>
            </w:r>
            <w:r w:rsidRPr="00122EA2">
              <w:rPr>
                <w:rFonts w:ascii="Sylfaen" w:hAnsi="Sylfaen"/>
                <w:sz w:val="20"/>
                <w:szCs w:val="20"/>
              </w:rPr>
              <w:t>.</w:t>
            </w:r>
          </w:p>
        </w:tc>
      </w:tr>
    </w:tbl>
    <w:p w:rsidR="00CA5382" w:rsidRPr="00122EA2" w:rsidRDefault="00CA5382" w:rsidP="00BE19EC">
      <w:pPr>
        <w:rPr>
          <w:rFonts w:ascii="Sylfaen" w:hAnsi="Sylfaen"/>
          <w:lang w:val="ka-GE"/>
        </w:rPr>
      </w:pPr>
    </w:p>
    <w:p w:rsidR="00890455" w:rsidRPr="00122EA2" w:rsidRDefault="00890455" w:rsidP="00BE19EC">
      <w:pPr>
        <w:rPr>
          <w:rFonts w:ascii="Sylfaen" w:hAnsi="Sylfaen"/>
          <w:lang w:val="ka-GE"/>
        </w:rPr>
      </w:pPr>
    </w:p>
    <w:p w:rsidR="00BE19EC" w:rsidRPr="00122EA2" w:rsidRDefault="00CA5382" w:rsidP="00BE19EC">
      <w:pPr>
        <w:rPr>
          <w:rFonts w:ascii="Sylfaen" w:hAnsi="Sylfaen"/>
          <w:b/>
        </w:rPr>
      </w:pPr>
      <w:r w:rsidRPr="00122EA2">
        <w:rPr>
          <w:rFonts w:ascii="Sylfaen" w:hAnsi="Sylfaen"/>
          <w:b/>
          <w:lang w:val="ka-GE"/>
        </w:rPr>
        <w:t xml:space="preserve">                                                                                     </w:t>
      </w:r>
      <w:r w:rsidR="00BE19EC" w:rsidRPr="00122EA2">
        <w:rPr>
          <w:rFonts w:ascii="Sylfaen" w:hAnsi="Sylfaen"/>
          <w:b/>
        </w:rPr>
        <w:t xml:space="preserve">განათლება   </w:t>
      </w:r>
    </w:p>
    <w:p w:rsidR="00463636" w:rsidRPr="00122EA2" w:rsidRDefault="00BE19EC" w:rsidP="00BD1FEB">
      <w:pPr>
        <w:jc w:val="both"/>
        <w:rPr>
          <w:rFonts w:ascii="Sylfaen" w:hAnsi="Sylfaen"/>
          <w:lang w:val="ka-GE"/>
        </w:rPr>
      </w:pPr>
      <w:r w:rsidRPr="00122EA2">
        <w:rPr>
          <w:rFonts w:ascii="Sylfaen" w:hAnsi="Sylfaen"/>
        </w:rPr>
        <w:t xml:space="preserve">         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სკოლამდელ განათლებას, რაც თვითმმართველი ერთეულის საკუთარ </w:t>
      </w:r>
      <w:r w:rsidR="008C320E" w:rsidRPr="00122EA2">
        <w:rPr>
          <w:rFonts w:ascii="Sylfaen" w:hAnsi="Sylfaen"/>
        </w:rPr>
        <w:t>უფლებამოსილებ</w:t>
      </w:r>
      <w:r w:rsidR="008C320E" w:rsidRPr="00122EA2">
        <w:rPr>
          <w:rFonts w:ascii="Sylfaen" w:hAnsi="Sylfaen"/>
          <w:lang w:val="ka-GE"/>
        </w:rPr>
        <w:t>ა</w:t>
      </w:r>
      <w:r w:rsidRPr="00122EA2">
        <w:rPr>
          <w:rFonts w:ascii="Sylfaen" w:hAnsi="Sylfaen"/>
        </w:rPr>
        <w:t xml:space="preserve">ს განეკუთვნება და შესაბამისად მუნიციპალიტეტის ერთ-ერთ პრიორიტეტს წარმოადგენს, რომლის ფარგლებში განხორციელდება </w:t>
      </w:r>
      <w:r w:rsidR="0021220B" w:rsidRPr="00122EA2">
        <w:rPr>
          <w:rFonts w:ascii="Sylfaen" w:hAnsi="Sylfaen"/>
          <w:lang w:val="ka-GE"/>
        </w:rPr>
        <w:t>სკოლამდელი დაწესებულებების</w:t>
      </w:r>
      <w:r w:rsidRPr="00122EA2">
        <w:rPr>
          <w:rFonts w:ascii="Sylfaen" w:hAnsi="Sylfaen"/>
        </w:rPr>
        <w:t xml:space="preserve"> ფუნქციონირებისათვის საჭირო ხარჯების დაფინანსება, ინვენტარით უზრუნველყოფა,</w:t>
      </w:r>
      <w:r w:rsidR="0021220B" w:rsidRPr="00122EA2">
        <w:rPr>
          <w:rFonts w:ascii="Sylfaen" w:hAnsi="Sylfaen"/>
          <w:lang w:val="ka-GE"/>
        </w:rPr>
        <w:t xml:space="preserve"> შენობების </w:t>
      </w:r>
      <w:r w:rsidRPr="00122EA2">
        <w:rPr>
          <w:rFonts w:ascii="Sylfaen" w:hAnsi="Sylfaen"/>
        </w:rPr>
        <w:t xml:space="preserve">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r w:rsidR="00945F94" w:rsidRPr="00122EA2">
        <w:rPr>
          <w:rFonts w:ascii="Sylfaen" w:hAnsi="Sylfaen"/>
          <w:lang w:val="ka-GE"/>
        </w:rPr>
        <w:t>.</w:t>
      </w:r>
    </w:p>
    <w:p w:rsidR="00577FA4" w:rsidRDefault="00C267A0" w:rsidP="00C267A0">
      <w:pPr>
        <w:spacing w:after="0"/>
        <w:jc w:val="center"/>
        <w:rPr>
          <w:rFonts w:ascii="Sylfaen" w:hAnsi="Sylfaen"/>
          <w:sz w:val="20"/>
          <w:szCs w:val="20"/>
          <w:lang w:val="ka-GE"/>
        </w:rPr>
      </w:pPr>
      <w:r w:rsidRPr="00122EA2">
        <w:rPr>
          <w:rFonts w:ascii="Sylfaen" w:hAnsi="Sylfaen"/>
          <w:sz w:val="20"/>
          <w:szCs w:val="20"/>
          <w:lang w:val="ka-GE"/>
        </w:rPr>
        <w:t xml:space="preserve">                                                                                                                                                      </w:t>
      </w:r>
    </w:p>
    <w:p w:rsidR="00C267A0" w:rsidRPr="00122EA2" w:rsidRDefault="00577FA4" w:rsidP="00C267A0">
      <w:pPr>
        <w:spacing w:after="0"/>
        <w:jc w:val="center"/>
        <w:rPr>
          <w:rFonts w:ascii="Sylfaen" w:hAnsi="Sylfaen"/>
          <w:lang w:val="ka-GE"/>
        </w:rPr>
      </w:pPr>
      <w:r>
        <w:rPr>
          <w:rFonts w:ascii="Sylfaen" w:hAnsi="Sylfaen"/>
          <w:sz w:val="20"/>
          <w:szCs w:val="20"/>
          <w:lang w:val="ka-GE"/>
        </w:rPr>
        <w:t xml:space="preserve">                                                                                                                                                           </w:t>
      </w:r>
      <w:r w:rsidR="00C267A0" w:rsidRPr="00122EA2">
        <w:rPr>
          <w:rFonts w:ascii="Sylfaen" w:hAnsi="Sylfaen"/>
          <w:sz w:val="20"/>
          <w:szCs w:val="20"/>
          <w:lang w:val="ka-GE"/>
        </w:rPr>
        <w:t xml:space="preserve">   </w:t>
      </w:r>
      <w:r w:rsidR="00C267A0" w:rsidRPr="00122EA2">
        <w:rPr>
          <w:rFonts w:ascii="Sylfaen" w:hAnsi="Sylfaen"/>
          <w:sz w:val="20"/>
          <w:szCs w:val="20"/>
        </w:rPr>
        <w:t>ათას ლარში</w:t>
      </w:r>
    </w:p>
    <w:tbl>
      <w:tblPr>
        <w:tblW w:w="10274" w:type="dxa"/>
        <w:tblInd w:w="94" w:type="dxa"/>
        <w:tblLayout w:type="fixed"/>
        <w:tblLook w:val="04A0"/>
      </w:tblPr>
      <w:tblGrid>
        <w:gridCol w:w="1094"/>
        <w:gridCol w:w="3420"/>
        <w:gridCol w:w="1440"/>
        <w:gridCol w:w="1440"/>
        <w:gridCol w:w="1440"/>
        <w:gridCol w:w="1440"/>
      </w:tblGrid>
      <w:tr w:rsidR="00D647CF" w:rsidRPr="00122EA2" w:rsidTr="009F1453">
        <w:trPr>
          <w:trHeight w:val="375"/>
        </w:trPr>
        <w:tc>
          <w:tcPr>
            <w:tcW w:w="10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47CF" w:rsidRPr="00122EA2" w:rsidRDefault="00D647CF" w:rsidP="00C267A0">
            <w:pPr>
              <w:spacing w:after="0"/>
              <w:rPr>
                <w:rFonts w:ascii="Sylfaen" w:hAnsi="Sylfaen"/>
                <w:b/>
                <w:sz w:val="20"/>
                <w:szCs w:val="20"/>
                <w:lang w:val="ka-GE"/>
              </w:rPr>
            </w:pPr>
            <w:r w:rsidRPr="00122EA2">
              <w:rPr>
                <w:rFonts w:ascii="Sylfaen" w:hAnsi="Sylfaen"/>
                <w:b/>
                <w:sz w:val="20"/>
                <w:szCs w:val="20"/>
                <w:lang w:val="ka-GE"/>
              </w:rPr>
              <w:t>პროგრამული კოდი</w:t>
            </w:r>
          </w:p>
        </w:tc>
        <w:tc>
          <w:tcPr>
            <w:tcW w:w="3420" w:type="dxa"/>
            <w:tcBorders>
              <w:top w:val="single" w:sz="4" w:space="0" w:color="auto"/>
              <w:left w:val="nil"/>
              <w:bottom w:val="single" w:sz="4" w:space="0" w:color="auto"/>
              <w:right w:val="single" w:sz="4" w:space="0" w:color="auto"/>
            </w:tcBorders>
            <w:shd w:val="clear" w:color="000000" w:fill="FFFFFF"/>
            <w:vAlign w:val="center"/>
            <w:hideMark/>
          </w:tcPr>
          <w:p w:rsidR="00D647CF" w:rsidRPr="00122EA2" w:rsidRDefault="00D647CF" w:rsidP="00C4108E">
            <w:pPr>
              <w:spacing w:after="0"/>
              <w:rPr>
                <w:rFonts w:ascii="Sylfaen" w:hAnsi="Sylfaen"/>
                <w:b/>
                <w:sz w:val="20"/>
                <w:szCs w:val="20"/>
              </w:rPr>
            </w:pPr>
            <w:r w:rsidRPr="00122EA2">
              <w:rPr>
                <w:rFonts w:ascii="Sylfaen" w:hAnsi="Sylfaen"/>
                <w:b/>
                <w:sz w:val="20"/>
                <w:szCs w:val="20"/>
              </w:rPr>
              <w:t>პრიორიტეტებისა და მათში შემავალი პროგრამების/ღონისძიებების დასახელება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544EC7" w:rsidRPr="00122EA2" w:rsidTr="009F1453">
        <w:trPr>
          <w:trHeight w:val="375"/>
        </w:trPr>
        <w:tc>
          <w:tcPr>
            <w:tcW w:w="10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4EC7" w:rsidRPr="00122EA2" w:rsidRDefault="00544EC7" w:rsidP="00C4108E">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 xml:space="preserve">04 00 </w:t>
            </w:r>
          </w:p>
        </w:tc>
        <w:tc>
          <w:tcPr>
            <w:tcW w:w="3420" w:type="dxa"/>
            <w:tcBorders>
              <w:top w:val="single" w:sz="4" w:space="0" w:color="auto"/>
              <w:left w:val="nil"/>
              <w:bottom w:val="single" w:sz="4" w:space="0" w:color="auto"/>
              <w:right w:val="single" w:sz="4" w:space="0" w:color="auto"/>
            </w:tcBorders>
            <w:shd w:val="clear" w:color="000000" w:fill="FFFFFF"/>
            <w:vAlign w:val="center"/>
            <w:hideMark/>
          </w:tcPr>
          <w:p w:rsidR="00544EC7" w:rsidRPr="00122EA2" w:rsidRDefault="00544EC7" w:rsidP="00C4108E">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 xml:space="preserve"> </w:t>
            </w:r>
            <w:r w:rsidRPr="00122EA2">
              <w:rPr>
                <w:rFonts w:ascii="Sylfaen" w:eastAsia="Times New Roman" w:hAnsi="Sylfaen" w:cs="Sylfaen"/>
                <w:b/>
                <w:bCs/>
                <w:sz w:val="20"/>
                <w:szCs w:val="20"/>
              </w:rPr>
              <w:t>განათლება</w:t>
            </w:r>
            <w:r w:rsidRPr="00122EA2">
              <w:rPr>
                <w:rFonts w:ascii="Arial Cyr" w:eastAsia="Times New Roman" w:hAnsi="Arial Cyr" w:cs="Times New Roman"/>
                <w:b/>
                <w:bCs/>
                <w:sz w:val="20"/>
                <w:szCs w:val="20"/>
              </w:rPr>
              <w:t xml:space="preserve">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122EA2" w:rsidRDefault="00544EC7" w:rsidP="00544EC7">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6,285.7</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122EA2" w:rsidRDefault="00544EC7" w:rsidP="00544EC7">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6,297.0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122EA2" w:rsidRDefault="00544EC7" w:rsidP="00544EC7">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6,355.0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122EA2" w:rsidRDefault="00544EC7" w:rsidP="00544EC7">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 xml:space="preserve">   6,570.0   </w:t>
            </w:r>
          </w:p>
        </w:tc>
      </w:tr>
      <w:tr w:rsidR="00544EC7" w:rsidRPr="00122EA2" w:rsidTr="009F1453">
        <w:trPr>
          <w:trHeight w:val="555"/>
        </w:trPr>
        <w:tc>
          <w:tcPr>
            <w:tcW w:w="10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4EC7" w:rsidRPr="00122EA2" w:rsidRDefault="00544EC7" w:rsidP="00C4108E">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 xml:space="preserve"> 04 01 </w:t>
            </w:r>
          </w:p>
        </w:tc>
        <w:tc>
          <w:tcPr>
            <w:tcW w:w="3420" w:type="dxa"/>
            <w:tcBorders>
              <w:top w:val="single" w:sz="4" w:space="0" w:color="auto"/>
              <w:left w:val="nil"/>
              <w:bottom w:val="single" w:sz="4" w:space="0" w:color="auto"/>
              <w:right w:val="single" w:sz="4" w:space="0" w:color="auto"/>
            </w:tcBorders>
            <w:shd w:val="clear" w:color="000000" w:fill="FFFFFF"/>
            <w:vAlign w:val="center"/>
            <w:hideMark/>
          </w:tcPr>
          <w:p w:rsidR="00544EC7" w:rsidRPr="00122EA2" w:rsidRDefault="00544EC7" w:rsidP="00C4108E">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 xml:space="preserve">   </w:t>
            </w:r>
            <w:r w:rsidRPr="00122EA2">
              <w:rPr>
                <w:rFonts w:ascii="Sylfaen" w:eastAsia="Times New Roman" w:hAnsi="Sylfaen" w:cs="Sylfaen"/>
                <w:b/>
                <w:bCs/>
                <w:sz w:val="20"/>
                <w:szCs w:val="20"/>
              </w:rPr>
              <w:t>სკოლამდელი</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დაწესებულებების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ხელშეწყობა</w:t>
            </w:r>
            <w:r w:rsidRPr="00122EA2">
              <w:rPr>
                <w:rFonts w:ascii="Arial Cyr" w:eastAsia="Times New Roman" w:hAnsi="Arial Cyr" w:cs="Times New Roman"/>
                <w:b/>
                <w:bCs/>
                <w:sz w:val="20"/>
                <w:szCs w:val="20"/>
              </w:rPr>
              <w:t xml:space="preserve">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122EA2" w:rsidRDefault="00544EC7" w:rsidP="00544EC7">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6,240.7</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122EA2" w:rsidRDefault="00544EC7" w:rsidP="00544EC7">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6,250.0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122EA2" w:rsidRDefault="00544EC7" w:rsidP="00544EC7">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6,300.0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122EA2" w:rsidRDefault="00544EC7" w:rsidP="00544EC7">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 xml:space="preserve">   6,500.0   </w:t>
            </w:r>
          </w:p>
        </w:tc>
      </w:tr>
      <w:tr w:rsidR="00544EC7" w:rsidRPr="00122EA2" w:rsidTr="009F1453">
        <w:trPr>
          <w:trHeight w:val="525"/>
        </w:trPr>
        <w:tc>
          <w:tcPr>
            <w:tcW w:w="10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4EC7" w:rsidRPr="00122EA2" w:rsidRDefault="00544EC7" w:rsidP="00C4108E">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 xml:space="preserve"> 04 04 </w:t>
            </w:r>
          </w:p>
        </w:tc>
        <w:tc>
          <w:tcPr>
            <w:tcW w:w="3420" w:type="dxa"/>
            <w:tcBorders>
              <w:top w:val="single" w:sz="4" w:space="0" w:color="auto"/>
              <w:left w:val="nil"/>
              <w:bottom w:val="single" w:sz="4" w:space="0" w:color="auto"/>
              <w:right w:val="single" w:sz="4" w:space="0" w:color="auto"/>
            </w:tcBorders>
            <w:shd w:val="clear" w:color="000000" w:fill="FFFFFF"/>
            <w:vAlign w:val="center"/>
            <w:hideMark/>
          </w:tcPr>
          <w:p w:rsidR="00544EC7" w:rsidRPr="00122EA2" w:rsidRDefault="00544EC7" w:rsidP="00C4108E">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 xml:space="preserve"> </w:t>
            </w:r>
            <w:r w:rsidRPr="00122EA2">
              <w:rPr>
                <w:rFonts w:ascii="Sylfaen" w:eastAsia="Times New Roman" w:hAnsi="Sylfaen" w:cs="Sylfaen"/>
                <w:b/>
                <w:bCs/>
                <w:sz w:val="20"/>
                <w:szCs w:val="20"/>
              </w:rPr>
              <w:t>ზოგადი</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განათლების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საჯარო</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სკოლების</w:t>
            </w:r>
            <w:r w:rsidRPr="00122EA2">
              <w:rPr>
                <w:rFonts w:ascii="Arial Cyr" w:eastAsia="Times New Roman" w:hAnsi="Arial Cyr" w:cs="Arial Cyr"/>
                <w:b/>
                <w:bCs/>
                <w:sz w:val="20"/>
                <w:szCs w:val="20"/>
              </w:rPr>
              <w:t>)</w:t>
            </w:r>
            <w:r w:rsidRPr="00122EA2">
              <w:rPr>
                <w:rFonts w:ascii="Arial Cyr" w:eastAsia="Times New Roman" w:hAnsi="Arial Cyr" w:cs="Times New Roman"/>
                <w:b/>
                <w:bCs/>
                <w:sz w:val="20"/>
                <w:szCs w:val="20"/>
              </w:rPr>
              <w:t xml:space="preserve"> </w:t>
            </w:r>
            <w:r w:rsidRPr="00122EA2">
              <w:rPr>
                <w:rFonts w:ascii="Sylfaen" w:eastAsia="Times New Roman" w:hAnsi="Sylfaen" w:cs="Sylfaen"/>
                <w:b/>
                <w:bCs/>
                <w:sz w:val="20"/>
                <w:szCs w:val="20"/>
              </w:rPr>
              <w:t>ხელშეწყობა</w:t>
            </w:r>
            <w:r w:rsidRPr="00122EA2">
              <w:rPr>
                <w:rFonts w:ascii="Arial Cyr" w:eastAsia="Times New Roman" w:hAnsi="Arial Cyr" w:cs="Times New Roman"/>
                <w:b/>
                <w:bCs/>
                <w:sz w:val="20"/>
                <w:szCs w:val="20"/>
              </w:rPr>
              <w:t xml:space="preserve">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122EA2" w:rsidRDefault="00544EC7" w:rsidP="00544EC7">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45.0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122EA2" w:rsidRDefault="00544EC7" w:rsidP="00544EC7">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47.0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122EA2" w:rsidRDefault="00544EC7" w:rsidP="00544EC7">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55.0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44EC7" w:rsidRPr="00122EA2" w:rsidRDefault="00544EC7" w:rsidP="00544EC7">
            <w:pPr>
              <w:spacing w:after="0" w:line="240" w:lineRule="auto"/>
              <w:jc w:val="center"/>
              <w:rPr>
                <w:rFonts w:ascii="Arial Cyr" w:eastAsia="Times New Roman" w:hAnsi="Arial Cyr" w:cs="Times New Roman"/>
                <w:b/>
                <w:bCs/>
                <w:sz w:val="20"/>
                <w:szCs w:val="20"/>
              </w:rPr>
            </w:pPr>
            <w:r w:rsidRPr="00122EA2">
              <w:rPr>
                <w:rFonts w:ascii="Arial Cyr" w:eastAsia="Times New Roman" w:hAnsi="Arial Cyr" w:cs="Times New Roman"/>
                <w:b/>
                <w:bCs/>
                <w:sz w:val="20"/>
                <w:szCs w:val="20"/>
              </w:rPr>
              <w:t xml:space="preserve">      70.0   </w:t>
            </w:r>
          </w:p>
        </w:tc>
      </w:tr>
    </w:tbl>
    <w:p w:rsidR="00BE19EC" w:rsidRPr="00122EA2" w:rsidRDefault="00BE19EC" w:rsidP="00C4108E">
      <w:pPr>
        <w:spacing w:after="0"/>
        <w:jc w:val="both"/>
        <w:rPr>
          <w:rFonts w:ascii="Sylfaen" w:hAnsi="Sylfaen"/>
          <w:lang w:val="ka-GE"/>
        </w:rPr>
      </w:pPr>
    </w:p>
    <w:p w:rsidR="00BE19EC" w:rsidRDefault="00BE19EC" w:rsidP="00BE19EC">
      <w:pPr>
        <w:rPr>
          <w:rFonts w:ascii="Sylfaen" w:hAnsi="Sylfaen"/>
          <w:lang w:val="ka-GE"/>
        </w:rPr>
      </w:pPr>
    </w:p>
    <w:p w:rsidR="00010374" w:rsidRDefault="00010374" w:rsidP="00BE19EC">
      <w:pPr>
        <w:rPr>
          <w:rFonts w:ascii="Sylfaen" w:hAnsi="Sylfaen"/>
          <w:lang w:val="ka-GE"/>
        </w:rPr>
      </w:pPr>
    </w:p>
    <w:p w:rsidR="00010374" w:rsidRDefault="00010374" w:rsidP="00BE19EC">
      <w:pPr>
        <w:rPr>
          <w:rFonts w:ascii="Sylfaen" w:hAnsi="Sylfaen"/>
          <w:lang w:val="ka-GE"/>
        </w:rPr>
      </w:pPr>
    </w:p>
    <w:p w:rsidR="00010374" w:rsidRPr="00122EA2" w:rsidRDefault="00010374"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3"/>
        <w:gridCol w:w="896"/>
        <w:gridCol w:w="2259"/>
        <w:gridCol w:w="1421"/>
        <w:gridCol w:w="1416"/>
        <w:gridCol w:w="1395"/>
        <w:gridCol w:w="1416"/>
      </w:tblGrid>
      <w:tr w:rsidR="00D647CF" w:rsidRPr="00122EA2" w:rsidTr="0049254D">
        <w:trPr>
          <w:trHeight w:val="1097"/>
        </w:trPr>
        <w:tc>
          <w:tcPr>
            <w:tcW w:w="923" w:type="pct"/>
            <w:vMerge w:val="restart"/>
            <w:shd w:val="clear" w:color="000000" w:fill="FFFFFF"/>
            <w:vAlign w:val="center"/>
            <w:hideMark/>
          </w:tcPr>
          <w:p w:rsidR="00D647CF" w:rsidRPr="00122EA2" w:rsidRDefault="00D647CF" w:rsidP="0049254D">
            <w:pPr>
              <w:spacing w:after="0"/>
              <w:rPr>
                <w:rFonts w:ascii="Sylfaen" w:hAnsi="Sylfaen"/>
                <w:b/>
                <w:sz w:val="20"/>
                <w:szCs w:val="20"/>
              </w:rPr>
            </w:pPr>
            <w:r w:rsidRPr="00122EA2">
              <w:rPr>
                <w:rFonts w:ascii="Sylfaen" w:hAnsi="Sylfaen"/>
                <w:b/>
                <w:sz w:val="20"/>
                <w:szCs w:val="20"/>
              </w:rPr>
              <w:t>პროგრამის დასახელება</w:t>
            </w:r>
          </w:p>
        </w:tc>
        <w:tc>
          <w:tcPr>
            <w:tcW w:w="415" w:type="pct"/>
            <w:shd w:val="clear" w:color="000000" w:fill="FFFFFF"/>
            <w:vAlign w:val="center"/>
            <w:hideMark/>
          </w:tcPr>
          <w:p w:rsidR="00D647CF" w:rsidRPr="00122EA2" w:rsidRDefault="00D647CF" w:rsidP="0049254D">
            <w:pPr>
              <w:spacing w:after="0"/>
              <w:rPr>
                <w:rFonts w:ascii="Sylfaen" w:hAnsi="Sylfaen"/>
                <w:b/>
                <w:sz w:val="20"/>
                <w:szCs w:val="20"/>
              </w:rPr>
            </w:pPr>
            <w:r w:rsidRPr="00122EA2">
              <w:rPr>
                <w:rFonts w:ascii="Sylfaen" w:hAnsi="Sylfaen"/>
                <w:b/>
                <w:sz w:val="20"/>
                <w:szCs w:val="20"/>
              </w:rPr>
              <w:t>კოდი</w:t>
            </w:r>
          </w:p>
        </w:tc>
        <w:tc>
          <w:tcPr>
            <w:tcW w:w="1046" w:type="pct"/>
            <w:vMerge w:val="restart"/>
            <w:shd w:val="clear" w:color="000000" w:fill="FFFFFF"/>
            <w:vAlign w:val="center"/>
            <w:hideMark/>
          </w:tcPr>
          <w:p w:rsidR="00D647CF" w:rsidRPr="00122EA2" w:rsidRDefault="00D647CF" w:rsidP="0049254D">
            <w:pPr>
              <w:spacing w:after="0"/>
              <w:rPr>
                <w:rFonts w:ascii="Sylfaen" w:hAnsi="Sylfaen"/>
                <w:b/>
                <w:sz w:val="20"/>
                <w:szCs w:val="20"/>
              </w:rPr>
            </w:pPr>
            <w:r w:rsidRPr="00122EA2">
              <w:rPr>
                <w:rFonts w:ascii="Sylfaen" w:hAnsi="Sylfaen"/>
                <w:b/>
                <w:sz w:val="20"/>
                <w:szCs w:val="20"/>
              </w:rPr>
              <w:t>სკოლამდელი დაწესებულებების ხელშეწყობა</w:t>
            </w:r>
          </w:p>
        </w:tc>
        <w:tc>
          <w:tcPr>
            <w:tcW w:w="658"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656"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646"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656"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927F30" w:rsidRPr="00122EA2" w:rsidTr="0049254D">
        <w:trPr>
          <w:trHeight w:val="341"/>
        </w:trPr>
        <w:tc>
          <w:tcPr>
            <w:tcW w:w="923" w:type="pct"/>
            <w:vMerge/>
            <w:vAlign w:val="center"/>
            <w:hideMark/>
          </w:tcPr>
          <w:p w:rsidR="00927F30" w:rsidRPr="00122EA2" w:rsidRDefault="00927F30" w:rsidP="0049254D">
            <w:pPr>
              <w:spacing w:after="0"/>
              <w:rPr>
                <w:rFonts w:ascii="Sylfaen" w:hAnsi="Sylfaen"/>
                <w:sz w:val="20"/>
                <w:szCs w:val="20"/>
              </w:rPr>
            </w:pPr>
          </w:p>
        </w:tc>
        <w:tc>
          <w:tcPr>
            <w:tcW w:w="415" w:type="pct"/>
            <w:shd w:val="clear" w:color="000000" w:fill="FFFFFF"/>
            <w:vAlign w:val="center"/>
            <w:hideMark/>
          </w:tcPr>
          <w:p w:rsidR="00927F30" w:rsidRPr="00122EA2" w:rsidRDefault="00927F30" w:rsidP="0049254D">
            <w:pPr>
              <w:spacing w:after="0"/>
              <w:rPr>
                <w:rFonts w:ascii="Sylfaen" w:hAnsi="Sylfaen"/>
                <w:b/>
                <w:sz w:val="20"/>
                <w:szCs w:val="20"/>
              </w:rPr>
            </w:pPr>
            <w:r w:rsidRPr="00122EA2">
              <w:rPr>
                <w:rFonts w:ascii="Sylfaen" w:hAnsi="Sylfaen"/>
                <w:b/>
                <w:sz w:val="20"/>
                <w:szCs w:val="20"/>
              </w:rPr>
              <w:t>04 01</w:t>
            </w:r>
          </w:p>
        </w:tc>
        <w:tc>
          <w:tcPr>
            <w:tcW w:w="1046" w:type="pct"/>
            <w:vMerge/>
            <w:vAlign w:val="center"/>
            <w:hideMark/>
          </w:tcPr>
          <w:p w:rsidR="00927F30" w:rsidRPr="00122EA2" w:rsidRDefault="00927F30" w:rsidP="0049254D">
            <w:pPr>
              <w:spacing w:after="0"/>
              <w:rPr>
                <w:rFonts w:ascii="Sylfaen" w:hAnsi="Sylfaen"/>
                <w:sz w:val="20"/>
                <w:szCs w:val="20"/>
              </w:rPr>
            </w:pPr>
          </w:p>
        </w:tc>
        <w:tc>
          <w:tcPr>
            <w:tcW w:w="658" w:type="pct"/>
            <w:shd w:val="clear" w:color="000000" w:fill="FFFFFF"/>
            <w:vAlign w:val="center"/>
            <w:hideMark/>
          </w:tcPr>
          <w:p w:rsidR="00927F30" w:rsidRPr="00122EA2" w:rsidRDefault="00927F30" w:rsidP="00927F30">
            <w:pPr>
              <w:spacing w:after="0"/>
              <w:rPr>
                <w:rFonts w:ascii="Sylfaen" w:hAnsi="Sylfaen"/>
                <w:b/>
                <w:sz w:val="20"/>
                <w:szCs w:val="20"/>
              </w:rPr>
            </w:pPr>
            <w:r w:rsidRPr="00122EA2">
              <w:rPr>
                <w:rFonts w:ascii="Sylfaen" w:hAnsi="Sylfaen"/>
                <w:b/>
                <w:sz w:val="20"/>
                <w:szCs w:val="20"/>
              </w:rPr>
              <w:t>6,240.7</w:t>
            </w:r>
          </w:p>
        </w:tc>
        <w:tc>
          <w:tcPr>
            <w:tcW w:w="656" w:type="pct"/>
            <w:shd w:val="clear" w:color="000000" w:fill="FFFFFF"/>
            <w:vAlign w:val="center"/>
          </w:tcPr>
          <w:p w:rsidR="00927F30" w:rsidRPr="00122EA2" w:rsidRDefault="00927F30" w:rsidP="00927F30">
            <w:pPr>
              <w:spacing w:after="0"/>
              <w:rPr>
                <w:rFonts w:ascii="Sylfaen" w:hAnsi="Sylfaen"/>
                <w:b/>
                <w:sz w:val="20"/>
                <w:szCs w:val="20"/>
              </w:rPr>
            </w:pPr>
            <w:r w:rsidRPr="00122EA2">
              <w:rPr>
                <w:rFonts w:ascii="Sylfaen" w:hAnsi="Sylfaen"/>
                <w:b/>
                <w:sz w:val="20"/>
                <w:szCs w:val="20"/>
              </w:rPr>
              <w:t>6,250.0</w:t>
            </w:r>
          </w:p>
        </w:tc>
        <w:tc>
          <w:tcPr>
            <w:tcW w:w="646" w:type="pct"/>
            <w:shd w:val="clear" w:color="000000" w:fill="FFFFFF"/>
            <w:vAlign w:val="center"/>
            <w:hideMark/>
          </w:tcPr>
          <w:p w:rsidR="00927F30" w:rsidRPr="00122EA2" w:rsidRDefault="00927F30" w:rsidP="00927F30">
            <w:pPr>
              <w:spacing w:after="0"/>
              <w:rPr>
                <w:rFonts w:ascii="Sylfaen" w:hAnsi="Sylfaen"/>
                <w:b/>
                <w:sz w:val="20"/>
                <w:szCs w:val="20"/>
              </w:rPr>
            </w:pPr>
            <w:r w:rsidRPr="00122EA2">
              <w:rPr>
                <w:rFonts w:ascii="Sylfaen" w:hAnsi="Sylfaen"/>
                <w:b/>
                <w:sz w:val="20"/>
                <w:szCs w:val="20"/>
              </w:rPr>
              <w:t>6,300.0</w:t>
            </w:r>
          </w:p>
        </w:tc>
        <w:tc>
          <w:tcPr>
            <w:tcW w:w="656" w:type="pct"/>
            <w:shd w:val="clear" w:color="000000" w:fill="FFFFFF"/>
            <w:vAlign w:val="center"/>
          </w:tcPr>
          <w:p w:rsidR="00927F30" w:rsidRPr="00122EA2" w:rsidRDefault="00927F30" w:rsidP="00927F30">
            <w:pPr>
              <w:spacing w:after="0"/>
              <w:rPr>
                <w:rFonts w:ascii="Sylfaen" w:hAnsi="Sylfaen"/>
                <w:b/>
                <w:sz w:val="20"/>
                <w:szCs w:val="20"/>
              </w:rPr>
            </w:pPr>
            <w:r w:rsidRPr="00122EA2">
              <w:rPr>
                <w:rFonts w:ascii="Sylfaen" w:hAnsi="Sylfaen"/>
                <w:b/>
                <w:sz w:val="20"/>
                <w:szCs w:val="20"/>
              </w:rPr>
              <w:t xml:space="preserve">   6,500.0   </w:t>
            </w:r>
          </w:p>
        </w:tc>
      </w:tr>
      <w:tr w:rsidR="00786BF3" w:rsidRPr="00122EA2" w:rsidTr="00B5540D">
        <w:trPr>
          <w:trHeight w:val="1035"/>
        </w:trPr>
        <w:tc>
          <w:tcPr>
            <w:tcW w:w="923" w:type="pct"/>
            <w:shd w:val="clear" w:color="000000" w:fill="FFFFFF"/>
            <w:vAlign w:val="center"/>
            <w:hideMark/>
          </w:tcPr>
          <w:p w:rsidR="00786BF3" w:rsidRPr="00122EA2" w:rsidRDefault="00786BF3" w:rsidP="0049254D">
            <w:pPr>
              <w:spacing w:after="0"/>
              <w:rPr>
                <w:rFonts w:ascii="Sylfaen" w:hAnsi="Sylfaen"/>
                <w:sz w:val="20"/>
                <w:szCs w:val="20"/>
              </w:rPr>
            </w:pPr>
            <w:r w:rsidRPr="00122EA2">
              <w:rPr>
                <w:rFonts w:ascii="Sylfaen" w:hAnsi="Sylfaen"/>
                <w:sz w:val="20"/>
                <w:szCs w:val="20"/>
              </w:rPr>
              <w:t>პროგრამის განმახორციელებელი სამსახური</w:t>
            </w:r>
          </w:p>
        </w:tc>
        <w:tc>
          <w:tcPr>
            <w:tcW w:w="4077" w:type="pct"/>
            <w:gridSpan w:val="6"/>
            <w:shd w:val="clear" w:color="000000" w:fill="FFFFFF"/>
            <w:vAlign w:val="center"/>
            <w:hideMark/>
          </w:tcPr>
          <w:p w:rsidR="00786BF3" w:rsidRPr="00122EA2" w:rsidRDefault="00786BF3" w:rsidP="0049254D">
            <w:pPr>
              <w:spacing w:after="0"/>
              <w:rPr>
                <w:rFonts w:ascii="Sylfaen" w:hAnsi="Sylfaen"/>
                <w:sz w:val="20"/>
                <w:szCs w:val="20"/>
              </w:rPr>
            </w:pPr>
            <w:r w:rsidRPr="00122EA2">
              <w:rPr>
                <w:rFonts w:ascii="Sylfaen" w:hAnsi="Sylfaen"/>
                <w:sz w:val="20"/>
                <w:szCs w:val="20"/>
              </w:rPr>
              <w:t>ა(ა)იპ   „მცხეთის მუნიციპალიტეტის სკოლამდელი აღზრდის დაწესებულებათა გაერთიანება“</w:t>
            </w:r>
          </w:p>
        </w:tc>
      </w:tr>
      <w:tr w:rsidR="00786BF3" w:rsidRPr="00122EA2" w:rsidTr="00B5540D">
        <w:trPr>
          <w:trHeight w:val="350"/>
        </w:trPr>
        <w:tc>
          <w:tcPr>
            <w:tcW w:w="923" w:type="pct"/>
            <w:shd w:val="clear" w:color="000000" w:fill="FFFFFF"/>
            <w:vAlign w:val="center"/>
            <w:hideMark/>
          </w:tcPr>
          <w:p w:rsidR="00786BF3" w:rsidRPr="00122EA2" w:rsidRDefault="00786BF3" w:rsidP="0049254D">
            <w:pPr>
              <w:spacing w:after="0"/>
              <w:rPr>
                <w:rFonts w:ascii="Sylfaen" w:hAnsi="Sylfaen"/>
                <w:sz w:val="20"/>
                <w:szCs w:val="20"/>
              </w:rPr>
            </w:pPr>
            <w:r w:rsidRPr="00122EA2">
              <w:rPr>
                <w:rFonts w:ascii="Sylfaen" w:hAnsi="Sylfaen"/>
                <w:sz w:val="20"/>
                <w:szCs w:val="20"/>
              </w:rPr>
              <w:t>პროგრამის აღწერა და მიზანი</w:t>
            </w:r>
          </w:p>
        </w:tc>
        <w:tc>
          <w:tcPr>
            <w:tcW w:w="4077" w:type="pct"/>
            <w:gridSpan w:val="6"/>
            <w:shd w:val="clear" w:color="000000" w:fill="FFFFFF"/>
            <w:vAlign w:val="center"/>
            <w:hideMark/>
          </w:tcPr>
          <w:p w:rsidR="006E0A3D" w:rsidRPr="00122EA2" w:rsidRDefault="006E0A3D" w:rsidP="006E0A3D">
            <w:pPr>
              <w:spacing w:after="0" w:line="240" w:lineRule="auto"/>
              <w:jc w:val="both"/>
              <w:rPr>
                <w:rFonts w:ascii="Sylfaen" w:hAnsi="Sylfaen"/>
                <w:sz w:val="20"/>
                <w:szCs w:val="20"/>
                <w:lang w:val="ka-GE"/>
              </w:rPr>
            </w:pPr>
            <w:r w:rsidRPr="00122EA2">
              <w:rPr>
                <w:rFonts w:ascii="Sylfaen" w:hAnsi="Sylfaen" w:cs="Sylfaen"/>
                <w:sz w:val="20"/>
                <w:szCs w:val="20"/>
              </w:rPr>
              <w:t>საქართველოს</w:t>
            </w:r>
            <w:r w:rsidRPr="00122EA2">
              <w:rPr>
                <w:rFonts w:ascii="Sylfaen" w:hAnsi="Sylfaen" w:cs="Calibri"/>
                <w:sz w:val="20"/>
                <w:szCs w:val="20"/>
              </w:rPr>
              <w:t xml:space="preserve"> </w:t>
            </w:r>
            <w:r w:rsidRPr="00122EA2">
              <w:rPr>
                <w:rFonts w:ascii="Sylfaen" w:hAnsi="Sylfaen" w:cs="Sylfaen"/>
                <w:sz w:val="20"/>
                <w:szCs w:val="20"/>
              </w:rPr>
              <w:t>ორგანული</w:t>
            </w:r>
            <w:r w:rsidRPr="00122EA2">
              <w:rPr>
                <w:rFonts w:ascii="Sylfaen" w:hAnsi="Sylfaen" w:cs="Calibri"/>
                <w:sz w:val="20"/>
                <w:szCs w:val="20"/>
              </w:rPr>
              <w:t xml:space="preserve"> </w:t>
            </w:r>
            <w:r w:rsidRPr="00122EA2">
              <w:rPr>
                <w:rFonts w:ascii="Sylfaen" w:hAnsi="Sylfaen" w:cs="Sylfaen"/>
                <w:sz w:val="20"/>
                <w:szCs w:val="20"/>
              </w:rPr>
              <w:t>კანონის</w:t>
            </w:r>
            <w:r w:rsidRPr="00122EA2">
              <w:rPr>
                <w:rFonts w:ascii="Sylfaen" w:hAnsi="Sylfaen" w:cs="Calibri"/>
                <w:sz w:val="20"/>
                <w:szCs w:val="20"/>
              </w:rPr>
              <w:t xml:space="preserve"> „</w:t>
            </w:r>
            <w:r w:rsidRPr="00122EA2">
              <w:rPr>
                <w:rFonts w:ascii="Sylfaen" w:hAnsi="Sylfaen" w:cs="Sylfaen"/>
                <w:sz w:val="20"/>
                <w:szCs w:val="20"/>
              </w:rPr>
              <w:t>ადგილობრივი</w:t>
            </w:r>
            <w:r w:rsidRPr="00122EA2">
              <w:rPr>
                <w:rFonts w:ascii="Sylfaen" w:hAnsi="Sylfaen" w:cs="Calibri"/>
                <w:sz w:val="20"/>
                <w:szCs w:val="20"/>
              </w:rPr>
              <w:t xml:space="preserve"> </w:t>
            </w:r>
            <w:r w:rsidRPr="00122EA2">
              <w:rPr>
                <w:rFonts w:ascii="Sylfaen" w:hAnsi="Sylfaen" w:cs="Sylfaen"/>
                <w:sz w:val="20"/>
                <w:szCs w:val="20"/>
              </w:rPr>
              <w:t>თვითმმართველობის</w:t>
            </w:r>
            <w:r w:rsidRPr="00122EA2">
              <w:rPr>
                <w:rFonts w:ascii="Sylfaen" w:hAnsi="Sylfaen"/>
                <w:sz w:val="20"/>
                <w:szCs w:val="20"/>
              </w:rPr>
              <w:t xml:space="preserve"> </w:t>
            </w:r>
            <w:r w:rsidRPr="00122EA2">
              <w:rPr>
                <w:rFonts w:ascii="Sylfaen" w:hAnsi="Sylfaen" w:cs="Sylfaen"/>
                <w:sz w:val="20"/>
                <w:szCs w:val="20"/>
              </w:rPr>
              <w:t>კოდექსი</w:t>
            </w:r>
            <w:r w:rsidRPr="00122EA2">
              <w:rPr>
                <w:rFonts w:ascii="Sylfaen" w:hAnsi="Sylfaen" w:cs="Calibri"/>
                <w:sz w:val="20"/>
                <w:szCs w:val="20"/>
              </w:rPr>
              <w:t xml:space="preserve">“ </w:t>
            </w:r>
            <w:r w:rsidRPr="00122EA2">
              <w:rPr>
                <w:rFonts w:ascii="Sylfaen" w:hAnsi="Sylfaen" w:cs="Sylfaen"/>
                <w:sz w:val="20"/>
                <w:szCs w:val="20"/>
              </w:rPr>
              <w:t>მიხედვით</w:t>
            </w:r>
            <w:r w:rsidRPr="00122EA2">
              <w:rPr>
                <w:rFonts w:ascii="Sylfaen" w:hAnsi="Sylfaen" w:cs="Calibri"/>
                <w:sz w:val="20"/>
                <w:szCs w:val="20"/>
              </w:rPr>
              <w:t xml:space="preserve"> </w:t>
            </w:r>
            <w:r w:rsidRPr="00122EA2">
              <w:rPr>
                <w:rFonts w:ascii="Sylfaen" w:hAnsi="Sylfaen" w:cs="Sylfaen"/>
                <w:sz w:val="20"/>
                <w:szCs w:val="20"/>
              </w:rPr>
              <w:t>ადრეული</w:t>
            </w:r>
            <w:r w:rsidRPr="00122EA2">
              <w:rPr>
                <w:rFonts w:ascii="Sylfaen" w:hAnsi="Sylfaen" w:cs="Calibri"/>
                <w:sz w:val="20"/>
                <w:szCs w:val="20"/>
              </w:rPr>
              <w:t xml:space="preserve"> </w:t>
            </w:r>
            <w:r w:rsidRPr="00122EA2">
              <w:rPr>
                <w:rFonts w:ascii="Sylfaen" w:hAnsi="Sylfaen" w:cs="Sylfaen"/>
                <w:sz w:val="20"/>
                <w:szCs w:val="20"/>
              </w:rPr>
              <w:t>და</w:t>
            </w:r>
            <w:r w:rsidRPr="00122EA2">
              <w:rPr>
                <w:rFonts w:ascii="Sylfaen" w:hAnsi="Sylfaen" w:cs="Calibri"/>
                <w:sz w:val="20"/>
                <w:szCs w:val="20"/>
              </w:rPr>
              <w:t xml:space="preserve"> </w:t>
            </w:r>
            <w:r w:rsidRPr="00122EA2">
              <w:rPr>
                <w:rFonts w:ascii="Sylfaen" w:hAnsi="Sylfaen" w:cs="Sylfaen"/>
                <w:sz w:val="20"/>
                <w:szCs w:val="20"/>
              </w:rPr>
              <w:t>სკოლამდელი</w:t>
            </w:r>
            <w:r w:rsidRPr="00122EA2">
              <w:rPr>
                <w:rFonts w:ascii="Sylfaen" w:hAnsi="Sylfaen" w:cs="Calibri"/>
                <w:sz w:val="20"/>
                <w:szCs w:val="20"/>
              </w:rPr>
              <w:t xml:space="preserve"> </w:t>
            </w:r>
            <w:r w:rsidRPr="00122EA2">
              <w:rPr>
                <w:rFonts w:ascii="Sylfaen" w:hAnsi="Sylfaen" w:cs="Sylfaen"/>
                <w:sz w:val="20"/>
                <w:szCs w:val="20"/>
              </w:rPr>
              <w:t>აღზრდისა</w:t>
            </w:r>
            <w:r w:rsidRPr="00122EA2">
              <w:rPr>
                <w:rFonts w:ascii="Sylfaen" w:hAnsi="Sylfaen" w:cs="Calibri"/>
                <w:sz w:val="20"/>
                <w:szCs w:val="20"/>
              </w:rPr>
              <w:t xml:space="preserve"> </w:t>
            </w:r>
            <w:r w:rsidRPr="00122EA2">
              <w:rPr>
                <w:rFonts w:ascii="Sylfaen" w:hAnsi="Sylfaen" w:cs="Sylfaen"/>
                <w:sz w:val="20"/>
                <w:szCs w:val="20"/>
              </w:rPr>
              <w:t>და</w:t>
            </w:r>
            <w:r w:rsidRPr="00122EA2">
              <w:rPr>
                <w:rFonts w:ascii="Sylfaen" w:hAnsi="Sylfaen" w:cs="Calibri"/>
                <w:sz w:val="20"/>
                <w:szCs w:val="20"/>
              </w:rPr>
              <w:t xml:space="preserve"> </w:t>
            </w:r>
            <w:r w:rsidRPr="00122EA2">
              <w:rPr>
                <w:rFonts w:ascii="Sylfaen" w:hAnsi="Sylfaen" w:cs="Sylfaen"/>
                <w:sz w:val="20"/>
                <w:szCs w:val="20"/>
              </w:rPr>
              <w:t>განათლების</w:t>
            </w:r>
            <w:r w:rsidRPr="00122EA2">
              <w:rPr>
                <w:rFonts w:ascii="Sylfaen" w:hAnsi="Sylfaen"/>
                <w:sz w:val="20"/>
                <w:szCs w:val="20"/>
              </w:rPr>
              <w:t xml:space="preserve"> </w:t>
            </w:r>
            <w:r w:rsidRPr="00122EA2">
              <w:rPr>
                <w:rFonts w:ascii="Sylfaen" w:hAnsi="Sylfaen" w:cs="Sylfaen"/>
                <w:sz w:val="20"/>
                <w:szCs w:val="20"/>
              </w:rPr>
              <w:t>დაწესებულებების</w:t>
            </w:r>
            <w:r w:rsidRPr="00122EA2">
              <w:rPr>
                <w:rFonts w:ascii="Sylfaen" w:hAnsi="Sylfaen" w:cs="Calibri"/>
                <w:sz w:val="20"/>
                <w:szCs w:val="20"/>
              </w:rPr>
              <w:t xml:space="preserve"> </w:t>
            </w:r>
            <w:r w:rsidRPr="00122EA2">
              <w:rPr>
                <w:rFonts w:ascii="Sylfaen" w:hAnsi="Sylfaen" w:cs="Sylfaen"/>
                <w:sz w:val="20"/>
                <w:szCs w:val="20"/>
              </w:rPr>
              <w:t>შექმნა</w:t>
            </w:r>
            <w:r w:rsidRPr="00122EA2">
              <w:rPr>
                <w:rFonts w:ascii="Sylfaen" w:hAnsi="Sylfaen" w:cs="Calibri"/>
                <w:sz w:val="20"/>
                <w:szCs w:val="20"/>
              </w:rPr>
              <w:t xml:space="preserve"> </w:t>
            </w:r>
            <w:r w:rsidRPr="00122EA2">
              <w:rPr>
                <w:rFonts w:ascii="Sylfaen" w:hAnsi="Sylfaen" w:cs="Sylfaen"/>
                <w:sz w:val="20"/>
                <w:szCs w:val="20"/>
              </w:rPr>
              <w:t>და</w:t>
            </w:r>
            <w:r w:rsidRPr="00122EA2">
              <w:rPr>
                <w:rFonts w:ascii="Sylfaen" w:hAnsi="Sylfaen" w:cs="Calibri"/>
                <w:sz w:val="20"/>
                <w:szCs w:val="20"/>
              </w:rPr>
              <w:t xml:space="preserve"> </w:t>
            </w:r>
            <w:r w:rsidRPr="00122EA2">
              <w:rPr>
                <w:rFonts w:ascii="Sylfaen" w:hAnsi="Sylfaen" w:cs="Sylfaen"/>
                <w:sz w:val="20"/>
                <w:szCs w:val="20"/>
              </w:rPr>
              <w:t>მათი</w:t>
            </w:r>
            <w:r w:rsidRPr="00122EA2">
              <w:rPr>
                <w:rFonts w:ascii="Sylfaen" w:hAnsi="Sylfaen" w:cs="Calibri"/>
                <w:sz w:val="20"/>
                <w:szCs w:val="20"/>
              </w:rPr>
              <w:t xml:space="preserve"> </w:t>
            </w:r>
            <w:r w:rsidRPr="00122EA2">
              <w:rPr>
                <w:rFonts w:ascii="Sylfaen" w:hAnsi="Sylfaen" w:cs="Sylfaen"/>
                <w:sz w:val="20"/>
                <w:szCs w:val="20"/>
              </w:rPr>
              <w:t>ფუნქციონირების</w:t>
            </w:r>
            <w:r w:rsidRPr="00122EA2">
              <w:rPr>
                <w:rFonts w:ascii="Sylfaen" w:hAnsi="Sylfaen" w:cs="Calibri"/>
                <w:sz w:val="20"/>
                <w:szCs w:val="20"/>
              </w:rPr>
              <w:t xml:space="preserve"> </w:t>
            </w:r>
            <w:r w:rsidRPr="00122EA2">
              <w:rPr>
                <w:rFonts w:ascii="Sylfaen" w:hAnsi="Sylfaen" w:cs="Sylfaen"/>
                <w:sz w:val="20"/>
                <w:szCs w:val="20"/>
              </w:rPr>
              <w:t>უზრუნველყოფა</w:t>
            </w:r>
            <w:r w:rsidRPr="00122EA2">
              <w:rPr>
                <w:rFonts w:ascii="Sylfaen" w:hAnsi="Sylfaen" w:cs="Calibri"/>
                <w:sz w:val="20"/>
                <w:szCs w:val="20"/>
              </w:rPr>
              <w:t xml:space="preserve"> </w:t>
            </w:r>
            <w:r w:rsidRPr="00122EA2">
              <w:rPr>
                <w:rFonts w:ascii="Sylfaen" w:hAnsi="Sylfaen" w:cs="Sylfaen"/>
                <w:sz w:val="20"/>
                <w:szCs w:val="20"/>
              </w:rPr>
              <w:t>მუნიციპალიტეტის</w:t>
            </w:r>
            <w:r w:rsidRPr="00122EA2">
              <w:rPr>
                <w:rFonts w:ascii="Sylfaen" w:hAnsi="Sylfaen"/>
                <w:sz w:val="20"/>
                <w:szCs w:val="20"/>
              </w:rPr>
              <w:t xml:space="preserve"> </w:t>
            </w:r>
            <w:r w:rsidRPr="00122EA2">
              <w:rPr>
                <w:rFonts w:ascii="Sylfaen" w:hAnsi="Sylfaen" w:cs="Sylfaen"/>
                <w:sz w:val="20"/>
                <w:szCs w:val="20"/>
              </w:rPr>
              <w:t>საკუთარ</w:t>
            </w:r>
            <w:r w:rsidRPr="00122EA2">
              <w:rPr>
                <w:rFonts w:ascii="Sylfaen" w:hAnsi="Sylfaen" w:cs="Calibri"/>
                <w:sz w:val="20"/>
                <w:szCs w:val="20"/>
              </w:rPr>
              <w:t xml:space="preserve"> (</w:t>
            </w:r>
            <w:r w:rsidRPr="00122EA2">
              <w:rPr>
                <w:rFonts w:ascii="Sylfaen" w:hAnsi="Sylfaen" w:cs="Sylfaen"/>
                <w:sz w:val="20"/>
                <w:szCs w:val="20"/>
              </w:rPr>
              <w:t>ექსკლუზიურ</w:t>
            </w:r>
            <w:r w:rsidRPr="00122EA2">
              <w:rPr>
                <w:rFonts w:ascii="Sylfaen" w:hAnsi="Sylfaen" w:cs="Calibri"/>
                <w:sz w:val="20"/>
                <w:szCs w:val="20"/>
              </w:rPr>
              <w:t xml:space="preserve">) </w:t>
            </w:r>
            <w:r w:rsidRPr="00122EA2">
              <w:rPr>
                <w:rFonts w:ascii="Sylfaen" w:hAnsi="Sylfaen" w:cs="Sylfaen"/>
                <w:sz w:val="20"/>
                <w:szCs w:val="20"/>
              </w:rPr>
              <w:t>უფლებამოსილებას</w:t>
            </w:r>
            <w:r w:rsidRPr="00122EA2">
              <w:rPr>
                <w:rFonts w:ascii="Sylfaen" w:hAnsi="Sylfaen" w:cs="Calibri"/>
                <w:sz w:val="20"/>
                <w:szCs w:val="20"/>
              </w:rPr>
              <w:t xml:space="preserve"> </w:t>
            </w:r>
            <w:r w:rsidRPr="00122EA2">
              <w:rPr>
                <w:rFonts w:ascii="Sylfaen" w:hAnsi="Sylfaen" w:cs="Sylfaen"/>
                <w:sz w:val="20"/>
                <w:szCs w:val="20"/>
              </w:rPr>
              <w:t>წარმოადგენს</w:t>
            </w:r>
            <w:r w:rsidRPr="00122EA2">
              <w:rPr>
                <w:rFonts w:ascii="Sylfaen" w:hAnsi="Sylfaen" w:cs="Calibri"/>
                <w:sz w:val="20"/>
                <w:szCs w:val="20"/>
              </w:rPr>
              <w:t xml:space="preserve">. </w:t>
            </w:r>
            <w:r w:rsidRPr="00122EA2">
              <w:rPr>
                <w:rFonts w:ascii="Sylfaen" w:hAnsi="Sylfaen" w:cs="Sylfaen"/>
                <w:sz w:val="20"/>
                <w:szCs w:val="20"/>
              </w:rPr>
              <w:t>ამავე</w:t>
            </w:r>
            <w:r w:rsidRPr="00122EA2">
              <w:rPr>
                <w:rFonts w:ascii="Sylfaen" w:hAnsi="Sylfaen" w:cs="Calibri"/>
                <w:sz w:val="20"/>
                <w:szCs w:val="20"/>
              </w:rPr>
              <w:t xml:space="preserve"> </w:t>
            </w:r>
            <w:r w:rsidRPr="00122EA2">
              <w:rPr>
                <w:rFonts w:ascii="Sylfaen" w:hAnsi="Sylfaen" w:cs="Sylfaen"/>
                <w:sz w:val="20"/>
                <w:szCs w:val="20"/>
              </w:rPr>
              <w:t>კანონის</w:t>
            </w:r>
            <w:r w:rsidRPr="00122EA2">
              <w:rPr>
                <w:rFonts w:ascii="Sylfaen" w:hAnsi="Sylfaen" w:cs="Calibri"/>
                <w:sz w:val="20"/>
                <w:szCs w:val="20"/>
              </w:rPr>
              <w:t xml:space="preserve"> </w:t>
            </w:r>
            <w:r w:rsidRPr="00122EA2">
              <w:rPr>
                <w:rFonts w:ascii="Sylfaen" w:hAnsi="Sylfaen" w:cs="Sylfaen"/>
                <w:sz w:val="20"/>
                <w:szCs w:val="20"/>
              </w:rPr>
              <w:t>მიხედვით</w:t>
            </w:r>
            <w:r w:rsidRPr="00122EA2">
              <w:rPr>
                <w:rFonts w:ascii="Sylfaen" w:hAnsi="Sylfaen" w:cs="Calibri"/>
                <w:sz w:val="20"/>
                <w:szCs w:val="20"/>
              </w:rPr>
              <w:t xml:space="preserve"> </w:t>
            </w:r>
            <w:r w:rsidRPr="00122EA2">
              <w:rPr>
                <w:rFonts w:ascii="Sylfaen" w:hAnsi="Sylfaen" w:cs="Sylfaen"/>
                <w:sz w:val="20"/>
                <w:szCs w:val="20"/>
              </w:rPr>
              <w:t>აკრძალულია</w:t>
            </w:r>
            <w:r w:rsidRPr="00122EA2">
              <w:rPr>
                <w:rFonts w:ascii="Sylfaen" w:hAnsi="Sylfaen" w:cs="Calibri"/>
                <w:sz w:val="20"/>
                <w:szCs w:val="20"/>
              </w:rPr>
              <w:t xml:space="preserve"> </w:t>
            </w:r>
            <w:r w:rsidRPr="00122EA2">
              <w:rPr>
                <w:rFonts w:ascii="Sylfaen" w:hAnsi="Sylfaen" w:cs="Sylfaen"/>
                <w:sz w:val="20"/>
                <w:szCs w:val="20"/>
              </w:rPr>
              <w:t>მუნიციპალიტეტის</w:t>
            </w:r>
            <w:r w:rsidRPr="00122EA2">
              <w:rPr>
                <w:rFonts w:ascii="Sylfaen" w:hAnsi="Sylfaen" w:cs="Calibri"/>
                <w:sz w:val="20"/>
                <w:szCs w:val="20"/>
              </w:rPr>
              <w:t xml:space="preserve"> </w:t>
            </w:r>
            <w:r w:rsidRPr="00122EA2">
              <w:rPr>
                <w:rFonts w:ascii="Sylfaen" w:hAnsi="Sylfaen" w:cs="Sylfaen"/>
                <w:sz w:val="20"/>
                <w:szCs w:val="20"/>
              </w:rPr>
              <w:t>მართვაში</w:t>
            </w:r>
            <w:r w:rsidRPr="00122EA2">
              <w:rPr>
                <w:rFonts w:ascii="Sylfaen" w:hAnsi="Sylfaen" w:cs="Calibri"/>
                <w:sz w:val="20"/>
                <w:szCs w:val="20"/>
              </w:rPr>
              <w:t xml:space="preserve"> </w:t>
            </w:r>
            <w:r w:rsidRPr="00122EA2">
              <w:rPr>
                <w:rFonts w:ascii="Sylfaen" w:hAnsi="Sylfaen" w:cs="Sylfaen"/>
                <w:sz w:val="20"/>
                <w:szCs w:val="20"/>
              </w:rPr>
              <w:t>არსებულ</w:t>
            </w:r>
            <w:r w:rsidRPr="00122EA2">
              <w:rPr>
                <w:rFonts w:ascii="Sylfaen" w:hAnsi="Sylfaen" w:cs="Calibri"/>
                <w:sz w:val="20"/>
                <w:szCs w:val="20"/>
              </w:rPr>
              <w:t xml:space="preserve"> </w:t>
            </w:r>
            <w:r w:rsidRPr="00122EA2">
              <w:rPr>
                <w:rFonts w:ascii="Sylfaen" w:hAnsi="Sylfaen" w:cs="Sylfaen"/>
                <w:sz w:val="20"/>
                <w:szCs w:val="20"/>
              </w:rPr>
              <w:t>ადრეული</w:t>
            </w:r>
            <w:r w:rsidRPr="00122EA2">
              <w:rPr>
                <w:rFonts w:ascii="Sylfaen" w:hAnsi="Sylfaen" w:cs="Calibri"/>
                <w:sz w:val="20"/>
                <w:szCs w:val="20"/>
              </w:rPr>
              <w:t xml:space="preserve"> </w:t>
            </w:r>
            <w:r w:rsidRPr="00122EA2">
              <w:rPr>
                <w:rFonts w:ascii="Sylfaen" w:hAnsi="Sylfaen" w:cs="Sylfaen"/>
                <w:sz w:val="20"/>
                <w:szCs w:val="20"/>
              </w:rPr>
              <w:t>და</w:t>
            </w:r>
            <w:r w:rsidRPr="00122EA2">
              <w:rPr>
                <w:rFonts w:ascii="Sylfaen" w:hAnsi="Sylfaen" w:cs="Calibri"/>
                <w:sz w:val="20"/>
                <w:szCs w:val="20"/>
              </w:rPr>
              <w:t xml:space="preserve"> </w:t>
            </w:r>
            <w:r w:rsidRPr="00122EA2">
              <w:rPr>
                <w:rFonts w:ascii="Sylfaen" w:hAnsi="Sylfaen" w:cs="Sylfaen"/>
                <w:sz w:val="20"/>
                <w:szCs w:val="20"/>
              </w:rPr>
              <w:t>სკოლამდელი</w:t>
            </w:r>
            <w:r w:rsidRPr="00122EA2">
              <w:rPr>
                <w:rFonts w:ascii="Sylfaen" w:hAnsi="Sylfaen"/>
                <w:sz w:val="20"/>
                <w:szCs w:val="20"/>
              </w:rPr>
              <w:t xml:space="preserve"> </w:t>
            </w:r>
            <w:r w:rsidRPr="00122EA2">
              <w:rPr>
                <w:rFonts w:ascii="Sylfaen" w:hAnsi="Sylfaen" w:cs="Sylfaen"/>
                <w:sz w:val="20"/>
                <w:szCs w:val="20"/>
              </w:rPr>
              <w:t>აღზრდისა</w:t>
            </w:r>
            <w:r w:rsidRPr="00122EA2">
              <w:rPr>
                <w:rFonts w:ascii="Sylfaen" w:hAnsi="Sylfaen" w:cs="Calibri"/>
                <w:sz w:val="20"/>
                <w:szCs w:val="20"/>
              </w:rPr>
              <w:t xml:space="preserve"> </w:t>
            </w:r>
            <w:r w:rsidRPr="00122EA2">
              <w:rPr>
                <w:rFonts w:ascii="Sylfaen" w:hAnsi="Sylfaen" w:cs="Sylfaen"/>
                <w:sz w:val="20"/>
                <w:szCs w:val="20"/>
              </w:rPr>
              <w:t>და</w:t>
            </w:r>
            <w:r w:rsidRPr="00122EA2">
              <w:rPr>
                <w:rFonts w:ascii="Sylfaen" w:hAnsi="Sylfaen" w:cs="Calibri"/>
                <w:sz w:val="20"/>
                <w:szCs w:val="20"/>
              </w:rPr>
              <w:t xml:space="preserve"> </w:t>
            </w:r>
            <w:r w:rsidRPr="00122EA2">
              <w:rPr>
                <w:rFonts w:ascii="Sylfaen" w:hAnsi="Sylfaen" w:cs="Sylfaen"/>
                <w:sz w:val="20"/>
                <w:szCs w:val="20"/>
              </w:rPr>
              <w:t>განათლების</w:t>
            </w:r>
            <w:r w:rsidRPr="00122EA2">
              <w:rPr>
                <w:rFonts w:ascii="Sylfaen" w:hAnsi="Sylfaen" w:cs="Calibri"/>
                <w:sz w:val="20"/>
                <w:szCs w:val="20"/>
              </w:rPr>
              <w:t xml:space="preserve"> </w:t>
            </w:r>
            <w:r w:rsidRPr="00122EA2">
              <w:rPr>
                <w:rFonts w:ascii="Sylfaen" w:hAnsi="Sylfaen" w:cs="Sylfaen"/>
                <w:sz w:val="20"/>
                <w:szCs w:val="20"/>
              </w:rPr>
              <w:t>საჯარო</w:t>
            </w:r>
            <w:r w:rsidRPr="00122EA2">
              <w:rPr>
                <w:rFonts w:ascii="Sylfaen" w:hAnsi="Sylfaen" w:cs="Calibri"/>
                <w:sz w:val="20"/>
                <w:szCs w:val="20"/>
              </w:rPr>
              <w:t xml:space="preserve"> </w:t>
            </w:r>
            <w:r w:rsidRPr="00122EA2">
              <w:rPr>
                <w:rFonts w:ascii="Sylfaen" w:hAnsi="Sylfaen" w:cs="Sylfaen"/>
                <w:sz w:val="20"/>
                <w:szCs w:val="20"/>
              </w:rPr>
              <w:t>დაწესებულებებში</w:t>
            </w:r>
            <w:r w:rsidRPr="00122EA2">
              <w:rPr>
                <w:rFonts w:ascii="Sylfaen" w:hAnsi="Sylfaen" w:cs="Calibri"/>
                <w:sz w:val="20"/>
                <w:szCs w:val="20"/>
              </w:rPr>
              <w:t xml:space="preserve"> </w:t>
            </w:r>
            <w:r w:rsidRPr="00122EA2">
              <w:rPr>
                <w:rFonts w:ascii="Sylfaen" w:hAnsi="Sylfaen" w:cs="Sylfaen"/>
                <w:sz w:val="20"/>
                <w:szCs w:val="20"/>
              </w:rPr>
              <w:t>სასწავლო</w:t>
            </w:r>
            <w:r w:rsidRPr="00122EA2">
              <w:rPr>
                <w:rFonts w:ascii="Sylfaen" w:hAnsi="Sylfaen" w:cs="Calibri"/>
                <w:sz w:val="20"/>
                <w:szCs w:val="20"/>
              </w:rPr>
              <w:t>-</w:t>
            </w:r>
            <w:r w:rsidRPr="00122EA2">
              <w:rPr>
                <w:rFonts w:ascii="Sylfaen" w:hAnsi="Sylfaen" w:cs="Sylfaen"/>
                <w:sz w:val="20"/>
                <w:szCs w:val="20"/>
              </w:rPr>
              <w:t>აღმზრდელობითი</w:t>
            </w:r>
            <w:r w:rsidRPr="00122EA2">
              <w:rPr>
                <w:rFonts w:ascii="Sylfaen" w:hAnsi="Sylfaen"/>
                <w:sz w:val="20"/>
                <w:szCs w:val="20"/>
              </w:rPr>
              <w:t xml:space="preserve"> </w:t>
            </w:r>
            <w:r w:rsidRPr="00122EA2">
              <w:rPr>
                <w:rFonts w:ascii="Sylfaen" w:hAnsi="Sylfaen" w:cs="Sylfaen"/>
                <w:sz w:val="20"/>
                <w:szCs w:val="20"/>
              </w:rPr>
              <w:t>მომსახურებისა</w:t>
            </w:r>
            <w:r w:rsidRPr="00122EA2">
              <w:rPr>
                <w:rFonts w:ascii="Sylfaen" w:hAnsi="Sylfaen" w:cs="Calibri"/>
                <w:sz w:val="20"/>
                <w:szCs w:val="20"/>
              </w:rPr>
              <w:t xml:space="preserve"> </w:t>
            </w:r>
            <w:r w:rsidRPr="00122EA2">
              <w:rPr>
                <w:rFonts w:ascii="Sylfaen" w:hAnsi="Sylfaen" w:cs="Sylfaen"/>
                <w:sz w:val="20"/>
                <w:szCs w:val="20"/>
              </w:rPr>
              <w:t>და</w:t>
            </w:r>
            <w:r w:rsidRPr="00122EA2">
              <w:rPr>
                <w:rFonts w:ascii="Sylfaen" w:hAnsi="Sylfaen" w:cs="Calibri"/>
                <w:sz w:val="20"/>
                <w:szCs w:val="20"/>
              </w:rPr>
              <w:t xml:space="preserve"> </w:t>
            </w:r>
            <w:r w:rsidRPr="00122EA2">
              <w:rPr>
                <w:rFonts w:ascii="Sylfaen" w:hAnsi="Sylfaen" w:cs="Sylfaen"/>
                <w:sz w:val="20"/>
                <w:szCs w:val="20"/>
              </w:rPr>
              <w:t>კვებითი</w:t>
            </w:r>
            <w:r w:rsidRPr="00122EA2">
              <w:rPr>
                <w:rFonts w:ascii="Sylfaen" w:hAnsi="Sylfaen" w:cs="Calibri"/>
                <w:sz w:val="20"/>
                <w:szCs w:val="20"/>
              </w:rPr>
              <w:t xml:space="preserve"> </w:t>
            </w:r>
            <w:r w:rsidRPr="00122EA2">
              <w:rPr>
                <w:rFonts w:ascii="Sylfaen" w:hAnsi="Sylfaen" w:cs="Sylfaen"/>
                <w:sz w:val="20"/>
                <w:szCs w:val="20"/>
              </w:rPr>
              <w:t>მომსახურებისათვის</w:t>
            </w:r>
            <w:r w:rsidRPr="00122EA2">
              <w:rPr>
                <w:rFonts w:ascii="Sylfaen" w:hAnsi="Sylfaen" w:cs="Calibri"/>
                <w:sz w:val="20"/>
                <w:szCs w:val="20"/>
              </w:rPr>
              <w:t xml:space="preserve"> </w:t>
            </w:r>
            <w:r w:rsidRPr="00122EA2">
              <w:rPr>
                <w:rFonts w:ascii="Sylfaen" w:hAnsi="Sylfaen" w:cs="Sylfaen"/>
                <w:sz w:val="20"/>
                <w:szCs w:val="20"/>
              </w:rPr>
              <w:t>გადასახადის</w:t>
            </w:r>
            <w:r w:rsidRPr="00122EA2">
              <w:rPr>
                <w:rFonts w:ascii="Sylfaen" w:hAnsi="Sylfaen" w:cs="Calibri"/>
                <w:sz w:val="20"/>
                <w:szCs w:val="20"/>
              </w:rPr>
              <w:t xml:space="preserve">, </w:t>
            </w:r>
            <w:r w:rsidRPr="00122EA2">
              <w:rPr>
                <w:rFonts w:ascii="Sylfaen" w:hAnsi="Sylfaen" w:cs="Sylfaen"/>
                <w:sz w:val="20"/>
                <w:szCs w:val="20"/>
              </w:rPr>
              <w:t>ტარიფის</w:t>
            </w:r>
            <w:r w:rsidRPr="00122EA2">
              <w:rPr>
                <w:rFonts w:ascii="Sylfaen" w:hAnsi="Sylfaen" w:cs="Calibri"/>
                <w:sz w:val="20"/>
                <w:szCs w:val="20"/>
              </w:rPr>
              <w:t xml:space="preserve"> </w:t>
            </w:r>
            <w:r w:rsidRPr="00122EA2">
              <w:rPr>
                <w:rFonts w:ascii="Sylfaen" w:hAnsi="Sylfaen" w:cs="Sylfaen"/>
                <w:sz w:val="20"/>
                <w:szCs w:val="20"/>
              </w:rPr>
              <w:t>ან</w:t>
            </w:r>
            <w:r w:rsidRPr="00122EA2">
              <w:rPr>
                <w:rFonts w:ascii="Sylfaen" w:hAnsi="Sylfaen" w:cs="Calibri"/>
                <w:sz w:val="20"/>
                <w:szCs w:val="20"/>
              </w:rPr>
              <w:t xml:space="preserve"> </w:t>
            </w:r>
            <w:r w:rsidRPr="00122EA2">
              <w:rPr>
                <w:rFonts w:ascii="Sylfaen" w:hAnsi="Sylfaen" w:cs="Sylfaen"/>
                <w:sz w:val="20"/>
                <w:szCs w:val="20"/>
              </w:rPr>
              <w:t>სხვა</w:t>
            </w:r>
            <w:r w:rsidRPr="00122EA2">
              <w:rPr>
                <w:rFonts w:ascii="Sylfaen" w:hAnsi="Sylfaen"/>
                <w:sz w:val="20"/>
                <w:szCs w:val="20"/>
              </w:rPr>
              <w:t xml:space="preserve"> </w:t>
            </w:r>
            <w:r w:rsidRPr="00122EA2">
              <w:rPr>
                <w:rFonts w:ascii="Sylfaen" w:hAnsi="Sylfaen" w:cs="Sylfaen"/>
                <w:sz w:val="20"/>
                <w:szCs w:val="20"/>
              </w:rPr>
              <w:t>საფასურის</w:t>
            </w:r>
            <w:r w:rsidRPr="00122EA2">
              <w:rPr>
                <w:rFonts w:ascii="Sylfaen" w:hAnsi="Sylfaen" w:cs="Calibri"/>
                <w:sz w:val="20"/>
                <w:szCs w:val="20"/>
              </w:rPr>
              <w:t xml:space="preserve"> </w:t>
            </w:r>
            <w:r w:rsidRPr="00122EA2">
              <w:rPr>
                <w:rFonts w:ascii="Sylfaen" w:hAnsi="Sylfaen" w:cs="Sylfaen"/>
                <w:sz w:val="20"/>
                <w:szCs w:val="20"/>
              </w:rPr>
              <w:t>შემოღება</w:t>
            </w:r>
            <w:r w:rsidRPr="00122EA2">
              <w:rPr>
                <w:rFonts w:ascii="Sylfaen" w:hAnsi="Sylfaen" w:cs="Calibri"/>
                <w:sz w:val="20"/>
                <w:szCs w:val="20"/>
              </w:rPr>
              <w:t>.</w:t>
            </w:r>
            <w:r w:rsidRPr="00122EA2">
              <w:rPr>
                <w:rFonts w:ascii="Sylfaen" w:hAnsi="Sylfaen"/>
                <w:sz w:val="20"/>
                <w:szCs w:val="20"/>
              </w:rPr>
              <w:t xml:space="preserve">  </w:t>
            </w:r>
          </w:p>
          <w:p w:rsidR="006E0A3D" w:rsidRPr="00122EA2" w:rsidRDefault="006E0A3D" w:rsidP="006E0A3D">
            <w:pPr>
              <w:spacing w:after="0" w:line="240" w:lineRule="auto"/>
              <w:jc w:val="both"/>
              <w:rPr>
                <w:rFonts w:ascii="Sylfaen" w:hAnsi="Sylfaen"/>
                <w:sz w:val="20"/>
                <w:szCs w:val="20"/>
                <w:lang w:val="ka-GE"/>
              </w:rPr>
            </w:pPr>
            <w:r w:rsidRPr="00122EA2">
              <w:rPr>
                <w:rFonts w:ascii="Sylfaen" w:hAnsi="Sylfaen"/>
                <w:sz w:val="20"/>
                <w:szCs w:val="20"/>
                <w:lang w:val="ka-GE"/>
              </w:rPr>
              <w:t xml:space="preserve">      </w:t>
            </w:r>
            <w:r w:rsidRPr="00122EA2">
              <w:rPr>
                <w:rFonts w:ascii="Sylfaen" w:hAnsi="Sylfaen"/>
                <w:sz w:val="20"/>
                <w:szCs w:val="20"/>
              </w:rPr>
              <w:t xml:space="preserve">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w:t>
            </w:r>
            <w:r w:rsidRPr="00122EA2">
              <w:rPr>
                <w:rFonts w:ascii="Sylfaen" w:hAnsi="Sylfaen"/>
                <w:sz w:val="20"/>
                <w:szCs w:val="20"/>
                <w:lang w:val="ka-GE"/>
              </w:rPr>
              <w:t xml:space="preserve">მცხეთის </w:t>
            </w:r>
            <w:r w:rsidRPr="00122EA2">
              <w:rPr>
                <w:rFonts w:ascii="Sylfaen" w:hAnsi="Sylfaen"/>
                <w:sz w:val="20"/>
                <w:szCs w:val="20"/>
              </w:rPr>
              <w:t>მუნიციპალიტეტის ერთერთ ძირით</w:t>
            </w:r>
            <w:r w:rsidRPr="00122EA2">
              <w:rPr>
                <w:rFonts w:ascii="Sylfaen" w:hAnsi="Sylfaen"/>
                <w:sz w:val="20"/>
                <w:szCs w:val="20"/>
                <w:lang w:val="ka-GE"/>
              </w:rPr>
              <w:t>ა</w:t>
            </w:r>
            <w:r w:rsidRPr="00122EA2">
              <w:rPr>
                <w:rFonts w:ascii="Sylfaen" w:hAnsi="Sylfaen"/>
                <w:sz w:val="20"/>
                <w:szCs w:val="20"/>
              </w:rPr>
              <w:t xml:space="preserve">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w:t>
            </w:r>
            <w:r w:rsidRPr="00122EA2">
              <w:rPr>
                <w:rFonts w:ascii="Sylfaen" w:hAnsi="Sylfaen"/>
                <w:sz w:val="20"/>
                <w:szCs w:val="20"/>
                <w:lang w:val="ka-GE"/>
              </w:rPr>
              <w:t xml:space="preserve">                                                                                                                   </w:t>
            </w:r>
          </w:p>
          <w:p w:rsidR="006E0A3D" w:rsidRPr="00122EA2" w:rsidRDefault="006E0A3D" w:rsidP="006E0A3D">
            <w:pPr>
              <w:spacing w:after="0" w:line="240" w:lineRule="auto"/>
              <w:jc w:val="both"/>
              <w:rPr>
                <w:rFonts w:ascii="Sylfaen" w:hAnsi="Sylfaen" w:cs="Sylfaen"/>
                <w:sz w:val="20"/>
                <w:szCs w:val="20"/>
                <w:lang w:val="ka-GE"/>
              </w:rPr>
            </w:pPr>
            <w:r w:rsidRPr="00122EA2">
              <w:rPr>
                <w:rFonts w:ascii="Sylfaen" w:hAnsi="Sylfaen"/>
                <w:sz w:val="20"/>
                <w:szCs w:val="20"/>
                <w:lang w:val="ka-GE"/>
              </w:rPr>
              <w:t xml:space="preserve">      2022 წლიდან მცხეთის მუნიციპალიტეტის ტერიტორიაზე ფუნქციონირებს 29 </w:t>
            </w:r>
            <w:r w:rsidRPr="00122EA2">
              <w:rPr>
                <w:rFonts w:ascii="Sylfaen" w:hAnsi="Sylfaen"/>
                <w:sz w:val="20"/>
                <w:szCs w:val="20"/>
              </w:rPr>
              <w:t>სკოლამდელი აღზრდის დაწესებულება</w:t>
            </w:r>
            <w:r w:rsidRPr="00122EA2">
              <w:rPr>
                <w:rFonts w:ascii="Sylfaen" w:hAnsi="Sylfaen"/>
                <w:sz w:val="20"/>
                <w:szCs w:val="20"/>
                <w:lang w:val="ka-GE"/>
              </w:rPr>
              <w:t xml:space="preserve">, სადაც </w:t>
            </w:r>
            <w:r w:rsidRPr="00122EA2">
              <w:rPr>
                <w:rFonts w:ascii="Sylfaen" w:hAnsi="Sylfaen"/>
                <w:sz w:val="20"/>
                <w:szCs w:val="20"/>
              </w:rPr>
              <w:t>სააღმზრდელო პროცესს გ</w:t>
            </w:r>
            <w:r w:rsidRPr="00122EA2">
              <w:rPr>
                <w:rFonts w:ascii="Sylfaen" w:hAnsi="Sylfaen"/>
                <w:sz w:val="20"/>
                <w:szCs w:val="20"/>
                <w:lang w:val="ka-GE"/>
              </w:rPr>
              <w:t>აივლ</w:t>
            </w:r>
            <w:r w:rsidRPr="00122EA2">
              <w:rPr>
                <w:rFonts w:ascii="Sylfaen" w:hAnsi="Sylfaen"/>
                <w:sz w:val="20"/>
                <w:szCs w:val="20"/>
              </w:rPr>
              <w:t>ის 2</w:t>
            </w:r>
            <w:r w:rsidRPr="00122EA2">
              <w:rPr>
                <w:rFonts w:ascii="Sylfaen" w:hAnsi="Sylfaen"/>
                <w:sz w:val="20"/>
                <w:szCs w:val="20"/>
                <w:lang w:val="ka-GE"/>
              </w:rPr>
              <w:t>675</w:t>
            </w:r>
            <w:r w:rsidRPr="00122EA2">
              <w:rPr>
                <w:rFonts w:ascii="Sylfaen" w:hAnsi="Sylfaen"/>
                <w:sz w:val="20"/>
                <w:szCs w:val="20"/>
              </w:rPr>
              <w:t>-ზე მეტი ბავშვი.</w:t>
            </w:r>
            <w:r w:rsidRPr="00122EA2">
              <w:rPr>
                <w:rFonts w:ascii="Sylfaen" w:hAnsi="Sylfaen"/>
                <w:sz w:val="20"/>
                <w:szCs w:val="20"/>
                <w:lang w:val="ka-GE"/>
              </w:rPr>
              <w:t xml:space="preserve"> </w:t>
            </w:r>
            <w:r w:rsidRPr="00122EA2">
              <w:rPr>
                <w:rFonts w:ascii="Sylfaen" w:hAnsi="Sylfaen"/>
                <w:sz w:val="20"/>
                <w:szCs w:val="20"/>
              </w:rPr>
              <w:t>მუნიციპალიტეტში არსებული ბაღების რაოდენობა სრულად 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სააღზრდელო</w:t>
            </w:r>
            <w:r w:rsidRPr="00122EA2">
              <w:rPr>
                <w:rFonts w:ascii="Sylfaen" w:hAnsi="Sylfaen"/>
                <w:sz w:val="20"/>
                <w:szCs w:val="20"/>
                <w:lang w:val="ka-GE"/>
              </w:rPr>
              <w:t xml:space="preserve"> </w:t>
            </w:r>
            <w:r w:rsidRPr="00122EA2">
              <w:rPr>
                <w:rFonts w:ascii="Sylfaen" w:hAnsi="Sylfaen"/>
                <w:sz w:val="20"/>
                <w:szCs w:val="20"/>
              </w:rPr>
              <w:t xml:space="preserve">პროცესის წარმართვას. </w:t>
            </w:r>
            <w:r w:rsidRPr="00122EA2">
              <w:rPr>
                <w:rFonts w:ascii="Sylfaen" w:hAnsi="Sylfaen"/>
                <w:sz w:val="20"/>
                <w:szCs w:val="20"/>
                <w:lang w:val="ka-GE"/>
              </w:rPr>
              <w:t>სკოლამდელ დაწესებულებებში</w:t>
            </w:r>
            <w:r w:rsidRPr="00122EA2">
              <w:rPr>
                <w:rFonts w:ascii="Sylfaen" w:hAnsi="Sylfaen"/>
                <w:sz w:val="20"/>
                <w:szCs w:val="20"/>
              </w:rPr>
              <w:t xml:space="preserve"> დასაქმებულია </w:t>
            </w:r>
            <w:r w:rsidRPr="00122EA2">
              <w:rPr>
                <w:rFonts w:ascii="Sylfaen" w:hAnsi="Sylfaen"/>
                <w:sz w:val="20"/>
                <w:szCs w:val="20"/>
                <w:lang w:val="ka-GE"/>
              </w:rPr>
              <w:t>586 თანამშრომელი, მ.შ.</w:t>
            </w:r>
            <w:r w:rsidRPr="00122EA2">
              <w:rPr>
                <w:rFonts w:ascii="Sylfaen" w:hAnsi="Sylfaen"/>
                <w:sz w:val="20"/>
                <w:szCs w:val="20"/>
              </w:rPr>
              <w:t xml:space="preserve"> </w:t>
            </w:r>
            <w:r w:rsidRPr="00122EA2">
              <w:rPr>
                <w:rFonts w:ascii="Sylfaen" w:hAnsi="Sylfaen"/>
                <w:sz w:val="20"/>
                <w:szCs w:val="20"/>
                <w:lang w:val="ka-GE"/>
              </w:rPr>
              <w:t xml:space="preserve">164 </w:t>
            </w:r>
            <w:r w:rsidRPr="00122EA2">
              <w:rPr>
                <w:rFonts w:ascii="Sylfaen" w:hAnsi="Sylfaen"/>
                <w:sz w:val="20"/>
                <w:szCs w:val="20"/>
              </w:rPr>
              <w:t>აღმზრდელი და</w:t>
            </w:r>
            <w:r w:rsidRPr="00122EA2">
              <w:rPr>
                <w:rFonts w:ascii="Sylfaen" w:hAnsi="Sylfaen"/>
                <w:sz w:val="20"/>
                <w:szCs w:val="20"/>
                <w:lang w:val="ka-GE"/>
              </w:rPr>
              <w:t xml:space="preserve"> 91  თანაშემწე. </w:t>
            </w:r>
            <w:r w:rsidRPr="00122EA2">
              <w:rPr>
                <w:rFonts w:ascii="Sylfaen" w:hAnsi="Sylfaen"/>
                <w:sz w:val="20"/>
                <w:szCs w:val="20"/>
              </w:rPr>
              <w:t xml:space="preserve"> </w:t>
            </w:r>
            <w:r w:rsidRPr="00122EA2">
              <w:rPr>
                <w:rFonts w:ascii="Sylfaen" w:hAnsi="Sylfaen" w:cs="Sylfaen"/>
                <w:sz w:val="20"/>
                <w:szCs w:val="20"/>
                <w:lang w:val="ka-GE"/>
              </w:rPr>
              <w:t xml:space="preserve">    </w:t>
            </w:r>
            <w:r w:rsidRPr="00122EA2">
              <w:rPr>
                <w:rFonts w:ascii="Sylfaen" w:hAnsi="Sylfaen" w:cs="Sylfaen"/>
                <w:sz w:val="20"/>
                <w:szCs w:val="20"/>
              </w:rPr>
              <w:t>დაფინანსების</w:t>
            </w:r>
            <w:r w:rsidRPr="00122EA2">
              <w:rPr>
                <w:rFonts w:ascii="Sylfaen_PDF_Subset" w:hAnsi="Sylfaen_PDF_Subset" w:cs="Sylfaen_PDF_Subset"/>
                <w:sz w:val="20"/>
                <w:szCs w:val="20"/>
              </w:rPr>
              <w:t xml:space="preserve"> </w:t>
            </w:r>
            <w:r w:rsidRPr="00122EA2">
              <w:rPr>
                <w:rFonts w:ascii="Sylfaen" w:hAnsi="Sylfaen" w:cs="Sylfaen"/>
                <w:sz w:val="20"/>
                <w:szCs w:val="20"/>
              </w:rPr>
              <w:t>წყაროა</w:t>
            </w:r>
            <w:r w:rsidRPr="00122EA2">
              <w:rPr>
                <w:rFonts w:ascii="Sylfaen" w:hAnsi="Sylfaen" w:cs="Sylfaen"/>
                <w:sz w:val="20"/>
                <w:szCs w:val="20"/>
                <w:lang w:val="ka-GE"/>
              </w:rPr>
              <w:t xml:space="preserve">  </w:t>
            </w:r>
            <w:r w:rsidRPr="00122EA2">
              <w:rPr>
                <w:rFonts w:ascii="Sylfaen" w:hAnsi="Sylfaen" w:cs="Sylfaen"/>
                <w:sz w:val="20"/>
                <w:szCs w:val="20"/>
              </w:rPr>
              <w:t>მუნიციპალიტეტის</w:t>
            </w:r>
            <w:r w:rsidRPr="00122EA2">
              <w:rPr>
                <w:rFonts w:ascii="Sylfaen_PDF_Subset" w:hAnsi="Sylfaen_PDF_Subset" w:cs="Sylfaen_PDF_Subset"/>
                <w:sz w:val="20"/>
                <w:szCs w:val="20"/>
              </w:rPr>
              <w:t xml:space="preserve"> </w:t>
            </w:r>
            <w:r w:rsidRPr="00122EA2">
              <w:rPr>
                <w:rFonts w:ascii="Sylfaen" w:hAnsi="Sylfaen" w:cs="Sylfaen"/>
                <w:sz w:val="20"/>
                <w:szCs w:val="20"/>
              </w:rPr>
              <w:t>ბიუჯეტიდან</w:t>
            </w:r>
            <w:r w:rsidRPr="00122EA2">
              <w:rPr>
                <w:rFonts w:ascii="Sylfaen_PDF_Subset" w:hAnsi="Sylfaen_PDF_Subset" w:cs="Sylfaen_PDF_Subset"/>
                <w:sz w:val="20"/>
                <w:szCs w:val="20"/>
              </w:rPr>
              <w:t xml:space="preserve"> </w:t>
            </w:r>
            <w:r w:rsidRPr="00122EA2">
              <w:rPr>
                <w:rFonts w:ascii="Sylfaen" w:hAnsi="Sylfaen" w:cs="Sylfaen"/>
                <w:sz w:val="20"/>
                <w:szCs w:val="20"/>
              </w:rPr>
              <w:t>გამოყოფილი</w:t>
            </w:r>
            <w:r w:rsidRPr="00122EA2">
              <w:rPr>
                <w:rFonts w:ascii="Sylfaen_PDF_Subset" w:hAnsi="Sylfaen_PDF_Subset" w:cs="Sylfaen_PDF_Subset"/>
                <w:sz w:val="20"/>
                <w:szCs w:val="20"/>
              </w:rPr>
              <w:t xml:space="preserve"> </w:t>
            </w:r>
            <w:r w:rsidRPr="00122EA2">
              <w:rPr>
                <w:rFonts w:ascii="Sylfaen" w:hAnsi="Sylfaen" w:cs="Sylfaen"/>
                <w:sz w:val="20"/>
                <w:szCs w:val="20"/>
              </w:rPr>
              <w:t>სუბსიდია</w:t>
            </w:r>
            <w:r w:rsidRPr="00122EA2">
              <w:rPr>
                <w:rFonts w:ascii="Sylfaen" w:hAnsi="Sylfaen" w:cs="Sylfaen"/>
                <w:sz w:val="20"/>
                <w:szCs w:val="20"/>
                <w:lang w:val="ka-GE"/>
              </w:rPr>
              <w:t>.</w:t>
            </w:r>
          </w:p>
          <w:p w:rsidR="006E0A3D" w:rsidRPr="00122EA2" w:rsidRDefault="006E0A3D" w:rsidP="006E0A3D">
            <w:pPr>
              <w:spacing w:after="0" w:line="240" w:lineRule="auto"/>
              <w:jc w:val="both"/>
              <w:rPr>
                <w:rFonts w:ascii="Sylfaen" w:hAnsi="Sylfaen" w:cs="Sylfaen"/>
                <w:sz w:val="20"/>
                <w:szCs w:val="20"/>
                <w:lang w:val="ka-GE"/>
              </w:rPr>
            </w:pPr>
            <w:r w:rsidRPr="00122EA2">
              <w:rPr>
                <w:rFonts w:ascii="Sylfaen" w:hAnsi="Sylfaen" w:cs="Sylfaen"/>
                <w:sz w:val="20"/>
                <w:szCs w:val="20"/>
                <w:lang w:val="ka-GE"/>
              </w:rPr>
              <w:t xml:space="preserve">      პროგრამის მიზანია: მუნიციპალიტეტის ტერიტორიაზე მცხოვრები 2-დან 6 წლამდე ყველა ბავშვის უზრუნველყოფა საბავშო ბაღის მომსახურებით, შესაბამისი სააღმზრდელო პროცესით, სკოლის ასაკს მიღწეული ბავშვების მზაობა საშუალო განათლების მისაღებად, </w:t>
            </w:r>
            <w:r w:rsidRPr="00122EA2">
              <w:rPr>
                <w:rFonts w:ascii="Sylfaen" w:eastAsia="Times New Roman" w:hAnsi="Sylfaen"/>
                <w:sz w:val="20"/>
                <w:szCs w:val="20"/>
              </w:rPr>
              <w:t>ადაპტირებული</w:t>
            </w:r>
            <w:r w:rsidRPr="00122EA2">
              <w:rPr>
                <w:rFonts w:ascii="Sylfaen" w:eastAsia="Times New Roman" w:hAnsi="Sylfaen"/>
                <w:sz w:val="20"/>
                <w:szCs w:val="20"/>
                <w:lang w:val="ka-GE"/>
              </w:rPr>
              <w:t xml:space="preserve"> ინფრასტრუქტურის შექმნითა და ი</w:t>
            </w:r>
            <w:r w:rsidRPr="00122EA2">
              <w:rPr>
                <w:rFonts w:ascii="Sylfaen" w:hAnsi="Sylfaen" w:cs="Calibri"/>
                <w:sz w:val="20"/>
                <w:szCs w:val="20"/>
                <w:lang w:val="ka-GE"/>
              </w:rPr>
              <w:t>ნკლუზიური სწავლების დანერგვით უზრუნველყოფილი იქნება თანაბარი ხელმისაწვდომობა.</w:t>
            </w:r>
          </w:p>
          <w:p w:rsidR="006E0A3D" w:rsidRPr="00122EA2" w:rsidRDefault="006E0A3D" w:rsidP="006E0A3D">
            <w:pPr>
              <w:spacing w:after="0" w:line="240" w:lineRule="auto"/>
              <w:jc w:val="both"/>
              <w:rPr>
                <w:rFonts w:ascii="Sylfaen" w:hAnsi="Sylfaen" w:cs="Sylfaen"/>
                <w:sz w:val="20"/>
                <w:szCs w:val="20"/>
                <w:lang w:val="ka-GE"/>
              </w:rPr>
            </w:pPr>
            <w:r w:rsidRPr="00122EA2">
              <w:rPr>
                <w:rFonts w:ascii="Sylfaen" w:hAnsi="Sylfaen" w:cs="Sylfaen"/>
                <w:sz w:val="20"/>
                <w:szCs w:val="20"/>
                <w:lang w:val="ka-GE"/>
              </w:rPr>
              <w:t>პროგრამის მიზანს ასევე წარმოადგენს მუნიციპალიტეტის სკოლამდელი აღზრდის დაწესებულებებში სააღმზრდელო პროცესის  უზრუნველყოფა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w:t>
            </w:r>
          </w:p>
          <w:p w:rsidR="006E0A3D" w:rsidRPr="00122EA2" w:rsidRDefault="006E0A3D" w:rsidP="006E0A3D">
            <w:pPr>
              <w:spacing w:after="0" w:line="240" w:lineRule="auto"/>
              <w:jc w:val="both"/>
              <w:rPr>
                <w:rFonts w:ascii="Sylfaen" w:hAnsi="Sylfaen"/>
                <w:sz w:val="20"/>
                <w:szCs w:val="20"/>
                <w:lang w:val="ka-GE"/>
              </w:rPr>
            </w:pPr>
            <w:r w:rsidRPr="00122EA2">
              <w:rPr>
                <w:rFonts w:ascii="Sylfaen" w:hAnsi="Sylfaen"/>
                <w:sz w:val="20"/>
                <w:szCs w:val="20"/>
                <w:lang w:val="ka-GE"/>
              </w:rPr>
              <w:t xml:space="preserve">      </w:t>
            </w:r>
            <w:r w:rsidRPr="00122EA2">
              <w:rPr>
                <w:rFonts w:ascii="Sylfaen" w:hAnsi="Sylfaen"/>
                <w:sz w:val="20"/>
                <w:szCs w:val="20"/>
              </w:rPr>
              <w:t xml:space="preserve">სკოლამდელი აღზრდის დაწესებულებებში ბავშვთა კვების ორგანიზება ხორციელდება საქართველოს მთავრობის 2017 წლის 30 ოქტომბრის </w:t>
            </w:r>
            <w:r w:rsidRPr="00122EA2">
              <w:rPr>
                <w:rFonts w:ascii="Sylfaen" w:hAnsi="Sylfaen"/>
                <w:sz w:val="20"/>
                <w:szCs w:val="20"/>
                <w:lang w:val="ka-GE"/>
              </w:rPr>
              <w:t>N</w:t>
            </w:r>
            <w:r w:rsidRPr="00122EA2">
              <w:rPr>
                <w:rFonts w:ascii="Sylfaen" w:hAnsi="Sylfaen"/>
                <w:sz w:val="20"/>
                <w:szCs w:val="20"/>
              </w:rPr>
              <w:t>487 დადგენილებით გათვალისწინებული მოთხოვნების  დაცვით. კერძოდ,  ყოველდღიურად კვების რეჟიმი შედგება 3 ძირითადი კვებ</w:t>
            </w:r>
            <w:r w:rsidRPr="00122EA2">
              <w:rPr>
                <w:rFonts w:ascii="Sylfaen" w:hAnsi="Sylfaen"/>
                <w:sz w:val="20"/>
                <w:szCs w:val="20"/>
                <w:lang w:val="ka-GE"/>
              </w:rPr>
              <w:t>ი</w:t>
            </w:r>
            <w:r w:rsidRPr="00122EA2">
              <w:rPr>
                <w:rFonts w:ascii="Sylfaen" w:hAnsi="Sylfaen"/>
                <w:sz w:val="20"/>
                <w:szCs w:val="20"/>
              </w:rPr>
              <w:t>სა და წახემსებისგან საუზმესა და სადილს შორის</w:t>
            </w:r>
            <w:r w:rsidRPr="00122EA2">
              <w:rPr>
                <w:rFonts w:ascii="Sylfaen" w:hAnsi="Sylfaen"/>
                <w:sz w:val="20"/>
                <w:szCs w:val="20"/>
                <w:lang w:val="ka-GE"/>
              </w:rPr>
              <w:t xml:space="preserve"> </w:t>
            </w:r>
            <w:r w:rsidRPr="00122EA2">
              <w:rPr>
                <w:rFonts w:ascii="Sylfaen" w:hAnsi="Sylfaen"/>
                <w:sz w:val="20"/>
                <w:szCs w:val="20"/>
              </w:rPr>
              <w:t>(საუზმე, ლანჩი, სადილი, სამხარი).</w:t>
            </w:r>
          </w:p>
          <w:p w:rsidR="006E0A3D" w:rsidRPr="00122EA2" w:rsidRDefault="006E0A3D" w:rsidP="006E0A3D">
            <w:pPr>
              <w:spacing w:after="0" w:line="240" w:lineRule="auto"/>
              <w:jc w:val="both"/>
              <w:rPr>
                <w:rFonts w:ascii="Sylfaen" w:hAnsi="Sylfaen"/>
                <w:sz w:val="20"/>
                <w:szCs w:val="20"/>
                <w:lang w:val="ka-GE"/>
              </w:rPr>
            </w:pPr>
            <w:r w:rsidRPr="00122EA2">
              <w:rPr>
                <w:rFonts w:ascii="Sylfaen" w:hAnsi="Sylfaen"/>
                <w:sz w:val="20"/>
                <w:szCs w:val="20"/>
                <w:lang w:val="ka-GE"/>
              </w:rPr>
              <w:t xml:space="preserve">     </w:t>
            </w:r>
            <w:r w:rsidRPr="00122EA2">
              <w:rPr>
                <w:rFonts w:ascii="Sylfaen" w:hAnsi="Sylfaen"/>
                <w:sz w:val="20"/>
                <w:szCs w:val="20"/>
              </w:rPr>
              <w:t>საბავშვო ბაღებში განახლებულია კვების რაციონი</w:t>
            </w:r>
            <w:r w:rsidRPr="00122EA2">
              <w:rPr>
                <w:rFonts w:ascii="Sylfaen" w:hAnsi="Sylfaen"/>
                <w:sz w:val="20"/>
                <w:szCs w:val="20"/>
                <w:lang w:val="ka-GE"/>
              </w:rPr>
              <w:t>,</w:t>
            </w:r>
            <w:r w:rsidRPr="00122EA2">
              <w:rPr>
                <w:rFonts w:ascii="Sylfaen" w:hAnsi="Sylfaen"/>
                <w:sz w:val="20"/>
                <w:szCs w:val="20"/>
              </w:rPr>
              <w:t xml:space="preserve"> 10-დღიან პერსპექტიულ</w:t>
            </w:r>
            <w:r w:rsidRPr="00122EA2">
              <w:rPr>
                <w:rFonts w:ascii="Sylfaen" w:hAnsi="Sylfaen"/>
                <w:sz w:val="20"/>
                <w:szCs w:val="20"/>
                <w:lang w:val="ka-GE"/>
              </w:rPr>
              <w:t xml:space="preserve"> </w:t>
            </w:r>
            <w:r w:rsidRPr="00122EA2">
              <w:rPr>
                <w:rFonts w:ascii="Sylfaen" w:hAnsi="Sylfaen"/>
                <w:sz w:val="20"/>
                <w:szCs w:val="20"/>
              </w:rPr>
              <w:t xml:space="preserve"> მენიუზე დაყრდნობით ბავშვებს მიეწოდებათ მრავალფეროვანი და ბალანსირებული საკვები. კვების ყველა ის პროდუქტი</w:t>
            </w:r>
            <w:r w:rsidRPr="00122EA2">
              <w:rPr>
                <w:rFonts w:ascii="Sylfaen" w:hAnsi="Sylfaen"/>
                <w:sz w:val="20"/>
                <w:szCs w:val="20"/>
                <w:lang w:val="ka-GE"/>
              </w:rPr>
              <w:t>,</w:t>
            </w:r>
            <w:r w:rsidRPr="00122EA2">
              <w:rPr>
                <w:rFonts w:ascii="Sylfaen" w:hAnsi="Sylfaen"/>
                <w:sz w:val="20"/>
                <w:szCs w:val="20"/>
              </w:rPr>
              <w:t xml:space="preserve"> რომლითაც მარაგდება საბავშვო ბაგა-ბაღები, აკმაყოფილებს საქართველოს კანონმდებლობით განსაზღვრულ მოთხოვნებს. </w:t>
            </w:r>
            <w:r w:rsidRPr="00122EA2">
              <w:rPr>
                <w:rFonts w:ascii="Sylfaen" w:hAnsi="Sylfaen"/>
                <w:sz w:val="20"/>
                <w:szCs w:val="20"/>
              </w:rPr>
              <w:br/>
              <w:t>კვების ორგანიზებისას დიდი ყურად</w:t>
            </w:r>
            <w:r w:rsidRPr="00122EA2">
              <w:rPr>
                <w:rFonts w:ascii="Sylfaen" w:hAnsi="Sylfaen"/>
                <w:sz w:val="20"/>
                <w:szCs w:val="20"/>
                <w:lang w:val="ka-GE"/>
              </w:rPr>
              <w:t>ღ</w:t>
            </w:r>
            <w:r w:rsidRPr="00122EA2">
              <w:rPr>
                <w:rFonts w:ascii="Sylfaen" w:hAnsi="Sylfaen"/>
                <w:sz w:val="20"/>
                <w:szCs w:val="20"/>
              </w:rPr>
              <w:t>ება ექცევა ჰიგიენური ნორმების დაცვას, მათ შორის</w:t>
            </w:r>
            <w:r w:rsidRPr="00122EA2">
              <w:rPr>
                <w:rFonts w:ascii="Sylfaen" w:hAnsi="Sylfaen"/>
                <w:sz w:val="20"/>
                <w:szCs w:val="20"/>
                <w:lang w:val="ka-GE"/>
              </w:rPr>
              <w:t>,</w:t>
            </w:r>
            <w:r w:rsidRPr="00122EA2">
              <w:rPr>
                <w:rFonts w:ascii="Sylfaen" w:hAnsi="Sylfaen"/>
                <w:sz w:val="20"/>
                <w:szCs w:val="20"/>
              </w:rPr>
              <w:t xml:space="preserve"> კვების ბლოკის აღჭურვილობის,  პროდუქტების შენახვისა და სურსათის მომზადების მოთხოვნებს</w:t>
            </w:r>
            <w:r w:rsidRPr="00122EA2">
              <w:rPr>
                <w:rFonts w:ascii="Sylfaen" w:hAnsi="Sylfaen"/>
                <w:sz w:val="20"/>
                <w:szCs w:val="20"/>
                <w:lang w:val="ka-GE"/>
              </w:rPr>
              <w:t>.</w:t>
            </w:r>
          </w:p>
          <w:p w:rsidR="006E0A3D" w:rsidRPr="00122EA2" w:rsidRDefault="006E0A3D" w:rsidP="006E0A3D">
            <w:pPr>
              <w:spacing w:after="0" w:line="240" w:lineRule="auto"/>
              <w:jc w:val="both"/>
              <w:rPr>
                <w:rFonts w:ascii="Sylfaen" w:hAnsi="Sylfaen" w:cs="Sylfaen"/>
                <w:sz w:val="20"/>
                <w:szCs w:val="20"/>
                <w:lang w:val="ka-GE"/>
              </w:rPr>
            </w:pPr>
            <w:r w:rsidRPr="00122EA2">
              <w:rPr>
                <w:rFonts w:ascii="Sylfaen" w:hAnsi="Sylfaen" w:cs="Sylfaen"/>
                <w:sz w:val="20"/>
                <w:szCs w:val="20"/>
              </w:rPr>
              <w:lastRenderedPageBreak/>
              <w:t xml:space="preserve">     მუნიციპალიტეტში არსებული სკოლამდელი აღზრდის დაწესებულებების მომსახურებით წლის გა</w:t>
            </w:r>
            <w:r w:rsidRPr="00122EA2">
              <w:rPr>
                <w:rFonts w:ascii="Sylfaen" w:hAnsi="Sylfaen" w:cs="Sylfaen"/>
                <w:sz w:val="20"/>
                <w:szCs w:val="20"/>
                <w:lang w:val="ka-GE"/>
              </w:rPr>
              <w:t>ნ</w:t>
            </w:r>
            <w:r w:rsidRPr="00122EA2">
              <w:rPr>
                <w:rFonts w:ascii="Sylfaen" w:hAnsi="Sylfaen" w:cs="Sylfaen"/>
                <w:sz w:val="20"/>
                <w:szCs w:val="20"/>
              </w:rPr>
              <w:t xml:space="preserve">მავლობაში ისარგებლებს მუნიციპალიტეტში მცხოვრები </w:t>
            </w:r>
            <w:r w:rsidRPr="00122EA2">
              <w:rPr>
                <w:rFonts w:ascii="Sylfaen" w:hAnsi="Sylfaen" w:cs="Sylfaen"/>
                <w:sz w:val="20"/>
                <w:szCs w:val="20"/>
                <w:lang w:val="ka-GE"/>
              </w:rPr>
              <w:t xml:space="preserve"> დაახლოებით 2675 </w:t>
            </w:r>
            <w:r w:rsidRPr="00122EA2">
              <w:rPr>
                <w:rFonts w:ascii="Sylfaen" w:hAnsi="Sylfaen" w:cs="Sylfaen"/>
                <w:sz w:val="20"/>
                <w:szCs w:val="20"/>
              </w:rPr>
              <w:t xml:space="preserve">შესაბამისი ასაკის ბავშვი, რაც მუნიციპალიტეტში მცხოვრები ამ ასაკის ბავშვების </w:t>
            </w:r>
            <w:r w:rsidRPr="00122EA2">
              <w:rPr>
                <w:rFonts w:ascii="Sylfaen" w:hAnsi="Sylfaen" w:cs="Sylfaen"/>
                <w:sz w:val="20"/>
                <w:szCs w:val="20"/>
                <w:lang w:val="ka-GE"/>
              </w:rPr>
              <w:t>85</w:t>
            </w:r>
            <w:r w:rsidRPr="00122EA2">
              <w:rPr>
                <w:rFonts w:ascii="Sylfaen" w:hAnsi="Sylfaen" w:cs="Sylfaen"/>
                <w:sz w:val="20"/>
                <w:szCs w:val="20"/>
              </w:rPr>
              <w:t>%-ს შეადგენს.</w:t>
            </w:r>
          </w:p>
          <w:p w:rsidR="006E0A3D" w:rsidRPr="00122EA2" w:rsidRDefault="006E0A3D" w:rsidP="006E0A3D">
            <w:pPr>
              <w:spacing w:after="0"/>
              <w:jc w:val="both"/>
              <w:rPr>
                <w:rFonts w:ascii="Sylfaen" w:hAnsi="Sylfaen" w:cs="Calibri"/>
                <w:sz w:val="20"/>
                <w:szCs w:val="20"/>
                <w:lang w:val="ka-GE"/>
              </w:rPr>
            </w:pPr>
            <w:r w:rsidRPr="00122EA2">
              <w:rPr>
                <w:rFonts w:ascii="Sylfaen" w:hAnsi="Sylfaen" w:cs="Sylfaen"/>
                <w:sz w:val="20"/>
                <w:szCs w:val="20"/>
                <w:lang w:val="ka-GE"/>
              </w:rPr>
              <w:t xml:space="preserve">   </w:t>
            </w:r>
            <w:r w:rsidRPr="00122EA2">
              <w:rPr>
                <w:rFonts w:ascii="Sylfaen" w:hAnsi="Sylfaen" w:cs="Calibri"/>
                <w:sz w:val="20"/>
                <w:szCs w:val="20"/>
                <w:lang w:val="ka-GE"/>
              </w:rPr>
              <w:t>პროგრამის განხორციელებისას გათვალისწინებული იქნება  გენდერული ასპექტები.</w:t>
            </w:r>
          </w:p>
          <w:p w:rsidR="006E0A3D" w:rsidRPr="00122EA2" w:rsidRDefault="006E0A3D" w:rsidP="006E0A3D">
            <w:pPr>
              <w:spacing w:after="0" w:line="240" w:lineRule="auto"/>
              <w:jc w:val="both"/>
              <w:rPr>
                <w:rFonts w:ascii="Sylfaen" w:hAnsi="Sylfaen" w:cs="Sylfaen"/>
                <w:sz w:val="20"/>
                <w:szCs w:val="20"/>
                <w:lang w:val="ka-GE"/>
              </w:rPr>
            </w:pPr>
            <w:r w:rsidRPr="00122EA2">
              <w:rPr>
                <w:rFonts w:ascii="Sylfaen" w:eastAsia="Times New Roman" w:hAnsi="Sylfaen"/>
                <w:bCs/>
                <w:sz w:val="20"/>
                <w:szCs w:val="20"/>
                <w:lang w:val="ka-GE"/>
              </w:rPr>
              <w:t xml:space="preserve">   პროგრამის მიზანია </w:t>
            </w:r>
            <w:r w:rsidRPr="00122EA2">
              <w:rPr>
                <w:rFonts w:ascii="Sylfaen" w:eastAsia="Times New Roman" w:hAnsi="Sylfaen"/>
                <w:bCs/>
                <w:sz w:val="20"/>
                <w:szCs w:val="20"/>
              </w:rPr>
              <w:t>გაეროს მდგრადი განვითარების მიზნ</w:t>
            </w:r>
            <w:r w:rsidRPr="00122EA2">
              <w:rPr>
                <w:rFonts w:ascii="Sylfaen" w:eastAsia="Times New Roman" w:hAnsi="Sylfaen"/>
                <w:bCs/>
                <w:sz w:val="20"/>
                <w:szCs w:val="20"/>
                <w:lang w:val="ka-GE"/>
              </w:rPr>
              <w:t>ებ</w:t>
            </w:r>
            <w:r w:rsidRPr="00122EA2">
              <w:rPr>
                <w:rFonts w:ascii="Sylfaen" w:eastAsia="Times New Roman" w:hAnsi="Sylfaen"/>
                <w:bCs/>
                <w:sz w:val="20"/>
                <w:szCs w:val="20"/>
              </w:rPr>
              <w:t>ი</w:t>
            </w:r>
            <w:r w:rsidRPr="00122EA2">
              <w:rPr>
                <w:rFonts w:ascii="Sylfaen" w:eastAsia="Times New Roman" w:hAnsi="Sylfaen"/>
                <w:bCs/>
                <w:sz w:val="20"/>
                <w:szCs w:val="20"/>
                <w:lang w:val="ka-GE"/>
              </w:rPr>
              <w:t>ს</w:t>
            </w:r>
            <w:r w:rsidRPr="00122EA2">
              <w:rPr>
                <w:rFonts w:ascii="Sylfaen" w:eastAsia="Times New Roman" w:hAnsi="Sylfaen"/>
                <w:bCs/>
                <w:sz w:val="20"/>
                <w:szCs w:val="20"/>
              </w:rPr>
              <w:t xml:space="preserve"> (SDG)</w:t>
            </w:r>
            <w:r w:rsidRPr="00122EA2">
              <w:rPr>
                <w:rFonts w:ascii="Sylfaen" w:eastAsia="Times New Roman" w:hAnsi="Sylfaen"/>
                <w:bCs/>
                <w:sz w:val="20"/>
                <w:szCs w:val="20"/>
                <w:lang w:val="ka-GE"/>
              </w:rPr>
              <w:t xml:space="preserve"> შესრულება:  </w:t>
            </w:r>
            <w:r w:rsidRPr="00122EA2">
              <w:rPr>
                <w:rFonts w:ascii="Sylfaen" w:eastAsia="Times New Roman" w:hAnsi="Sylfaen"/>
                <w:bCs/>
                <w:sz w:val="20"/>
                <w:szCs w:val="20"/>
              </w:rPr>
              <w:t xml:space="preserve"> </w:t>
            </w:r>
            <w:r w:rsidRPr="00122EA2">
              <w:rPr>
                <w:rFonts w:ascii="Sylfaen" w:eastAsia="Times New Roman" w:hAnsi="Sylfaen"/>
                <w:sz w:val="20"/>
                <w:szCs w:val="20"/>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r w:rsidRPr="00122EA2">
              <w:rPr>
                <w:rFonts w:ascii="Sylfaen" w:hAnsi="Sylfaen" w:cs="Sylfaen"/>
                <w:sz w:val="20"/>
                <w:szCs w:val="20"/>
                <w:lang w:val="ka-GE"/>
              </w:rPr>
              <w:t xml:space="preserve">; მიზანი 5 -გენდერული თანასწორობა,     </w:t>
            </w:r>
          </w:p>
          <w:p w:rsidR="00786BF3" w:rsidRPr="00122EA2" w:rsidRDefault="006E0A3D" w:rsidP="006E0A3D">
            <w:pPr>
              <w:spacing w:after="0" w:line="240" w:lineRule="auto"/>
              <w:rPr>
                <w:rFonts w:ascii="Sylfaen" w:hAnsi="Sylfaen"/>
                <w:sz w:val="20"/>
                <w:szCs w:val="20"/>
              </w:rPr>
            </w:pPr>
            <w:r w:rsidRPr="00122EA2">
              <w:rPr>
                <w:rFonts w:ascii="Sylfaen" w:eastAsia="Times New Roman" w:hAnsi="Sylfaen" w:cs="Sylfaen"/>
                <w:sz w:val="20"/>
                <w:szCs w:val="20"/>
              </w:rPr>
              <w:t>მიზანი 8 - ღირსეული სამუშაო და ეკონომიკური ზრდა</w:t>
            </w:r>
            <w:r w:rsidRPr="00122EA2">
              <w:rPr>
                <w:rFonts w:ascii="Sylfaen" w:eastAsia="Times New Roman" w:hAnsi="Sylfaen" w:cs="Sylfaen"/>
                <w:sz w:val="20"/>
                <w:szCs w:val="20"/>
                <w:lang w:val="ka-GE"/>
              </w:rPr>
              <w:t xml:space="preserve">, მიღწევა;        </w:t>
            </w:r>
            <w:r w:rsidRPr="00122EA2">
              <w:rPr>
                <w:rFonts w:ascii="Sylfaen" w:hAnsi="Sylfaen" w:cs="Sylfaen"/>
                <w:sz w:val="20"/>
                <w:szCs w:val="20"/>
                <w:lang w:val="ka-GE"/>
              </w:rPr>
              <w:t xml:space="preserve">                  </w:t>
            </w:r>
          </w:p>
        </w:tc>
      </w:tr>
      <w:tr w:rsidR="00786BF3" w:rsidRPr="00122EA2" w:rsidTr="00B5540D">
        <w:trPr>
          <w:trHeight w:val="791"/>
        </w:trPr>
        <w:tc>
          <w:tcPr>
            <w:tcW w:w="923" w:type="pct"/>
            <w:shd w:val="clear" w:color="000000" w:fill="FFFFFF"/>
            <w:vAlign w:val="center"/>
            <w:hideMark/>
          </w:tcPr>
          <w:p w:rsidR="00786BF3" w:rsidRPr="00122EA2" w:rsidRDefault="00786BF3" w:rsidP="0049254D">
            <w:pPr>
              <w:spacing w:after="0"/>
              <w:rPr>
                <w:rFonts w:ascii="Sylfaen" w:hAnsi="Sylfaen"/>
                <w:sz w:val="20"/>
                <w:szCs w:val="20"/>
              </w:rPr>
            </w:pPr>
            <w:r w:rsidRPr="00122EA2">
              <w:rPr>
                <w:rFonts w:ascii="Sylfaen" w:hAnsi="Sylfaen"/>
                <w:sz w:val="20"/>
                <w:szCs w:val="20"/>
              </w:rPr>
              <w:lastRenderedPageBreak/>
              <w:t>მოსალოდნელი შედეგი</w:t>
            </w:r>
          </w:p>
        </w:tc>
        <w:tc>
          <w:tcPr>
            <w:tcW w:w="4077" w:type="pct"/>
            <w:gridSpan w:val="6"/>
            <w:shd w:val="clear" w:color="000000" w:fill="FFFFFF"/>
            <w:vAlign w:val="center"/>
            <w:hideMark/>
          </w:tcPr>
          <w:p w:rsidR="00786BF3" w:rsidRPr="00122EA2" w:rsidRDefault="00FB449B" w:rsidP="0049254D">
            <w:pPr>
              <w:spacing w:after="0" w:line="240" w:lineRule="auto"/>
              <w:rPr>
                <w:rFonts w:ascii="Sylfaen" w:hAnsi="Sylfaen"/>
                <w:sz w:val="20"/>
                <w:szCs w:val="20"/>
              </w:rPr>
            </w:pPr>
            <w:r w:rsidRPr="00122EA2">
              <w:rPr>
                <w:rFonts w:ascii="Sylfaen" w:hAnsi="Sylfaen"/>
                <w:sz w:val="20"/>
                <w:szCs w:val="20"/>
                <w:lang w:val="ka-GE"/>
              </w:rPr>
              <w:t xml:space="preserve">      </w:t>
            </w:r>
            <w:r w:rsidR="00786BF3" w:rsidRPr="00122EA2">
              <w:rPr>
                <w:rFonts w:ascii="Sylfaen" w:hAnsi="Sylfaen"/>
                <w:sz w:val="20"/>
                <w:szCs w:val="20"/>
              </w:rPr>
              <w:t xml:space="preserve">მცხეთის მუნიციპალიტეტის </w:t>
            </w:r>
            <w:r w:rsidR="00F865AF" w:rsidRPr="00122EA2">
              <w:rPr>
                <w:rFonts w:ascii="Sylfaen" w:hAnsi="Sylfaen"/>
                <w:sz w:val="20"/>
                <w:szCs w:val="20"/>
              </w:rPr>
              <w:t xml:space="preserve">სკოლამდელი აღზრდის </w:t>
            </w:r>
            <w:r w:rsidR="00786BF3" w:rsidRPr="00122EA2">
              <w:rPr>
                <w:rFonts w:ascii="Sylfaen" w:hAnsi="Sylfaen"/>
                <w:sz w:val="20"/>
                <w:szCs w:val="20"/>
              </w:rPr>
              <w:t xml:space="preserve"> დაწესებულებებში სახელმწიფო სტანდარტებით გათვალისწინებული ბავშვის განვითარებისთვის  შექმნილი  გარემო;</w:t>
            </w:r>
          </w:p>
          <w:p w:rsidR="00786BF3" w:rsidRPr="00122EA2" w:rsidRDefault="00786BF3" w:rsidP="0049254D">
            <w:pPr>
              <w:spacing w:after="0" w:line="240" w:lineRule="auto"/>
              <w:rPr>
                <w:rFonts w:ascii="Sylfaen" w:hAnsi="Sylfaen"/>
                <w:sz w:val="20"/>
                <w:szCs w:val="20"/>
              </w:rPr>
            </w:pPr>
            <w:r w:rsidRPr="00122EA2">
              <w:rPr>
                <w:rFonts w:ascii="Sylfaen" w:hAnsi="Sylfaen"/>
                <w:sz w:val="20"/>
                <w:szCs w:val="20"/>
              </w:rPr>
              <w:t xml:space="preserve">       აღსაზრდელების  ოპტიმალური ზრდისა და განვითარების უზრუნველსაყოფად  დაცული სანიტარული და ჰიგიენური, კვების ორგანიზებისა და  რაციონის კვებითი ღირებულებების ნორმები; </w:t>
            </w:r>
          </w:p>
          <w:p w:rsidR="00FB449B" w:rsidRPr="00122EA2" w:rsidRDefault="00786BF3" w:rsidP="0049254D">
            <w:pPr>
              <w:spacing w:after="0" w:line="240" w:lineRule="auto"/>
              <w:rPr>
                <w:rFonts w:ascii="Sylfaen" w:hAnsi="Sylfaen"/>
                <w:sz w:val="20"/>
                <w:szCs w:val="20"/>
                <w:lang w:val="ka-GE"/>
              </w:rPr>
            </w:pPr>
            <w:r w:rsidRPr="00122EA2">
              <w:rPr>
                <w:rFonts w:ascii="Sylfaen" w:hAnsi="Sylfaen"/>
                <w:sz w:val="20"/>
                <w:szCs w:val="20"/>
              </w:rPr>
              <w:t xml:space="preserve">       </w:t>
            </w:r>
            <w:r w:rsidR="00FB449B" w:rsidRPr="00122EA2">
              <w:rPr>
                <w:rFonts w:ascii="Sylfaen" w:hAnsi="Sylfaen"/>
                <w:sz w:val="20"/>
                <w:szCs w:val="20"/>
              </w:rPr>
              <w:t>სამუშაო პირობებით</w:t>
            </w:r>
            <w:r w:rsidR="00FB449B" w:rsidRPr="00122EA2">
              <w:rPr>
                <w:rFonts w:ascii="Sylfaen" w:hAnsi="Sylfaen"/>
                <w:sz w:val="20"/>
                <w:szCs w:val="20"/>
                <w:lang w:val="ka-GE"/>
              </w:rPr>
              <w:t xml:space="preserve"> </w:t>
            </w:r>
            <w:r w:rsidR="00FB449B" w:rsidRPr="00122EA2">
              <w:rPr>
                <w:rFonts w:ascii="Sylfaen" w:hAnsi="Sylfaen"/>
                <w:sz w:val="20"/>
                <w:szCs w:val="20"/>
              </w:rPr>
              <w:t>უზრუნველყოფილი</w:t>
            </w:r>
            <w:r w:rsidR="00FB449B" w:rsidRPr="00122EA2">
              <w:rPr>
                <w:rFonts w:ascii="Sylfaen" w:hAnsi="Sylfaen"/>
                <w:sz w:val="20"/>
                <w:szCs w:val="20"/>
                <w:lang w:val="ka-GE"/>
              </w:rPr>
              <w:t xml:space="preserve"> </w:t>
            </w:r>
            <w:r w:rsidR="009C54BC" w:rsidRPr="00122EA2">
              <w:rPr>
                <w:rFonts w:ascii="Sylfaen" w:hAnsi="Sylfaen"/>
                <w:sz w:val="20"/>
                <w:szCs w:val="20"/>
              </w:rPr>
              <w:t xml:space="preserve">სკოლამდელი აღზრდის  </w:t>
            </w:r>
            <w:r w:rsidRPr="00122EA2">
              <w:rPr>
                <w:rFonts w:ascii="Sylfaen" w:hAnsi="Sylfaen"/>
                <w:sz w:val="20"/>
                <w:szCs w:val="20"/>
              </w:rPr>
              <w:t xml:space="preserve"> დაწესებულებებში და ა(ა)იპ „მცხეთის მუნიციპალიტეტის სკოლამდელი აღზრდის დაწესებულებათა გაერთიანებაში“ დასაქმებული ადმინისტრაციული და სააღმზრდელო პერსონალი</w:t>
            </w:r>
            <w:r w:rsidR="00FB449B" w:rsidRPr="00122EA2">
              <w:rPr>
                <w:rFonts w:ascii="Sylfaen" w:hAnsi="Sylfaen"/>
                <w:sz w:val="20"/>
                <w:szCs w:val="20"/>
                <w:lang w:val="ka-GE"/>
              </w:rPr>
              <w:t>;</w:t>
            </w:r>
            <w:r w:rsidRPr="00122EA2">
              <w:rPr>
                <w:rFonts w:ascii="Sylfaen" w:hAnsi="Sylfaen"/>
                <w:sz w:val="20"/>
                <w:szCs w:val="20"/>
              </w:rPr>
              <w:t xml:space="preserve">  </w:t>
            </w:r>
          </w:p>
          <w:p w:rsidR="00786BF3" w:rsidRPr="00122EA2" w:rsidRDefault="00786BF3" w:rsidP="0049254D">
            <w:pPr>
              <w:spacing w:after="0" w:line="240" w:lineRule="auto"/>
              <w:rPr>
                <w:rFonts w:ascii="Sylfaen" w:hAnsi="Sylfaen"/>
                <w:sz w:val="20"/>
                <w:szCs w:val="20"/>
                <w:lang w:val="ka-GE"/>
              </w:rPr>
            </w:pPr>
            <w:r w:rsidRPr="00122EA2">
              <w:rPr>
                <w:rFonts w:ascii="Sylfaen" w:hAnsi="Sylfaen"/>
                <w:sz w:val="20"/>
                <w:szCs w:val="20"/>
              </w:rPr>
              <w:t xml:space="preserve"> </w:t>
            </w:r>
            <w:r w:rsidR="00FB449B" w:rsidRPr="00122EA2">
              <w:rPr>
                <w:rFonts w:ascii="Sylfaen" w:hAnsi="Sylfaen"/>
                <w:sz w:val="20"/>
                <w:szCs w:val="20"/>
              </w:rPr>
              <w:t xml:space="preserve">     </w:t>
            </w:r>
            <w:r w:rsidR="00FB449B" w:rsidRPr="00122EA2">
              <w:rPr>
                <w:rFonts w:ascii="Sylfaen" w:hAnsi="Sylfaen"/>
                <w:sz w:val="20"/>
                <w:szCs w:val="20"/>
                <w:lang w:val="ka-GE"/>
              </w:rPr>
              <w:t xml:space="preserve"> </w:t>
            </w:r>
            <w:r w:rsidRPr="00122EA2">
              <w:rPr>
                <w:rFonts w:ascii="Sylfaen" w:hAnsi="Sylfaen"/>
                <w:sz w:val="20"/>
                <w:szCs w:val="20"/>
              </w:rPr>
              <w:t xml:space="preserve">მუნიციპალიტეტში არსებული სკოლამდელი აღზრდის დაწესებულებების მომსახურებით წლის გამავლობაში ისარგებლებს მუნიციპალიტეტში მცხოვრები  დაახლოებით </w:t>
            </w:r>
            <w:r w:rsidR="00F12FDC" w:rsidRPr="00122EA2">
              <w:rPr>
                <w:rFonts w:ascii="Sylfaen" w:hAnsi="Sylfaen"/>
                <w:sz w:val="20"/>
                <w:szCs w:val="20"/>
                <w:lang w:val="ka-GE"/>
              </w:rPr>
              <w:t>2200</w:t>
            </w:r>
            <w:r w:rsidRPr="00122EA2">
              <w:rPr>
                <w:rFonts w:ascii="Sylfaen" w:hAnsi="Sylfaen"/>
                <w:sz w:val="20"/>
                <w:szCs w:val="20"/>
              </w:rPr>
              <w:t xml:space="preserve"> შესაბამისი ასაკის ბავშვი, რაც მუნიციპალიტეტში მცხოვრები ამ ასაკის ბავშვების 70%-ს შეადგენს.</w:t>
            </w:r>
          </w:p>
        </w:tc>
      </w:tr>
    </w:tbl>
    <w:p w:rsidR="00BE19EC" w:rsidRPr="00122EA2" w:rsidRDefault="00BE19EC" w:rsidP="0049254D">
      <w:pPr>
        <w:spacing w:after="0"/>
        <w:rPr>
          <w:rFonts w:ascii="Sylfaen" w:hAnsi="Sylfaen"/>
          <w:lang w:val="ka-GE"/>
        </w:rPr>
      </w:pPr>
    </w:p>
    <w:p w:rsidR="00C3004B" w:rsidRPr="00122EA2" w:rsidRDefault="00C3004B" w:rsidP="0049254D">
      <w:pPr>
        <w:spacing w:after="0"/>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8"/>
        <w:gridCol w:w="1080"/>
        <w:gridCol w:w="903"/>
        <w:gridCol w:w="898"/>
        <w:gridCol w:w="900"/>
        <w:gridCol w:w="896"/>
        <w:gridCol w:w="1622"/>
        <w:gridCol w:w="1239"/>
      </w:tblGrid>
      <w:tr w:rsidR="00BE19EC" w:rsidRPr="00122EA2" w:rsidTr="00DA6168">
        <w:trPr>
          <w:trHeight w:val="539"/>
        </w:trPr>
        <w:tc>
          <w:tcPr>
            <w:tcW w:w="5000" w:type="pct"/>
            <w:gridSpan w:val="8"/>
            <w:shd w:val="clear" w:color="000000" w:fill="FFFFFF"/>
            <w:vAlign w:val="center"/>
            <w:hideMark/>
          </w:tcPr>
          <w:p w:rsidR="00BE19EC" w:rsidRPr="00122EA2" w:rsidRDefault="00BE19EC" w:rsidP="00C3004B">
            <w:pPr>
              <w:spacing w:after="0"/>
              <w:jc w:val="center"/>
              <w:rPr>
                <w:rFonts w:ascii="Sylfaen" w:hAnsi="Sylfaen"/>
                <w:b/>
                <w:sz w:val="20"/>
                <w:szCs w:val="20"/>
                <w:lang w:val="ka-GE"/>
              </w:rPr>
            </w:pPr>
            <w:r w:rsidRPr="00122EA2">
              <w:rPr>
                <w:rFonts w:ascii="Sylfaen" w:hAnsi="Sylfaen"/>
                <w:b/>
                <w:sz w:val="20"/>
                <w:szCs w:val="20"/>
              </w:rPr>
              <w:t>შეფასების ინდიკატორები</w:t>
            </w:r>
          </w:p>
        </w:tc>
      </w:tr>
      <w:tr w:rsidR="00DA6168" w:rsidRPr="00122EA2" w:rsidTr="00DD718C">
        <w:trPr>
          <w:trHeight w:val="1133"/>
        </w:trPr>
        <w:tc>
          <w:tcPr>
            <w:tcW w:w="1509" w:type="pct"/>
            <w:shd w:val="clear" w:color="000000" w:fill="FFFFFF"/>
            <w:vAlign w:val="center"/>
            <w:hideMark/>
          </w:tcPr>
          <w:p w:rsidR="00BE19EC" w:rsidRPr="00122EA2" w:rsidRDefault="00BE19EC" w:rsidP="00C3004B">
            <w:pPr>
              <w:spacing w:after="0"/>
              <w:rPr>
                <w:rFonts w:ascii="Sylfaen" w:hAnsi="Sylfaen"/>
                <w:b/>
                <w:sz w:val="20"/>
                <w:szCs w:val="20"/>
              </w:rPr>
            </w:pPr>
            <w:r w:rsidRPr="00122EA2">
              <w:rPr>
                <w:rFonts w:ascii="Sylfaen" w:hAnsi="Sylfaen"/>
                <w:b/>
                <w:sz w:val="20"/>
                <w:szCs w:val="20"/>
              </w:rPr>
              <w:t>საბოლოო შედეგი</w:t>
            </w:r>
          </w:p>
        </w:tc>
        <w:tc>
          <w:tcPr>
            <w:tcW w:w="500" w:type="pct"/>
            <w:shd w:val="clear" w:color="000000" w:fill="FFFFFF"/>
            <w:vAlign w:val="center"/>
            <w:hideMark/>
          </w:tcPr>
          <w:p w:rsidR="00BE19EC" w:rsidRPr="00122EA2" w:rsidRDefault="00BE19EC" w:rsidP="00C3004B">
            <w:pPr>
              <w:spacing w:after="0"/>
              <w:rPr>
                <w:rFonts w:ascii="Sylfaen" w:hAnsi="Sylfaen"/>
                <w:sz w:val="20"/>
                <w:szCs w:val="20"/>
              </w:rPr>
            </w:pPr>
            <w:r w:rsidRPr="00122EA2">
              <w:rPr>
                <w:rFonts w:ascii="Sylfaen" w:hAnsi="Sylfaen"/>
                <w:sz w:val="20"/>
                <w:szCs w:val="20"/>
              </w:rPr>
              <w:t>2022 წ. საბაზისო</w:t>
            </w:r>
          </w:p>
        </w:tc>
        <w:tc>
          <w:tcPr>
            <w:tcW w:w="418" w:type="pct"/>
            <w:shd w:val="clear" w:color="000000" w:fill="FFFFFF"/>
            <w:vAlign w:val="center"/>
            <w:hideMark/>
          </w:tcPr>
          <w:p w:rsidR="00BE19EC" w:rsidRPr="00122EA2" w:rsidRDefault="00BE19EC" w:rsidP="00C3004B">
            <w:pPr>
              <w:spacing w:after="0"/>
              <w:rPr>
                <w:rFonts w:ascii="Sylfaen" w:hAnsi="Sylfaen"/>
                <w:sz w:val="20"/>
                <w:szCs w:val="20"/>
              </w:rPr>
            </w:pPr>
            <w:r w:rsidRPr="00122EA2">
              <w:rPr>
                <w:rFonts w:ascii="Sylfaen" w:hAnsi="Sylfaen"/>
                <w:sz w:val="20"/>
                <w:szCs w:val="20"/>
              </w:rPr>
              <w:t>2023 წ.</w:t>
            </w:r>
          </w:p>
        </w:tc>
        <w:tc>
          <w:tcPr>
            <w:tcW w:w="416" w:type="pct"/>
            <w:shd w:val="clear" w:color="000000" w:fill="FFFFFF"/>
            <w:vAlign w:val="center"/>
            <w:hideMark/>
          </w:tcPr>
          <w:p w:rsidR="00BE19EC" w:rsidRPr="00122EA2" w:rsidRDefault="00BE19EC" w:rsidP="00C3004B">
            <w:pPr>
              <w:spacing w:after="0"/>
              <w:rPr>
                <w:rFonts w:ascii="Sylfaen" w:hAnsi="Sylfaen"/>
                <w:sz w:val="20"/>
                <w:szCs w:val="20"/>
              </w:rPr>
            </w:pPr>
            <w:r w:rsidRPr="00122EA2">
              <w:rPr>
                <w:rFonts w:ascii="Sylfaen" w:hAnsi="Sylfaen"/>
                <w:sz w:val="20"/>
                <w:szCs w:val="20"/>
              </w:rPr>
              <w:t>2024 წ.</w:t>
            </w:r>
          </w:p>
        </w:tc>
        <w:tc>
          <w:tcPr>
            <w:tcW w:w="417" w:type="pct"/>
            <w:shd w:val="clear" w:color="000000" w:fill="FFFFFF"/>
            <w:vAlign w:val="center"/>
            <w:hideMark/>
          </w:tcPr>
          <w:p w:rsidR="00BE19EC" w:rsidRPr="00122EA2" w:rsidRDefault="00BE19EC" w:rsidP="00C3004B">
            <w:pPr>
              <w:spacing w:after="0"/>
              <w:rPr>
                <w:rFonts w:ascii="Sylfaen" w:hAnsi="Sylfaen"/>
                <w:sz w:val="20"/>
                <w:szCs w:val="20"/>
              </w:rPr>
            </w:pPr>
            <w:r w:rsidRPr="00122EA2">
              <w:rPr>
                <w:rFonts w:ascii="Sylfaen" w:hAnsi="Sylfaen"/>
                <w:sz w:val="20"/>
                <w:szCs w:val="20"/>
              </w:rPr>
              <w:t>2025 წ.</w:t>
            </w:r>
          </w:p>
        </w:tc>
        <w:tc>
          <w:tcPr>
            <w:tcW w:w="415" w:type="pct"/>
            <w:shd w:val="clear" w:color="000000" w:fill="FFFFFF"/>
            <w:vAlign w:val="center"/>
            <w:hideMark/>
          </w:tcPr>
          <w:p w:rsidR="00BE19EC" w:rsidRPr="00122EA2" w:rsidRDefault="00BE19EC" w:rsidP="00C3004B">
            <w:pPr>
              <w:spacing w:after="0"/>
              <w:rPr>
                <w:rFonts w:ascii="Sylfaen" w:hAnsi="Sylfaen"/>
                <w:sz w:val="20"/>
                <w:szCs w:val="20"/>
              </w:rPr>
            </w:pPr>
            <w:r w:rsidRPr="00122EA2">
              <w:rPr>
                <w:rFonts w:ascii="Sylfaen" w:hAnsi="Sylfaen"/>
                <w:sz w:val="20"/>
                <w:szCs w:val="20"/>
              </w:rPr>
              <w:t>2026 წ.</w:t>
            </w:r>
          </w:p>
        </w:tc>
        <w:tc>
          <w:tcPr>
            <w:tcW w:w="751" w:type="pct"/>
            <w:shd w:val="clear" w:color="000000" w:fill="FFFFFF"/>
            <w:vAlign w:val="center"/>
          </w:tcPr>
          <w:p w:rsidR="00BE19EC" w:rsidRPr="00122EA2" w:rsidRDefault="00BE19EC" w:rsidP="00C3004B">
            <w:pPr>
              <w:spacing w:after="0"/>
              <w:rPr>
                <w:rFonts w:ascii="Sylfaen" w:hAnsi="Sylfaen"/>
                <w:sz w:val="20"/>
                <w:szCs w:val="20"/>
              </w:rPr>
            </w:pPr>
            <w:r w:rsidRPr="00122EA2">
              <w:rPr>
                <w:rFonts w:ascii="Sylfaen" w:hAnsi="Sylfaen"/>
                <w:sz w:val="20"/>
                <w:szCs w:val="20"/>
              </w:rPr>
              <w:t>სტრატეგიული მიზანი</w:t>
            </w:r>
          </w:p>
        </w:tc>
        <w:tc>
          <w:tcPr>
            <w:tcW w:w="574" w:type="pct"/>
            <w:shd w:val="clear" w:color="000000" w:fill="FFFFFF"/>
            <w:vAlign w:val="center"/>
          </w:tcPr>
          <w:p w:rsidR="00BE19EC" w:rsidRPr="00122EA2" w:rsidRDefault="00BE19EC" w:rsidP="00C3004B">
            <w:pPr>
              <w:spacing w:after="0"/>
              <w:rPr>
                <w:rFonts w:ascii="Sylfaen" w:hAnsi="Sylfaen"/>
                <w:sz w:val="20"/>
                <w:szCs w:val="20"/>
              </w:rPr>
            </w:pPr>
            <w:r w:rsidRPr="00122EA2">
              <w:rPr>
                <w:rFonts w:ascii="Sylfaen" w:hAnsi="Sylfaen"/>
                <w:sz w:val="20"/>
                <w:szCs w:val="20"/>
              </w:rPr>
              <w:t>შეფასების მაჩვენებელი</w:t>
            </w:r>
          </w:p>
        </w:tc>
      </w:tr>
      <w:tr w:rsidR="00DA6168" w:rsidRPr="00122EA2" w:rsidTr="00DD718C">
        <w:trPr>
          <w:trHeight w:val="935"/>
        </w:trPr>
        <w:tc>
          <w:tcPr>
            <w:tcW w:w="1509" w:type="pct"/>
            <w:shd w:val="clear" w:color="000000" w:fill="FFFFFF"/>
            <w:vAlign w:val="center"/>
            <w:hideMark/>
          </w:tcPr>
          <w:p w:rsidR="00BE19EC" w:rsidRPr="00122EA2" w:rsidRDefault="00BE19EC" w:rsidP="00C3004B">
            <w:pPr>
              <w:spacing w:after="0"/>
              <w:rPr>
                <w:rFonts w:ascii="Sylfaen" w:hAnsi="Sylfaen"/>
                <w:sz w:val="20"/>
                <w:szCs w:val="20"/>
              </w:rPr>
            </w:pPr>
            <w:r w:rsidRPr="00122EA2">
              <w:rPr>
                <w:rFonts w:ascii="Sylfaen" w:hAnsi="Sylfaen"/>
                <w:sz w:val="20"/>
                <w:szCs w:val="20"/>
              </w:rPr>
              <w:t>სკოლისათვის  მზადმყოფი ბავშვების  რაოდენობა</w:t>
            </w:r>
          </w:p>
        </w:tc>
        <w:tc>
          <w:tcPr>
            <w:tcW w:w="500"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532</w:t>
            </w:r>
          </w:p>
        </w:tc>
        <w:tc>
          <w:tcPr>
            <w:tcW w:w="418"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585</w:t>
            </w:r>
          </w:p>
        </w:tc>
        <w:tc>
          <w:tcPr>
            <w:tcW w:w="416"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640</w:t>
            </w:r>
          </w:p>
        </w:tc>
        <w:tc>
          <w:tcPr>
            <w:tcW w:w="417"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700</w:t>
            </w:r>
          </w:p>
        </w:tc>
        <w:tc>
          <w:tcPr>
            <w:tcW w:w="415"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770</w:t>
            </w:r>
          </w:p>
        </w:tc>
        <w:tc>
          <w:tcPr>
            <w:tcW w:w="751" w:type="pct"/>
            <w:shd w:val="clear" w:color="000000" w:fill="FFFFFF"/>
            <w:vAlign w:val="center"/>
          </w:tcPr>
          <w:p w:rsidR="00BE19EC" w:rsidRPr="00122EA2" w:rsidRDefault="00BE19EC" w:rsidP="00C3004B">
            <w:pPr>
              <w:spacing w:after="0"/>
              <w:rPr>
                <w:rFonts w:ascii="Sylfaen" w:hAnsi="Sylfaen"/>
                <w:sz w:val="20"/>
                <w:szCs w:val="20"/>
              </w:rPr>
            </w:pPr>
          </w:p>
        </w:tc>
        <w:tc>
          <w:tcPr>
            <w:tcW w:w="574" w:type="pct"/>
            <w:shd w:val="clear" w:color="000000" w:fill="FFFFFF"/>
            <w:vAlign w:val="center"/>
          </w:tcPr>
          <w:p w:rsidR="00BE19EC" w:rsidRPr="00122EA2" w:rsidRDefault="00BE19EC" w:rsidP="00C3004B">
            <w:pPr>
              <w:spacing w:after="0"/>
              <w:rPr>
                <w:rFonts w:ascii="Sylfaen" w:hAnsi="Sylfaen"/>
                <w:sz w:val="20"/>
                <w:szCs w:val="20"/>
                <w:lang w:val="ka-GE"/>
              </w:rPr>
            </w:pPr>
            <w:r w:rsidRPr="00122EA2">
              <w:rPr>
                <w:rFonts w:ascii="Sylfaen" w:hAnsi="Sylfaen"/>
                <w:sz w:val="20"/>
                <w:szCs w:val="20"/>
              </w:rPr>
              <w:t>რაოდენობრივი</w:t>
            </w:r>
          </w:p>
        </w:tc>
      </w:tr>
      <w:tr w:rsidR="00DA6168" w:rsidRPr="00122EA2" w:rsidTr="00DD718C">
        <w:trPr>
          <w:trHeight w:val="1502"/>
        </w:trPr>
        <w:tc>
          <w:tcPr>
            <w:tcW w:w="1509" w:type="pct"/>
            <w:shd w:val="clear" w:color="000000" w:fill="FFFFFF"/>
            <w:vAlign w:val="center"/>
            <w:hideMark/>
          </w:tcPr>
          <w:p w:rsidR="00BE19EC" w:rsidRPr="00122EA2" w:rsidRDefault="00BE19EC" w:rsidP="00C3004B">
            <w:pPr>
              <w:spacing w:after="0"/>
              <w:rPr>
                <w:rFonts w:ascii="Sylfaen" w:hAnsi="Sylfaen"/>
                <w:sz w:val="20"/>
                <w:szCs w:val="20"/>
              </w:rPr>
            </w:pPr>
            <w:r w:rsidRPr="00122EA2">
              <w:rPr>
                <w:rFonts w:ascii="Sylfaen" w:hAnsi="Sylfaen"/>
                <w:sz w:val="20"/>
                <w:szCs w:val="20"/>
              </w:rPr>
              <w:t>სკოლამდელი აღზრდის დაწესებულებებში აღსაზრდელთა ხელმისაწვდომობის დონე %</w:t>
            </w:r>
          </w:p>
        </w:tc>
        <w:tc>
          <w:tcPr>
            <w:tcW w:w="500"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85</w:t>
            </w:r>
          </w:p>
        </w:tc>
        <w:tc>
          <w:tcPr>
            <w:tcW w:w="418"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90</w:t>
            </w:r>
          </w:p>
        </w:tc>
        <w:tc>
          <w:tcPr>
            <w:tcW w:w="416"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95</w:t>
            </w:r>
          </w:p>
        </w:tc>
        <w:tc>
          <w:tcPr>
            <w:tcW w:w="417"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95</w:t>
            </w:r>
          </w:p>
        </w:tc>
        <w:tc>
          <w:tcPr>
            <w:tcW w:w="415"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100</w:t>
            </w:r>
          </w:p>
        </w:tc>
        <w:tc>
          <w:tcPr>
            <w:tcW w:w="751" w:type="pct"/>
            <w:shd w:val="clear" w:color="000000" w:fill="FFFFFF"/>
            <w:vAlign w:val="center"/>
          </w:tcPr>
          <w:p w:rsidR="00BE19EC" w:rsidRPr="00122EA2" w:rsidRDefault="00BE19EC" w:rsidP="00C3004B">
            <w:pPr>
              <w:spacing w:after="0"/>
              <w:rPr>
                <w:rFonts w:ascii="Sylfaen" w:hAnsi="Sylfaen"/>
                <w:sz w:val="20"/>
                <w:szCs w:val="20"/>
              </w:rPr>
            </w:pPr>
            <w:r w:rsidRPr="00122EA2">
              <w:rPr>
                <w:rFonts w:ascii="Sylfaen" w:hAnsi="Sylfaen"/>
                <w:sz w:val="20"/>
                <w:szCs w:val="20"/>
              </w:rPr>
              <w:t>სკოლამდელი აღზრდა მიიღოს  ყველა ბავშვმა</w:t>
            </w:r>
          </w:p>
        </w:tc>
        <w:tc>
          <w:tcPr>
            <w:tcW w:w="574" w:type="pct"/>
            <w:shd w:val="clear" w:color="000000" w:fill="FFFFFF"/>
            <w:vAlign w:val="center"/>
          </w:tcPr>
          <w:p w:rsidR="00BE19EC" w:rsidRPr="00122EA2" w:rsidRDefault="00BE19EC" w:rsidP="00C3004B">
            <w:pPr>
              <w:spacing w:after="0"/>
              <w:rPr>
                <w:rFonts w:ascii="Sylfaen" w:hAnsi="Sylfaen"/>
                <w:sz w:val="20"/>
                <w:szCs w:val="20"/>
              </w:rPr>
            </w:pPr>
            <w:r w:rsidRPr="00122EA2">
              <w:rPr>
                <w:rFonts w:ascii="Sylfaen" w:hAnsi="Sylfaen"/>
                <w:sz w:val="20"/>
                <w:szCs w:val="20"/>
              </w:rPr>
              <w:t>ხარისხობრივი</w:t>
            </w:r>
          </w:p>
        </w:tc>
      </w:tr>
      <w:tr w:rsidR="00DA6168" w:rsidRPr="00122EA2" w:rsidTr="00DD718C">
        <w:trPr>
          <w:trHeight w:val="800"/>
        </w:trPr>
        <w:tc>
          <w:tcPr>
            <w:tcW w:w="1509" w:type="pct"/>
            <w:shd w:val="clear" w:color="000000" w:fill="FFFFFF"/>
            <w:vAlign w:val="center"/>
            <w:hideMark/>
          </w:tcPr>
          <w:p w:rsidR="00BE19EC" w:rsidRPr="00122EA2" w:rsidRDefault="00BE19EC" w:rsidP="00C3004B">
            <w:pPr>
              <w:spacing w:after="0"/>
              <w:rPr>
                <w:rFonts w:ascii="Sylfaen" w:hAnsi="Sylfaen"/>
                <w:sz w:val="20"/>
                <w:szCs w:val="20"/>
              </w:rPr>
            </w:pPr>
            <w:r w:rsidRPr="00122EA2">
              <w:rPr>
                <w:rFonts w:ascii="Sylfaen" w:hAnsi="Sylfaen"/>
                <w:sz w:val="20"/>
                <w:szCs w:val="20"/>
              </w:rPr>
              <w:t>ჯგუფების რაოდენობა</w:t>
            </w:r>
          </w:p>
        </w:tc>
        <w:tc>
          <w:tcPr>
            <w:tcW w:w="500"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82</w:t>
            </w:r>
          </w:p>
        </w:tc>
        <w:tc>
          <w:tcPr>
            <w:tcW w:w="418"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90</w:t>
            </w:r>
          </w:p>
        </w:tc>
        <w:tc>
          <w:tcPr>
            <w:tcW w:w="416"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90</w:t>
            </w:r>
          </w:p>
        </w:tc>
        <w:tc>
          <w:tcPr>
            <w:tcW w:w="417"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90</w:t>
            </w:r>
          </w:p>
        </w:tc>
        <w:tc>
          <w:tcPr>
            <w:tcW w:w="415"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90</w:t>
            </w:r>
          </w:p>
        </w:tc>
        <w:tc>
          <w:tcPr>
            <w:tcW w:w="751" w:type="pct"/>
            <w:shd w:val="clear" w:color="000000" w:fill="FFFFFF"/>
            <w:vAlign w:val="center"/>
          </w:tcPr>
          <w:p w:rsidR="00BE19EC" w:rsidRPr="00122EA2" w:rsidRDefault="00BE19EC" w:rsidP="00C3004B">
            <w:pPr>
              <w:spacing w:after="0"/>
              <w:rPr>
                <w:rFonts w:ascii="Sylfaen" w:hAnsi="Sylfaen"/>
                <w:sz w:val="20"/>
                <w:szCs w:val="20"/>
                <w:lang w:val="ka-GE"/>
              </w:rPr>
            </w:pPr>
          </w:p>
        </w:tc>
        <w:tc>
          <w:tcPr>
            <w:tcW w:w="574" w:type="pct"/>
            <w:shd w:val="clear" w:color="000000" w:fill="FFFFFF"/>
            <w:vAlign w:val="center"/>
          </w:tcPr>
          <w:p w:rsidR="00BE19EC" w:rsidRPr="00122EA2" w:rsidRDefault="00BE19EC" w:rsidP="00C3004B">
            <w:pPr>
              <w:spacing w:after="0"/>
              <w:rPr>
                <w:rFonts w:ascii="Sylfaen" w:hAnsi="Sylfaen"/>
                <w:sz w:val="20"/>
                <w:szCs w:val="20"/>
                <w:lang w:val="ka-GE"/>
              </w:rPr>
            </w:pPr>
            <w:r w:rsidRPr="00122EA2">
              <w:rPr>
                <w:rFonts w:ascii="Sylfaen" w:hAnsi="Sylfaen"/>
                <w:sz w:val="20"/>
                <w:szCs w:val="20"/>
              </w:rPr>
              <w:t>რაოდენობრივი</w:t>
            </w:r>
          </w:p>
        </w:tc>
      </w:tr>
      <w:tr w:rsidR="00DA6168" w:rsidRPr="00122EA2" w:rsidTr="00DD718C">
        <w:trPr>
          <w:trHeight w:val="521"/>
        </w:trPr>
        <w:tc>
          <w:tcPr>
            <w:tcW w:w="1509" w:type="pct"/>
            <w:shd w:val="clear" w:color="000000" w:fill="FFFFFF"/>
            <w:vAlign w:val="center"/>
            <w:hideMark/>
          </w:tcPr>
          <w:p w:rsidR="00BE19EC" w:rsidRPr="00122EA2" w:rsidRDefault="00BE19EC" w:rsidP="00C3004B">
            <w:pPr>
              <w:spacing w:after="0"/>
              <w:rPr>
                <w:rFonts w:ascii="Sylfaen" w:hAnsi="Sylfaen"/>
                <w:sz w:val="20"/>
                <w:szCs w:val="20"/>
              </w:rPr>
            </w:pPr>
            <w:r w:rsidRPr="00122EA2">
              <w:rPr>
                <w:rFonts w:ascii="Sylfaen" w:hAnsi="Sylfaen"/>
                <w:sz w:val="20"/>
                <w:szCs w:val="20"/>
              </w:rPr>
              <w:t>მშობლების კმაყოფილების დონე (%)</w:t>
            </w:r>
          </w:p>
        </w:tc>
        <w:tc>
          <w:tcPr>
            <w:tcW w:w="500"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90</w:t>
            </w:r>
          </w:p>
        </w:tc>
        <w:tc>
          <w:tcPr>
            <w:tcW w:w="418"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95</w:t>
            </w:r>
          </w:p>
        </w:tc>
        <w:tc>
          <w:tcPr>
            <w:tcW w:w="416"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95</w:t>
            </w:r>
          </w:p>
        </w:tc>
        <w:tc>
          <w:tcPr>
            <w:tcW w:w="417"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95</w:t>
            </w:r>
          </w:p>
        </w:tc>
        <w:tc>
          <w:tcPr>
            <w:tcW w:w="415"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100</w:t>
            </w:r>
          </w:p>
        </w:tc>
        <w:tc>
          <w:tcPr>
            <w:tcW w:w="751" w:type="pct"/>
            <w:shd w:val="clear" w:color="000000" w:fill="FFFFFF"/>
            <w:vAlign w:val="center"/>
          </w:tcPr>
          <w:p w:rsidR="00BE19EC" w:rsidRPr="00122EA2" w:rsidRDefault="00BE19EC" w:rsidP="00C3004B">
            <w:pPr>
              <w:spacing w:after="0"/>
              <w:rPr>
                <w:rFonts w:ascii="Sylfaen" w:hAnsi="Sylfaen"/>
                <w:sz w:val="20"/>
                <w:szCs w:val="20"/>
                <w:lang w:val="ka-GE"/>
              </w:rPr>
            </w:pPr>
          </w:p>
        </w:tc>
        <w:tc>
          <w:tcPr>
            <w:tcW w:w="574" w:type="pct"/>
            <w:shd w:val="clear" w:color="000000" w:fill="FFFFFF"/>
            <w:vAlign w:val="center"/>
          </w:tcPr>
          <w:p w:rsidR="00BE19EC" w:rsidRPr="00122EA2" w:rsidRDefault="00BE19EC" w:rsidP="00C3004B">
            <w:pPr>
              <w:spacing w:after="0"/>
              <w:rPr>
                <w:rFonts w:ascii="Sylfaen" w:hAnsi="Sylfaen"/>
                <w:sz w:val="20"/>
                <w:szCs w:val="20"/>
                <w:lang w:val="ka-GE"/>
              </w:rPr>
            </w:pPr>
            <w:r w:rsidRPr="00122EA2">
              <w:rPr>
                <w:rFonts w:ascii="Sylfaen" w:hAnsi="Sylfaen"/>
                <w:sz w:val="20"/>
                <w:szCs w:val="20"/>
              </w:rPr>
              <w:t>რაოდენობრივი</w:t>
            </w:r>
          </w:p>
        </w:tc>
      </w:tr>
      <w:tr w:rsidR="00DA6168" w:rsidRPr="00122EA2" w:rsidTr="00DD718C">
        <w:trPr>
          <w:trHeight w:val="566"/>
        </w:trPr>
        <w:tc>
          <w:tcPr>
            <w:tcW w:w="1509" w:type="pct"/>
            <w:shd w:val="clear" w:color="000000" w:fill="FFFFFF"/>
            <w:vAlign w:val="center"/>
            <w:hideMark/>
          </w:tcPr>
          <w:p w:rsidR="00BE19EC" w:rsidRPr="00122EA2" w:rsidRDefault="00BE19EC" w:rsidP="00C3004B">
            <w:pPr>
              <w:spacing w:after="0"/>
              <w:rPr>
                <w:rFonts w:ascii="Sylfaen" w:hAnsi="Sylfaen"/>
                <w:b/>
                <w:sz w:val="20"/>
                <w:szCs w:val="20"/>
              </w:rPr>
            </w:pPr>
            <w:r w:rsidRPr="00122EA2">
              <w:rPr>
                <w:rFonts w:ascii="Sylfaen" w:hAnsi="Sylfaen"/>
                <w:b/>
                <w:sz w:val="20"/>
                <w:szCs w:val="20"/>
              </w:rPr>
              <w:t>შუალედური შედეგი (OUTPUT)</w:t>
            </w:r>
          </w:p>
        </w:tc>
        <w:tc>
          <w:tcPr>
            <w:tcW w:w="500" w:type="pct"/>
            <w:shd w:val="clear" w:color="000000" w:fill="FFFFFF"/>
            <w:vAlign w:val="center"/>
            <w:hideMark/>
          </w:tcPr>
          <w:p w:rsidR="00BE19EC" w:rsidRPr="00122EA2" w:rsidRDefault="00BE19EC" w:rsidP="00C3004B">
            <w:pPr>
              <w:spacing w:after="0"/>
              <w:jc w:val="center"/>
              <w:rPr>
                <w:rFonts w:ascii="Sylfaen" w:hAnsi="Sylfaen"/>
                <w:sz w:val="20"/>
                <w:szCs w:val="20"/>
                <w:lang w:val="ka-GE"/>
              </w:rPr>
            </w:pPr>
            <w:r w:rsidRPr="00122EA2">
              <w:rPr>
                <w:rFonts w:ascii="Sylfaen" w:hAnsi="Sylfaen"/>
                <w:sz w:val="20"/>
                <w:szCs w:val="20"/>
              </w:rPr>
              <w:t>2022</w:t>
            </w:r>
            <w:r w:rsidR="00CF77F4" w:rsidRPr="00122EA2">
              <w:rPr>
                <w:rFonts w:ascii="Sylfaen" w:hAnsi="Sylfaen"/>
                <w:sz w:val="20"/>
                <w:szCs w:val="20"/>
                <w:lang w:val="ka-GE"/>
              </w:rPr>
              <w:t xml:space="preserve"> წ.</w:t>
            </w:r>
          </w:p>
        </w:tc>
        <w:tc>
          <w:tcPr>
            <w:tcW w:w="418" w:type="pct"/>
            <w:shd w:val="clear" w:color="000000" w:fill="FFFFFF"/>
            <w:vAlign w:val="center"/>
            <w:hideMark/>
          </w:tcPr>
          <w:p w:rsidR="00BE19EC" w:rsidRPr="00122EA2" w:rsidRDefault="00BE19EC" w:rsidP="00C3004B">
            <w:pPr>
              <w:spacing w:after="0"/>
              <w:jc w:val="center"/>
              <w:rPr>
                <w:rFonts w:ascii="Sylfaen" w:hAnsi="Sylfaen"/>
                <w:sz w:val="20"/>
                <w:szCs w:val="20"/>
                <w:lang w:val="ka-GE"/>
              </w:rPr>
            </w:pPr>
            <w:r w:rsidRPr="00122EA2">
              <w:rPr>
                <w:rFonts w:ascii="Sylfaen" w:hAnsi="Sylfaen"/>
                <w:sz w:val="20"/>
                <w:szCs w:val="20"/>
              </w:rPr>
              <w:t>2023</w:t>
            </w:r>
            <w:r w:rsidR="00CF77F4" w:rsidRPr="00122EA2">
              <w:rPr>
                <w:rFonts w:ascii="Sylfaen" w:hAnsi="Sylfaen"/>
                <w:sz w:val="20"/>
                <w:szCs w:val="20"/>
                <w:lang w:val="ka-GE"/>
              </w:rPr>
              <w:t xml:space="preserve"> წ.</w:t>
            </w:r>
          </w:p>
        </w:tc>
        <w:tc>
          <w:tcPr>
            <w:tcW w:w="416" w:type="pct"/>
            <w:shd w:val="clear" w:color="000000" w:fill="FFFFFF"/>
            <w:vAlign w:val="center"/>
            <w:hideMark/>
          </w:tcPr>
          <w:p w:rsidR="00BE19EC" w:rsidRPr="00122EA2" w:rsidRDefault="00BE19EC" w:rsidP="00C3004B">
            <w:pPr>
              <w:spacing w:after="0"/>
              <w:jc w:val="center"/>
              <w:rPr>
                <w:rFonts w:ascii="Sylfaen" w:hAnsi="Sylfaen"/>
                <w:sz w:val="20"/>
                <w:szCs w:val="20"/>
                <w:lang w:val="ka-GE"/>
              </w:rPr>
            </w:pPr>
            <w:r w:rsidRPr="00122EA2">
              <w:rPr>
                <w:rFonts w:ascii="Sylfaen" w:hAnsi="Sylfaen"/>
                <w:sz w:val="20"/>
                <w:szCs w:val="20"/>
              </w:rPr>
              <w:t>2024</w:t>
            </w:r>
            <w:r w:rsidR="00CF77F4" w:rsidRPr="00122EA2">
              <w:rPr>
                <w:rFonts w:ascii="Sylfaen" w:hAnsi="Sylfaen"/>
                <w:sz w:val="20"/>
                <w:szCs w:val="20"/>
                <w:lang w:val="ka-GE"/>
              </w:rPr>
              <w:t>წ.</w:t>
            </w:r>
          </w:p>
        </w:tc>
        <w:tc>
          <w:tcPr>
            <w:tcW w:w="417" w:type="pct"/>
            <w:shd w:val="clear" w:color="000000" w:fill="FFFFFF"/>
            <w:vAlign w:val="center"/>
            <w:hideMark/>
          </w:tcPr>
          <w:p w:rsidR="00BE19EC" w:rsidRPr="00122EA2" w:rsidRDefault="00BE19EC" w:rsidP="00C3004B">
            <w:pPr>
              <w:spacing w:after="0"/>
              <w:jc w:val="center"/>
              <w:rPr>
                <w:rFonts w:ascii="Sylfaen" w:hAnsi="Sylfaen"/>
                <w:sz w:val="20"/>
                <w:szCs w:val="20"/>
                <w:lang w:val="ka-GE"/>
              </w:rPr>
            </w:pPr>
            <w:r w:rsidRPr="00122EA2">
              <w:rPr>
                <w:rFonts w:ascii="Sylfaen" w:hAnsi="Sylfaen"/>
                <w:sz w:val="20"/>
                <w:szCs w:val="20"/>
              </w:rPr>
              <w:t>2025</w:t>
            </w:r>
            <w:r w:rsidR="00CF77F4" w:rsidRPr="00122EA2">
              <w:rPr>
                <w:rFonts w:ascii="Sylfaen" w:hAnsi="Sylfaen"/>
                <w:sz w:val="20"/>
                <w:szCs w:val="20"/>
                <w:lang w:val="ka-GE"/>
              </w:rPr>
              <w:t xml:space="preserve"> წ.</w:t>
            </w:r>
          </w:p>
        </w:tc>
        <w:tc>
          <w:tcPr>
            <w:tcW w:w="415" w:type="pct"/>
            <w:shd w:val="clear" w:color="000000" w:fill="FFFFFF"/>
            <w:vAlign w:val="center"/>
            <w:hideMark/>
          </w:tcPr>
          <w:p w:rsidR="00BE19EC" w:rsidRPr="00122EA2" w:rsidRDefault="00BE19EC" w:rsidP="00C3004B">
            <w:pPr>
              <w:spacing w:after="0"/>
              <w:jc w:val="center"/>
              <w:rPr>
                <w:rFonts w:ascii="Sylfaen" w:hAnsi="Sylfaen"/>
                <w:sz w:val="20"/>
                <w:szCs w:val="20"/>
                <w:lang w:val="ka-GE"/>
              </w:rPr>
            </w:pPr>
            <w:r w:rsidRPr="00122EA2">
              <w:rPr>
                <w:rFonts w:ascii="Sylfaen" w:hAnsi="Sylfaen"/>
                <w:sz w:val="20"/>
                <w:szCs w:val="20"/>
              </w:rPr>
              <w:t>2026</w:t>
            </w:r>
            <w:r w:rsidR="00CF77F4" w:rsidRPr="00122EA2">
              <w:rPr>
                <w:rFonts w:ascii="Sylfaen" w:hAnsi="Sylfaen"/>
                <w:sz w:val="20"/>
                <w:szCs w:val="20"/>
                <w:lang w:val="ka-GE"/>
              </w:rPr>
              <w:t xml:space="preserve"> წ.</w:t>
            </w:r>
          </w:p>
        </w:tc>
        <w:tc>
          <w:tcPr>
            <w:tcW w:w="751" w:type="pct"/>
            <w:shd w:val="clear" w:color="000000" w:fill="FFFFFF"/>
            <w:vAlign w:val="center"/>
          </w:tcPr>
          <w:p w:rsidR="00BE19EC" w:rsidRPr="00122EA2" w:rsidRDefault="00BE19EC" w:rsidP="00C3004B">
            <w:pPr>
              <w:spacing w:after="0"/>
              <w:rPr>
                <w:rFonts w:ascii="Sylfaen" w:hAnsi="Sylfaen"/>
                <w:sz w:val="20"/>
                <w:szCs w:val="20"/>
              </w:rPr>
            </w:pPr>
            <w:r w:rsidRPr="00122EA2">
              <w:rPr>
                <w:rFonts w:ascii="Sylfaen" w:hAnsi="Sylfaen"/>
                <w:sz w:val="20"/>
                <w:szCs w:val="20"/>
              </w:rPr>
              <w:t>სტრატეგიული მიზანი</w:t>
            </w:r>
          </w:p>
        </w:tc>
        <w:tc>
          <w:tcPr>
            <w:tcW w:w="574" w:type="pct"/>
            <w:shd w:val="clear" w:color="000000" w:fill="FFFFFF"/>
            <w:vAlign w:val="center"/>
          </w:tcPr>
          <w:p w:rsidR="00BE19EC" w:rsidRPr="00122EA2" w:rsidRDefault="00BE19EC" w:rsidP="00C3004B">
            <w:pPr>
              <w:spacing w:after="0"/>
              <w:rPr>
                <w:rFonts w:ascii="Sylfaen" w:hAnsi="Sylfaen"/>
                <w:sz w:val="20"/>
                <w:szCs w:val="20"/>
              </w:rPr>
            </w:pPr>
            <w:r w:rsidRPr="00122EA2">
              <w:rPr>
                <w:rFonts w:ascii="Sylfaen" w:hAnsi="Sylfaen"/>
                <w:sz w:val="20"/>
                <w:szCs w:val="20"/>
              </w:rPr>
              <w:t>შეფასების მაჩვენებელი</w:t>
            </w:r>
          </w:p>
        </w:tc>
      </w:tr>
      <w:tr w:rsidR="00DA6168" w:rsidRPr="00122EA2" w:rsidTr="00DD718C">
        <w:trPr>
          <w:trHeight w:val="935"/>
        </w:trPr>
        <w:tc>
          <w:tcPr>
            <w:tcW w:w="1509" w:type="pct"/>
            <w:shd w:val="clear" w:color="000000" w:fill="FFFFFF"/>
            <w:vAlign w:val="center"/>
            <w:hideMark/>
          </w:tcPr>
          <w:p w:rsidR="00BE19EC" w:rsidRPr="00122EA2" w:rsidRDefault="00BE19EC" w:rsidP="00C3004B">
            <w:pPr>
              <w:spacing w:after="0"/>
              <w:rPr>
                <w:rFonts w:ascii="Sylfaen" w:hAnsi="Sylfaen"/>
                <w:sz w:val="20"/>
                <w:szCs w:val="20"/>
              </w:rPr>
            </w:pPr>
            <w:r w:rsidRPr="00122EA2">
              <w:rPr>
                <w:rFonts w:ascii="Sylfaen" w:hAnsi="Sylfaen"/>
                <w:sz w:val="20"/>
                <w:szCs w:val="20"/>
              </w:rPr>
              <w:t>სტანდარტის შესაბამისი მზაობის მქონე 2-3 წლის ბავშვების რაოდენობა (%)</w:t>
            </w:r>
          </w:p>
        </w:tc>
        <w:tc>
          <w:tcPr>
            <w:tcW w:w="500"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31</w:t>
            </w:r>
          </w:p>
        </w:tc>
        <w:tc>
          <w:tcPr>
            <w:tcW w:w="418"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35</w:t>
            </w:r>
          </w:p>
        </w:tc>
        <w:tc>
          <w:tcPr>
            <w:tcW w:w="416"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40</w:t>
            </w:r>
          </w:p>
        </w:tc>
        <w:tc>
          <w:tcPr>
            <w:tcW w:w="417"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45</w:t>
            </w:r>
          </w:p>
        </w:tc>
        <w:tc>
          <w:tcPr>
            <w:tcW w:w="415"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50</w:t>
            </w:r>
          </w:p>
        </w:tc>
        <w:tc>
          <w:tcPr>
            <w:tcW w:w="751" w:type="pct"/>
            <w:shd w:val="clear" w:color="000000" w:fill="FFFFFF"/>
            <w:vAlign w:val="center"/>
          </w:tcPr>
          <w:p w:rsidR="00BE19EC" w:rsidRPr="00122EA2" w:rsidRDefault="00BE19EC" w:rsidP="00C3004B">
            <w:pPr>
              <w:spacing w:after="0"/>
              <w:rPr>
                <w:rFonts w:ascii="Sylfaen" w:hAnsi="Sylfaen"/>
                <w:sz w:val="20"/>
                <w:szCs w:val="20"/>
              </w:rPr>
            </w:pPr>
            <w:r w:rsidRPr="00122EA2">
              <w:rPr>
                <w:rFonts w:ascii="Sylfaen" w:hAnsi="Sylfaen"/>
                <w:sz w:val="20"/>
                <w:szCs w:val="20"/>
              </w:rPr>
              <w:t>საბაზისო მაჩვენებლის ზრდა</w:t>
            </w:r>
          </w:p>
        </w:tc>
        <w:tc>
          <w:tcPr>
            <w:tcW w:w="574" w:type="pct"/>
            <w:shd w:val="clear" w:color="000000" w:fill="FFFFFF"/>
            <w:vAlign w:val="center"/>
          </w:tcPr>
          <w:p w:rsidR="00BE19EC" w:rsidRPr="00122EA2" w:rsidRDefault="00BE19EC" w:rsidP="00C3004B">
            <w:pPr>
              <w:spacing w:after="0"/>
              <w:rPr>
                <w:rFonts w:ascii="Sylfaen" w:hAnsi="Sylfaen"/>
                <w:sz w:val="20"/>
                <w:szCs w:val="20"/>
              </w:rPr>
            </w:pPr>
            <w:r w:rsidRPr="00122EA2">
              <w:rPr>
                <w:rFonts w:ascii="Sylfaen" w:hAnsi="Sylfaen"/>
                <w:sz w:val="20"/>
                <w:szCs w:val="20"/>
              </w:rPr>
              <w:t>ხარისხობრივი</w:t>
            </w:r>
          </w:p>
        </w:tc>
      </w:tr>
      <w:tr w:rsidR="00DA6168" w:rsidRPr="00122EA2" w:rsidTr="00DD718C">
        <w:trPr>
          <w:trHeight w:val="791"/>
        </w:trPr>
        <w:tc>
          <w:tcPr>
            <w:tcW w:w="1509" w:type="pct"/>
            <w:shd w:val="clear" w:color="000000" w:fill="FFFFFF"/>
            <w:vAlign w:val="center"/>
            <w:hideMark/>
          </w:tcPr>
          <w:p w:rsidR="00BE19EC" w:rsidRPr="00122EA2" w:rsidRDefault="00BE19EC" w:rsidP="00C3004B">
            <w:pPr>
              <w:spacing w:after="0"/>
              <w:rPr>
                <w:rFonts w:ascii="Sylfaen" w:hAnsi="Sylfaen"/>
                <w:sz w:val="20"/>
                <w:szCs w:val="20"/>
              </w:rPr>
            </w:pPr>
            <w:r w:rsidRPr="00122EA2">
              <w:rPr>
                <w:rFonts w:ascii="Sylfaen" w:hAnsi="Sylfaen"/>
                <w:sz w:val="20"/>
                <w:szCs w:val="20"/>
              </w:rPr>
              <w:lastRenderedPageBreak/>
              <w:t>სტანდარტის შესაბამისი მზაობის მქონე 3-4 წლის ბავშვების რაოდენობა (%)</w:t>
            </w:r>
          </w:p>
        </w:tc>
        <w:tc>
          <w:tcPr>
            <w:tcW w:w="500"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18</w:t>
            </w:r>
          </w:p>
        </w:tc>
        <w:tc>
          <w:tcPr>
            <w:tcW w:w="418"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20</w:t>
            </w:r>
          </w:p>
        </w:tc>
        <w:tc>
          <w:tcPr>
            <w:tcW w:w="416"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22</w:t>
            </w:r>
          </w:p>
        </w:tc>
        <w:tc>
          <w:tcPr>
            <w:tcW w:w="417"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25</w:t>
            </w:r>
          </w:p>
        </w:tc>
        <w:tc>
          <w:tcPr>
            <w:tcW w:w="415"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25</w:t>
            </w:r>
          </w:p>
        </w:tc>
        <w:tc>
          <w:tcPr>
            <w:tcW w:w="751" w:type="pct"/>
            <w:shd w:val="clear" w:color="000000" w:fill="FFFFFF"/>
            <w:vAlign w:val="center"/>
          </w:tcPr>
          <w:p w:rsidR="00BE19EC" w:rsidRPr="00122EA2" w:rsidRDefault="00BE19EC" w:rsidP="00C3004B">
            <w:pPr>
              <w:spacing w:after="0"/>
              <w:rPr>
                <w:rFonts w:ascii="Sylfaen" w:hAnsi="Sylfaen"/>
                <w:sz w:val="20"/>
                <w:szCs w:val="20"/>
              </w:rPr>
            </w:pPr>
            <w:r w:rsidRPr="00122EA2">
              <w:rPr>
                <w:rFonts w:ascii="Sylfaen" w:hAnsi="Sylfaen"/>
                <w:sz w:val="20"/>
                <w:szCs w:val="20"/>
              </w:rPr>
              <w:t>საბაზისო მაჩვენებლის ზრდა</w:t>
            </w:r>
          </w:p>
        </w:tc>
        <w:tc>
          <w:tcPr>
            <w:tcW w:w="574" w:type="pct"/>
            <w:shd w:val="clear" w:color="000000" w:fill="FFFFFF"/>
            <w:vAlign w:val="center"/>
          </w:tcPr>
          <w:p w:rsidR="00BE19EC" w:rsidRPr="00122EA2" w:rsidRDefault="00BE19EC" w:rsidP="00C3004B">
            <w:pPr>
              <w:spacing w:after="0"/>
              <w:rPr>
                <w:rFonts w:ascii="Sylfaen" w:hAnsi="Sylfaen"/>
                <w:sz w:val="20"/>
                <w:szCs w:val="20"/>
              </w:rPr>
            </w:pPr>
            <w:r w:rsidRPr="00122EA2">
              <w:rPr>
                <w:rFonts w:ascii="Sylfaen" w:hAnsi="Sylfaen"/>
                <w:sz w:val="20"/>
                <w:szCs w:val="20"/>
              </w:rPr>
              <w:t>ხარისხობრივი</w:t>
            </w:r>
          </w:p>
        </w:tc>
      </w:tr>
      <w:tr w:rsidR="00DA6168" w:rsidRPr="00122EA2" w:rsidTr="00DD718C">
        <w:trPr>
          <w:trHeight w:val="908"/>
        </w:trPr>
        <w:tc>
          <w:tcPr>
            <w:tcW w:w="1509" w:type="pct"/>
            <w:shd w:val="clear" w:color="000000" w:fill="FFFFFF"/>
            <w:vAlign w:val="center"/>
            <w:hideMark/>
          </w:tcPr>
          <w:p w:rsidR="00BE19EC" w:rsidRPr="00122EA2" w:rsidRDefault="00BE19EC" w:rsidP="00C3004B">
            <w:pPr>
              <w:spacing w:after="0"/>
              <w:rPr>
                <w:rFonts w:ascii="Sylfaen" w:hAnsi="Sylfaen"/>
                <w:sz w:val="20"/>
                <w:szCs w:val="20"/>
              </w:rPr>
            </w:pPr>
            <w:r w:rsidRPr="00122EA2">
              <w:rPr>
                <w:rFonts w:ascii="Sylfaen" w:hAnsi="Sylfaen"/>
                <w:sz w:val="20"/>
                <w:szCs w:val="20"/>
              </w:rPr>
              <w:t>სტანდარტის შესაბამისი მზაობის მქონე 5-6 წლის ბავშვების (სასკოლო) რაოდენობა (%)</w:t>
            </w:r>
          </w:p>
        </w:tc>
        <w:tc>
          <w:tcPr>
            <w:tcW w:w="500"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27</w:t>
            </w:r>
          </w:p>
        </w:tc>
        <w:tc>
          <w:tcPr>
            <w:tcW w:w="418"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30</w:t>
            </w:r>
          </w:p>
        </w:tc>
        <w:tc>
          <w:tcPr>
            <w:tcW w:w="416"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33</w:t>
            </w:r>
          </w:p>
        </w:tc>
        <w:tc>
          <w:tcPr>
            <w:tcW w:w="417"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35</w:t>
            </w:r>
          </w:p>
        </w:tc>
        <w:tc>
          <w:tcPr>
            <w:tcW w:w="415"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38</w:t>
            </w:r>
          </w:p>
        </w:tc>
        <w:tc>
          <w:tcPr>
            <w:tcW w:w="751" w:type="pct"/>
            <w:shd w:val="clear" w:color="000000" w:fill="FFFFFF"/>
            <w:vAlign w:val="center"/>
          </w:tcPr>
          <w:p w:rsidR="00BE19EC" w:rsidRPr="00122EA2" w:rsidRDefault="00BE19EC" w:rsidP="00C3004B">
            <w:pPr>
              <w:spacing w:after="0"/>
              <w:rPr>
                <w:rFonts w:ascii="Sylfaen" w:hAnsi="Sylfaen"/>
                <w:sz w:val="20"/>
                <w:szCs w:val="20"/>
              </w:rPr>
            </w:pPr>
            <w:r w:rsidRPr="00122EA2">
              <w:rPr>
                <w:rFonts w:ascii="Sylfaen" w:hAnsi="Sylfaen"/>
                <w:sz w:val="20"/>
                <w:szCs w:val="20"/>
              </w:rPr>
              <w:t>საბაზისო მაჩვენებლის ზრდა</w:t>
            </w:r>
          </w:p>
        </w:tc>
        <w:tc>
          <w:tcPr>
            <w:tcW w:w="574" w:type="pct"/>
            <w:shd w:val="clear" w:color="000000" w:fill="FFFFFF"/>
            <w:vAlign w:val="center"/>
          </w:tcPr>
          <w:p w:rsidR="00BE19EC" w:rsidRPr="00122EA2" w:rsidRDefault="00BE19EC" w:rsidP="00C3004B">
            <w:pPr>
              <w:spacing w:after="0"/>
              <w:rPr>
                <w:rFonts w:ascii="Sylfaen" w:hAnsi="Sylfaen"/>
                <w:sz w:val="20"/>
                <w:szCs w:val="20"/>
              </w:rPr>
            </w:pPr>
            <w:r w:rsidRPr="00122EA2">
              <w:rPr>
                <w:rFonts w:ascii="Sylfaen" w:hAnsi="Sylfaen"/>
                <w:sz w:val="20"/>
                <w:szCs w:val="20"/>
              </w:rPr>
              <w:t>ხარისხობრივი</w:t>
            </w:r>
          </w:p>
        </w:tc>
      </w:tr>
      <w:tr w:rsidR="00DA6168" w:rsidRPr="00122EA2" w:rsidTr="00DD718C">
        <w:trPr>
          <w:trHeight w:val="908"/>
        </w:trPr>
        <w:tc>
          <w:tcPr>
            <w:tcW w:w="1509" w:type="pct"/>
            <w:shd w:val="clear" w:color="000000" w:fill="FFFFFF"/>
            <w:vAlign w:val="center"/>
            <w:hideMark/>
          </w:tcPr>
          <w:p w:rsidR="00BE19EC" w:rsidRPr="00122EA2" w:rsidRDefault="00BE19EC" w:rsidP="00C3004B">
            <w:pPr>
              <w:spacing w:after="0"/>
              <w:rPr>
                <w:rFonts w:ascii="Sylfaen" w:hAnsi="Sylfaen"/>
                <w:sz w:val="20"/>
                <w:szCs w:val="20"/>
              </w:rPr>
            </w:pPr>
            <w:r w:rsidRPr="00122EA2">
              <w:rPr>
                <w:rFonts w:ascii="Sylfaen" w:hAnsi="Sylfaen"/>
                <w:sz w:val="20"/>
                <w:szCs w:val="20"/>
              </w:rPr>
              <w:t>კვების ორგანიზებისა   და რაციონის კვებითი ღირებულების ნორმა (კალორაჟი)</w:t>
            </w:r>
          </w:p>
        </w:tc>
        <w:tc>
          <w:tcPr>
            <w:tcW w:w="500"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1400-1500</w:t>
            </w:r>
          </w:p>
        </w:tc>
        <w:tc>
          <w:tcPr>
            <w:tcW w:w="418"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1400-1500</w:t>
            </w:r>
          </w:p>
        </w:tc>
        <w:tc>
          <w:tcPr>
            <w:tcW w:w="416"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1400-1500</w:t>
            </w:r>
          </w:p>
        </w:tc>
        <w:tc>
          <w:tcPr>
            <w:tcW w:w="417"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1400-1500</w:t>
            </w:r>
          </w:p>
        </w:tc>
        <w:tc>
          <w:tcPr>
            <w:tcW w:w="415"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1400-1500</w:t>
            </w:r>
          </w:p>
        </w:tc>
        <w:tc>
          <w:tcPr>
            <w:tcW w:w="751" w:type="pct"/>
            <w:shd w:val="clear" w:color="000000" w:fill="FFFFFF"/>
            <w:vAlign w:val="center"/>
          </w:tcPr>
          <w:p w:rsidR="00BE19EC" w:rsidRPr="00122EA2" w:rsidRDefault="00BE19EC" w:rsidP="00C3004B">
            <w:pPr>
              <w:spacing w:after="0"/>
              <w:rPr>
                <w:rFonts w:ascii="Sylfaen" w:hAnsi="Sylfaen"/>
                <w:sz w:val="20"/>
                <w:szCs w:val="20"/>
              </w:rPr>
            </w:pPr>
          </w:p>
        </w:tc>
        <w:tc>
          <w:tcPr>
            <w:tcW w:w="574" w:type="pct"/>
            <w:shd w:val="clear" w:color="000000" w:fill="FFFFFF"/>
            <w:vAlign w:val="center"/>
          </w:tcPr>
          <w:p w:rsidR="00BE19EC" w:rsidRPr="00122EA2" w:rsidRDefault="00BE19EC" w:rsidP="00C3004B">
            <w:pPr>
              <w:spacing w:after="0"/>
              <w:rPr>
                <w:rFonts w:ascii="Sylfaen" w:hAnsi="Sylfaen"/>
                <w:sz w:val="20"/>
                <w:szCs w:val="20"/>
              </w:rPr>
            </w:pPr>
            <w:r w:rsidRPr="00122EA2">
              <w:rPr>
                <w:rFonts w:ascii="Sylfaen" w:hAnsi="Sylfaen"/>
                <w:sz w:val="20"/>
                <w:szCs w:val="20"/>
              </w:rPr>
              <w:t>ხარისხობრივი</w:t>
            </w:r>
          </w:p>
        </w:tc>
      </w:tr>
      <w:tr w:rsidR="00DA6168" w:rsidRPr="00122EA2" w:rsidTr="00DD718C">
        <w:trPr>
          <w:trHeight w:val="260"/>
        </w:trPr>
        <w:tc>
          <w:tcPr>
            <w:tcW w:w="1509" w:type="pct"/>
            <w:shd w:val="clear" w:color="000000" w:fill="FFFFFF"/>
            <w:vAlign w:val="center"/>
            <w:hideMark/>
          </w:tcPr>
          <w:p w:rsidR="00BE19EC" w:rsidRPr="00122EA2" w:rsidRDefault="00BE19EC" w:rsidP="00C3004B">
            <w:pPr>
              <w:spacing w:after="0"/>
              <w:rPr>
                <w:rFonts w:ascii="Sylfaen" w:hAnsi="Sylfaen"/>
                <w:sz w:val="20"/>
                <w:szCs w:val="20"/>
              </w:rPr>
            </w:pPr>
            <w:r w:rsidRPr="00122EA2">
              <w:rPr>
                <w:rFonts w:ascii="Sylfaen" w:hAnsi="Sylfaen"/>
                <w:sz w:val="20"/>
                <w:szCs w:val="20"/>
              </w:rPr>
              <w:t>საბავშვო ბაღების  რაოდენობა, სადაც  არის  სტანდარტის შესაბისი სასადილო გარემო</w:t>
            </w:r>
          </w:p>
        </w:tc>
        <w:tc>
          <w:tcPr>
            <w:tcW w:w="500"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29</w:t>
            </w:r>
          </w:p>
        </w:tc>
        <w:tc>
          <w:tcPr>
            <w:tcW w:w="418"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29</w:t>
            </w:r>
          </w:p>
        </w:tc>
        <w:tc>
          <w:tcPr>
            <w:tcW w:w="416"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29</w:t>
            </w:r>
          </w:p>
        </w:tc>
        <w:tc>
          <w:tcPr>
            <w:tcW w:w="417"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29</w:t>
            </w:r>
          </w:p>
        </w:tc>
        <w:tc>
          <w:tcPr>
            <w:tcW w:w="415" w:type="pct"/>
            <w:shd w:val="clear" w:color="000000" w:fill="FFFFFF"/>
            <w:vAlign w:val="center"/>
            <w:hideMark/>
          </w:tcPr>
          <w:p w:rsidR="00BE19EC" w:rsidRPr="00122EA2" w:rsidRDefault="00BE19EC" w:rsidP="00C3004B">
            <w:pPr>
              <w:spacing w:after="0"/>
              <w:jc w:val="center"/>
              <w:rPr>
                <w:rFonts w:ascii="Sylfaen" w:hAnsi="Sylfaen"/>
                <w:sz w:val="20"/>
                <w:szCs w:val="20"/>
              </w:rPr>
            </w:pPr>
            <w:r w:rsidRPr="00122EA2">
              <w:rPr>
                <w:rFonts w:ascii="Sylfaen" w:hAnsi="Sylfaen"/>
                <w:sz w:val="20"/>
                <w:szCs w:val="20"/>
              </w:rPr>
              <w:t>29</w:t>
            </w:r>
          </w:p>
        </w:tc>
        <w:tc>
          <w:tcPr>
            <w:tcW w:w="751" w:type="pct"/>
            <w:shd w:val="clear" w:color="000000" w:fill="FFFFFF"/>
            <w:vAlign w:val="center"/>
          </w:tcPr>
          <w:p w:rsidR="00BE19EC" w:rsidRPr="00122EA2" w:rsidRDefault="00BE19EC" w:rsidP="00C3004B">
            <w:pPr>
              <w:spacing w:after="0"/>
              <w:rPr>
                <w:rFonts w:ascii="Sylfaen" w:hAnsi="Sylfaen"/>
                <w:sz w:val="20"/>
                <w:szCs w:val="20"/>
              </w:rPr>
            </w:pPr>
          </w:p>
        </w:tc>
        <w:tc>
          <w:tcPr>
            <w:tcW w:w="574" w:type="pct"/>
            <w:shd w:val="clear" w:color="000000" w:fill="FFFFFF"/>
            <w:vAlign w:val="center"/>
          </w:tcPr>
          <w:p w:rsidR="00BE19EC" w:rsidRPr="00122EA2" w:rsidRDefault="00BE19EC" w:rsidP="00C3004B">
            <w:pPr>
              <w:spacing w:after="0"/>
              <w:rPr>
                <w:rFonts w:ascii="Sylfaen" w:hAnsi="Sylfaen"/>
                <w:sz w:val="20"/>
                <w:szCs w:val="20"/>
                <w:lang w:val="ka-GE"/>
              </w:rPr>
            </w:pPr>
            <w:r w:rsidRPr="00122EA2">
              <w:rPr>
                <w:rFonts w:ascii="Sylfaen" w:hAnsi="Sylfaen"/>
                <w:sz w:val="20"/>
                <w:szCs w:val="20"/>
              </w:rPr>
              <w:t>რაოდენობრივი</w:t>
            </w:r>
          </w:p>
        </w:tc>
      </w:tr>
    </w:tbl>
    <w:p w:rsidR="00BE19EC" w:rsidRPr="00122EA2" w:rsidRDefault="00BE19EC"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3"/>
        <w:gridCol w:w="896"/>
        <w:gridCol w:w="1075"/>
        <w:gridCol w:w="825"/>
        <w:gridCol w:w="898"/>
        <w:gridCol w:w="181"/>
        <w:gridCol w:w="810"/>
        <w:gridCol w:w="361"/>
        <w:gridCol w:w="449"/>
        <w:gridCol w:w="812"/>
        <w:gridCol w:w="585"/>
        <w:gridCol w:w="676"/>
        <w:gridCol w:w="1235"/>
      </w:tblGrid>
      <w:tr w:rsidR="00D647CF" w:rsidRPr="00122EA2" w:rsidTr="003D5F1C">
        <w:trPr>
          <w:trHeight w:val="1097"/>
        </w:trPr>
        <w:tc>
          <w:tcPr>
            <w:tcW w:w="923" w:type="pct"/>
            <w:vMerge w:val="restart"/>
            <w:shd w:val="clear" w:color="000000" w:fill="FFFFFF"/>
            <w:vAlign w:val="center"/>
            <w:hideMark/>
          </w:tcPr>
          <w:p w:rsidR="00D647CF" w:rsidRPr="00122EA2" w:rsidRDefault="00D647CF" w:rsidP="00A71DDF">
            <w:pPr>
              <w:spacing w:after="0"/>
              <w:rPr>
                <w:rFonts w:ascii="Sylfaen" w:hAnsi="Sylfaen"/>
                <w:b/>
                <w:sz w:val="20"/>
                <w:szCs w:val="20"/>
              </w:rPr>
            </w:pPr>
            <w:r w:rsidRPr="00122EA2">
              <w:rPr>
                <w:rFonts w:ascii="Sylfaen" w:hAnsi="Sylfaen"/>
                <w:b/>
                <w:sz w:val="20"/>
                <w:szCs w:val="20"/>
              </w:rPr>
              <w:t xml:space="preserve">პროგრამის დასახელება </w:t>
            </w:r>
          </w:p>
        </w:tc>
        <w:tc>
          <w:tcPr>
            <w:tcW w:w="415" w:type="pct"/>
            <w:shd w:val="clear" w:color="000000" w:fill="FFFFFF"/>
            <w:vAlign w:val="center"/>
            <w:hideMark/>
          </w:tcPr>
          <w:p w:rsidR="00D647CF" w:rsidRPr="00122EA2" w:rsidRDefault="00D647CF" w:rsidP="00A71DDF">
            <w:pPr>
              <w:spacing w:after="0"/>
              <w:rPr>
                <w:rFonts w:ascii="Sylfaen" w:hAnsi="Sylfaen"/>
                <w:b/>
                <w:sz w:val="20"/>
                <w:szCs w:val="20"/>
              </w:rPr>
            </w:pPr>
            <w:r w:rsidRPr="00122EA2">
              <w:rPr>
                <w:rFonts w:ascii="Sylfaen" w:hAnsi="Sylfaen"/>
                <w:b/>
                <w:sz w:val="20"/>
                <w:szCs w:val="20"/>
              </w:rPr>
              <w:t>კოდი</w:t>
            </w:r>
          </w:p>
        </w:tc>
        <w:tc>
          <w:tcPr>
            <w:tcW w:w="1380" w:type="pct"/>
            <w:gridSpan w:val="4"/>
            <w:vMerge w:val="restart"/>
            <w:shd w:val="clear" w:color="000000" w:fill="FFFFFF"/>
            <w:vAlign w:val="center"/>
            <w:hideMark/>
          </w:tcPr>
          <w:p w:rsidR="00D647CF" w:rsidRPr="00122EA2" w:rsidRDefault="00D647CF" w:rsidP="00A71DDF">
            <w:pPr>
              <w:spacing w:after="0"/>
              <w:rPr>
                <w:rFonts w:ascii="Sylfaen" w:hAnsi="Sylfaen"/>
                <w:b/>
                <w:sz w:val="20"/>
                <w:szCs w:val="20"/>
              </w:rPr>
            </w:pPr>
            <w:r w:rsidRPr="00122EA2">
              <w:rPr>
                <w:rFonts w:ascii="Sylfaen" w:hAnsi="Sylfaen"/>
                <w:b/>
                <w:sz w:val="20"/>
                <w:szCs w:val="20"/>
              </w:rPr>
              <w:t>ზოგადი განათლების (საჯარო სკოლების) ხელშეწყობა</w:t>
            </w:r>
          </w:p>
        </w:tc>
        <w:tc>
          <w:tcPr>
            <w:tcW w:w="542" w:type="pct"/>
            <w:gridSpan w:val="2"/>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584" w:type="pct"/>
            <w:gridSpan w:val="2"/>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84" w:type="pct"/>
            <w:gridSpan w:val="2"/>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72"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546F0E" w:rsidRPr="00122EA2" w:rsidTr="003D5F1C">
        <w:trPr>
          <w:trHeight w:val="359"/>
        </w:trPr>
        <w:tc>
          <w:tcPr>
            <w:tcW w:w="923" w:type="pct"/>
            <w:vMerge/>
            <w:vAlign w:val="center"/>
            <w:hideMark/>
          </w:tcPr>
          <w:p w:rsidR="00546F0E" w:rsidRPr="00122EA2" w:rsidRDefault="00546F0E" w:rsidP="00A71DDF">
            <w:pPr>
              <w:spacing w:after="0"/>
              <w:rPr>
                <w:rFonts w:ascii="Sylfaen" w:hAnsi="Sylfaen"/>
                <w:sz w:val="20"/>
                <w:szCs w:val="20"/>
              </w:rPr>
            </w:pPr>
          </w:p>
        </w:tc>
        <w:tc>
          <w:tcPr>
            <w:tcW w:w="415" w:type="pct"/>
            <w:shd w:val="clear" w:color="000000" w:fill="FFFFFF"/>
            <w:vAlign w:val="center"/>
            <w:hideMark/>
          </w:tcPr>
          <w:p w:rsidR="00546F0E" w:rsidRPr="00122EA2" w:rsidRDefault="00546F0E" w:rsidP="00A71DDF">
            <w:pPr>
              <w:spacing w:after="0"/>
              <w:rPr>
                <w:rFonts w:ascii="Sylfaen" w:hAnsi="Sylfaen"/>
                <w:b/>
                <w:sz w:val="20"/>
                <w:szCs w:val="20"/>
              </w:rPr>
            </w:pPr>
            <w:r w:rsidRPr="00122EA2">
              <w:rPr>
                <w:rFonts w:ascii="Sylfaen" w:hAnsi="Sylfaen"/>
                <w:b/>
                <w:sz w:val="20"/>
                <w:szCs w:val="20"/>
              </w:rPr>
              <w:t xml:space="preserve">04 04 </w:t>
            </w:r>
          </w:p>
        </w:tc>
        <w:tc>
          <w:tcPr>
            <w:tcW w:w="1380" w:type="pct"/>
            <w:gridSpan w:val="4"/>
            <w:vMerge/>
            <w:vAlign w:val="center"/>
            <w:hideMark/>
          </w:tcPr>
          <w:p w:rsidR="00546F0E" w:rsidRPr="00122EA2" w:rsidRDefault="00546F0E" w:rsidP="00A71DDF">
            <w:pPr>
              <w:spacing w:after="0"/>
              <w:rPr>
                <w:rFonts w:ascii="Sylfaen" w:hAnsi="Sylfaen"/>
                <w:sz w:val="20"/>
                <w:szCs w:val="20"/>
              </w:rPr>
            </w:pPr>
          </w:p>
        </w:tc>
        <w:tc>
          <w:tcPr>
            <w:tcW w:w="542" w:type="pct"/>
            <w:gridSpan w:val="2"/>
            <w:shd w:val="clear" w:color="000000" w:fill="FFFFFF"/>
            <w:vAlign w:val="center"/>
            <w:hideMark/>
          </w:tcPr>
          <w:p w:rsidR="00546F0E" w:rsidRPr="00122EA2" w:rsidRDefault="00F20DAC" w:rsidP="00546F0E">
            <w:pPr>
              <w:spacing w:after="0"/>
              <w:rPr>
                <w:rFonts w:ascii="Sylfaen" w:hAnsi="Sylfaen"/>
                <w:b/>
                <w:sz w:val="20"/>
                <w:szCs w:val="20"/>
              </w:rPr>
            </w:pPr>
            <w:r w:rsidRPr="00122EA2">
              <w:rPr>
                <w:rFonts w:ascii="Sylfaen" w:hAnsi="Sylfaen"/>
                <w:b/>
                <w:sz w:val="20"/>
                <w:szCs w:val="20"/>
              </w:rPr>
              <w:t xml:space="preserve">     </w:t>
            </w:r>
            <w:r w:rsidR="00546F0E" w:rsidRPr="00122EA2">
              <w:rPr>
                <w:rFonts w:ascii="Sylfaen" w:hAnsi="Sylfaen"/>
                <w:b/>
                <w:sz w:val="20"/>
                <w:szCs w:val="20"/>
              </w:rPr>
              <w:t xml:space="preserve"> 45.0   </w:t>
            </w:r>
          </w:p>
        </w:tc>
        <w:tc>
          <w:tcPr>
            <w:tcW w:w="584" w:type="pct"/>
            <w:gridSpan w:val="2"/>
            <w:shd w:val="clear" w:color="000000" w:fill="FFFFFF"/>
            <w:vAlign w:val="center"/>
          </w:tcPr>
          <w:p w:rsidR="00546F0E" w:rsidRPr="00122EA2" w:rsidRDefault="00546F0E" w:rsidP="00546F0E">
            <w:pPr>
              <w:spacing w:after="0"/>
              <w:rPr>
                <w:rFonts w:ascii="Sylfaen" w:hAnsi="Sylfaen"/>
                <w:b/>
                <w:sz w:val="20"/>
                <w:szCs w:val="20"/>
              </w:rPr>
            </w:pPr>
            <w:r w:rsidRPr="00122EA2">
              <w:rPr>
                <w:rFonts w:ascii="Sylfaen" w:hAnsi="Sylfaen"/>
                <w:b/>
                <w:sz w:val="20"/>
                <w:szCs w:val="20"/>
              </w:rPr>
              <w:t xml:space="preserve">      47.0   </w:t>
            </w:r>
          </w:p>
        </w:tc>
        <w:tc>
          <w:tcPr>
            <w:tcW w:w="584" w:type="pct"/>
            <w:gridSpan w:val="2"/>
            <w:shd w:val="clear" w:color="000000" w:fill="FFFFFF"/>
            <w:vAlign w:val="center"/>
            <w:hideMark/>
          </w:tcPr>
          <w:p w:rsidR="00546F0E" w:rsidRPr="00122EA2" w:rsidRDefault="00546F0E" w:rsidP="00546F0E">
            <w:pPr>
              <w:spacing w:after="0"/>
              <w:rPr>
                <w:rFonts w:ascii="Sylfaen" w:hAnsi="Sylfaen"/>
                <w:b/>
                <w:sz w:val="20"/>
                <w:szCs w:val="20"/>
              </w:rPr>
            </w:pPr>
            <w:r w:rsidRPr="00122EA2">
              <w:rPr>
                <w:rFonts w:ascii="Sylfaen" w:hAnsi="Sylfaen"/>
                <w:b/>
                <w:sz w:val="20"/>
                <w:szCs w:val="20"/>
              </w:rPr>
              <w:t xml:space="preserve">      55.0   </w:t>
            </w:r>
          </w:p>
        </w:tc>
        <w:tc>
          <w:tcPr>
            <w:tcW w:w="572" w:type="pct"/>
            <w:shd w:val="clear" w:color="000000" w:fill="FFFFFF"/>
            <w:vAlign w:val="center"/>
          </w:tcPr>
          <w:p w:rsidR="00546F0E" w:rsidRPr="00122EA2" w:rsidRDefault="00546F0E" w:rsidP="00546F0E">
            <w:pPr>
              <w:spacing w:after="0"/>
              <w:rPr>
                <w:rFonts w:ascii="Sylfaen" w:hAnsi="Sylfaen"/>
                <w:b/>
                <w:sz w:val="20"/>
                <w:szCs w:val="20"/>
              </w:rPr>
            </w:pPr>
            <w:r w:rsidRPr="00122EA2">
              <w:rPr>
                <w:rFonts w:ascii="Sylfaen" w:hAnsi="Sylfaen"/>
                <w:b/>
                <w:sz w:val="20"/>
                <w:szCs w:val="20"/>
              </w:rPr>
              <w:t xml:space="preserve">      70.0   </w:t>
            </w:r>
          </w:p>
        </w:tc>
      </w:tr>
      <w:tr w:rsidR="00BE19EC" w:rsidRPr="00122EA2" w:rsidTr="00164C70">
        <w:trPr>
          <w:trHeight w:val="1035"/>
        </w:trPr>
        <w:tc>
          <w:tcPr>
            <w:tcW w:w="923" w:type="pct"/>
            <w:shd w:val="clear" w:color="000000" w:fill="FFFFFF"/>
            <w:vAlign w:val="center"/>
            <w:hideMark/>
          </w:tcPr>
          <w:p w:rsidR="00BE19EC" w:rsidRPr="00122EA2" w:rsidRDefault="00BE19EC" w:rsidP="00A71DDF">
            <w:pPr>
              <w:spacing w:after="0"/>
              <w:rPr>
                <w:rFonts w:ascii="Sylfaen" w:hAnsi="Sylfaen"/>
                <w:sz w:val="20"/>
                <w:szCs w:val="20"/>
              </w:rPr>
            </w:pPr>
            <w:r w:rsidRPr="00122EA2">
              <w:rPr>
                <w:rFonts w:ascii="Sylfaen" w:hAnsi="Sylfaen"/>
                <w:sz w:val="20"/>
                <w:szCs w:val="20"/>
              </w:rPr>
              <w:t>პროგრამის განმახორციელებელი სამსახური</w:t>
            </w:r>
          </w:p>
        </w:tc>
        <w:tc>
          <w:tcPr>
            <w:tcW w:w="4077" w:type="pct"/>
            <w:gridSpan w:val="12"/>
            <w:shd w:val="clear" w:color="000000" w:fill="FFFFFF"/>
            <w:vAlign w:val="center"/>
            <w:hideMark/>
          </w:tcPr>
          <w:p w:rsidR="00BE19EC" w:rsidRPr="00122EA2" w:rsidRDefault="00BE19EC" w:rsidP="00A71DDF">
            <w:pPr>
              <w:spacing w:after="0"/>
              <w:rPr>
                <w:rFonts w:ascii="Sylfaen" w:hAnsi="Sylfaen"/>
                <w:sz w:val="20"/>
                <w:szCs w:val="20"/>
              </w:rPr>
            </w:pPr>
            <w:r w:rsidRPr="00122EA2">
              <w:rPr>
                <w:rFonts w:ascii="Sylfaen" w:hAnsi="Sylfaen"/>
                <w:sz w:val="20"/>
                <w:szCs w:val="20"/>
              </w:rPr>
              <w:t>მუნიციპალიტეტის მერიის სივრცითი მოწყობის და  ინფრასტრუქტურის სამსახური;</w:t>
            </w:r>
          </w:p>
          <w:p w:rsidR="00BE19EC" w:rsidRPr="00122EA2" w:rsidRDefault="00BE19EC" w:rsidP="00A71DDF">
            <w:pPr>
              <w:spacing w:after="0"/>
              <w:rPr>
                <w:rFonts w:ascii="Sylfaen" w:hAnsi="Sylfaen"/>
                <w:sz w:val="20"/>
                <w:szCs w:val="20"/>
              </w:rPr>
            </w:pPr>
          </w:p>
        </w:tc>
      </w:tr>
      <w:tr w:rsidR="00BE19EC" w:rsidRPr="00122EA2" w:rsidTr="00164C70">
        <w:trPr>
          <w:trHeight w:val="350"/>
        </w:trPr>
        <w:tc>
          <w:tcPr>
            <w:tcW w:w="923" w:type="pct"/>
            <w:shd w:val="clear" w:color="000000" w:fill="FFFFFF"/>
            <w:vAlign w:val="center"/>
            <w:hideMark/>
          </w:tcPr>
          <w:p w:rsidR="00BE19EC" w:rsidRPr="00122EA2" w:rsidRDefault="00BE19EC" w:rsidP="00A71DDF">
            <w:pPr>
              <w:spacing w:after="0"/>
              <w:rPr>
                <w:rFonts w:ascii="Sylfaen" w:hAnsi="Sylfaen"/>
                <w:sz w:val="20"/>
                <w:szCs w:val="20"/>
              </w:rPr>
            </w:pPr>
            <w:r w:rsidRPr="00122EA2">
              <w:rPr>
                <w:rFonts w:ascii="Sylfaen" w:hAnsi="Sylfaen"/>
                <w:sz w:val="20"/>
                <w:szCs w:val="20"/>
              </w:rPr>
              <w:t>პროგრამის აღწერა და მიზანი</w:t>
            </w:r>
          </w:p>
        </w:tc>
        <w:tc>
          <w:tcPr>
            <w:tcW w:w="4077" w:type="pct"/>
            <w:gridSpan w:val="12"/>
            <w:shd w:val="clear" w:color="000000" w:fill="FFFFFF"/>
            <w:vAlign w:val="center"/>
            <w:hideMark/>
          </w:tcPr>
          <w:p w:rsidR="00BE19EC" w:rsidRPr="00122EA2" w:rsidRDefault="00625699" w:rsidP="00A71DDF">
            <w:pPr>
              <w:spacing w:after="0"/>
              <w:rPr>
                <w:rFonts w:ascii="Sylfaen" w:hAnsi="Sylfaen"/>
                <w:sz w:val="20"/>
                <w:szCs w:val="20"/>
              </w:rPr>
            </w:pPr>
            <w:r w:rsidRPr="00122EA2">
              <w:rPr>
                <w:rFonts w:ascii="Sylfaen" w:hAnsi="Sylfaen"/>
                <w:sz w:val="20"/>
                <w:szCs w:val="20"/>
              </w:rPr>
              <w:t xml:space="preserve">       </w:t>
            </w:r>
            <w:r w:rsidR="00BE19EC" w:rsidRPr="00122EA2">
              <w:rPr>
                <w:rFonts w:ascii="Sylfaen" w:hAnsi="Sylfaen"/>
                <w:sz w:val="20"/>
                <w:szCs w:val="20"/>
              </w:rPr>
              <w:t xml:space="preserve">პროგრამის ფარგლებში ხორციელდება მუნიციპალიტეტის საჯარო სკოლების მცირე სარეაბილიტაციო სამუშაოები და საჯარო სკოლის მოსწავლეების ტრანსპორტით უზრუნველყოფა დელეგირებული უფლებამოსილებების განხორციელების მიზნით სახელმწიფო ბიუჯეტიდან გადმოცემული მიზნობრივი ტრანსფერით. </w:t>
            </w:r>
          </w:p>
          <w:p w:rsidR="00BE19EC" w:rsidRPr="00122EA2" w:rsidRDefault="00BE19EC" w:rsidP="00A71DDF">
            <w:pPr>
              <w:spacing w:after="0"/>
              <w:rPr>
                <w:rFonts w:ascii="Sylfaen" w:hAnsi="Sylfaen"/>
                <w:sz w:val="20"/>
                <w:szCs w:val="20"/>
              </w:rPr>
            </w:pPr>
            <w:r w:rsidRPr="00122EA2">
              <w:rPr>
                <w:rFonts w:ascii="Sylfaen" w:hAnsi="Sylfaen"/>
                <w:sz w:val="20"/>
                <w:szCs w:val="20"/>
              </w:rPr>
              <w:t xml:space="preserve">       ადგილობრივი ბიუჯეტის საკუთარი სახსრებით განხორციელდება  საჯარო სკოლების </w:t>
            </w:r>
            <w:r w:rsidR="00492877" w:rsidRPr="00122EA2">
              <w:rPr>
                <w:rFonts w:ascii="Sylfaen" w:hAnsi="Sylfaen"/>
                <w:sz w:val="20"/>
                <w:szCs w:val="20"/>
              </w:rPr>
              <w:t>დამამთ</w:t>
            </w:r>
            <w:r w:rsidRPr="00122EA2">
              <w:rPr>
                <w:rFonts w:ascii="Sylfaen" w:hAnsi="Sylfaen"/>
                <w:sz w:val="20"/>
                <w:szCs w:val="20"/>
              </w:rPr>
              <w:t>ა</w:t>
            </w:r>
            <w:r w:rsidR="00492877" w:rsidRPr="00122EA2">
              <w:rPr>
                <w:rFonts w:ascii="Sylfaen" w:hAnsi="Sylfaen"/>
                <w:sz w:val="20"/>
                <w:szCs w:val="20"/>
                <w:lang w:val="ka-GE"/>
              </w:rPr>
              <w:t>ვ</w:t>
            </w:r>
            <w:r w:rsidRPr="00122EA2">
              <w:rPr>
                <w:rFonts w:ascii="Sylfaen" w:hAnsi="Sylfaen"/>
                <w:sz w:val="20"/>
                <w:szCs w:val="20"/>
              </w:rPr>
              <w:t>რებელი კლასის წარჩინებული მოსწავლეების წახალისება  ფულადი ჯილდოთი.</w:t>
            </w:r>
          </w:p>
          <w:p w:rsidR="00FA7CCC" w:rsidRPr="00122EA2" w:rsidRDefault="00BE19EC" w:rsidP="00FA7CCC">
            <w:pPr>
              <w:spacing w:after="0" w:line="240" w:lineRule="auto"/>
              <w:jc w:val="both"/>
              <w:rPr>
                <w:rFonts w:ascii="Sylfaen" w:hAnsi="Sylfaen" w:cs="Segoe UI"/>
                <w:sz w:val="20"/>
                <w:szCs w:val="20"/>
                <w:shd w:val="clear" w:color="auto" w:fill="FFFFFF"/>
                <w:lang w:val="ka-GE"/>
              </w:rPr>
            </w:pPr>
            <w:r w:rsidRPr="00122EA2">
              <w:rPr>
                <w:rFonts w:ascii="Sylfaen" w:hAnsi="Sylfaen"/>
                <w:sz w:val="20"/>
                <w:szCs w:val="20"/>
              </w:rPr>
              <w:t xml:space="preserve">      </w:t>
            </w:r>
            <w:r w:rsidR="00FA7CCC" w:rsidRPr="00122EA2">
              <w:rPr>
                <w:rFonts w:ascii="Sylfaen" w:hAnsi="Sylfaen" w:cs="Sylfaen"/>
                <w:sz w:val="20"/>
                <w:szCs w:val="20"/>
                <w:lang w:val="ka-GE"/>
              </w:rPr>
              <w:t xml:space="preserve">პროგრამის მიზანია: </w:t>
            </w:r>
            <w:r w:rsidR="00FA7CCC" w:rsidRPr="00122EA2">
              <w:rPr>
                <w:rFonts w:ascii="Sylfaen" w:hAnsi="Sylfaen" w:cs="Sylfaen"/>
                <w:sz w:val="20"/>
                <w:szCs w:val="20"/>
                <w:shd w:val="clear" w:color="auto" w:fill="FFFFFF"/>
              </w:rPr>
              <w:t>მუნიციპალიტეტის</w:t>
            </w:r>
            <w:r w:rsidR="00FA7CCC" w:rsidRPr="00122EA2">
              <w:rPr>
                <w:rFonts w:ascii="Sylfaen" w:hAnsi="Sylfaen" w:cs="Segoe UI"/>
                <w:sz w:val="20"/>
                <w:szCs w:val="20"/>
                <w:shd w:val="clear" w:color="auto" w:fill="FFFFFF"/>
              </w:rPr>
              <w:t xml:space="preserve"> </w:t>
            </w:r>
            <w:r w:rsidR="00FA7CCC" w:rsidRPr="00122EA2">
              <w:rPr>
                <w:rFonts w:ascii="Sylfaen" w:hAnsi="Sylfaen" w:cs="Sylfaen"/>
                <w:sz w:val="20"/>
                <w:szCs w:val="20"/>
                <w:shd w:val="clear" w:color="auto" w:fill="FFFFFF"/>
              </w:rPr>
              <w:t>ტერიტორიაზე</w:t>
            </w:r>
            <w:r w:rsidR="00FA7CCC" w:rsidRPr="00122EA2">
              <w:rPr>
                <w:rFonts w:ascii="Sylfaen" w:hAnsi="Sylfaen" w:cs="Segoe UI"/>
                <w:sz w:val="20"/>
                <w:szCs w:val="20"/>
                <w:shd w:val="clear" w:color="auto" w:fill="FFFFFF"/>
              </w:rPr>
              <w:t xml:space="preserve"> </w:t>
            </w:r>
            <w:r w:rsidR="00FA7CCC" w:rsidRPr="00122EA2">
              <w:rPr>
                <w:rFonts w:ascii="Sylfaen" w:hAnsi="Sylfaen" w:cs="Sylfaen"/>
                <w:sz w:val="20"/>
                <w:szCs w:val="20"/>
                <w:shd w:val="clear" w:color="auto" w:fill="FFFFFF"/>
              </w:rPr>
              <w:t>მდებარე</w:t>
            </w:r>
            <w:r w:rsidR="00FA7CCC" w:rsidRPr="00122EA2">
              <w:rPr>
                <w:rFonts w:ascii="Sylfaen" w:hAnsi="Sylfaen" w:cs="Sylfaen"/>
                <w:sz w:val="20"/>
                <w:szCs w:val="20"/>
                <w:shd w:val="clear" w:color="auto" w:fill="FFFFFF"/>
                <w:lang w:val="ka-GE"/>
              </w:rPr>
              <w:t xml:space="preserve"> საჯარო</w:t>
            </w:r>
            <w:r w:rsidR="00FA7CCC" w:rsidRPr="00122EA2">
              <w:rPr>
                <w:rFonts w:ascii="Sylfaen" w:hAnsi="Sylfaen" w:cs="Segoe UI"/>
                <w:sz w:val="20"/>
                <w:szCs w:val="20"/>
                <w:shd w:val="clear" w:color="auto" w:fill="FFFFFF"/>
              </w:rPr>
              <w:t xml:space="preserve"> </w:t>
            </w:r>
            <w:r w:rsidR="00FA7CCC" w:rsidRPr="00122EA2">
              <w:rPr>
                <w:rFonts w:ascii="Sylfaen" w:hAnsi="Sylfaen" w:cs="Sylfaen"/>
                <w:sz w:val="20"/>
                <w:szCs w:val="20"/>
                <w:shd w:val="clear" w:color="auto" w:fill="FFFFFF"/>
              </w:rPr>
              <w:t>სკოლ</w:t>
            </w:r>
            <w:r w:rsidR="00FA7CCC" w:rsidRPr="00122EA2">
              <w:rPr>
                <w:rFonts w:ascii="Sylfaen" w:hAnsi="Sylfaen" w:cs="Sylfaen"/>
                <w:sz w:val="20"/>
                <w:szCs w:val="20"/>
                <w:shd w:val="clear" w:color="auto" w:fill="FFFFFF"/>
                <w:lang w:val="ka-GE"/>
              </w:rPr>
              <w:t>ებ</w:t>
            </w:r>
            <w:r w:rsidR="00FA7CCC" w:rsidRPr="00122EA2">
              <w:rPr>
                <w:rFonts w:ascii="Sylfaen" w:hAnsi="Sylfaen" w:cs="Sylfaen"/>
                <w:sz w:val="20"/>
                <w:szCs w:val="20"/>
                <w:shd w:val="clear" w:color="auto" w:fill="FFFFFF"/>
              </w:rPr>
              <w:t>ის</w:t>
            </w:r>
            <w:r w:rsidR="00FA7CCC" w:rsidRPr="00122EA2">
              <w:rPr>
                <w:rFonts w:ascii="Sylfaen" w:hAnsi="Sylfaen" w:cs="Segoe UI"/>
                <w:sz w:val="20"/>
                <w:szCs w:val="20"/>
                <w:shd w:val="clear" w:color="auto" w:fill="FFFFFF"/>
              </w:rPr>
              <w:t xml:space="preserve"> </w:t>
            </w:r>
            <w:r w:rsidR="00FA7CCC" w:rsidRPr="00122EA2">
              <w:rPr>
                <w:rFonts w:ascii="Sylfaen" w:hAnsi="Sylfaen" w:cs="Sylfaen"/>
                <w:sz w:val="20"/>
                <w:szCs w:val="20"/>
                <w:shd w:val="clear" w:color="auto" w:fill="FFFFFF"/>
              </w:rPr>
              <w:t>დამამთავრებელი</w:t>
            </w:r>
            <w:r w:rsidR="00FA7CCC" w:rsidRPr="00122EA2">
              <w:rPr>
                <w:rFonts w:ascii="Sylfaen" w:hAnsi="Sylfaen" w:cs="Segoe UI"/>
                <w:sz w:val="20"/>
                <w:szCs w:val="20"/>
                <w:shd w:val="clear" w:color="auto" w:fill="FFFFFF"/>
              </w:rPr>
              <w:t xml:space="preserve"> </w:t>
            </w:r>
            <w:r w:rsidR="00FA7CCC" w:rsidRPr="00122EA2">
              <w:rPr>
                <w:rFonts w:ascii="Sylfaen" w:hAnsi="Sylfaen" w:cs="Sylfaen"/>
                <w:sz w:val="20"/>
                <w:szCs w:val="20"/>
                <w:shd w:val="clear" w:color="auto" w:fill="FFFFFF"/>
              </w:rPr>
              <w:t>კლასის</w:t>
            </w:r>
            <w:r w:rsidR="00FA7CCC" w:rsidRPr="00122EA2">
              <w:rPr>
                <w:rFonts w:ascii="Sylfaen" w:hAnsi="Sylfaen" w:cs="Segoe UI"/>
                <w:sz w:val="20"/>
                <w:szCs w:val="20"/>
                <w:shd w:val="clear" w:color="auto" w:fill="FFFFFF"/>
              </w:rPr>
              <w:t xml:space="preserve"> </w:t>
            </w:r>
            <w:r w:rsidR="00FA7CCC" w:rsidRPr="00122EA2">
              <w:rPr>
                <w:rFonts w:ascii="Sylfaen" w:hAnsi="Sylfaen" w:cs="Sylfaen"/>
                <w:sz w:val="20"/>
                <w:szCs w:val="20"/>
                <w:shd w:val="clear" w:color="auto" w:fill="FFFFFF"/>
              </w:rPr>
              <w:t>მოსწავლეებს</w:t>
            </w:r>
            <w:r w:rsidR="00FA7CCC" w:rsidRPr="00122EA2">
              <w:rPr>
                <w:rFonts w:ascii="Sylfaen" w:hAnsi="Sylfaen" w:cs="Segoe UI"/>
                <w:sz w:val="20"/>
                <w:szCs w:val="20"/>
                <w:shd w:val="clear" w:color="auto" w:fill="FFFFFF"/>
              </w:rPr>
              <w:t xml:space="preserve"> </w:t>
            </w:r>
            <w:r w:rsidR="00FA7CCC" w:rsidRPr="00122EA2">
              <w:rPr>
                <w:rFonts w:ascii="Sylfaen" w:hAnsi="Sylfaen" w:cs="Sylfaen"/>
                <w:sz w:val="20"/>
                <w:szCs w:val="20"/>
                <w:shd w:val="clear" w:color="auto" w:fill="FFFFFF"/>
                <w:lang w:val="ka-GE"/>
              </w:rPr>
              <w:t>მიეცეთ</w:t>
            </w:r>
            <w:r w:rsidR="00FA7CCC" w:rsidRPr="00122EA2">
              <w:rPr>
                <w:rFonts w:ascii="Sylfaen" w:hAnsi="Sylfaen" w:cs="Segoe UI"/>
                <w:sz w:val="20"/>
                <w:szCs w:val="20"/>
                <w:shd w:val="clear" w:color="auto" w:fill="FFFFFF"/>
              </w:rPr>
              <w:t xml:space="preserve"> </w:t>
            </w:r>
            <w:r w:rsidR="00FA7CCC" w:rsidRPr="00122EA2">
              <w:rPr>
                <w:rFonts w:ascii="Sylfaen" w:hAnsi="Sylfaen" w:cs="Sylfaen"/>
                <w:sz w:val="20"/>
                <w:szCs w:val="20"/>
                <w:shd w:val="clear" w:color="auto" w:fill="FFFFFF"/>
              </w:rPr>
              <w:t>შესაძლებლობა</w:t>
            </w:r>
            <w:r w:rsidR="00FA7CCC" w:rsidRPr="00122EA2">
              <w:rPr>
                <w:rFonts w:ascii="Sylfaen" w:hAnsi="Sylfaen" w:cs="Sylfaen"/>
                <w:sz w:val="20"/>
                <w:szCs w:val="20"/>
                <w:shd w:val="clear" w:color="auto" w:fill="FFFFFF"/>
                <w:lang w:val="ka-GE"/>
              </w:rPr>
              <w:t>,</w:t>
            </w:r>
            <w:r w:rsidR="00FA7CCC" w:rsidRPr="00122EA2">
              <w:rPr>
                <w:rFonts w:ascii="Sylfaen" w:hAnsi="Sylfaen" w:cs="Segoe UI"/>
                <w:sz w:val="20"/>
                <w:szCs w:val="20"/>
                <w:shd w:val="clear" w:color="auto" w:fill="FFFFFF"/>
              </w:rPr>
              <w:t xml:space="preserve"> </w:t>
            </w:r>
            <w:r w:rsidR="00FA7CCC" w:rsidRPr="00122EA2">
              <w:rPr>
                <w:rFonts w:ascii="Sylfaen" w:hAnsi="Sylfaen" w:cs="Sylfaen"/>
                <w:sz w:val="20"/>
                <w:szCs w:val="20"/>
                <w:shd w:val="clear" w:color="auto" w:fill="FFFFFF"/>
              </w:rPr>
              <w:t>წარმატებული</w:t>
            </w:r>
            <w:r w:rsidR="00FA7CCC" w:rsidRPr="00122EA2">
              <w:rPr>
                <w:rFonts w:ascii="Sylfaen" w:hAnsi="Sylfaen" w:cs="Segoe UI"/>
                <w:sz w:val="20"/>
                <w:szCs w:val="20"/>
                <w:shd w:val="clear" w:color="auto" w:fill="FFFFFF"/>
              </w:rPr>
              <w:t xml:space="preserve"> </w:t>
            </w:r>
            <w:r w:rsidR="00FA7CCC" w:rsidRPr="00122EA2">
              <w:rPr>
                <w:rFonts w:ascii="Sylfaen" w:hAnsi="Sylfaen" w:cs="Sylfaen"/>
                <w:sz w:val="20"/>
                <w:szCs w:val="20"/>
                <w:shd w:val="clear" w:color="auto" w:fill="FFFFFF"/>
              </w:rPr>
              <w:t>სწავლისათვის</w:t>
            </w:r>
            <w:r w:rsidR="00FA7CCC" w:rsidRPr="00122EA2">
              <w:rPr>
                <w:rFonts w:ascii="Sylfaen" w:hAnsi="Sylfaen" w:cs="Segoe UI"/>
                <w:sz w:val="20"/>
                <w:szCs w:val="20"/>
                <w:shd w:val="clear" w:color="auto" w:fill="FFFFFF"/>
              </w:rPr>
              <w:t xml:space="preserve"> </w:t>
            </w:r>
            <w:r w:rsidR="00FA7CCC" w:rsidRPr="00122EA2">
              <w:rPr>
                <w:rFonts w:ascii="Sylfaen" w:hAnsi="Sylfaen" w:cs="Sylfaen"/>
                <w:sz w:val="20"/>
                <w:szCs w:val="20"/>
                <w:shd w:val="clear" w:color="auto" w:fill="FFFFFF"/>
              </w:rPr>
              <w:t>უმაღლეს</w:t>
            </w:r>
            <w:r w:rsidR="00FA7CCC" w:rsidRPr="00122EA2">
              <w:rPr>
                <w:rFonts w:ascii="Sylfaen" w:hAnsi="Sylfaen" w:cs="Segoe UI"/>
                <w:sz w:val="20"/>
                <w:szCs w:val="20"/>
                <w:shd w:val="clear" w:color="auto" w:fill="FFFFFF"/>
              </w:rPr>
              <w:t xml:space="preserve"> </w:t>
            </w:r>
            <w:r w:rsidR="00FA7CCC" w:rsidRPr="00122EA2">
              <w:rPr>
                <w:rFonts w:ascii="Sylfaen" w:hAnsi="Sylfaen" w:cs="Sylfaen"/>
                <w:sz w:val="20"/>
                <w:szCs w:val="20"/>
                <w:shd w:val="clear" w:color="auto" w:fill="FFFFFF"/>
              </w:rPr>
              <w:t>შეფასებასთან</w:t>
            </w:r>
            <w:r w:rsidR="00FA7CCC" w:rsidRPr="00122EA2">
              <w:rPr>
                <w:rFonts w:ascii="Sylfaen" w:hAnsi="Sylfaen" w:cs="Segoe UI"/>
                <w:sz w:val="20"/>
                <w:szCs w:val="20"/>
                <w:shd w:val="clear" w:color="auto" w:fill="FFFFFF"/>
              </w:rPr>
              <w:t xml:space="preserve"> </w:t>
            </w:r>
            <w:r w:rsidR="00FA7CCC" w:rsidRPr="00122EA2">
              <w:rPr>
                <w:rFonts w:ascii="Sylfaen" w:hAnsi="Sylfaen" w:cs="Sylfaen"/>
                <w:sz w:val="20"/>
                <w:szCs w:val="20"/>
                <w:shd w:val="clear" w:color="auto" w:fill="FFFFFF"/>
              </w:rPr>
              <w:t>ერთად</w:t>
            </w:r>
            <w:r w:rsidR="00FA7CCC" w:rsidRPr="00122EA2">
              <w:rPr>
                <w:rFonts w:ascii="Sylfaen" w:hAnsi="Sylfaen" w:cs="Segoe UI"/>
                <w:sz w:val="20"/>
                <w:szCs w:val="20"/>
                <w:shd w:val="clear" w:color="auto" w:fill="FFFFFF"/>
                <w:lang w:val="ka-GE"/>
              </w:rPr>
              <w:t xml:space="preserve"> </w:t>
            </w:r>
            <w:r w:rsidR="00FA7CCC" w:rsidRPr="00122EA2">
              <w:rPr>
                <w:rFonts w:ascii="Sylfaen" w:hAnsi="Sylfaen" w:cs="Segoe UI"/>
                <w:sz w:val="20"/>
                <w:szCs w:val="20"/>
                <w:shd w:val="clear" w:color="auto" w:fill="FFFFFF"/>
              </w:rPr>
              <w:t xml:space="preserve"> </w:t>
            </w:r>
            <w:r w:rsidR="00FA7CCC" w:rsidRPr="00122EA2">
              <w:rPr>
                <w:rFonts w:ascii="Sylfaen" w:hAnsi="Sylfaen" w:cs="Sylfaen"/>
                <w:sz w:val="20"/>
                <w:szCs w:val="20"/>
                <w:shd w:val="clear" w:color="auto" w:fill="FFFFFF"/>
              </w:rPr>
              <w:t>ფულადი</w:t>
            </w:r>
            <w:r w:rsidR="00FA7CCC" w:rsidRPr="00122EA2">
              <w:rPr>
                <w:rFonts w:ascii="Sylfaen" w:hAnsi="Sylfaen" w:cs="Segoe UI"/>
                <w:sz w:val="20"/>
                <w:szCs w:val="20"/>
                <w:shd w:val="clear" w:color="auto" w:fill="FFFFFF"/>
              </w:rPr>
              <w:t xml:space="preserve"> </w:t>
            </w:r>
            <w:r w:rsidR="00FA7CCC" w:rsidRPr="00122EA2">
              <w:rPr>
                <w:rFonts w:ascii="Sylfaen" w:hAnsi="Sylfaen" w:cs="Sylfaen"/>
                <w:sz w:val="20"/>
                <w:szCs w:val="20"/>
                <w:shd w:val="clear" w:color="auto" w:fill="FFFFFF"/>
              </w:rPr>
              <w:t>ჯილდოც</w:t>
            </w:r>
            <w:r w:rsidR="00FA7CCC" w:rsidRPr="00122EA2">
              <w:rPr>
                <w:rFonts w:ascii="Sylfaen" w:hAnsi="Sylfaen" w:cs="Sylfaen"/>
                <w:sz w:val="20"/>
                <w:szCs w:val="20"/>
                <w:shd w:val="clear" w:color="auto" w:fill="FFFFFF"/>
                <w:lang w:val="ka-GE"/>
              </w:rPr>
              <w:t xml:space="preserve"> </w:t>
            </w:r>
            <w:r w:rsidR="00FA7CCC" w:rsidRPr="00122EA2">
              <w:rPr>
                <w:rFonts w:ascii="Sylfaen" w:hAnsi="Sylfaen" w:cs="Sylfaen"/>
                <w:sz w:val="20"/>
                <w:szCs w:val="20"/>
                <w:shd w:val="clear" w:color="auto" w:fill="FFFFFF"/>
              </w:rPr>
              <w:t>დაიმსახურონ</w:t>
            </w:r>
            <w:r w:rsidR="00FA7CCC" w:rsidRPr="00122EA2">
              <w:rPr>
                <w:rFonts w:ascii="Sylfaen" w:hAnsi="Sylfaen" w:cs="Segoe UI"/>
                <w:sz w:val="20"/>
                <w:szCs w:val="20"/>
                <w:shd w:val="clear" w:color="auto" w:fill="FFFFFF"/>
                <w:lang w:val="ka-GE"/>
              </w:rPr>
              <w:t>;</w:t>
            </w:r>
          </w:p>
          <w:p w:rsidR="00BE19EC" w:rsidRPr="00122EA2" w:rsidRDefault="00FA7CCC" w:rsidP="00FA7CCC">
            <w:pPr>
              <w:spacing w:after="0"/>
              <w:rPr>
                <w:rFonts w:ascii="Sylfaen" w:hAnsi="Sylfaen"/>
                <w:sz w:val="20"/>
                <w:szCs w:val="20"/>
              </w:rPr>
            </w:pPr>
            <w:r w:rsidRPr="00122EA2">
              <w:rPr>
                <w:rFonts w:ascii="Sylfaen" w:eastAsia="Times New Roman" w:hAnsi="Sylfaen"/>
                <w:bCs/>
                <w:sz w:val="20"/>
                <w:szCs w:val="20"/>
              </w:rPr>
              <w:t>გაეროს მდგრადი განვითარების მიზნ</w:t>
            </w:r>
            <w:r w:rsidRPr="00122EA2">
              <w:rPr>
                <w:rFonts w:ascii="Sylfaen" w:eastAsia="Times New Roman" w:hAnsi="Sylfaen"/>
                <w:bCs/>
                <w:sz w:val="20"/>
                <w:szCs w:val="20"/>
                <w:lang w:val="ka-GE"/>
              </w:rPr>
              <w:t>ებ</w:t>
            </w:r>
            <w:r w:rsidRPr="00122EA2">
              <w:rPr>
                <w:rFonts w:ascii="Sylfaen" w:eastAsia="Times New Roman" w:hAnsi="Sylfaen"/>
                <w:bCs/>
                <w:sz w:val="20"/>
                <w:szCs w:val="20"/>
              </w:rPr>
              <w:t>ი</w:t>
            </w:r>
            <w:r w:rsidRPr="00122EA2">
              <w:rPr>
                <w:rFonts w:ascii="Sylfaen" w:eastAsia="Times New Roman" w:hAnsi="Sylfaen"/>
                <w:bCs/>
                <w:sz w:val="20"/>
                <w:szCs w:val="20"/>
                <w:lang w:val="ka-GE"/>
              </w:rPr>
              <w:t>ს</w:t>
            </w:r>
            <w:r w:rsidRPr="00122EA2">
              <w:rPr>
                <w:rFonts w:ascii="Sylfaen" w:eastAsia="Times New Roman" w:hAnsi="Sylfaen"/>
                <w:bCs/>
                <w:sz w:val="20"/>
                <w:szCs w:val="20"/>
              </w:rPr>
              <w:t xml:space="preserve"> (SDG)</w:t>
            </w:r>
            <w:r w:rsidRPr="00122EA2">
              <w:rPr>
                <w:rFonts w:ascii="Sylfaen" w:eastAsia="Times New Roman" w:hAnsi="Sylfaen"/>
                <w:bCs/>
                <w:sz w:val="20"/>
                <w:szCs w:val="20"/>
                <w:lang w:val="ka-GE"/>
              </w:rPr>
              <w:t xml:space="preserve"> </w:t>
            </w:r>
            <w:r w:rsidRPr="00122EA2">
              <w:rPr>
                <w:rFonts w:ascii="Sylfaen" w:eastAsia="Times New Roman" w:hAnsi="Sylfaen" w:cs="Sylfaen"/>
                <w:sz w:val="20"/>
                <w:szCs w:val="20"/>
                <w:lang w:val="ka-GE"/>
              </w:rPr>
              <w:t>მიღწევა:</w:t>
            </w:r>
            <w:r w:rsidRPr="00122EA2">
              <w:rPr>
                <w:rFonts w:ascii="Sylfaen" w:eastAsia="Times New Roman" w:hAnsi="Sylfaen"/>
                <w:bCs/>
                <w:sz w:val="20"/>
                <w:szCs w:val="20"/>
              </w:rPr>
              <w:t xml:space="preserve"> </w:t>
            </w:r>
            <w:r w:rsidRPr="00122EA2">
              <w:rPr>
                <w:rFonts w:ascii="Sylfaen" w:eastAsia="Times New Roman" w:hAnsi="Sylfaen"/>
                <w:sz w:val="20"/>
                <w:szCs w:val="20"/>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r w:rsidRPr="00122EA2">
              <w:rPr>
                <w:rFonts w:ascii="Sylfaen" w:hAnsi="Sylfaen" w:cs="Sylfaen"/>
                <w:sz w:val="20"/>
                <w:szCs w:val="20"/>
                <w:lang w:val="ka-GE"/>
              </w:rPr>
              <w:t xml:space="preserve">, მიზანი 5 -გენდერული თანასწორობა, </w:t>
            </w:r>
            <w:r w:rsidRPr="00122EA2">
              <w:rPr>
                <w:rFonts w:ascii="Sylfaen" w:eastAsia="Times New Roman" w:hAnsi="Sylfaen" w:cs="Sylfaen"/>
                <w:sz w:val="20"/>
                <w:szCs w:val="20"/>
              </w:rPr>
              <w:t>მიზანი 8 - ღირსეული სამუშაო და ეკონომიკური ზრდა</w:t>
            </w:r>
            <w:r w:rsidRPr="00122EA2">
              <w:rPr>
                <w:rFonts w:ascii="Sylfaen" w:eastAsia="Times New Roman" w:hAnsi="Sylfaen" w:cs="Sylfaen"/>
                <w:sz w:val="20"/>
                <w:szCs w:val="20"/>
                <w:lang w:val="ka-GE"/>
              </w:rPr>
              <w:t>;</w:t>
            </w:r>
          </w:p>
        </w:tc>
      </w:tr>
      <w:tr w:rsidR="00BE19EC" w:rsidRPr="00122EA2" w:rsidTr="00164C70">
        <w:trPr>
          <w:trHeight w:val="791"/>
        </w:trPr>
        <w:tc>
          <w:tcPr>
            <w:tcW w:w="923" w:type="pct"/>
            <w:shd w:val="clear" w:color="000000" w:fill="FFFFFF"/>
            <w:vAlign w:val="center"/>
            <w:hideMark/>
          </w:tcPr>
          <w:p w:rsidR="00BE19EC" w:rsidRPr="00122EA2" w:rsidRDefault="00BE19EC" w:rsidP="00A71DDF">
            <w:pPr>
              <w:spacing w:after="0"/>
              <w:rPr>
                <w:rFonts w:ascii="Sylfaen" w:hAnsi="Sylfaen"/>
                <w:sz w:val="20"/>
                <w:szCs w:val="20"/>
              </w:rPr>
            </w:pPr>
            <w:r w:rsidRPr="00122EA2">
              <w:rPr>
                <w:rFonts w:ascii="Sylfaen" w:hAnsi="Sylfaen"/>
                <w:sz w:val="20"/>
                <w:szCs w:val="20"/>
              </w:rPr>
              <w:t>მოსალოდნელი შედეგი</w:t>
            </w:r>
          </w:p>
        </w:tc>
        <w:tc>
          <w:tcPr>
            <w:tcW w:w="4077" w:type="pct"/>
            <w:gridSpan w:val="12"/>
            <w:shd w:val="clear" w:color="000000" w:fill="FFFFFF"/>
            <w:vAlign w:val="center"/>
            <w:hideMark/>
          </w:tcPr>
          <w:p w:rsidR="00AF1E7C" w:rsidRPr="00122EA2" w:rsidRDefault="00BE19EC" w:rsidP="00A71DDF">
            <w:pPr>
              <w:spacing w:after="0"/>
              <w:rPr>
                <w:rFonts w:ascii="Sylfaen" w:hAnsi="Sylfaen"/>
                <w:sz w:val="20"/>
                <w:szCs w:val="20"/>
                <w:lang w:val="ka-GE"/>
              </w:rPr>
            </w:pPr>
            <w:r w:rsidRPr="00122EA2">
              <w:rPr>
                <w:rFonts w:ascii="Sylfaen" w:hAnsi="Sylfaen"/>
                <w:sz w:val="20"/>
                <w:szCs w:val="20"/>
              </w:rPr>
              <w:t xml:space="preserve">      გაუმჯობესებული ინფრასტრუქტურა საჯარო სკოლებში</w:t>
            </w:r>
            <w:r w:rsidR="00AF1E7C" w:rsidRPr="00122EA2">
              <w:rPr>
                <w:rFonts w:ascii="Sylfaen" w:hAnsi="Sylfaen"/>
                <w:sz w:val="20"/>
                <w:szCs w:val="20"/>
                <w:lang w:val="ka-GE"/>
              </w:rPr>
              <w:t>;</w:t>
            </w:r>
          </w:p>
          <w:p w:rsidR="00AF1E7C" w:rsidRPr="00122EA2" w:rsidRDefault="00AF1E7C" w:rsidP="00A71DDF">
            <w:pPr>
              <w:spacing w:after="0"/>
              <w:rPr>
                <w:rFonts w:ascii="Sylfaen" w:hAnsi="Sylfaen"/>
                <w:sz w:val="20"/>
                <w:szCs w:val="20"/>
                <w:lang w:val="ka-GE"/>
              </w:rPr>
            </w:pPr>
            <w:r w:rsidRPr="00122EA2">
              <w:rPr>
                <w:rFonts w:ascii="Sylfaen" w:hAnsi="Sylfaen"/>
                <w:sz w:val="20"/>
                <w:szCs w:val="20"/>
                <w:lang w:val="ka-GE"/>
              </w:rPr>
              <w:t xml:space="preserve">     </w:t>
            </w:r>
            <w:r w:rsidR="00BE19EC" w:rsidRPr="00122EA2">
              <w:rPr>
                <w:rFonts w:ascii="Sylfaen" w:hAnsi="Sylfaen"/>
                <w:sz w:val="20"/>
                <w:szCs w:val="20"/>
              </w:rPr>
              <w:t>ტრანსპორტით უზუნველყოფილი საჯარო სკოლის მოსწავლეები</w:t>
            </w:r>
            <w:r w:rsidRPr="00122EA2">
              <w:rPr>
                <w:rFonts w:ascii="Sylfaen" w:hAnsi="Sylfaen"/>
                <w:sz w:val="20"/>
                <w:szCs w:val="20"/>
                <w:lang w:val="ka-GE"/>
              </w:rPr>
              <w:t>;</w:t>
            </w:r>
          </w:p>
          <w:p w:rsidR="00BE19EC" w:rsidRPr="00122EA2" w:rsidRDefault="00AF1E7C" w:rsidP="00A71DDF">
            <w:pPr>
              <w:spacing w:after="0"/>
              <w:rPr>
                <w:rFonts w:ascii="Sylfaen" w:hAnsi="Sylfaen"/>
                <w:sz w:val="20"/>
                <w:szCs w:val="20"/>
              </w:rPr>
            </w:pPr>
            <w:r w:rsidRPr="00122EA2">
              <w:rPr>
                <w:rFonts w:ascii="Sylfaen" w:hAnsi="Sylfaen"/>
                <w:sz w:val="20"/>
                <w:szCs w:val="20"/>
                <w:lang w:val="ka-GE"/>
              </w:rPr>
              <w:t xml:space="preserve">     </w:t>
            </w:r>
            <w:r w:rsidR="00BE19EC" w:rsidRPr="00122EA2">
              <w:rPr>
                <w:rFonts w:ascii="Sylfaen" w:hAnsi="Sylfaen"/>
                <w:sz w:val="20"/>
                <w:szCs w:val="20"/>
              </w:rPr>
              <w:t>სტიმული მოსწავლეებისათვის, მეტი დრო გაატარონ წიგნებთან.</w:t>
            </w:r>
          </w:p>
        </w:tc>
      </w:tr>
      <w:tr w:rsidR="00BE19EC" w:rsidRPr="00122EA2" w:rsidTr="00164C70">
        <w:trPr>
          <w:trHeight w:val="521"/>
        </w:trPr>
        <w:tc>
          <w:tcPr>
            <w:tcW w:w="5000" w:type="pct"/>
            <w:gridSpan w:val="13"/>
            <w:shd w:val="clear" w:color="000000" w:fill="FFFFFF"/>
            <w:vAlign w:val="center"/>
            <w:hideMark/>
          </w:tcPr>
          <w:p w:rsidR="00BE19EC" w:rsidRPr="00122EA2" w:rsidRDefault="00BE19EC" w:rsidP="00A71DDF">
            <w:pPr>
              <w:spacing w:after="0"/>
              <w:jc w:val="center"/>
              <w:rPr>
                <w:rFonts w:ascii="Sylfaen" w:hAnsi="Sylfaen"/>
                <w:b/>
                <w:sz w:val="20"/>
                <w:szCs w:val="20"/>
                <w:lang w:val="ka-GE"/>
              </w:rPr>
            </w:pPr>
            <w:r w:rsidRPr="00122EA2">
              <w:rPr>
                <w:rFonts w:ascii="Sylfaen" w:hAnsi="Sylfaen"/>
                <w:b/>
                <w:sz w:val="20"/>
                <w:szCs w:val="20"/>
              </w:rPr>
              <w:t>შეფასების ინდიკატორები</w:t>
            </w:r>
          </w:p>
        </w:tc>
      </w:tr>
      <w:tr w:rsidR="00BE19EC" w:rsidRPr="00122EA2" w:rsidTr="00164C70">
        <w:trPr>
          <w:trHeight w:val="800"/>
        </w:trPr>
        <w:tc>
          <w:tcPr>
            <w:tcW w:w="1338" w:type="pct"/>
            <w:gridSpan w:val="2"/>
            <w:shd w:val="clear" w:color="000000" w:fill="FFFFFF"/>
            <w:vAlign w:val="center"/>
            <w:hideMark/>
          </w:tcPr>
          <w:p w:rsidR="00BE19EC" w:rsidRPr="00122EA2" w:rsidRDefault="00BE19EC" w:rsidP="00A71DDF">
            <w:pPr>
              <w:spacing w:after="0"/>
              <w:rPr>
                <w:rFonts w:ascii="Sylfaen" w:hAnsi="Sylfaen"/>
                <w:sz w:val="20"/>
                <w:szCs w:val="20"/>
              </w:rPr>
            </w:pPr>
            <w:r w:rsidRPr="00122EA2">
              <w:rPr>
                <w:rFonts w:ascii="Sylfaen" w:hAnsi="Sylfaen"/>
                <w:sz w:val="20"/>
                <w:szCs w:val="20"/>
              </w:rPr>
              <w:t>საბოლოო შედეგი</w:t>
            </w:r>
          </w:p>
        </w:tc>
        <w:tc>
          <w:tcPr>
            <w:tcW w:w="498" w:type="pct"/>
            <w:shd w:val="clear" w:color="000000" w:fill="FFFFFF"/>
            <w:vAlign w:val="center"/>
          </w:tcPr>
          <w:p w:rsidR="00BE19EC" w:rsidRPr="00122EA2" w:rsidRDefault="00BE19EC" w:rsidP="00A71DDF">
            <w:pPr>
              <w:spacing w:after="0"/>
              <w:rPr>
                <w:rFonts w:ascii="Sylfaen" w:hAnsi="Sylfaen"/>
                <w:sz w:val="20"/>
                <w:szCs w:val="20"/>
              </w:rPr>
            </w:pPr>
            <w:r w:rsidRPr="00122EA2">
              <w:rPr>
                <w:rFonts w:ascii="Sylfaen" w:hAnsi="Sylfaen"/>
                <w:sz w:val="20"/>
                <w:szCs w:val="20"/>
              </w:rPr>
              <w:t>2022წ. საბაზისო</w:t>
            </w:r>
          </w:p>
        </w:tc>
        <w:tc>
          <w:tcPr>
            <w:tcW w:w="382" w:type="pct"/>
            <w:shd w:val="clear" w:color="000000" w:fill="FFFFFF"/>
            <w:vAlign w:val="center"/>
            <w:hideMark/>
          </w:tcPr>
          <w:p w:rsidR="00BE19EC" w:rsidRPr="00122EA2" w:rsidRDefault="00BE19EC" w:rsidP="00A71DDF">
            <w:pPr>
              <w:spacing w:after="0"/>
              <w:rPr>
                <w:rFonts w:ascii="Sylfaen" w:hAnsi="Sylfaen"/>
                <w:sz w:val="20"/>
                <w:szCs w:val="20"/>
              </w:rPr>
            </w:pPr>
            <w:r w:rsidRPr="00122EA2">
              <w:rPr>
                <w:rFonts w:ascii="Sylfaen" w:hAnsi="Sylfaen"/>
                <w:sz w:val="20"/>
                <w:szCs w:val="20"/>
              </w:rPr>
              <w:t>2023 წ.</w:t>
            </w:r>
          </w:p>
        </w:tc>
        <w:tc>
          <w:tcPr>
            <w:tcW w:w="416" w:type="pct"/>
            <w:shd w:val="clear" w:color="000000" w:fill="FFFFFF"/>
            <w:vAlign w:val="center"/>
            <w:hideMark/>
          </w:tcPr>
          <w:p w:rsidR="00BE19EC" w:rsidRPr="00122EA2" w:rsidRDefault="00BE19EC" w:rsidP="00A71DDF">
            <w:pPr>
              <w:spacing w:after="0"/>
              <w:rPr>
                <w:rFonts w:ascii="Sylfaen" w:hAnsi="Sylfaen"/>
                <w:sz w:val="20"/>
                <w:szCs w:val="20"/>
              </w:rPr>
            </w:pPr>
            <w:r w:rsidRPr="00122EA2">
              <w:rPr>
                <w:rFonts w:ascii="Sylfaen" w:hAnsi="Sylfaen"/>
                <w:sz w:val="20"/>
                <w:szCs w:val="20"/>
              </w:rPr>
              <w:t>2024  წ.</w:t>
            </w:r>
          </w:p>
        </w:tc>
        <w:tc>
          <w:tcPr>
            <w:tcW w:w="459" w:type="pct"/>
            <w:gridSpan w:val="2"/>
            <w:shd w:val="clear" w:color="000000" w:fill="FFFFFF"/>
            <w:vAlign w:val="center"/>
            <w:hideMark/>
          </w:tcPr>
          <w:p w:rsidR="00BE19EC" w:rsidRPr="00122EA2" w:rsidRDefault="00BE19EC" w:rsidP="00A71DDF">
            <w:pPr>
              <w:spacing w:after="0"/>
              <w:rPr>
                <w:rFonts w:ascii="Sylfaen" w:hAnsi="Sylfaen"/>
                <w:sz w:val="20"/>
                <w:szCs w:val="20"/>
              </w:rPr>
            </w:pPr>
            <w:r w:rsidRPr="00122EA2">
              <w:rPr>
                <w:rFonts w:ascii="Sylfaen" w:hAnsi="Sylfaen"/>
                <w:sz w:val="20"/>
                <w:szCs w:val="20"/>
              </w:rPr>
              <w:t>2025 წ.</w:t>
            </w:r>
          </w:p>
        </w:tc>
        <w:tc>
          <w:tcPr>
            <w:tcW w:w="375" w:type="pct"/>
            <w:gridSpan w:val="2"/>
            <w:shd w:val="clear" w:color="000000" w:fill="FFFFFF"/>
            <w:vAlign w:val="center"/>
            <w:hideMark/>
          </w:tcPr>
          <w:p w:rsidR="00BE19EC" w:rsidRPr="00122EA2" w:rsidRDefault="00BE19EC" w:rsidP="00A71DDF">
            <w:pPr>
              <w:spacing w:after="0"/>
              <w:rPr>
                <w:rFonts w:ascii="Sylfaen" w:hAnsi="Sylfaen"/>
                <w:sz w:val="20"/>
                <w:szCs w:val="20"/>
              </w:rPr>
            </w:pPr>
            <w:r w:rsidRPr="00122EA2">
              <w:rPr>
                <w:rFonts w:ascii="Sylfaen" w:hAnsi="Sylfaen"/>
                <w:sz w:val="20"/>
                <w:szCs w:val="20"/>
              </w:rPr>
              <w:t>2026 წ.</w:t>
            </w:r>
          </w:p>
        </w:tc>
        <w:tc>
          <w:tcPr>
            <w:tcW w:w="647" w:type="pct"/>
            <w:gridSpan w:val="2"/>
            <w:shd w:val="clear" w:color="000000" w:fill="FFFFFF"/>
            <w:vAlign w:val="center"/>
          </w:tcPr>
          <w:p w:rsidR="00BE19EC" w:rsidRPr="00122EA2" w:rsidRDefault="00BE19EC" w:rsidP="00A71DDF">
            <w:pPr>
              <w:spacing w:after="0"/>
              <w:rPr>
                <w:rFonts w:ascii="Sylfaen" w:hAnsi="Sylfaen"/>
                <w:sz w:val="20"/>
                <w:szCs w:val="20"/>
              </w:rPr>
            </w:pPr>
            <w:r w:rsidRPr="00122EA2">
              <w:rPr>
                <w:rFonts w:ascii="Sylfaen" w:hAnsi="Sylfaen"/>
                <w:sz w:val="20"/>
                <w:szCs w:val="20"/>
              </w:rPr>
              <w:t>სტრატეგიული მიზანი</w:t>
            </w:r>
          </w:p>
        </w:tc>
        <w:tc>
          <w:tcPr>
            <w:tcW w:w="885" w:type="pct"/>
            <w:gridSpan w:val="2"/>
            <w:shd w:val="clear" w:color="000000" w:fill="FFFFFF"/>
            <w:vAlign w:val="center"/>
          </w:tcPr>
          <w:p w:rsidR="00BE19EC" w:rsidRPr="00122EA2" w:rsidRDefault="00BE19EC" w:rsidP="00A71DDF">
            <w:pPr>
              <w:spacing w:after="0"/>
              <w:rPr>
                <w:rFonts w:ascii="Sylfaen" w:hAnsi="Sylfaen"/>
                <w:sz w:val="20"/>
                <w:szCs w:val="20"/>
              </w:rPr>
            </w:pPr>
            <w:r w:rsidRPr="00122EA2">
              <w:rPr>
                <w:rFonts w:ascii="Sylfaen" w:hAnsi="Sylfaen"/>
                <w:sz w:val="20"/>
                <w:szCs w:val="20"/>
              </w:rPr>
              <w:t>შეფასების მაჩვენებელი</w:t>
            </w:r>
          </w:p>
        </w:tc>
      </w:tr>
      <w:tr w:rsidR="00BE19EC" w:rsidRPr="00122EA2" w:rsidTr="00164C70">
        <w:trPr>
          <w:trHeight w:val="737"/>
        </w:trPr>
        <w:tc>
          <w:tcPr>
            <w:tcW w:w="1338" w:type="pct"/>
            <w:gridSpan w:val="2"/>
            <w:shd w:val="clear" w:color="000000" w:fill="FFFFFF"/>
            <w:vAlign w:val="center"/>
            <w:hideMark/>
          </w:tcPr>
          <w:p w:rsidR="00BE19EC" w:rsidRPr="00122EA2" w:rsidRDefault="00BE19EC" w:rsidP="00A71DDF">
            <w:pPr>
              <w:spacing w:after="0"/>
              <w:rPr>
                <w:rFonts w:ascii="Sylfaen" w:hAnsi="Sylfaen"/>
                <w:sz w:val="20"/>
                <w:szCs w:val="20"/>
              </w:rPr>
            </w:pPr>
            <w:r w:rsidRPr="00122EA2">
              <w:rPr>
                <w:rFonts w:ascii="Sylfaen" w:hAnsi="Sylfaen"/>
                <w:sz w:val="20"/>
                <w:szCs w:val="20"/>
              </w:rPr>
              <w:lastRenderedPageBreak/>
              <w:t>წარჩინებული მოსწავლეების რაოდენობა</w:t>
            </w:r>
          </w:p>
        </w:tc>
        <w:tc>
          <w:tcPr>
            <w:tcW w:w="498" w:type="pct"/>
            <w:shd w:val="clear" w:color="000000" w:fill="FFFFFF"/>
            <w:vAlign w:val="center"/>
          </w:tcPr>
          <w:p w:rsidR="00BE19EC" w:rsidRPr="00122EA2" w:rsidRDefault="00BE19EC" w:rsidP="00A71DDF">
            <w:pPr>
              <w:spacing w:after="0"/>
              <w:rPr>
                <w:rFonts w:ascii="Sylfaen" w:hAnsi="Sylfaen"/>
                <w:sz w:val="20"/>
                <w:szCs w:val="20"/>
              </w:rPr>
            </w:pPr>
            <w:r w:rsidRPr="00122EA2">
              <w:rPr>
                <w:rFonts w:ascii="Sylfaen" w:hAnsi="Sylfaen"/>
                <w:sz w:val="20"/>
                <w:szCs w:val="20"/>
              </w:rPr>
              <w:t>166</w:t>
            </w:r>
          </w:p>
        </w:tc>
        <w:tc>
          <w:tcPr>
            <w:tcW w:w="382" w:type="pct"/>
            <w:shd w:val="clear" w:color="000000" w:fill="FFFFFF"/>
            <w:vAlign w:val="center"/>
            <w:hideMark/>
          </w:tcPr>
          <w:p w:rsidR="00BE19EC" w:rsidRPr="00122EA2" w:rsidRDefault="00BE19EC" w:rsidP="00A71DDF">
            <w:pPr>
              <w:spacing w:after="0"/>
              <w:rPr>
                <w:rFonts w:ascii="Sylfaen" w:hAnsi="Sylfaen"/>
                <w:sz w:val="20"/>
                <w:szCs w:val="20"/>
              </w:rPr>
            </w:pPr>
            <w:r w:rsidRPr="00122EA2">
              <w:rPr>
                <w:rFonts w:ascii="Sylfaen" w:hAnsi="Sylfaen"/>
                <w:sz w:val="20"/>
                <w:szCs w:val="20"/>
              </w:rPr>
              <w:t>180</w:t>
            </w:r>
          </w:p>
        </w:tc>
        <w:tc>
          <w:tcPr>
            <w:tcW w:w="416" w:type="pct"/>
            <w:shd w:val="clear" w:color="000000" w:fill="FFFFFF"/>
            <w:vAlign w:val="center"/>
            <w:hideMark/>
          </w:tcPr>
          <w:p w:rsidR="00BE19EC" w:rsidRPr="00122EA2" w:rsidRDefault="00BE19EC" w:rsidP="00A71DDF">
            <w:pPr>
              <w:spacing w:after="0"/>
              <w:rPr>
                <w:rFonts w:ascii="Sylfaen" w:hAnsi="Sylfaen"/>
                <w:sz w:val="20"/>
                <w:szCs w:val="20"/>
              </w:rPr>
            </w:pPr>
            <w:r w:rsidRPr="00122EA2">
              <w:rPr>
                <w:rFonts w:ascii="Sylfaen" w:hAnsi="Sylfaen"/>
                <w:sz w:val="20"/>
                <w:szCs w:val="20"/>
              </w:rPr>
              <w:t>190</w:t>
            </w:r>
          </w:p>
        </w:tc>
        <w:tc>
          <w:tcPr>
            <w:tcW w:w="459" w:type="pct"/>
            <w:gridSpan w:val="2"/>
            <w:shd w:val="clear" w:color="000000" w:fill="FFFFFF"/>
            <w:vAlign w:val="center"/>
            <w:hideMark/>
          </w:tcPr>
          <w:p w:rsidR="00BE19EC" w:rsidRPr="00122EA2" w:rsidRDefault="00BE19EC" w:rsidP="00A71DDF">
            <w:pPr>
              <w:spacing w:after="0"/>
              <w:rPr>
                <w:rFonts w:ascii="Sylfaen" w:hAnsi="Sylfaen"/>
                <w:sz w:val="20"/>
                <w:szCs w:val="20"/>
              </w:rPr>
            </w:pPr>
            <w:r w:rsidRPr="00122EA2">
              <w:rPr>
                <w:rFonts w:ascii="Sylfaen" w:hAnsi="Sylfaen"/>
                <w:sz w:val="20"/>
                <w:szCs w:val="20"/>
              </w:rPr>
              <w:t>200</w:t>
            </w:r>
          </w:p>
        </w:tc>
        <w:tc>
          <w:tcPr>
            <w:tcW w:w="375" w:type="pct"/>
            <w:gridSpan w:val="2"/>
            <w:shd w:val="clear" w:color="000000" w:fill="FFFFFF"/>
            <w:vAlign w:val="center"/>
            <w:hideMark/>
          </w:tcPr>
          <w:p w:rsidR="00BE19EC" w:rsidRPr="00122EA2" w:rsidRDefault="00BE19EC" w:rsidP="00A71DDF">
            <w:pPr>
              <w:spacing w:after="0"/>
              <w:rPr>
                <w:rFonts w:ascii="Sylfaen" w:hAnsi="Sylfaen"/>
                <w:sz w:val="20"/>
                <w:szCs w:val="20"/>
              </w:rPr>
            </w:pPr>
            <w:r w:rsidRPr="00122EA2">
              <w:rPr>
                <w:rFonts w:ascii="Sylfaen" w:hAnsi="Sylfaen"/>
                <w:sz w:val="20"/>
                <w:szCs w:val="20"/>
              </w:rPr>
              <w:t>220</w:t>
            </w:r>
          </w:p>
        </w:tc>
        <w:tc>
          <w:tcPr>
            <w:tcW w:w="647" w:type="pct"/>
            <w:gridSpan w:val="2"/>
            <w:shd w:val="clear" w:color="000000" w:fill="FFFFFF"/>
            <w:vAlign w:val="center"/>
          </w:tcPr>
          <w:p w:rsidR="00BE19EC" w:rsidRPr="00122EA2" w:rsidRDefault="00BE19EC" w:rsidP="00A71DDF">
            <w:pPr>
              <w:spacing w:after="0"/>
              <w:rPr>
                <w:rFonts w:ascii="Sylfaen" w:hAnsi="Sylfaen"/>
                <w:sz w:val="20"/>
                <w:szCs w:val="20"/>
              </w:rPr>
            </w:pPr>
          </w:p>
        </w:tc>
        <w:tc>
          <w:tcPr>
            <w:tcW w:w="885" w:type="pct"/>
            <w:gridSpan w:val="2"/>
            <w:shd w:val="clear" w:color="000000" w:fill="FFFFFF"/>
            <w:vAlign w:val="center"/>
          </w:tcPr>
          <w:p w:rsidR="00BE19EC" w:rsidRPr="00122EA2" w:rsidRDefault="00BE19EC" w:rsidP="00A71DDF">
            <w:pPr>
              <w:spacing w:after="0"/>
              <w:rPr>
                <w:rFonts w:ascii="Sylfaen" w:hAnsi="Sylfaen"/>
                <w:sz w:val="20"/>
                <w:szCs w:val="20"/>
              </w:rPr>
            </w:pPr>
            <w:r w:rsidRPr="00122EA2">
              <w:rPr>
                <w:rFonts w:ascii="Sylfaen" w:hAnsi="Sylfaen"/>
                <w:sz w:val="20"/>
                <w:szCs w:val="20"/>
              </w:rPr>
              <w:t>რაოდენობრივი</w:t>
            </w:r>
          </w:p>
          <w:p w:rsidR="00BE19EC" w:rsidRPr="00122EA2" w:rsidRDefault="00BE19EC" w:rsidP="00A71DDF">
            <w:pPr>
              <w:spacing w:after="0"/>
              <w:rPr>
                <w:rFonts w:ascii="Sylfaen" w:hAnsi="Sylfaen"/>
                <w:sz w:val="20"/>
                <w:szCs w:val="20"/>
              </w:rPr>
            </w:pPr>
          </w:p>
        </w:tc>
      </w:tr>
    </w:tbl>
    <w:p w:rsidR="00BE19EC" w:rsidRPr="00122EA2" w:rsidRDefault="00BE19EC" w:rsidP="00A71DDF">
      <w:pPr>
        <w:spacing w:after="0"/>
        <w:rPr>
          <w:rFonts w:ascii="Sylfaen" w:hAnsi="Sylfaen"/>
        </w:rPr>
      </w:pPr>
    </w:p>
    <w:p w:rsidR="00822C3F" w:rsidRPr="00122EA2" w:rsidRDefault="00822C3F" w:rsidP="00BE19EC">
      <w:pPr>
        <w:rPr>
          <w:rFonts w:ascii="Sylfaen" w:hAnsi="Sylfaen"/>
          <w:lang w:val="ka-GE"/>
        </w:rPr>
      </w:pPr>
    </w:p>
    <w:p w:rsidR="00BE19EC" w:rsidRPr="00122EA2" w:rsidRDefault="00AA2DE3" w:rsidP="00BE19EC">
      <w:pPr>
        <w:rPr>
          <w:rFonts w:ascii="Sylfaen" w:hAnsi="Sylfaen"/>
          <w:b/>
        </w:rPr>
      </w:pPr>
      <w:r w:rsidRPr="00122EA2">
        <w:rPr>
          <w:rFonts w:ascii="Sylfaen" w:hAnsi="Sylfaen"/>
          <w:b/>
          <w:lang w:val="ka-GE"/>
        </w:rPr>
        <w:t xml:space="preserve">          </w:t>
      </w:r>
      <w:r w:rsidR="00BE19EC" w:rsidRPr="00122EA2">
        <w:rPr>
          <w:rFonts w:ascii="Sylfaen" w:hAnsi="Sylfaen"/>
          <w:b/>
        </w:rPr>
        <w:t xml:space="preserve">კულტურა, რელიგია, ახალგაზრდობის ხელშეწყობა  და </w:t>
      </w:r>
      <w:r w:rsidRPr="00122EA2">
        <w:rPr>
          <w:rFonts w:ascii="Sylfaen" w:hAnsi="Sylfaen"/>
          <w:b/>
          <w:lang w:val="ka-GE"/>
        </w:rPr>
        <w:t xml:space="preserve"> </w:t>
      </w:r>
      <w:r w:rsidR="00BE19EC" w:rsidRPr="00122EA2">
        <w:rPr>
          <w:rFonts w:ascii="Sylfaen" w:hAnsi="Sylfaen"/>
          <w:b/>
        </w:rPr>
        <w:t>სპორტი</w:t>
      </w:r>
    </w:p>
    <w:p w:rsidR="00BE19EC" w:rsidRPr="00122EA2" w:rsidRDefault="00BE19EC" w:rsidP="00C55D57">
      <w:pPr>
        <w:spacing w:after="0"/>
        <w:rPr>
          <w:rFonts w:ascii="Sylfaen" w:hAnsi="Sylfaen"/>
        </w:rPr>
      </w:pPr>
      <w:r w:rsidRPr="00122EA2">
        <w:rPr>
          <w:rFonts w:ascii="Sylfaen" w:hAnsi="Sylfaen"/>
        </w:rPr>
        <w:t xml:space="preserve">           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w:t>
      </w:r>
      <w:r w:rsidR="00C55D57" w:rsidRPr="00122EA2">
        <w:rPr>
          <w:rFonts w:ascii="Sylfaen" w:hAnsi="Sylfaen"/>
          <w:lang w:val="ka-GE"/>
        </w:rPr>
        <w:t>,</w:t>
      </w:r>
      <w:r w:rsidRPr="00122EA2">
        <w:rPr>
          <w:rFonts w:ascii="Sylfaen" w:hAnsi="Sylfaen"/>
        </w:rPr>
        <w:t xml:space="preserve">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BE19EC" w:rsidRPr="00122EA2" w:rsidRDefault="00BE19EC" w:rsidP="00C55D57">
      <w:pPr>
        <w:spacing w:after="0"/>
        <w:rPr>
          <w:rFonts w:ascii="Sylfaen" w:hAnsi="Sylfaen"/>
        </w:rPr>
      </w:pPr>
      <w:r w:rsidRPr="00122EA2">
        <w:rPr>
          <w:rFonts w:ascii="Sylfaen" w:hAnsi="Sylfaen"/>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BE19EC" w:rsidRPr="00122EA2" w:rsidRDefault="00BE19EC" w:rsidP="00C55D57">
      <w:pPr>
        <w:spacing w:after="0"/>
        <w:rPr>
          <w:rFonts w:ascii="Sylfaen" w:hAnsi="Sylfaen"/>
        </w:rPr>
      </w:pPr>
      <w:r w:rsidRPr="00122EA2">
        <w:rPr>
          <w:rFonts w:ascii="Sylfaen" w:hAnsi="Sylfaen"/>
        </w:rPr>
        <w:t xml:space="preserve">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w:t>
      </w:r>
      <w:r w:rsidR="004D3BCD" w:rsidRPr="00122EA2">
        <w:rPr>
          <w:rFonts w:ascii="Sylfaen" w:hAnsi="Sylfaen"/>
          <w:lang w:val="ka-GE"/>
        </w:rPr>
        <w:t>,</w:t>
      </w:r>
      <w:r w:rsidRPr="00122EA2">
        <w:rPr>
          <w:rFonts w:ascii="Sylfaen" w:hAnsi="Sylfaen"/>
        </w:rPr>
        <w:t xml:space="preserve">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BE19EC" w:rsidRPr="00122EA2" w:rsidRDefault="00BE19EC" w:rsidP="00C55D57">
      <w:pPr>
        <w:spacing w:after="0"/>
        <w:rPr>
          <w:rFonts w:ascii="Sylfaen" w:hAnsi="Sylfaen"/>
          <w:lang w:val="ka-GE"/>
        </w:rPr>
      </w:pPr>
      <w:r w:rsidRPr="00122EA2">
        <w:rPr>
          <w:rFonts w:ascii="Sylfaen" w:hAnsi="Sylfaen"/>
        </w:rPr>
        <w:t xml:space="preserve">          ამ მიმართულებით მუნიციპალიტეტში პროგრამები ხორციელდება როგორც მერიის კულტურის  და სპორტის სამსახურის, ასევე კულტურის და სპორტის სფეროში შექმნილი ა(ა)იპ-ების მიერ.</w:t>
      </w:r>
    </w:p>
    <w:p w:rsidR="00630F77" w:rsidRPr="00122EA2" w:rsidRDefault="00630F77" w:rsidP="00C55D57">
      <w:pPr>
        <w:spacing w:after="0"/>
        <w:rPr>
          <w:rFonts w:ascii="Sylfaen" w:hAnsi="Sylfaen"/>
          <w:lang w:val="ka-GE"/>
        </w:rPr>
      </w:pPr>
    </w:p>
    <w:p w:rsidR="00630F77" w:rsidRPr="00122EA2" w:rsidRDefault="00BE19EC" w:rsidP="00630F77">
      <w:pPr>
        <w:spacing w:after="0"/>
        <w:jc w:val="right"/>
        <w:rPr>
          <w:rFonts w:ascii="Sylfaen" w:hAnsi="Sylfaen"/>
          <w:b/>
          <w:sz w:val="20"/>
          <w:szCs w:val="20"/>
          <w:lang w:val="ka-GE"/>
        </w:rPr>
      </w:pPr>
      <w:r w:rsidRPr="00122EA2">
        <w:rPr>
          <w:rFonts w:ascii="Sylfaen" w:hAnsi="Sylfaen"/>
          <w:b/>
          <w:sz w:val="20"/>
          <w:szCs w:val="20"/>
        </w:rPr>
        <w:t>ათ. ლარი</w:t>
      </w:r>
    </w:p>
    <w:tbl>
      <w:tblPr>
        <w:tblW w:w="10900" w:type="dxa"/>
        <w:tblInd w:w="94" w:type="dxa"/>
        <w:tblLook w:val="04A0"/>
      </w:tblPr>
      <w:tblGrid>
        <w:gridCol w:w="963"/>
        <w:gridCol w:w="3785"/>
        <w:gridCol w:w="1616"/>
        <w:gridCol w:w="1512"/>
        <w:gridCol w:w="1512"/>
        <w:gridCol w:w="1512"/>
      </w:tblGrid>
      <w:tr w:rsidR="00630F77" w:rsidRPr="00122EA2" w:rsidTr="00630F77">
        <w:trPr>
          <w:trHeight w:val="510"/>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122EA2" w:rsidRDefault="00630F77" w:rsidP="003D31AE">
            <w:pPr>
              <w:spacing w:after="0" w:line="240" w:lineRule="auto"/>
              <w:jc w:val="center"/>
              <w:rPr>
                <w:rFonts w:ascii="Sylfaen" w:eastAsia="Times New Roman" w:hAnsi="Sylfaen" w:cs="Times New Roman"/>
                <w:b/>
                <w:bCs/>
                <w:sz w:val="20"/>
                <w:szCs w:val="20"/>
                <w:lang w:val="ka-GE"/>
              </w:rPr>
            </w:pPr>
            <w:r w:rsidRPr="00122EA2">
              <w:rPr>
                <w:rFonts w:ascii="Sylfaen" w:eastAsia="Times New Roman" w:hAnsi="Sylfaen" w:cs="Times New Roman"/>
                <w:b/>
                <w:bCs/>
                <w:sz w:val="20"/>
                <w:szCs w:val="20"/>
                <w:lang w:val="ka-GE"/>
              </w:rPr>
              <w:t>კოდი</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3D31AE">
            <w:pPr>
              <w:spacing w:after="0"/>
              <w:jc w:val="center"/>
              <w:rPr>
                <w:rFonts w:ascii="Sylfaen" w:hAnsi="Sylfaen"/>
                <w:b/>
                <w:sz w:val="20"/>
                <w:szCs w:val="20"/>
              </w:rPr>
            </w:pPr>
            <w:r w:rsidRPr="00122EA2">
              <w:rPr>
                <w:rFonts w:ascii="Sylfaen" w:hAnsi="Sylfaen"/>
                <w:b/>
                <w:sz w:val="20"/>
                <w:szCs w:val="20"/>
              </w:rPr>
              <w:t>პრიორიტეტებისა და მათში შემავალი პროგრამების/ღონისძიებების დასახელება</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3D31AE">
            <w:pPr>
              <w:spacing w:after="0"/>
              <w:rPr>
                <w:rFonts w:ascii="Sylfaen" w:hAnsi="Sylfaen"/>
                <w:b/>
                <w:sz w:val="20"/>
                <w:szCs w:val="20"/>
              </w:rPr>
            </w:pPr>
            <w:r w:rsidRPr="00122EA2">
              <w:rPr>
                <w:rFonts w:ascii="Sylfaen" w:hAnsi="Sylfaen"/>
                <w:b/>
                <w:sz w:val="20"/>
                <w:szCs w:val="20"/>
              </w:rPr>
              <w:t>2023 წელი ზღვრული  დაფინანსების ფარგლებში</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3D31AE">
            <w:pPr>
              <w:spacing w:after="0"/>
              <w:rPr>
                <w:rFonts w:ascii="Sylfaen" w:hAnsi="Sylfaen"/>
                <w:b/>
                <w:sz w:val="20"/>
                <w:szCs w:val="20"/>
              </w:rPr>
            </w:pPr>
            <w:r w:rsidRPr="00122EA2">
              <w:rPr>
                <w:rFonts w:ascii="Sylfaen" w:hAnsi="Sylfaen"/>
                <w:b/>
                <w:sz w:val="20"/>
                <w:szCs w:val="20"/>
              </w:rPr>
              <w:t>2024 წელი ზღვრული დაფინანსების ფარგლებში</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3D31AE">
            <w:pPr>
              <w:spacing w:after="0"/>
              <w:rPr>
                <w:rFonts w:ascii="Sylfaen" w:hAnsi="Sylfaen"/>
                <w:b/>
                <w:sz w:val="20"/>
                <w:szCs w:val="20"/>
              </w:rPr>
            </w:pPr>
            <w:r w:rsidRPr="00122EA2">
              <w:rPr>
                <w:rFonts w:ascii="Sylfaen" w:hAnsi="Sylfaen"/>
                <w:b/>
                <w:sz w:val="20"/>
                <w:szCs w:val="20"/>
              </w:rPr>
              <w:t>2025 წელი ზღვრული დაფინანსების ფარგლებში</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3D31AE">
            <w:pPr>
              <w:spacing w:after="0"/>
              <w:rPr>
                <w:rFonts w:ascii="Sylfaen" w:hAnsi="Sylfaen"/>
                <w:b/>
                <w:sz w:val="20"/>
                <w:szCs w:val="20"/>
              </w:rPr>
            </w:pPr>
            <w:r w:rsidRPr="00122EA2">
              <w:rPr>
                <w:rFonts w:ascii="Sylfaen" w:hAnsi="Sylfaen"/>
                <w:b/>
                <w:sz w:val="20"/>
                <w:szCs w:val="20"/>
              </w:rPr>
              <w:t>2026 წელი ზღვრული  დაფინანსების ფარგლებში</w:t>
            </w:r>
          </w:p>
        </w:tc>
      </w:tr>
      <w:tr w:rsidR="00630F77" w:rsidRPr="00122EA2" w:rsidTr="00630F77">
        <w:trPr>
          <w:trHeight w:val="510"/>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05 00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კულტურა</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რელიგია</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ახალგაზრდობის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ხელშეწყობა</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და</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სპორტი</w:t>
            </w:r>
            <w:r w:rsidRPr="00122EA2">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2,861.5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2,866.0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2,890.0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3,026.5   </w:t>
            </w:r>
          </w:p>
        </w:tc>
      </w:tr>
      <w:tr w:rsidR="00630F77" w:rsidRPr="00122EA2" w:rsidTr="00630F77">
        <w:trPr>
          <w:trHeight w:val="375"/>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05 01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სპორტის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სფეროს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განვითარება</w:t>
            </w:r>
            <w:r w:rsidRPr="00122EA2">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1,357.5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1,357.5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1,358.0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1,414.5   </w:t>
            </w:r>
          </w:p>
        </w:tc>
      </w:tr>
      <w:tr w:rsidR="00630F77" w:rsidRPr="00122EA2" w:rsidTr="00630F77">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05 01 01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სპორტული</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დაწესებულებების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ხელშეწყობა</w:t>
            </w:r>
            <w:r w:rsidRPr="00122EA2">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1,357.5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1,357.5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1,358.0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1,414.5   </w:t>
            </w:r>
          </w:p>
        </w:tc>
      </w:tr>
      <w:tr w:rsidR="00630F77" w:rsidRPr="00122EA2" w:rsidTr="00630F77">
        <w:trPr>
          <w:trHeight w:val="510"/>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05 01 01 01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ფეხბურთის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განვითარების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ხელშეწყობა</w:t>
            </w:r>
            <w:r w:rsidRPr="00122EA2">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263.5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263.5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263.5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280.0   </w:t>
            </w:r>
          </w:p>
        </w:tc>
      </w:tr>
      <w:tr w:rsidR="00630F77" w:rsidRPr="00122EA2" w:rsidTr="00630F77">
        <w:trPr>
          <w:trHeight w:val="525"/>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05 01 01 02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კანოესა</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და</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ნიჩბოსნობის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განვითარების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ხელშეწყობა</w:t>
            </w:r>
            <w:r w:rsidRPr="00122EA2">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276.0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276.0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276.5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286.5   </w:t>
            </w:r>
          </w:p>
        </w:tc>
      </w:tr>
      <w:tr w:rsidR="00630F77" w:rsidRPr="00122EA2" w:rsidTr="00630F77">
        <w:trPr>
          <w:trHeight w:val="465"/>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05 01 01 03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ჭიდაობის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განვითარების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ხელშეწყობა</w:t>
            </w:r>
            <w:r w:rsidRPr="00122EA2">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359.0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359.0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359.0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369.0   </w:t>
            </w:r>
          </w:p>
        </w:tc>
      </w:tr>
      <w:tr w:rsidR="00630F77" w:rsidRPr="00122EA2" w:rsidTr="00630F77">
        <w:trPr>
          <w:trHeight w:val="570"/>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05 01 01 04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სპორტის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სხვადასხვა</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სახეობის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განვითარების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ხელშეწყობა</w:t>
            </w:r>
            <w:r w:rsidRPr="00122EA2">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209.0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209.0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209.0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219.0   </w:t>
            </w:r>
          </w:p>
        </w:tc>
      </w:tr>
      <w:tr w:rsidR="00630F77" w:rsidRPr="00122EA2" w:rsidTr="00630F77">
        <w:trPr>
          <w:trHeight w:val="570"/>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05 01 01 05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საცურაო</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სპორტის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განვითარების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ხელშეწყობა</w:t>
            </w:r>
            <w:r w:rsidRPr="00122EA2">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250.0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250.0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250.0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260.0   </w:t>
            </w:r>
          </w:p>
        </w:tc>
      </w:tr>
      <w:tr w:rsidR="00630F77" w:rsidRPr="00122EA2" w:rsidTr="00630F77">
        <w:trPr>
          <w:trHeight w:val="495"/>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05 02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კულტურის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სფეროს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განვითარება</w:t>
            </w:r>
            <w:r w:rsidRPr="00122EA2">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1,504.0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1,508.5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1,532.0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1,612.0   </w:t>
            </w:r>
          </w:p>
        </w:tc>
      </w:tr>
      <w:tr w:rsidR="00630F77" w:rsidRPr="00122EA2" w:rsidTr="00630F77">
        <w:trPr>
          <w:trHeight w:val="555"/>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lastRenderedPageBreak/>
              <w:t xml:space="preserve"> 05 02 01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კულტურის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დაწესებულებების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ხელშეწყობა</w:t>
            </w:r>
            <w:r w:rsidRPr="00122EA2">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1,237.5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1,242.0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1,242.0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1,292.0   </w:t>
            </w:r>
          </w:p>
        </w:tc>
      </w:tr>
      <w:tr w:rsidR="00630F77" w:rsidRPr="00122EA2" w:rsidTr="00630F77">
        <w:trPr>
          <w:trHeight w:val="750"/>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05 02 01 01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კულტურის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და</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განათლების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მულტიფუნქციური</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ცენტრის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ხელშეწყობა</w:t>
            </w:r>
            <w:r w:rsidRPr="00122EA2">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1,195.5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1,200.0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1,200.0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1,250.0   </w:t>
            </w:r>
          </w:p>
        </w:tc>
      </w:tr>
      <w:tr w:rsidR="00630F77" w:rsidRPr="00122EA2" w:rsidTr="00630F77">
        <w:trPr>
          <w:trHeight w:val="435"/>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05 02 01 04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მუზეუმების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ხელშეწყობა</w:t>
            </w:r>
            <w:r w:rsidRPr="00122EA2">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42.0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42.0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42.0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42.0   </w:t>
            </w:r>
          </w:p>
        </w:tc>
      </w:tr>
      <w:tr w:rsidR="00630F77" w:rsidRPr="00122EA2" w:rsidTr="00630F77">
        <w:trPr>
          <w:trHeight w:val="495"/>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05 02 04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რელიგიური</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ორგანიზაციების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ხელშეწყობა</w:t>
            </w:r>
            <w:r w:rsidRPr="00122EA2">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20.0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20.0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20.0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20.0   </w:t>
            </w:r>
          </w:p>
        </w:tc>
      </w:tr>
      <w:tr w:rsidR="00630F77" w:rsidRPr="00122EA2" w:rsidTr="00630F77">
        <w:trPr>
          <w:trHeight w:val="645"/>
        </w:trPr>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05 02 05 </w:t>
            </w:r>
          </w:p>
        </w:tc>
        <w:tc>
          <w:tcPr>
            <w:tcW w:w="3785"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კულტურული</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მემკვიდრეობისა</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და</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ტურიზმის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განვითარების</w:t>
            </w:r>
            <w:r w:rsidRPr="00122EA2">
              <w:rPr>
                <w:rFonts w:ascii="Arial Cyr" w:eastAsia="Times New Roman" w:hAnsi="Arial Cyr" w:cs="Arial Cyr"/>
                <w:b/>
                <w:bCs/>
                <w:sz w:val="20"/>
                <w:szCs w:val="20"/>
              </w:rPr>
              <w:t xml:space="preserve"> </w:t>
            </w:r>
            <w:r w:rsidRPr="00122EA2">
              <w:rPr>
                <w:rFonts w:ascii="Sylfaen" w:eastAsia="Times New Roman" w:hAnsi="Sylfaen" w:cs="Sylfaen"/>
                <w:b/>
                <w:bCs/>
                <w:sz w:val="20"/>
                <w:szCs w:val="20"/>
              </w:rPr>
              <w:t>ხელშეწყობა</w:t>
            </w:r>
            <w:r w:rsidRPr="00122EA2">
              <w:rPr>
                <w:rFonts w:ascii="Arial Cyr" w:eastAsia="Times New Roman" w:hAnsi="Arial Cyr" w:cs="Arial Cyr"/>
                <w:b/>
                <w:bCs/>
                <w:sz w:val="20"/>
                <w:szCs w:val="20"/>
              </w:rPr>
              <w:t xml:space="preserve"> </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246.5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246.5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270.0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630F77" w:rsidRPr="00122EA2" w:rsidRDefault="00630F77" w:rsidP="00630F77">
            <w:pPr>
              <w:spacing w:after="0" w:line="240" w:lineRule="auto"/>
              <w:jc w:val="center"/>
              <w:rPr>
                <w:rFonts w:ascii="Arial Cyr" w:eastAsia="Times New Roman" w:hAnsi="Arial Cyr" w:cs="Arial Cyr"/>
                <w:b/>
                <w:bCs/>
                <w:sz w:val="20"/>
                <w:szCs w:val="20"/>
              </w:rPr>
            </w:pPr>
            <w:r w:rsidRPr="00122EA2">
              <w:rPr>
                <w:rFonts w:ascii="Arial Cyr" w:eastAsia="Times New Roman" w:hAnsi="Arial Cyr" w:cs="Arial Cyr"/>
                <w:b/>
                <w:bCs/>
                <w:sz w:val="20"/>
                <w:szCs w:val="20"/>
              </w:rPr>
              <w:t xml:space="preserve">     300.0   </w:t>
            </w:r>
          </w:p>
        </w:tc>
      </w:tr>
    </w:tbl>
    <w:p w:rsidR="00630F77" w:rsidRPr="00122EA2" w:rsidRDefault="00630F77" w:rsidP="00F72B37">
      <w:pPr>
        <w:spacing w:after="0"/>
        <w:rPr>
          <w:rFonts w:ascii="Sylfaen" w:hAnsi="Sylfaen"/>
          <w:b/>
          <w:sz w:val="20"/>
          <w:szCs w:val="20"/>
          <w:lang w:val="ka-GE"/>
        </w:rPr>
      </w:pPr>
    </w:p>
    <w:p w:rsidR="00BE19EC" w:rsidRPr="00122EA2" w:rsidRDefault="00BE19EC" w:rsidP="003D5F1C">
      <w:pPr>
        <w:rPr>
          <w:rFonts w:ascii="Sylfaen" w:hAnsi="Sylfaen"/>
          <w:lang w:val="ka-G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1035"/>
        <w:gridCol w:w="2747"/>
        <w:gridCol w:w="1261"/>
        <w:gridCol w:w="1261"/>
        <w:gridCol w:w="1261"/>
        <w:gridCol w:w="1233"/>
      </w:tblGrid>
      <w:tr w:rsidR="00D647CF" w:rsidRPr="00122EA2" w:rsidTr="00787918">
        <w:trPr>
          <w:trHeight w:val="1097"/>
        </w:trPr>
        <w:tc>
          <w:tcPr>
            <w:tcW w:w="884" w:type="pct"/>
            <w:vMerge w:val="restart"/>
            <w:shd w:val="clear" w:color="000000" w:fill="FFFFFF"/>
            <w:vAlign w:val="center"/>
            <w:hideMark/>
          </w:tcPr>
          <w:p w:rsidR="00D647CF" w:rsidRPr="00122EA2" w:rsidRDefault="00D647CF" w:rsidP="00142AE5">
            <w:pPr>
              <w:spacing w:after="0"/>
              <w:jc w:val="center"/>
              <w:rPr>
                <w:rFonts w:ascii="Sylfaen" w:hAnsi="Sylfaen"/>
                <w:b/>
                <w:sz w:val="20"/>
                <w:szCs w:val="20"/>
              </w:rPr>
            </w:pPr>
            <w:r w:rsidRPr="00122EA2">
              <w:rPr>
                <w:rFonts w:ascii="Sylfaen" w:hAnsi="Sylfaen"/>
                <w:b/>
                <w:sz w:val="20"/>
                <w:szCs w:val="20"/>
              </w:rPr>
              <w:t>ქვეპროგრამის დასახელება</w:t>
            </w:r>
          </w:p>
        </w:tc>
        <w:tc>
          <w:tcPr>
            <w:tcW w:w="484" w:type="pct"/>
            <w:shd w:val="clear" w:color="000000" w:fill="FFFFFF"/>
            <w:vAlign w:val="center"/>
            <w:hideMark/>
          </w:tcPr>
          <w:p w:rsidR="00D647CF" w:rsidRPr="00122EA2" w:rsidRDefault="00D647CF" w:rsidP="00142AE5">
            <w:pPr>
              <w:spacing w:after="0"/>
              <w:jc w:val="center"/>
              <w:rPr>
                <w:rFonts w:ascii="Sylfaen" w:hAnsi="Sylfaen"/>
                <w:b/>
                <w:sz w:val="20"/>
                <w:szCs w:val="20"/>
              </w:rPr>
            </w:pPr>
            <w:r w:rsidRPr="00122EA2">
              <w:rPr>
                <w:rFonts w:ascii="Sylfaen" w:hAnsi="Sylfaen"/>
                <w:b/>
                <w:sz w:val="20"/>
                <w:szCs w:val="20"/>
              </w:rPr>
              <w:t>კოდი</w:t>
            </w:r>
          </w:p>
        </w:tc>
        <w:tc>
          <w:tcPr>
            <w:tcW w:w="1285" w:type="pct"/>
            <w:vMerge w:val="restart"/>
            <w:shd w:val="clear" w:color="000000" w:fill="FFFFFF"/>
            <w:vAlign w:val="center"/>
            <w:hideMark/>
          </w:tcPr>
          <w:p w:rsidR="00D647CF" w:rsidRPr="00122EA2" w:rsidRDefault="00D647CF" w:rsidP="00142AE5">
            <w:pPr>
              <w:spacing w:after="0"/>
              <w:jc w:val="center"/>
              <w:rPr>
                <w:rFonts w:ascii="Sylfaen" w:hAnsi="Sylfaen"/>
                <w:b/>
                <w:sz w:val="20"/>
                <w:szCs w:val="20"/>
              </w:rPr>
            </w:pPr>
            <w:r w:rsidRPr="00122EA2">
              <w:rPr>
                <w:rFonts w:ascii="Sylfaen" w:hAnsi="Sylfaen"/>
                <w:b/>
                <w:sz w:val="20"/>
                <w:szCs w:val="20"/>
              </w:rPr>
              <w:t>სპორტული დაწესებულებების ხელშეწყობა</w:t>
            </w:r>
          </w:p>
        </w:tc>
        <w:tc>
          <w:tcPr>
            <w:tcW w:w="590"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590"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90"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77"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547491" w:rsidRPr="00122EA2" w:rsidTr="00787918">
        <w:trPr>
          <w:trHeight w:val="359"/>
        </w:trPr>
        <w:tc>
          <w:tcPr>
            <w:tcW w:w="884" w:type="pct"/>
            <w:vMerge/>
            <w:vAlign w:val="center"/>
            <w:hideMark/>
          </w:tcPr>
          <w:p w:rsidR="00547491" w:rsidRPr="00122EA2" w:rsidRDefault="00547491" w:rsidP="00142AE5">
            <w:pPr>
              <w:spacing w:after="0"/>
              <w:jc w:val="center"/>
              <w:rPr>
                <w:rFonts w:ascii="Sylfaen" w:hAnsi="Sylfaen"/>
                <w:sz w:val="20"/>
                <w:szCs w:val="20"/>
              </w:rPr>
            </w:pPr>
          </w:p>
        </w:tc>
        <w:tc>
          <w:tcPr>
            <w:tcW w:w="484" w:type="pct"/>
            <w:shd w:val="clear" w:color="000000" w:fill="FFFFFF"/>
            <w:vAlign w:val="center"/>
            <w:hideMark/>
          </w:tcPr>
          <w:p w:rsidR="00547491" w:rsidRPr="00122EA2" w:rsidRDefault="00547491" w:rsidP="00142AE5">
            <w:pPr>
              <w:spacing w:after="0"/>
              <w:jc w:val="center"/>
              <w:rPr>
                <w:rFonts w:ascii="Sylfaen" w:hAnsi="Sylfaen"/>
                <w:b/>
                <w:sz w:val="20"/>
                <w:szCs w:val="20"/>
              </w:rPr>
            </w:pPr>
            <w:r w:rsidRPr="00122EA2">
              <w:rPr>
                <w:rFonts w:ascii="Sylfaen" w:hAnsi="Sylfaen"/>
                <w:b/>
                <w:sz w:val="20"/>
                <w:szCs w:val="20"/>
              </w:rPr>
              <w:t>05 01 01</w:t>
            </w:r>
          </w:p>
        </w:tc>
        <w:tc>
          <w:tcPr>
            <w:tcW w:w="1285" w:type="pct"/>
            <w:vMerge/>
            <w:vAlign w:val="center"/>
            <w:hideMark/>
          </w:tcPr>
          <w:p w:rsidR="00547491" w:rsidRPr="00122EA2" w:rsidRDefault="00547491" w:rsidP="00142AE5">
            <w:pPr>
              <w:spacing w:after="0"/>
              <w:jc w:val="center"/>
              <w:rPr>
                <w:rFonts w:ascii="Sylfaen" w:hAnsi="Sylfaen"/>
                <w:sz w:val="20"/>
                <w:szCs w:val="20"/>
              </w:rPr>
            </w:pPr>
          </w:p>
        </w:tc>
        <w:tc>
          <w:tcPr>
            <w:tcW w:w="590" w:type="pct"/>
            <w:shd w:val="clear" w:color="000000" w:fill="FFFFFF"/>
            <w:vAlign w:val="center"/>
            <w:hideMark/>
          </w:tcPr>
          <w:p w:rsidR="00547491" w:rsidRPr="00122EA2" w:rsidRDefault="00547491" w:rsidP="00547491">
            <w:pPr>
              <w:spacing w:after="0"/>
              <w:jc w:val="center"/>
              <w:rPr>
                <w:rFonts w:ascii="Sylfaen" w:hAnsi="Sylfaen"/>
                <w:b/>
                <w:sz w:val="20"/>
                <w:szCs w:val="20"/>
              </w:rPr>
            </w:pPr>
            <w:r w:rsidRPr="00122EA2">
              <w:rPr>
                <w:rFonts w:ascii="Sylfaen" w:hAnsi="Sylfaen"/>
                <w:b/>
                <w:sz w:val="20"/>
                <w:szCs w:val="20"/>
              </w:rPr>
              <w:t xml:space="preserve">      1,357.5   </w:t>
            </w:r>
          </w:p>
        </w:tc>
        <w:tc>
          <w:tcPr>
            <w:tcW w:w="590" w:type="pct"/>
            <w:shd w:val="clear" w:color="000000" w:fill="FFFFFF"/>
            <w:vAlign w:val="center"/>
          </w:tcPr>
          <w:p w:rsidR="00547491" w:rsidRPr="00122EA2" w:rsidRDefault="00547491" w:rsidP="00547491">
            <w:pPr>
              <w:spacing w:after="0"/>
              <w:jc w:val="center"/>
              <w:rPr>
                <w:rFonts w:ascii="Sylfaen" w:hAnsi="Sylfaen"/>
                <w:b/>
                <w:sz w:val="20"/>
                <w:szCs w:val="20"/>
              </w:rPr>
            </w:pPr>
            <w:r w:rsidRPr="00122EA2">
              <w:rPr>
                <w:rFonts w:ascii="Sylfaen" w:hAnsi="Sylfaen"/>
                <w:b/>
                <w:sz w:val="20"/>
                <w:szCs w:val="20"/>
              </w:rPr>
              <w:t xml:space="preserve">   1,357.5   </w:t>
            </w:r>
          </w:p>
        </w:tc>
        <w:tc>
          <w:tcPr>
            <w:tcW w:w="590" w:type="pct"/>
            <w:shd w:val="clear" w:color="000000" w:fill="FFFFFF"/>
            <w:vAlign w:val="center"/>
            <w:hideMark/>
          </w:tcPr>
          <w:p w:rsidR="00547491" w:rsidRPr="00122EA2" w:rsidRDefault="00547491" w:rsidP="00547491">
            <w:pPr>
              <w:spacing w:after="0"/>
              <w:jc w:val="center"/>
              <w:rPr>
                <w:rFonts w:ascii="Sylfaen" w:hAnsi="Sylfaen"/>
                <w:b/>
                <w:sz w:val="20"/>
                <w:szCs w:val="20"/>
              </w:rPr>
            </w:pPr>
            <w:r w:rsidRPr="00122EA2">
              <w:rPr>
                <w:rFonts w:ascii="Sylfaen" w:hAnsi="Sylfaen"/>
                <w:b/>
                <w:sz w:val="20"/>
                <w:szCs w:val="20"/>
              </w:rPr>
              <w:t xml:space="preserve">   1,358.0   </w:t>
            </w:r>
          </w:p>
        </w:tc>
        <w:tc>
          <w:tcPr>
            <w:tcW w:w="577" w:type="pct"/>
            <w:shd w:val="clear" w:color="000000" w:fill="FFFFFF"/>
            <w:vAlign w:val="center"/>
          </w:tcPr>
          <w:p w:rsidR="00547491" w:rsidRPr="00122EA2" w:rsidRDefault="00547491" w:rsidP="00547491">
            <w:pPr>
              <w:spacing w:after="0"/>
              <w:jc w:val="center"/>
              <w:rPr>
                <w:rFonts w:ascii="Sylfaen" w:hAnsi="Sylfaen"/>
                <w:b/>
                <w:sz w:val="20"/>
                <w:szCs w:val="20"/>
              </w:rPr>
            </w:pPr>
            <w:r w:rsidRPr="00122EA2">
              <w:rPr>
                <w:rFonts w:ascii="Sylfaen" w:hAnsi="Sylfaen"/>
                <w:b/>
                <w:sz w:val="20"/>
                <w:szCs w:val="20"/>
              </w:rPr>
              <w:t xml:space="preserve">   1,414.5   </w:t>
            </w:r>
          </w:p>
        </w:tc>
      </w:tr>
      <w:tr w:rsidR="00BE19EC" w:rsidRPr="00122EA2" w:rsidTr="00787918">
        <w:trPr>
          <w:trHeight w:val="1322"/>
        </w:trPr>
        <w:tc>
          <w:tcPr>
            <w:tcW w:w="884" w:type="pct"/>
            <w:shd w:val="clear" w:color="000000" w:fill="FFFFFF"/>
            <w:vAlign w:val="center"/>
            <w:hideMark/>
          </w:tcPr>
          <w:p w:rsidR="00BE19EC" w:rsidRPr="00122EA2" w:rsidRDefault="00BE19EC" w:rsidP="00142AE5">
            <w:pPr>
              <w:spacing w:after="0"/>
              <w:rPr>
                <w:rFonts w:ascii="Sylfaen" w:hAnsi="Sylfaen"/>
                <w:sz w:val="20"/>
                <w:szCs w:val="20"/>
              </w:rPr>
            </w:pPr>
            <w:r w:rsidRPr="00122EA2">
              <w:rPr>
                <w:rFonts w:ascii="Sylfaen" w:hAnsi="Sylfaen"/>
                <w:sz w:val="20"/>
                <w:szCs w:val="20"/>
              </w:rPr>
              <w:t>ქვეპროგრამის განმახორციელებელი სამსახური</w:t>
            </w:r>
          </w:p>
        </w:tc>
        <w:tc>
          <w:tcPr>
            <w:tcW w:w="4116" w:type="pct"/>
            <w:gridSpan w:val="6"/>
            <w:shd w:val="clear" w:color="000000" w:fill="FFFFFF"/>
            <w:hideMark/>
          </w:tcPr>
          <w:p w:rsidR="00BE19EC" w:rsidRPr="00122EA2" w:rsidRDefault="00BE19EC" w:rsidP="00142AE5">
            <w:pPr>
              <w:spacing w:after="0"/>
              <w:rPr>
                <w:rFonts w:ascii="Sylfaen" w:hAnsi="Sylfaen"/>
                <w:sz w:val="20"/>
                <w:szCs w:val="20"/>
              </w:rPr>
            </w:pPr>
            <w:r w:rsidRPr="00122EA2">
              <w:rPr>
                <w:rFonts w:ascii="Sylfaen" w:hAnsi="Sylfaen"/>
                <w:sz w:val="20"/>
                <w:szCs w:val="20"/>
              </w:rPr>
              <w:t>ა(ა)იპ „მცხეთის მუნიციპალიტეტის საფეხბურთო სკოლა“;</w:t>
            </w:r>
          </w:p>
          <w:p w:rsidR="00BE19EC" w:rsidRPr="00122EA2" w:rsidRDefault="00BE19EC" w:rsidP="00142AE5">
            <w:pPr>
              <w:spacing w:after="0"/>
              <w:rPr>
                <w:rFonts w:ascii="Sylfaen" w:hAnsi="Sylfaen"/>
                <w:sz w:val="20"/>
                <w:szCs w:val="20"/>
              </w:rPr>
            </w:pPr>
            <w:r w:rsidRPr="00122EA2">
              <w:rPr>
                <w:rFonts w:ascii="Sylfaen" w:hAnsi="Sylfaen"/>
                <w:sz w:val="20"/>
                <w:szCs w:val="20"/>
              </w:rPr>
              <w:t>ა(ა)იპ „გიორგი კაპანაძის სახელობის  მცხეთის კანოესა და ნიჩბოსნობის აკადემია";</w:t>
            </w:r>
          </w:p>
          <w:p w:rsidR="00BE19EC" w:rsidRPr="00122EA2" w:rsidRDefault="00BE19EC" w:rsidP="00142AE5">
            <w:pPr>
              <w:spacing w:after="0"/>
              <w:rPr>
                <w:rFonts w:ascii="Sylfaen" w:hAnsi="Sylfaen"/>
                <w:sz w:val="20"/>
                <w:szCs w:val="20"/>
              </w:rPr>
            </w:pPr>
            <w:r w:rsidRPr="00122EA2">
              <w:rPr>
                <w:rFonts w:ascii="Sylfaen" w:hAnsi="Sylfaen"/>
                <w:sz w:val="20"/>
                <w:szCs w:val="20"/>
              </w:rPr>
              <w:t>ა(ა)იპ  „უმაღლესი  დაოსტატების  მცხეთის ჭიდაობის სკოლა";</w:t>
            </w:r>
          </w:p>
          <w:p w:rsidR="00BE19EC" w:rsidRPr="00122EA2" w:rsidRDefault="00BE19EC" w:rsidP="00142AE5">
            <w:pPr>
              <w:spacing w:after="0"/>
              <w:rPr>
                <w:rFonts w:ascii="Sylfaen" w:hAnsi="Sylfaen"/>
                <w:sz w:val="20"/>
                <w:szCs w:val="20"/>
              </w:rPr>
            </w:pPr>
            <w:r w:rsidRPr="00122EA2">
              <w:rPr>
                <w:rFonts w:ascii="Sylfaen" w:hAnsi="Sylfaen"/>
                <w:sz w:val="20"/>
                <w:szCs w:val="20"/>
              </w:rPr>
              <w:t>ა(ა)იპ  „სხვადასხვა სახეობის  მცხეთის სასპორტო სკოლა";</w:t>
            </w:r>
          </w:p>
          <w:p w:rsidR="00BE19EC" w:rsidRPr="00122EA2" w:rsidRDefault="00BE19EC" w:rsidP="00142AE5">
            <w:pPr>
              <w:spacing w:after="0"/>
              <w:rPr>
                <w:rFonts w:ascii="Sylfaen" w:hAnsi="Sylfaen"/>
                <w:sz w:val="20"/>
                <w:szCs w:val="20"/>
              </w:rPr>
            </w:pPr>
            <w:r w:rsidRPr="00122EA2">
              <w:rPr>
                <w:rFonts w:ascii="Sylfaen" w:hAnsi="Sylfaen"/>
                <w:sz w:val="20"/>
                <w:szCs w:val="20"/>
              </w:rPr>
              <w:t>ა(ა)იპ  „მცხეთის სპორტულ-გამაჯანსაღებელი კომპლექსი"</w:t>
            </w:r>
          </w:p>
        </w:tc>
      </w:tr>
      <w:tr w:rsidR="00BE19EC" w:rsidRPr="00122EA2" w:rsidTr="00D444CB">
        <w:trPr>
          <w:trHeight w:val="530"/>
        </w:trPr>
        <w:tc>
          <w:tcPr>
            <w:tcW w:w="884" w:type="pct"/>
            <w:shd w:val="clear" w:color="000000" w:fill="FFFFFF"/>
            <w:vAlign w:val="center"/>
            <w:hideMark/>
          </w:tcPr>
          <w:p w:rsidR="00BE19EC" w:rsidRPr="00122EA2" w:rsidRDefault="00BE19EC" w:rsidP="00142AE5">
            <w:pPr>
              <w:spacing w:after="0"/>
              <w:rPr>
                <w:rFonts w:ascii="Sylfaen" w:hAnsi="Sylfaen"/>
                <w:sz w:val="20"/>
                <w:szCs w:val="20"/>
              </w:rPr>
            </w:pPr>
            <w:r w:rsidRPr="00122EA2">
              <w:rPr>
                <w:rFonts w:ascii="Sylfaen" w:hAnsi="Sylfaen"/>
                <w:sz w:val="20"/>
                <w:szCs w:val="20"/>
              </w:rPr>
              <w:t>ქვეპროგრამის აღწერა და მიზანი</w:t>
            </w:r>
          </w:p>
        </w:tc>
        <w:tc>
          <w:tcPr>
            <w:tcW w:w="4116" w:type="pct"/>
            <w:gridSpan w:val="6"/>
            <w:shd w:val="clear" w:color="000000" w:fill="FFFFFF"/>
            <w:vAlign w:val="center"/>
            <w:hideMark/>
          </w:tcPr>
          <w:p w:rsidR="00BE19EC" w:rsidRPr="00122EA2" w:rsidRDefault="00483675" w:rsidP="00142AE5">
            <w:pPr>
              <w:spacing w:after="0"/>
              <w:rPr>
                <w:rFonts w:ascii="Sylfaen" w:hAnsi="Sylfaen"/>
                <w:sz w:val="20"/>
                <w:szCs w:val="20"/>
              </w:rPr>
            </w:pPr>
            <w:r w:rsidRPr="00122EA2">
              <w:rPr>
                <w:rFonts w:ascii="Sylfaen" w:hAnsi="Sylfaen"/>
                <w:sz w:val="20"/>
                <w:szCs w:val="20"/>
              </w:rPr>
              <w:t xml:space="preserve">        </w:t>
            </w:r>
            <w:r w:rsidR="00BE19EC" w:rsidRPr="00122EA2">
              <w:rPr>
                <w:rFonts w:ascii="Sylfaen" w:hAnsi="Sylfaen"/>
                <w:sz w:val="20"/>
                <w:szCs w:val="20"/>
              </w:rPr>
              <w:t xml:space="preserve"> მუნიციპალიტეტი  დიდ ყურადღებას უთმობს მოზარდებში ჯანსაღი ცხოვრების წესის დამკვიდრებას, მათ ჩართვას სხვადასხვა სპორტულ სახეობებში. ამ მიზნით მუნიციპალიტეტის ბიუჯეტიდან ყოველწლიურად გამოიყოფა ასიგნებები სპორტული დაწესებულებების ხელშეწყობის პროგრამისთვის.  პროგრამის ფარგლებში ფინანსდება მცხეთის მუნიციპალიტეტის ტერიტორიაზე მოქმედი:</w:t>
            </w:r>
            <w:r w:rsidR="00BE19EC" w:rsidRPr="00122EA2">
              <w:rPr>
                <w:rFonts w:ascii="Sylfaen" w:hAnsi="Sylfaen"/>
                <w:sz w:val="20"/>
                <w:szCs w:val="20"/>
              </w:rPr>
              <w:br/>
              <w:t xml:space="preserve">     -   ა(ა)იპ „მცხეთის მუნიციპალიტეტის საფეხბურთო სკოლა“;</w:t>
            </w:r>
          </w:p>
          <w:p w:rsidR="00BE19EC" w:rsidRPr="00122EA2" w:rsidRDefault="00BE19EC" w:rsidP="00142AE5">
            <w:pPr>
              <w:spacing w:after="0"/>
              <w:rPr>
                <w:rFonts w:ascii="Sylfaen" w:hAnsi="Sylfaen"/>
                <w:sz w:val="20"/>
                <w:szCs w:val="20"/>
              </w:rPr>
            </w:pPr>
            <w:r w:rsidRPr="00122EA2">
              <w:rPr>
                <w:rFonts w:ascii="Sylfaen" w:hAnsi="Sylfaen"/>
                <w:sz w:val="20"/>
                <w:szCs w:val="20"/>
              </w:rPr>
              <w:t xml:space="preserve">     -  ა(ა)იპ „გიორგი კაპანაძის სახელობის  მცხეთის კანოესა და ნიჩბოსნობის აკადემია";</w:t>
            </w:r>
          </w:p>
          <w:p w:rsidR="00BE19EC" w:rsidRPr="00122EA2" w:rsidRDefault="00BE19EC" w:rsidP="00142AE5">
            <w:pPr>
              <w:spacing w:after="0"/>
              <w:rPr>
                <w:rFonts w:ascii="Sylfaen" w:hAnsi="Sylfaen"/>
                <w:sz w:val="20"/>
                <w:szCs w:val="20"/>
              </w:rPr>
            </w:pPr>
            <w:r w:rsidRPr="00122EA2">
              <w:rPr>
                <w:rFonts w:ascii="Sylfaen" w:hAnsi="Sylfaen"/>
                <w:sz w:val="20"/>
                <w:szCs w:val="20"/>
              </w:rPr>
              <w:t xml:space="preserve">     -  ა(ა)იპ  „უმაღლესი  დაოსტატების  მცხეთის ჭიდაობის სკოლა";</w:t>
            </w:r>
          </w:p>
          <w:p w:rsidR="00BE19EC" w:rsidRPr="00122EA2" w:rsidRDefault="00BE19EC" w:rsidP="00142AE5">
            <w:pPr>
              <w:spacing w:after="0"/>
              <w:rPr>
                <w:rFonts w:ascii="Sylfaen" w:hAnsi="Sylfaen"/>
                <w:sz w:val="20"/>
                <w:szCs w:val="20"/>
              </w:rPr>
            </w:pPr>
            <w:r w:rsidRPr="00122EA2">
              <w:rPr>
                <w:rFonts w:ascii="Sylfaen" w:hAnsi="Sylfaen"/>
                <w:sz w:val="20"/>
                <w:szCs w:val="20"/>
              </w:rPr>
              <w:t xml:space="preserve">     -  ა(ა)იპ  „სხვადასხვა სახეობის  მცხეთის სასპორტო სკოლა";</w:t>
            </w:r>
          </w:p>
          <w:p w:rsidR="00BE19EC" w:rsidRPr="00122EA2" w:rsidRDefault="00BE19EC" w:rsidP="00142AE5">
            <w:pPr>
              <w:spacing w:after="0"/>
              <w:rPr>
                <w:rFonts w:ascii="Sylfaen" w:hAnsi="Sylfaen"/>
                <w:sz w:val="20"/>
                <w:szCs w:val="20"/>
              </w:rPr>
            </w:pPr>
            <w:r w:rsidRPr="00122EA2">
              <w:rPr>
                <w:rFonts w:ascii="Sylfaen" w:hAnsi="Sylfaen"/>
                <w:sz w:val="20"/>
                <w:szCs w:val="20"/>
              </w:rPr>
              <w:t xml:space="preserve">     - ა(ა)იპ  „მცხეთის სპორტულ-გამაჯანსაღებელი კომპლექსი".            </w:t>
            </w:r>
          </w:p>
          <w:p w:rsidR="00C40B42" w:rsidRPr="00122EA2" w:rsidRDefault="00BE19EC" w:rsidP="00C40B42">
            <w:pPr>
              <w:spacing w:after="0" w:line="240" w:lineRule="auto"/>
              <w:rPr>
                <w:rFonts w:ascii="Sylfaen" w:hAnsi="Sylfaen" w:cs="Calibri"/>
                <w:sz w:val="20"/>
                <w:szCs w:val="20"/>
                <w:lang w:val="ka-GE"/>
              </w:rPr>
            </w:pPr>
            <w:r w:rsidRPr="00122EA2">
              <w:rPr>
                <w:rFonts w:ascii="Sylfaen" w:hAnsi="Sylfaen"/>
                <w:sz w:val="20"/>
                <w:szCs w:val="20"/>
              </w:rPr>
              <w:t xml:space="preserve">        </w:t>
            </w:r>
            <w:r w:rsidR="00C40B42" w:rsidRPr="00122EA2">
              <w:rPr>
                <w:rFonts w:ascii="Sylfaen" w:hAnsi="Sylfaen" w:cs="Sylfaen"/>
                <w:sz w:val="20"/>
                <w:szCs w:val="20"/>
                <w:lang w:val="ka-GE"/>
              </w:rPr>
              <w:t xml:space="preserve">ქვეპროგრამა ხელს უწყობს სპორტულ დაწესებულებებში გენდერულად მგრძნობიარე ღონისძიებების განხორციელებას და სპორტული წრეების საქმიანობაში ბიჭებისა და გოგონების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r w:rsidR="00C40B42" w:rsidRPr="00122EA2">
              <w:rPr>
                <w:rFonts w:ascii="Calibri" w:hAnsi="Calibri" w:cs="Calibri"/>
                <w:sz w:val="20"/>
                <w:szCs w:val="20"/>
                <w:lang w:val="ka-GE"/>
              </w:rPr>
              <w:t xml:space="preserve"> </w:t>
            </w:r>
          </w:p>
          <w:p w:rsidR="00BE19EC" w:rsidRPr="00122EA2" w:rsidRDefault="00C40B42" w:rsidP="00C40B42">
            <w:pPr>
              <w:spacing w:after="0"/>
              <w:rPr>
                <w:rFonts w:ascii="Sylfaen" w:hAnsi="Sylfaen"/>
                <w:sz w:val="20"/>
                <w:szCs w:val="20"/>
              </w:rPr>
            </w:pPr>
            <w:r w:rsidRPr="00122EA2">
              <w:rPr>
                <w:rFonts w:ascii="Sylfaen" w:hAnsi="Sylfaen" w:cs="Calibri"/>
                <w:sz w:val="20"/>
                <w:szCs w:val="20"/>
                <w:lang w:val="ka-GE"/>
              </w:rPr>
              <w:t xml:space="preserve">  </w:t>
            </w:r>
            <w:r w:rsidRPr="00122EA2">
              <w:rPr>
                <w:rFonts w:ascii="Sylfaen" w:hAnsi="Sylfaen" w:cs="Sylfaen"/>
                <w:sz w:val="20"/>
                <w:szCs w:val="20"/>
                <w:lang w:val="ka-GE"/>
              </w:rPr>
              <w:t xml:space="preserve"> ქვე</w:t>
            </w:r>
            <w:r w:rsidRPr="00122EA2">
              <w:rPr>
                <w:rFonts w:ascii="Sylfaen" w:hAnsi="Sylfaen" w:cs="Sylfaen"/>
                <w:sz w:val="20"/>
                <w:szCs w:val="20"/>
              </w:rPr>
              <w:t>პროგრამის</w:t>
            </w:r>
            <w:r w:rsidRPr="00122EA2">
              <w:rPr>
                <w:rFonts w:ascii="Sylfaen" w:hAnsi="Sylfaen"/>
                <w:sz w:val="20"/>
                <w:szCs w:val="20"/>
              </w:rPr>
              <w:t xml:space="preserve"> </w:t>
            </w:r>
            <w:r w:rsidRPr="00122EA2">
              <w:rPr>
                <w:rFonts w:ascii="Sylfaen" w:hAnsi="Sylfaen" w:cs="Sylfaen"/>
                <w:sz w:val="20"/>
                <w:szCs w:val="20"/>
              </w:rPr>
              <w:t>მიზანია</w:t>
            </w:r>
            <w:r w:rsidRPr="00122EA2">
              <w:rPr>
                <w:rFonts w:ascii="Sylfaen" w:hAnsi="Sylfaen"/>
                <w:sz w:val="20"/>
                <w:szCs w:val="20"/>
                <w:lang w:val="ka-GE"/>
              </w:rPr>
              <w:t xml:space="preserve"> </w:t>
            </w:r>
            <w:r w:rsidRPr="00122EA2">
              <w:rPr>
                <w:rFonts w:ascii="Sylfaen" w:hAnsi="Sylfaen" w:cs="Calibri"/>
                <w:sz w:val="20"/>
                <w:szCs w:val="20"/>
              </w:rPr>
              <w:t xml:space="preserve"> </w:t>
            </w:r>
            <w:r w:rsidRPr="00122EA2">
              <w:rPr>
                <w:rFonts w:ascii="Sylfaen" w:hAnsi="Sylfaen" w:cs="Sylfaen"/>
                <w:sz w:val="20"/>
                <w:szCs w:val="20"/>
              </w:rPr>
              <w:t>მოზარდებში</w:t>
            </w:r>
            <w:r w:rsidRPr="00122EA2">
              <w:rPr>
                <w:rFonts w:ascii="Sylfaen" w:hAnsi="Sylfaen" w:cs="Calibri"/>
                <w:sz w:val="20"/>
                <w:szCs w:val="20"/>
              </w:rPr>
              <w:t xml:space="preserve"> </w:t>
            </w:r>
            <w:r w:rsidRPr="00122EA2">
              <w:rPr>
                <w:rFonts w:ascii="Sylfaen" w:hAnsi="Sylfaen" w:cs="Sylfaen"/>
                <w:sz w:val="20"/>
                <w:szCs w:val="20"/>
              </w:rPr>
              <w:t>ჯანსაღი</w:t>
            </w:r>
            <w:r w:rsidRPr="00122EA2">
              <w:rPr>
                <w:rFonts w:ascii="Sylfaen" w:hAnsi="Sylfaen"/>
                <w:sz w:val="20"/>
                <w:szCs w:val="20"/>
              </w:rPr>
              <w:t xml:space="preserve"> </w:t>
            </w:r>
            <w:r w:rsidRPr="00122EA2">
              <w:rPr>
                <w:rFonts w:ascii="Sylfaen" w:hAnsi="Sylfaen" w:cs="Sylfaen"/>
                <w:sz w:val="20"/>
                <w:szCs w:val="20"/>
              </w:rPr>
              <w:t>ცხოვრების</w:t>
            </w:r>
            <w:r w:rsidRPr="00122EA2">
              <w:rPr>
                <w:rFonts w:ascii="Sylfaen" w:hAnsi="Sylfaen" w:cs="Calibri"/>
                <w:sz w:val="20"/>
                <w:szCs w:val="20"/>
              </w:rPr>
              <w:t xml:space="preserve"> </w:t>
            </w:r>
            <w:r w:rsidRPr="00122EA2">
              <w:rPr>
                <w:rFonts w:ascii="Sylfaen" w:hAnsi="Sylfaen" w:cs="Sylfaen"/>
                <w:sz w:val="20"/>
                <w:szCs w:val="20"/>
              </w:rPr>
              <w:t>წესის</w:t>
            </w:r>
            <w:r w:rsidRPr="00122EA2">
              <w:rPr>
                <w:rFonts w:ascii="Sylfaen" w:hAnsi="Sylfaen" w:cs="Calibri"/>
                <w:sz w:val="20"/>
                <w:szCs w:val="20"/>
              </w:rPr>
              <w:t xml:space="preserve"> </w:t>
            </w:r>
            <w:r w:rsidRPr="00122EA2">
              <w:rPr>
                <w:rFonts w:ascii="Sylfaen" w:hAnsi="Sylfaen" w:cs="Sylfaen"/>
                <w:sz w:val="20"/>
                <w:szCs w:val="20"/>
              </w:rPr>
              <w:t>დამკვიდრება</w:t>
            </w:r>
            <w:r w:rsidRPr="00122EA2">
              <w:rPr>
                <w:rFonts w:ascii="Sylfaen" w:hAnsi="Sylfaen" w:cs="Calibri"/>
                <w:sz w:val="20"/>
                <w:szCs w:val="20"/>
                <w:lang w:val="ka-GE"/>
              </w:rPr>
              <w:t>,</w:t>
            </w:r>
            <w:r w:rsidRPr="00122EA2">
              <w:rPr>
                <w:rFonts w:ascii="Sylfaen" w:hAnsi="Sylfaen"/>
                <w:sz w:val="20"/>
                <w:szCs w:val="20"/>
                <w:lang w:val="ka-GE"/>
              </w:rPr>
              <w:t xml:space="preserve">  </w:t>
            </w:r>
            <w:r w:rsidRPr="00122EA2">
              <w:rPr>
                <w:rFonts w:ascii="Sylfaen" w:hAnsi="Sylfaen" w:cs="Sylfaen"/>
                <w:sz w:val="20"/>
                <w:szCs w:val="20"/>
              </w:rPr>
              <w:t>მუნიციპალიტეტის</w:t>
            </w:r>
            <w:r w:rsidRPr="00122EA2">
              <w:rPr>
                <w:rFonts w:ascii="Sylfaen" w:hAnsi="Sylfaen" w:cs="Calibri"/>
                <w:sz w:val="20"/>
                <w:szCs w:val="20"/>
              </w:rPr>
              <w:t xml:space="preserve"> </w:t>
            </w:r>
            <w:r w:rsidRPr="00122EA2">
              <w:rPr>
                <w:rFonts w:ascii="Sylfaen" w:hAnsi="Sylfaen" w:cs="Sylfaen"/>
                <w:sz w:val="20"/>
                <w:szCs w:val="20"/>
              </w:rPr>
              <w:t>სპორტული</w:t>
            </w:r>
            <w:r w:rsidRPr="00122EA2">
              <w:rPr>
                <w:rFonts w:ascii="Sylfaen" w:hAnsi="Sylfaen" w:cs="Calibri"/>
                <w:sz w:val="20"/>
                <w:szCs w:val="20"/>
              </w:rPr>
              <w:t xml:space="preserve"> </w:t>
            </w:r>
            <w:r w:rsidRPr="00122EA2">
              <w:rPr>
                <w:rFonts w:ascii="Sylfaen" w:hAnsi="Sylfaen" w:cs="Sylfaen"/>
                <w:sz w:val="20"/>
                <w:szCs w:val="20"/>
              </w:rPr>
              <w:t>შედეგების</w:t>
            </w:r>
            <w:r w:rsidRPr="00122EA2">
              <w:rPr>
                <w:rFonts w:ascii="Sylfaen" w:hAnsi="Sylfaen"/>
                <w:sz w:val="20"/>
                <w:szCs w:val="20"/>
              </w:rPr>
              <w:t xml:space="preserve"> </w:t>
            </w:r>
            <w:r w:rsidRPr="00122EA2">
              <w:rPr>
                <w:rFonts w:ascii="Sylfaen" w:hAnsi="Sylfaen" w:cs="Sylfaen"/>
                <w:sz w:val="20"/>
                <w:szCs w:val="20"/>
              </w:rPr>
              <w:t>წარმოჩენა</w:t>
            </w:r>
            <w:r w:rsidRPr="00122EA2">
              <w:rPr>
                <w:rFonts w:ascii="Sylfaen" w:hAnsi="Sylfaen" w:cs="Calibri"/>
                <w:sz w:val="20"/>
                <w:szCs w:val="20"/>
              </w:rPr>
              <w:t xml:space="preserve"> </w:t>
            </w:r>
            <w:r w:rsidRPr="00122EA2">
              <w:rPr>
                <w:rFonts w:ascii="Sylfaen" w:hAnsi="Sylfaen" w:cs="Sylfaen"/>
                <w:sz w:val="20"/>
                <w:szCs w:val="20"/>
              </w:rPr>
              <w:t>ქვეყნის</w:t>
            </w:r>
            <w:r w:rsidRPr="00122EA2">
              <w:rPr>
                <w:rFonts w:ascii="Sylfaen" w:hAnsi="Sylfaen" w:cs="Calibri"/>
                <w:sz w:val="20"/>
                <w:szCs w:val="20"/>
              </w:rPr>
              <w:t xml:space="preserve"> </w:t>
            </w:r>
            <w:r w:rsidRPr="00122EA2">
              <w:rPr>
                <w:rFonts w:ascii="Sylfaen" w:hAnsi="Sylfaen" w:cs="Sylfaen"/>
                <w:sz w:val="20"/>
                <w:szCs w:val="20"/>
              </w:rPr>
              <w:t>მასშტაბით</w:t>
            </w:r>
            <w:r w:rsidRPr="00122EA2">
              <w:rPr>
                <w:rFonts w:ascii="Sylfaen" w:hAnsi="Sylfaen" w:cs="Sylfaen"/>
                <w:sz w:val="20"/>
                <w:szCs w:val="20"/>
                <w:lang w:val="ka-GE"/>
              </w:rPr>
              <w:t>.</w:t>
            </w:r>
            <w:r w:rsidRPr="00122EA2">
              <w:rPr>
                <w:rFonts w:ascii="Sylfaen" w:hAnsi="Sylfaen"/>
                <w:sz w:val="20"/>
                <w:szCs w:val="20"/>
              </w:rPr>
              <w:t xml:space="preserve"> </w:t>
            </w:r>
            <w:r w:rsidRPr="00122EA2">
              <w:rPr>
                <w:rFonts w:ascii="Sylfaen" w:eastAsia="Times New Roman" w:hAnsi="Sylfaen"/>
                <w:bCs/>
                <w:sz w:val="20"/>
                <w:szCs w:val="20"/>
              </w:rPr>
              <w:t>გაეროს მდგრადი განვითარების მიზნ</w:t>
            </w:r>
            <w:r w:rsidRPr="00122EA2">
              <w:rPr>
                <w:rFonts w:ascii="Sylfaen" w:eastAsia="Times New Roman" w:hAnsi="Sylfaen"/>
                <w:bCs/>
                <w:sz w:val="20"/>
                <w:szCs w:val="20"/>
                <w:lang w:val="ka-GE"/>
              </w:rPr>
              <w:t>ებ</w:t>
            </w:r>
            <w:r w:rsidRPr="00122EA2">
              <w:rPr>
                <w:rFonts w:ascii="Sylfaen" w:eastAsia="Times New Roman" w:hAnsi="Sylfaen"/>
                <w:bCs/>
                <w:sz w:val="20"/>
                <w:szCs w:val="20"/>
              </w:rPr>
              <w:t>ი</w:t>
            </w:r>
            <w:r w:rsidRPr="00122EA2">
              <w:rPr>
                <w:rFonts w:ascii="Sylfaen" w:eastAsia="Times New Roman" w:hAnsi="Sylfaen"/>
                <w:bCs/>
                <w:sz w:val="20"/>
                <w:szCs w:val="20"/>
                <w:lang w:val="ka-GE"/>
              </w:rPr>
              <w:t>ს</w:t>
            </w:r>
            <w:r w:rsidRPr="00122EA2">
              <w:rPr>
                <w:rFonts w:ascii="Sylfaen" w:eastAsia="Times New Roman" w:hAnsi="Sylfaen"/>
                <w:bCs/>
                <w:sz w:val="20"/>
                <w:szCs w:val="20"/>
              </w:rPr>
              <w:t xml:space="preserve"> (SDG)</w:t>
            </w:r>
            <w:r w:rsidRPr="00122EA2">
              <w:rPr>
                <w:rFonts w:ascii="Sylfaen" w:eastAsia="Times New Roman" w:hAnsi="Sylfaen"/>
                <w:bCs/>
                <w:sz w:val="20"/>
                <w:szCs w:val="20"/>
                <w:lang w:val="ka-GE"/>
              </w:rPr>
              <w:t xml:space="preserve"> მიღწევა: </w:t>
            </w:r>
            <w:r w:rsidRPr="00122EA2">
              <w:rPr>
                <w:rFonts w:ascii="Sylfaen" w:eastAsia="Times New Roman" w:hAnsi="Sylfaen"/>
                <w:bCs/>
                <w:sz w:val="20"/>
                <w:szCs w:val="20"/>
              </w:rPr>
              <w:t xml:space="preserve"> </w:t>
            </w:r>
            <w:r w:rsidRPr="00122EA2">
              <w:rPr>
                <w:rFonts w:ascii="Sylfaen" w:eastAsia="Times New Roman" w:hAnsi="Sylfaen"/>
                <w:sz w:val="20"/>
                <w:szCs w:val="20"/>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r w:rsidRPr="00122EA2">
              <w:rPr>
                <w:rFonts w:ascii="Sylfaen" w:hAnsi="Sylfaen" w:cs="Sylfaen"/>
                <w:sz w:val="20"/>
                <w:szCs w:val="20"/>
                <w:lang w:val="ka-GE"/>
              </w:rPr>
              <w:t xml:space="preserve">, მიზანი 5 -გენდერული თანასწორობა;     </w:t>
            </w:r>
          </w:p>
        </w:tc>
      </w:tr>
      <w:tr w:rsidR="00BE19EC" w:rsidRPr="00122EA2" w:rsidTr="00787918">
        <w:trPr>
          <w:trHeight w:val="953"/>
        </w:trPr>
        <w:tc>
          <w:tcPr>
            <w:tcW w:w="884" w:type="pct"/>
            <w:shd w:val="clear" w:color="000000" w:fill="FFFFFF"/>
            <w:vAlign w:val="center"/>
            <w:hideMark/>
          </w:tcPr>
          <w:p w:rsidR="00BE19EC" w:rsidRPr="00122EA2" w:rsidRDefault="00BE19EC" w:rsidP="00142AE5">
            <w:pPr>
              <w:spacing w:after="0"/>
              <w:rPr>
                <w:rFonts w:ascii="Sylfaen" w:hAnsi="Sylfaen"/>
                <w:sz w:val="20"/>
                <w:szCs w:val="20"/>
              </w:rPr>
            </w:pPr>
            <w:r w:rsidRPr="00122EA2">
              <w:rPr>
                <w:rFonts w:ascii="Sylfaen" w:hAnsi="Sylfaen"/>
                <w:sz w:val="20"/>
                <w:szCs w:val="20"/>
              </w:rPr>
              <w:t>მოსალოდნელი შედეგი</w:t>
            </w:r>
          </w:p>
        </w:tc>
        <w:tc>
          <w:tcPr>
            <w:tcW w:w="4116" w:type="pct"/>
            <w:gridSpan w:val="6"/>
            <w:shd w:val="clear" w:color="000000" w:fill="FFFFFF"/>
            <w:vAlign w:val="center"/>
            <w:hideMark/>
          </w:tcPr>
          <w:p w:rsidR="00C40B42" w:rsidRPr="00122EA2" w:rsidRDefault="00C40B42" w:rsidP="00C40B42">
            <w:pPr>
              <w:spacing w:after="0" w:line="240" w:lineRule="auto"/>
              <w:jc w:val="both"/>
              <w:rPr>
                <w:rFonts w:ascii="Sylfaen" w:eastAsia="Sylfaen" w:hAnsi="Sylfaen"/>
                <w:sz w:val="20"/>
                <w:szCs w:val="20"/>
                <w:lang w:val="ka-GE"/>
              </w:rPr>
            </w:pPr>
            <w:r w:rsidRPr="00122EA2">
              <w:rPr>
                <w:rFonts w:ascii="Sylfaen" w:eastAsia="Sylfaen" w:hAnsi="Sylfaen" w:cs="Sylfaen"/>
                <w:sz w:val="20"/>
                <w:szCs w:val="20"/>
              </w:rPr>
              <w:t>მოზარდების</w:t>
            </w:r>
            <w:r w:rsidRPr="00122EA2">
              <w:rPr>
                <w:rFonts w:ascii="Sylfaen" w:eastAsia="Sylfaen" w:hAnsi="Sylfaen"/>
                <w:sz w:val="20"/>
                <w:szCs w:val="20"/>
              </w:rPr>
              <w:t xml:space="preserve"> </w:t>
            </w:r>
            <w:r w:rsidRPr="00122EA2">
              <w:rPr>
                <w:rFonts w:ascii="Sylfaen" w:eastAsia="Sylfaen" w:hAnsi="Sylfaen" w:cs="Sylfaen"/>
                <w:sz w:val="20"/>
                <w:szCs w:val="20"/>
              </w:rPr>
              <w:t>ჩართვა</w:t>
            </w:r>
            <w:r w:rsidRPr="00122EA2">
              <w:rPr>
                <w:rFonts w:ascii="Sylfaen" w:eastAsia="Sylfaen" w:hAnsi="Sylfaen"/>
                <w:sz w:val="20"/>
                <w:szCs w:val="20"/>
              </w:rPr>
              <w:t xml:space="preserve"> </w:t>
            </w:r>
            <w:r w:rsidRPr="00122EA2">
              <w:rPr>
                <w:rFonts w:ascii="Sylfaen" w:eastAsia="Sylfaen" w:hAnsi="Sylfaen" w:cs="Sylfaen"/>
                <w:sz w:val="20"/>
                <w:szCs w:val="20"/>
              </w:rPr>
              <w:t>მასობრივი</w:t>
            </w:r>
            <w:r w:rsidRPr="00122EA2">
              <w:rPr>
                <w:rFonts w:ascii="Sylfaen" w:eastAsia="Sylfaen" w:hAnsi="Sylfaen"/>
                <w:sz w:val="20"/>
                <w:szCs w:val="20"/>
              </w:rPr>
              <w:t xml:space="preserve"> </w:t>
            </w:r>
            <w:r w:rsidRPr="00122EA2">
              <w:rPr>
                <w:rFonts w:ascii="Sylfaen" w:eastAsia="Sylfaen" w:hAnsi="Sylfaen" w:cs="Sylfaen"/>
                <w:sz w:val="20"/>
                <w:szCs w:val="20"/>
              </w:rPr>
              <w:t>სპორტის</w:t>
            </w:r>
            <w:r w:rsidRPr="00122EA2">
              <w:rPr>
                <w:rFonts w:ascii="Sylfaen" w:eastAsia="Sylfaen" w:hAnsi="Sylfaen"/>
                <w:sz w:val="20"/>
                <w:szCs w:val="20"/>
              </w:rPr>
              <w:t xml:space="preserve"> </w:t>
            </w:r>
            <w:r w:rsidRPr="00122EA2">
              <w:rPr>
                <w:rFonts w:ascii="Sylfaen" w:eastAsia="Sylfaen" w:hAnsi="Sylfaen" w:cs="Sylfaen"/>
                <w:sz w:val="20"/>
                <w:szCs w:val="20"/>
              </w:rPr>
              <w:t>სახეობებში</w:t>
            </w:r>
            <w:r w:rsidRPr="00122EA2">
              <w:rPr>
                <w:rFonts w:ascii="Sylfaen" w:eastAsia="Sylfaen" w:hAnsi="Sylfaen"/>
                <w:sz w:val="20"/>
                <w:szCs w:val="20"/>
                <w:lang w:val="ka-GE"/>
              </w:rPr>
              <w:t xml:space="preserve"> და </w:t>
            </w:r>
            <w:r w:rsidRPr="00122EA2">
              <w:rPr>
                <w:rFonts w:ascii="Sylfaen" w:eastAsia="Times New Roman" w:hAnsi="Sylfaen"/>
                <w:sz w:val="20"/>
                <w:szCs w:val="20"/>
              </w:rPr>
              <w:t>სპორტის სხვადასხვა სახეობების თანაბარი ხელმისაწვდომობა;</w:t>
            </w:r>
          </w:p>
          <w:p w:rsidR="00C40B42" w:rsidRPr="00122EA2" w:rsidRDefault="00C40B42" w:rsidP="00C40B42">
            <w:pPr>
              <w:spacing w:after="0" w:line="240" w:lineRule="auto"/>
              <w:jc w:val="both"/>
              <w:rPr>
                <w:rFonts w:ascii="Sylfaen" w:hAnsi="Sylfaen" w:cs="Calibri"/>
                <w:sz w:val="20"/>
                <w:szCs w:val="20"/>
                <w:lang w:val="ka-GE"/>
              </w:rPr>
            </w:pPr>
            <w:r w:rsidRPr="00122EA2">
              <w:rPr>
                <w:rFonts w:ascii="Sylfaen" w:hAnsi="Sylfaen" w:cs="Sylfaen"/>
                <w:sz w:val="20"/>
                <w:szCs w:val="20"/>
              </w:rPr>
              <w:t>მუნიციპალიტეტის</w:t>
            </w:r>
            <w:r w:rsidRPr="00122EA2">
              <w:rPr>
                <w:rFonts w:ascii="Sylfaen" w:hAnsi="Sylfaen"/>
                <w:sz w:val="20"/>
                <w:szCs w:val="20"/>
              </w:rPr>
              <w:t xml:space="preserve"> </w:t>
            </w:r>
            <w:r w:rsidRPr="00122EA2">
              <w:rPr>
                <w:rFonts w:ascii="Sylfaen" w:hAnsi="Sylfaen" w:cs="Sylfaen"/>
                <w:sz w:val="20"/>
                <w:szCs w:val="20"/>
              </w:rPr>
              <w:t>ტერიტორიაზე</w:t>
            </w:r>
            <w:r w:rsidRPr="00122EA2">
              <w:rPr>
                <w:rFonts w:ascii="Sylfaen" w:hAnsi="Sylfaen" w:cs="Calibri"/>
                <w:sz w:val="20"/>
                <w:szCs w:val="20"/>
              </w:rPr>
              <w:t xml:space="preserve"> </w:t>
            </w:r>
            <w:r w:rsidRPr="00122EA2">
              <w:rPr>
                <w:rFonts w:ascii="Sylfaen" w:hAnsi="Sylfaen" w:cs="Sylfaen"/>
                <w:sz w:val="20"/>
                <w:szCs w:val="20"/>
              </w:rPr>
              <w:t>ჩატარებული</w:t>
            </w:r>
            <w:r w:rsidRPr="00122EA2">
              <w:rPr>
                <w:rFonts w:ascii="Sylfaen" w:hAnsi="Sylfaen" w:cs="Calibri"/>
                <w:sz w:val="20"/>
                <w:szCs w:val="20"/>
              </w:rPr>
              <w:t xml:space="preserve"> </w:t>
            </w:r>
            <w:r w:rsidRPr="00122EA2">
              <w:rPr>
                <w:rFonts w:ascii="Sylfaen" w:hAnsi="Sylfaen" w:cs="Sylfaen"/>
                <w:sz w:val="20"/>
                <w:szCs w:val="20"/>
              </w:rPr>
              <w:t>სხვადასხვა</w:t>
            </w:r>
            <w:r w:rsidRPr="00122EA2">
              <w:rPr>
                <w:rFonts w:ascii="Sylfaen" w:hAnsi="Sylfaen" w:cs="Calibri"/>
                <w:sz w:val="20"/>
                <w:szCs w:val="20"/>
              </w:rPr>
              <w:t xml:space="preserve"> </w:t>
            </w:r>
            <w:r w:rsidRPr="00122EA2">
              <w:rPr>
                <w:rFonts w:ascii="Sylfaen" w:hAnsi="Sylfaen" w:cs="Sylfaen"/>
                <w:sz w:val="20"/>
                <w:szCs w:val="20"/>
              </w:rPr>
              <w:t>სპორტული</w:t>
            </w:r>
            <w:r w:rsidRPr="00122EA2">
              <w:rPr>
                <w:rFonts w:ascii="Sylfaen" w:hAnsi="Sylfaen" w:cs="Calibri"/>
                <w:sz w:val="20"/>
                <w:szCs w:val="20"/>
              </w:rPr>
              <w:t xml:space="preserve"> </w:t>
            </w:r>
            <w:r w:rsidRPr="00122EA2">
              <w:rPr>
                <w:rFonts w:ascii="Sylfaen" w:hAnsi="Sylfaen" w:cs="Sylfaen"/>
                <w:sz w:val="20"/>
                <w:szCs w:val="20"/>
              </w:rPr>
              <w:t>ღონისძი</w:t>
            </w:r>
            <w:r w:rsidRPr="00122EA2">
              <w:rPr>
                <w:rFonts w:ascii="Sylfaen" w:hAnsi="Sylfaen" w:cs="Sylfaen"/>
                <w:sz w:val="20"/>
                <w:szCs w:val="20"/>
                <w:lang w:val="ka-GE"/>
              </w:rPr>
              <w:t>ე</w:t>
            </w:r>
            <w:r w:rsidRPr="00122EA2">
              <w:rPr>
                <w:rFonts w:ascii="Sylfaen" w:hAnsi="Sylfaen" w:cs="Sylfaen"/>
                <w:sz w:val="20"/>
                <w:szCs w:val="20"/>
              </w:rPr>
              <w:t>ბები</w:t>
            </w:r>
            <w:r w:rsidRPr="00122EA2">
              <w:rPr>
                <w:rFonts w:ascii="Sylfaen" w:hAnsi="Sylfaen" w:cs="Calibri"/>
                <w:sz w:val="20"/>
                <w:szCs w:val="20"/>
                <w:lang w:val="ka-GE"/>
              </w:rPr>
              <w:t>;</w:t>
            </w:r>
          </w:p>
          <w:p w:rsidR="00BE19EC" w:rsidRPr="00122EA2" w:rsidRDefault="00C40B42" w:rsidP="00C40B42">
            <w:pPr>
              <w:spacing w:after="0"/>
              <w:rPr>
                <w:rFonts w:ascii="Sylfaen" w:hAnsi="Sylfaen"/>
                <w:sz w:val="20"/>
                <w:szCs w:val="20"/>
              </w:rPr>
            </w:pPr>
            <w:r w:rsidRPr="00122EA2">
              <w:rPr>
                <w:rFonts w:ascii="Sylfaen" w:hAnsi="Sylfaen" w:cs="Sylfaen"/>
                <w:sz w:val="20"/>
                <w:szCs w:val="20"/>
              </w:rPr>
              <w:t>წლიდან</w:t>
            </w:r>
            <w:r w:rsidRPr="00122EA2">
              <w:rPr>
                <w:rFonts w:ascii="Sylfaen" w:hAnsi="Sylfaen" w:cs="Sylfaen"/>
                <w:sz w:val="20"/>
                <w:szCs w:val="20"/>
                <w:lang w:val="ka-GE"/>
              </w:rPr>
              <w:t xml:space="preserve"> </w:t>
            </w:r>
            <w:r w:rsidRPr="00122EA2">
              <w:rPr>
                <w:rFonts w:ascii="Sylfaen" w:hAnsi="Sylfaen" w:cs="Calibri"/>
                <w:sz w:val="20"/>
                <w:szCs w:val="20"/>
              </w:rPr>
              <w:t xml:space="preserve"> </w:t>
            </w:r>
            <w:r w:rsidRPr="00122EA2">
              <w:rPr>
                <w:rFonts w:ascii="Sylfaen" w:hAnsi="Sylfaen" w:cs="Sylfaen"/>
                <w:sz w:val="20"/>
                <w:szCs w:val="20"/>
              </w:rPr>
              <w:t>წლამდე</w:t>
            </w:r>
            <w:r w:rsidRPr="00122EA2">
              <w:rPr>
                <w:rFonts w:ascii="Sylfaen" w:hAnsi="Sylfaen" w:cs="Calibri"/>
                <w:sz w:val="20"/>
                <w:szCs w:val="20"/>
              </w:rPr>
              <w:t xml:space="preserve"> </w:t>
            </w:r>
            <w:r w:rsidRPr="00122EA2">
              <w:rPr>
                <w:rFonts w:ascii="Sylfaen" w:hAnsi="Sylfaen" w:cs="Calibri"/>
                <w:sz w:val="20"/>
                <w:szCs w:val="20"/>
                <w:lang w:val="ka-GE"/>
              </w:rPr>
              <w:t xml:space="preserve"> </w:t>
            </w:r>
            <w:r w:rsidRPr="00122EA2">
              <w:rPr>
                <w:rFonts w:ascii="Sylfaen" w:hAnsi="Sylfaen" w:cs="Sylfaen"/>
                <w:sz w:val="20"/>
                <w:szCs w:val="20"/>
              </w:rPr>
              <w:t>სასპორტო</w:t>
            </w:r>
            <w:r w:rsidRPr="00122EA2">
              <w:rPr>
                <w:rFonts w:ascii="Sylfaen" w:hAnsi="Sylfaen" w:cs="Calibri"/>
                <w:sz w:val="20"/>
                <w:szCs w:val="20"/>
              </w:rPr>
              <w:t xml:space="preserve"> </w:t>
            </w:r>
            <w:r w:rsidRPr="00122EA2">
              <w:rPr>
                <w:rFonts w:ascii="Sylfaen" w:hAnsi="Sylfaen" w:cs="Sylfaen"/>
                <w:sz w:val="20"/>
                <w:szCs w:val="20"/>
              </w:rPr>
              <w:t>სკოლით</w:t>
            </w:r>
            <w:r w:rsidRPr="00122EA2">
              <w:rPr>
                <w:rFonts w:ascii="Sylfaen" w:hAnsi="Sylfaen" w:cs="Calibri"/>
                <w:sz w:val="20"/>
                <w:szCs w:val="20"/>
              </w:rPr>
              <w:t xml:space="preserve"> </w:t>
            </w:r>
            <w:r w:rsidRPr="00122EA2">
              <w:rPr>
                <w:rFonts w:ascii="Sylfaen" w:hAnsi="Sylfaen" w:cs="Sylfaen"/>
                <w:sz w:val="20"/>
                <w:szCs w:val="20"/>
              </w:rPr>
              <w:t>მოსარგებლეთა</w:t>
            </w:r>
            <w:r w:rsidRPr="00122EA2">
              <w:rPr>
                <w:rFonts w:ascii="Sylfaen" w:hAnsi="Sylfaen" w:cs="Calibri"/>
                <w:sz w:val="20"/>
                <w:szCs w:val="20"/>
              </w:rPr>
              <w:t xml:space="preserve"> </w:t>
            </w:r>
            <w:r w:rsidRPr="00122EA2">
              <w:rPr>
                <w:rFonts w:ascii="Sylfaen" w:hAnsi="Sylfaen" w:cs="Sylfaen"/>
                <w:sz w:val="20"/>
                <w:szCs w:val="20"/>
              </w:rPr>
              <w:t>გაზრდილი</w:t>
            </w:r>
            <w:r w:rsidRPr="00122EA2">
              <w:rPr>
                <w:rFonts w:ascii="Sylfaen" w:hAnsi="Sylfaen"/>
                <w:sz w:val="20"/>
                <w:szCs w:val="20"/>
              </w:rPr>
              <w:t xml:space="preserve"> </w:t>
            </w:r>
            <w:r w:rsidRPr="00122EA2">
              <w:rPr>
                <w:rFonts w:ascii="Sylfaen" w:hAnsi="Sylfaen" w:cs="Sylfaen"/>
                <w:sz w:val="20"/>
                <w:szCs w:val="20"/>
              </w:rPr>
              <w:t>რაოდენობა</w:t>
            </w:r>
            <w:r w:rsidRPr="00122EA2">
              <w:rPr>
                <w:rFonts w:ascii="Sylfaen" w:hAnsi="Sylfaen" w:cs="Sylfaen"/>
                <w:sz w:val="20"/>
                <w:szCs w:val="20"/>
                <w:lang w:val="ka-GE"/>
              </w:rPr>
              <w:t>.</w:t>
            </w:r>
          </w:p>
        </w:tc>
      </w:tr>
    </w:tbl>
    <w:p w:rsidR="00787918" w:rsidRPr="00122EA2" w:rsidRDefault="00787918" w:rsidP="00483675">
      <w:pPr>
        <w:spacing w:after="0"/>
        <w:rPr>
          <w:rFonts w:ascii="Sylfaen" w:hAnsi="Sylfaen"/>
          <w:lang w:val="ka-GE"/>
        </w:rPr>
      </w:pPr>
    </w:p>
    <w:p w:rsidR="00787918" w:rsidRPr="00122EA2" w:rsidRDefault="00787918" w:rsidP="00483675">
      <w:pPr>
        <w:spacing w:after="0"/>
        <w:rPr>
          <w:rFonts w:ascii="Sylfaen" w:hAnsi="Sylfaen"/>
          <w:lang w:val="ka-G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1"/>
        <w:gridCol w:w="1336"/>
        <w:gridCol w:w="2894"/>
        <w:gridCol w:w="1169"/>
        <w:gridCol w:w="1169"/>
        <w:gridCol w:w="1169"/>
        <w:gridCol w:w="1240"/>
      </w:tblGrid>
      <w:tr w:rsidR="00D647CF" w:rsidRPr="00122EA2" w:rsidTr="00813541">
        <w:trPr>
          <w:trHeight w:val="1547"/>
        </w:trPr>
        <w:tc>
          <w:tcPr>
            <w:tcW w:w="800" w:type="pct"/>
            <w:vMerge w:val="restart"/>
            <w:shd w:val="clear" w:color="000000" w:fill="FFFFFF"/>
            <w:vAlign w:val="center"/>
            <w:hideMark/>
          </w:tcPr>
          <w:p w:rsidR="00D647CF" w:rsidRPr="00122EA2" w:rsidRDefault="00D647CF" w:rsidP="00BE19EC">
            <w:pPr>
              <w:rPr>
                <w:rFonts w:ascii="Sylfaen" w:hAnsi="Sylfaen"/>
                <w:b/>
                <w:sz w:val="20"/>
                <w:szCs w:val="20"/>
              </w:rPr>
            </w:pPr>
            <w:r w:rsidRPr="00122EA2">
              <w:rPr>
                <w:rFonts w:ascii="Sylfaen" w:hAnsi="Sylfaen"/>
                <w:b/>
                <w:sz w:val="20"/>
                <w:szCs w:val="20"/>
              </w:rPr>
              <w:t xml:space="preserve">ქვეპროგრამის დასახელება </w:t>
            </w:r>
          </w:p>
        </w:tc>
        <w:tc>
          <w:tcPr>
            <w:tcW w:w="625" w:type="pct"/>
            <w:shd w:val="clear" w:color="000000" w:fill="FFFFFF"/>
            <w:vAlign w:val="center"/>
            <w:hideMark/>
          </w:tcPr>
          <w:p w:rsidR="00D647CF" w:rsidRPr="00122EA2" w:rsidRDefault="00D647CF" w:rsidP="00BE19EC">
            <w:pPr>
              <w:rPr>
                <w:rFonts w:ascii="Sylfaen" w:hAnsi="Sylfaen"/>
                <w:b/>
                <w:sz w:val="20"/>
                <w:szCs w:val="20"/>
              </w:rPr>
            </w:pPr>
            <w:r w:rsidRPr="00122EA2">
              <w:rPr>
                <w:rFonts w:ascii="Sylfaen" w:hAnsi="Sylfaen"/>
                <w:b/>
                <w:sz w:val="20"/>
                <w:szCs w:val="20"/>
              </w:rPr>
              <w:t>კოდი</w:t>
            </w:r>
          </w:p>
        </w:tc>
        <w:tc>
          <w:tcPr>
            <w:tcW w:w="1354" w:type="pct"/>
            <w:vMerge w:val="restart"/>
            <w:shd w:val="clear" w:color="000000" w:fill="FFFFFF"/>
            <w:vAlign w:val="center"/>
            <w:hideMark/>
          </w:tcPr>
          <w:p w:rsidR="00D647CF" w:rsidRPr="00122EA2" w:rsidRDefault="00D647CF" w:rsidP="00BE19EC">
            <w:pPr>
              <w:rPr>
                <w:rFonts w:ascii="Sylfaen" w:hAnsi="Sylfaen"/>
                <w:b/>
                <w:sz w:val="20"/>
                <w:szCs w:val="20"/>
              </w:rPr>
            </w:pPr>
            <w:r w:rsidRPr="00122EA2">
              <w:rPr>
                <w:rFonts w:ascii="Sylfaen" w:hAnsi="Sylfaen"/>
                <w:b/>
                <w:sz w:val="20"/>
                <w:szCs w:val="20"/>
              </w:rPr>
              <w:t>ფეხბურთის განვითარების ხელშეწყობა</w:t>
            </w:r>
          </w:p>
        </w:tc>
        <w:tc>
          <w:tcPr>
            <w:tcW w:w="547"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547"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47"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80"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813541" w:rsidRPr="00122EA2" w:rsidTr="00813541">
        <w:trPr>
          <w:trHeight w:val="359"/>
        </w:trPr>
        <w:tc>
          <w:tcPr>
            <w:tcW w:w="800" w:type="pct"/>
            <w:vMerge/>
            <w:vAlign w:val="center"/>
            <w:hideMark/>
          </w:tcPr>
          <w:p w:rsidR="00813541" w:rsidRPr="00122EA2" w:rsidRDefault="00813541" w:rsidP="00BE19EC">
            <w:pPr>
              <w:rPr>
                <w:rFonts w:ascii="Sylfaen" w:hAnsi="Sylfaen"/>
                <w:sz w:val="20"/>
                <w:szCs w:val="20"/>
              </w:rPr>
            </w:pPr>
          </w:p>
        </w:tc>
        <w:tc>
          <w:tcPr>
            <w:tcW w:w="625" w:type="pct"/>
            <w:shd w:val="clear" w:color="000000" w:fill="FFFFFF"/>
            <w:vAlign w:val="center"/>
            <w:hideMark/>
          </w:tcPr>
          <w:p w:rsidR="00813541" w:rsidRPr="00122EA2" w:rsidRDefault="00813541" w:rsidP="00BE19EC">
            <w:pPr>
              <w:rPr>
                <w:rFonts w:ascii="Sylfaen" w:hAnsi="Sylfaen"/>
                <w:b/>
                <w:sz w:val="20"/>
                <w:szCs w:val="20"/>
                <w:lang w:val="ka-GE"/>
              </w:rPr>
            </w:pPr>
            <w:r w:rsidRPr="00122EA2">
              <w:rPr>
                <w:rFonts w:ascii="Sylfaen" w:hAnsi="Sylfaen"/>
                <w:b/>
                <w:sz w:val="20"/>
                <w:szCs w:val="20"/>
              </w:rPr>
              <w:t>05 01 01</w:t>
            </w:r>
            <w:r w:rsidRPr="00122EA2">
              <w:rPr>
                <w:rFonts w:ascii="Sylfaen" w:hAnsi="Sylfaen"/>
                <w:b/>
                <w:sz w:val="20"/>
                <w:szCs w:val="20"/>
                <w:lang w:val="ka-GE"/>
              </w:rPr>
              <w:t xml:space="preserve"> 01  </w:t>
            </w:r>
          </w:p>
        </w:tc>
        <w:tc>
          <w:tcPr>
            <w:tcW w:w="1354" w:type="pct"/>
            <w:vMerge/>
            <w:vAlign w:val="center"/>
            <w:hideMark/>
          </w:tcPr>
          <w:p w:rsidR="00813541" w:rsidRPr="00122EA2" w:rsidRDefault="00813541" w:rsidP="00BE19EC">
            <w:pPr>
              <w:rPr>
                <w:rFonts w:ascii="Sylfaen" w:hAnsi="Sylfaen"/>
                <w:sz w:val="20"/>
                <w:szCs w:val="20"/>
              </w:rPr>
            </w:pPr>
          </w:p>
        </w:tc>
        <w:tc>
          <w:tcPr>
            <w:tcW w:w="547" w:type="pct"/>
            <w:shd w:val="clear" w:color="000000" w:fill="FFFFFF"/>
            <w:vAlign w:val="center"/>
            <w:hideMark/>
          </w:tcPr>
          <w:p w:rsidR="00813541" w:rsidRPr="00122EA2" w:rsidRDefault="00813541" w:rsidP="00813541">
            <w:pPr>
              <w:rPr>
                <w:rFonts w:ascii="Sylfaen" w:hAnsi="Sylfaen"/>
                <w:b/>
                <w:sz w:val="20"/>
                <w:szCs w:val="20"/>
              </w:rPr>
            </w:pPr>
            <w:r w:rsidRPr="00122EA2">
              <w:rPr>
                <w:rFonts w:ascii="Sylfaen" w:hAnsi="Sylfaen"/>
                <w:b/>
                <w:sz w:val="20"/>
                <w:szCs w:val="20"/>
              </w:rPr>
              <w:t xml:space="preserve">     263.5   </w:t>
            </w:r>
          </w:p>
        </w:tc>
        <w:tc>
          <w:tcPr>
            <w:tcW w:w="547" w:type="pct"/>
            <w:shd w:val="clear" w:color="000000" w:fill="FFFFFF"/>
            <w:vAlign w:val="center"/>
          </w:tcPr>
          <w:p w:rsidR="00813541" w:rsidRPr="00122EA2" w:rsidRDefault="00813541" w:rsidP="00813541">
            <w:pPr>
              <w:rPr>
                <w:rFonts w:ascii="Sylfaen" w:hAnsi="Sylfaen"/>
                <w:b/>
                <w:sz w:val="20"/>
                <w:szCs w:val="20"/>
              </w:rPr>
            </w:pPr>
            <w:r w:rsidRPr="00122EA2">
              <w:rPr>
                <w:rFonts w:ascii="Sylfaen" w:hAnsi="Sylfaen"/>
                <w:b/>
                <w:sz w:val="20"/>
                <w:szCs w:val="20"/>
              </w:rPr>
              <w:t xml:space="preserve">     263.5   </w:t>
            </w:r>
          </w:p>
        </w:tc>
        <w:tc>
          <w:tcPr>
            <w:tcW w:w="547" w:type="pct"/>
            <w:shd w:val="clear" w:color="000000" w:fill="FFFFFF"/>
            <w:vAlign w:val="center"/>
            <w:hideMark/>
          </w:tcPr>
          <w:p w:rsidR="00813541" w:rsidRPr="00122EA2" w:rsidRDefault="00813541" w:rsidP="00813541">
            <w:pPr>
              <w:rPr>
                <w:rFonts w:ascii="Sylfaen" w:hAnsi="Sylfaen"/>
                <w:b/>
                <w:sz w:val="20"/>
                <w:szCs w:val="20"/>
              </w:rPr>
            </w:pPr>
            <w:r w:rsidRPr="00122EA2">
              <w:rPr>
                <w:rFonts w:ascii="Sylfaen" w:hAnsi="Sylfaen"/>
                <w:b/>
                <w:sz w:val="20"/>
                <w:szCs w:val="20"/>
              </w:rPr>
              <w:t xml:space="preserve">     263.5   </w:t>
            </w:r>
          </w:p>
        </w:tc>
        <w:tc>
          <w:tcPr>
            <w:tcW w:w="580" w:type="pct"/>
            <w:shd w:val="clear" w:color="000000" w:fill="FFFFFF"/>
            <w:vAlign w:val="center"/>
          </w:tcPr>
          <w:p w:rsidR="00813541" w:rsidRPr="00122EA2" w:rsidRDefault="00813541" w:rsidP="00813541">
            <w:pPr>
              <w:rPr>
                <w:rFonts w:ascii="Sylfaen" w:hAnsi="Sylfaen"/>
                <w:b/>
                <w:sz w:val="20"/>
                <w:szCs w:val="20"/>
              </w:rPr>
            </w:pPr>
            <w:r w:rsidRPr="00122EA2">
              <w:rPr>
                <w:rFonts w:ascii="Sylfaen" w:hAnsi="Sylfaen"/>
                <w:b/>
                <w:sz w:val="20"/>
                <w:szCs w:val="20"/>
              </w:rPr>
              <w:t xml:space="preserve">     280.0   </w:t>
            </w:r>
          </w:p>
        </w:tc>
      </w:tr>
      <w:tr w:rsidR="00BE19EC" w:rsidRPr="00122EA2" w:rsidTr="00813541">
        <w:trPr>
          <w:trHeight w:val="899"/>
        </w:trPr>
        <w:tc>
          <w:tcPr>
            <w:tcW w:w="800" w:type="pct"/>
            <w:shd w:val="clear" w:color="000000" w:fill="FFFFFF"/>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ქვეპროგრამის განმახორციელებელი სამსახური</w:t>
            </w:r>
          </w:p>
        </w:tc>
        <w:tc>
          <w:tcPr>
            <w:tcW w:w="4200" w:type="pct"/>
            <w:gridSpan w:val="6"/>
            <w:shd w:val="clear" w:color="000000" w:fill="FFFFFF"/>
            <w:hideMark/>
          </w:tcPr>
          <w:p w:rsidR="00BE19EC" w:rsidRPr="00122EA2" w:rsidRDefault="00BE19EC" w:rsidP="00BE19EC">
            <w:pPr>
              <w:rPr>
                <w:rFonts w:ascii="Sylfaen" w:hAnsi="Sylfaen"/>
                <w:sz w:val="20"/>
                <w:szCs w:val="20"/>
                <w:lang w:val="ka-GE"/>
              </w:rPr>
            </w:pPr>
          </w:p>
          <w:p w:rsidR="00BE19EC" w:rsidRPr="00122EA2" w:rsidRDefault="00BE19EC" w:rsidP="00BD09D9">
            <w:pPr>
              <w:rPr>
                <w:rFonts w:ascii="Sylfaen" w:hAnsi="Sylfaen"/>
                <w:sz w:val="20"/>
                <w:szCs w:val="20"/>
                <w:lang w:val="ka-GE"/>
              </w:rPr>
            </w:pPr>
            <w:r w:rsidRPr="00122EA2">
              <w:rPr>
                <w:rFonts w:ascii="Sylfaen" w:hAnsi="Sylfaen"/>
                <w:sz w:val="20"/>
                <w:szCs w:val="20"/>
              </w:rPr>
              <w:t>ა(ა)იპ „მცხეთის მუნიციპალიტეტის საფეხბურთო სკოლა“</w:t>
            </w:r>
          </w:p>
        </w:tc>
      </w:tr>
      <w:tr w:rsidR="00BE19EC" w:rsidRPr="00122EA2" w:rsidTr="00813541">
        <w:trPr>
          <w:trHeight w:val="2699"/>
        </w:trPr>
        <w:tc>
          <w:tcPr>
            <w:tcW w:w="800" w:type="pct"/>
            <w:shd w:val="clear" w:color="000000" w:fill="FFFFFF"/>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ქვეპროგრამის აღწერა და მიზანი</w:t>
            </w:r>
          </w:p>
        </w:tc>
        <w:tc>
          <w:tcPr>
            <w:tcW w:w="4200" w:type="pct"/>
            <w:gridSpan w:val="6"/>
            <w:shd w:val="clear" w:color="000000" w:fill="FFFFFF"/>
            <w:vAlign w:val="center"/>
            <w:hideMark/>
          </w:tcPr>
          <w:p w:rsidR="00E710AD" w:rsidRPr="00122EA2" w:rsidRDefault="00BE19EC" w:rsidP="009727D4">
            <w:pPr>
              <w:spacing w:after="0"/>
              <w:rPr>
                <w:rFonts w:ascii="Sylfaen" w:hAnsi="Sylfaen"/>
                <w:sz w:val="20"/>
                <w:szCs w:val="20"/>
                <w:lang w:val="ka-GE"/>
              </w:rPr>
            </w:pPr>
            <w:r w:rsidRPr="00122EA2">
              <w:rPr>
                <w:rFonts w:ascii="Sylfaen" w:hAnsi="Sylfaen"/>
                <w:sz w:val="20"/>
                <w:szCs w:val="20"/>
              </w:rPr>
              <w:t xml:space="preserve">         ქვეპროგრამა განხორციელდება ა(ა)იპ „ მცხეთის მუნიციპალიტეტის საფეხბურთო სკოლის“  ბაზაზე. აღნიშნული თანხა </w:t>
            </w:r>
            <w:r w:rsidR="008D4753" w:rsidRPr="00122EA2">
              <w:rPr>
                <w:rFonts w:ascii="Sylfaen" w:hAnsi="Sylfaen"/>
                <w:sz w:val="20"/>
                <w:szCs w:val="20"/>
                <w:lang w:val="ka-GE"/>
              </w:rPr>
              <w:t>მო</w:t>
            </w:r>
            <w:r w:rsidRPr="00122EA2">
              <w:rPr>
                <w:rFonts w:ascii="Sylfaen" w:hAnsi="Sylfaen"/>
                <w:sz w:val="20"/>
                <w:szCs w:val="20"/>
              </w:rPr>
              <w:t xml:space="preserve">ხმარდება მუნიციპალიტეტში ბავშვთა ფეხბურთის განვითარებას.  </w:t>
            </w:r>
          </w:p>
          <w:p w:rsidR="00BE19EC" w:rsidRPr="00122EA2" w:rsidRDefault="00E710AD" w:rsidP="009727D4">
            <w:pPr>
              <w:spacing w:after="0"/>
              <w:rPr>
                <w:rFonts w:ascii="Sylfaen" w:hAnsi="Sylfaen"/>
                <w:sz w:val="20"/>
                <w:szCs w:val="20"/>
              </w:rPr>
            </w:pPr>
            <w:r w:rsidRPr="00122EA2">
              <w:rPr>
                <w:rFonts w:ascii="Sylfaen" w:hAnsi="Sylfaen"/>
                <w:sz w:val="20"/>
                <w:szCs w:val="20"/>
                <w:lang w:val="ka-GE"/>
              </w:rPr>
              <w:t xml:space="preserve">        </w:t>
            </w:r>
            <w:r w:rsidR="00BE19EC" w:rsidRPr="00122EA2">
              <w:rPr>
                <w:rFonts w:ascii="Sylfaen" w:hAnsi="Sylfaen"/>
                <w:sz w:val="20"/>
                <w:szCs w:val="20"/>
              </w:rPr>
              <w:t>სკოლაში ასაკობრივი ჭრილის მიხედვით ფუნქციონირებს 17 საფეხბურთო სექცია (ასაკობრივი ჯგუფი). ჯამში</w:t>
            </w:r>
            <w:r w:rsidR="007A59C3" w:rsidRPr="00122EA2">
              <w:rPr>
                <w:rFonts w:ascii="Sylfaen" w:hAnsi="Sylfaen"/>
                <w:sz w:val="20"/>
                <w:szCs w:val="20"/>
                <w:lang w:val="ka-GE"/>
              </w:rPr>
              <w:t>,</w:t>
            </w:r>
            <w:r w:rsidR="00BE19EC" w:rsidRPr="00122EA2">
              <w:rPr>
                <w:rFonts w:ascii="Sylfaen" w:hAnsi="Sylfaen"/>
                <w:sz w:val="20"/>
                <w:szCs w:val="20"/>
              </w:rPr>
              <w:t xml:space="preserve"> სკოლაში ვარჯიშობს 295 ბავშვი. საფეხბურთო ვარჯიშები მიმდინარეობს</w:t>
            </w:r>
            <w:r w:rsidR="008C19CD" w:rsidRPr="00122EA2">
              <w:rPr>
                <w:rFonts w:ascii="Sylfaen" w:hAnsi="Sylfaen"/>
                <w:sz w:val="20"/>
                <w:szCs w:val="20"/>
                <w:lang w:val="ka-GE"/>
              </w:rPr>
              <w:t xml:space="preserve"> </w:t>
            </w:r>
            <w:r w:rsidR="008C19CD" w:rsidRPr="00122EA2">
              <w:rPr>
                <w:rFonts w:ascii="Sylfaen" w:hAnsi="Sylfaen"/>
                <w:sz w:val="20"/>
                <w:szCs w:val="20"/>
              </w:rPr>
              <w:t>ქ. მცხეთაში</w:t>
            </w:r>
            <w:r w:rsidR="008C19CD" w:rsidRPr="00122EA2">
              <w:rPr>
                <w:rFonts w:ascii="Sylfaen" w:hAnsi="Sylfaen"/>
                <w:sz w:val="20"/>
                <w:szCs w:val="20"/>
                <w:lang w:val="ka-GE"/>
              </w:rPr>
              <w:t xml:space="preserve"> და მუნიციპალიტეტის </w:t>
            </w:r>
            <w:r w:rsidR="00BE19EC" w:rsidRPr="00122EA2">
              <w:rPr>
                <w:rFonts w:ascii="Sylfaen" w:hAnsi="Sylfaen"/>
                <w:sz w:val="20"/>
                <w:szCs w:val="20"/>
              </w:rPr>
              <w:t>9 სოფელში</w:t>
            </w:r>
            <w:r w:rsidR="008C19CD" w:rsidRPr="00122EA2">
              <w:rPr>
                <w:rFonts w:ascii="Sylfaen" w:hAnsi="Sylfaen"/>
                <w:sz w:val="20"/>
                <w:szCs w:val="20"/>
                <w:lang w:val="ka-GE"/>
              </w:rPr>
              <w:t>.</w:t>
            </w:r>
            <w:r w:rsidR="00BE19EC" w:rsidRPr="00122EA2">
              <w:rPr>
                <w:rFonts w:ascii="Sylfaen" w:hAnsi="Sylfaen"/>
                <w:sz w:val="20"/>
                <w:szCs w:val="20"/>
              </w:rPr>
              <w:t xml:space="preserve"> 6 ასაკობრივი გუნდი მონაწილეობას ღებულობს აფხაზეთის ფეხბურთის ფედერაციის ეგიდით გამართულ ტურნირებში.  დანარჩენი   11 ჯგუფი მონაწილეობას იღებს  მცხეთა-მთიანეთის რეგიონალურ პირველობაზე 3 ასაკობრივ  ჯგუფში.</w:t>
            </w:r>
          </w:p>
          <w:p w:rsidR="00BE19EC" w:rsidRPr="00122EA2" w:rsidRDefault="00BE19EC" w:rsidP="009727D4">
            <w:pPr>
              <w:spacing w:after="0"/>
              <w:rPr>
                <w:rFonts w:ascii="Sylfaen" w:hAnsi="Sylfaen"/>
                <w:sz w:val="20"/>
                <w:szCs w:val="20"/>
              </w:rPr>
            </w:pPr>
            <w:r w:rsidRPr="00122EA2">
              <w:rPr>
                <w:rFonts w:ascii="Sylfaen" w:hAnsi="Sylfaen"/>
                <w:sz w:val="20"/>
                <w:szCs w:val="20"/>
              </w:rPr>
              <w:t xml:space="preserve">          საფეხბურთო სკოლაში დამტკიცებული საშტატო განრიგის მიხედვით საქმიანობს 29 თანამშრომელი, აქედან  17 მწვრთნელ-მასწავლებელია, 1 მწვრთნელ-სელექციონერი.</w:t>
            </w:r>
          </w:p>
          <w:p w:rsidR="00BE19EC" w:rsidRPr="00122EA2" w:rsidRDefault="00BE19EC" w:rsidP="009727D4">
            <w:pPr>
              <w:spacing w:after="0"/>
              <w:rPr>
                <w:rFonts w:ascii="Sylfaen" w:hAnsi="Sylfaen"/>
                <w:sz w:val="20"/>
                <w:szCs w:val="20"/>
              </w:rPr>
            </w:pPr>
            <w:r w:rsidRPr="00122EA2">
              <w:rPr>
                <w:rFonts w:ascii="Sylfaen" w:hAnsi="Sylfaen"/>
                <w:sz w:val="20"/>
                <w:szCs w:val="20"/>
              </w:rPr>
              <w:t xml:space="preserve">          სკოლის აღსაზრდელები მონაწილეობას </w:t>
            </w:r>
            <w:r w:rsidR="00E710AD" w:rsidRPr="00122EA2">
              <w:rPr>
                <w:rFonts w:ascii="Sylfaen" w:hAnsi="Sylfaen"/>
                <w:sz w:val="20"/>
                <w:szCs w:val="20"/>
                <w:lang w:val="ka-GE"/>
              </w:rPr>
              <w:t>იღებენ</w:t>
            </w:r>
            <w:r w:rsidRPr="00122EA2">
              <w:rPr>
                <w:rFonts w:ascii="Sylfaen" w:hAnsi="Sylfaen"/>
                <w:sz w:val="20"/>
                <w:szCs w:val="20"/>
              </w:rPr>
              <w:t xml:space="preserve"> მცხეთა-მთიანეთის რეგიონალურ პირველობაზე  3 ასაკობრივ კატეგორიაში. </w:t>
            </w:r>
            <w:r w:rsidRPr="00122EA2">
              <w:rPr>
                <w:rFonts w:ascii="Sylfaen" w:hAnsi="Sylfaen"/>
                <w:sz w:val="20"/>
                <w:szCs w:val="20"/>
              </w:rPr>
              <w:br/>
              <w:t xml:space="preserve">           ქვეპროგრამის ფარგლებში ფინანსდება მწვრთნელების ხელფასები, კლუბის კომუნალური და სხვა გადასახადები, ტურნირებში მონაწილეობის, გუნდების მივლინებების, გუნდების ეკიპირების და სხვა ხარჯები.  დაფინანსების წყაროა  მუნიციპალიტეტის ბიუჯეტიდან გამოყოფილი სუბსიდია.</w:t>
            </w:r>
          </w:p>
          <w:p w:rsidR="00BE19EC" w:rsidRPr="00122EA2" w:rsidRDefault="00BE19EC" w:rsidP="009727D4">
            <w:pPr>
              <w:spacing w:after="0"/>
              <w:rPr>
                <w:rFonts w:ascii="Sylfaen" w:hAnsi="Sylfaen"/>
                <w:sz w:val="20"/>
                <w:szCs w:val="20"/>
              </w:rPr>
            </w:pPr>
            <w:r w:rsidRPr="00122EA2">
              <w:rPr>
                <w:rFonts w:ascii="Sylfaen" w:hAnsi="Sylfaen"/>
                <w:sz w:val="20"/>
                <w:szCs w:val="20"/>
              </w:rPr>
              <w:t xml:space="preserve">          ქვეპროგრამა მიზნად ისახავს  ხელი შეუწყოს მოზარდებში ჯანსაღი ცხოვრების წესის დამკვიდრებას</w:t>
            </w:r>
            <w:r w:rsidR="008A230B" w:rsidRPr="00122EA2">
              <w:rPr>
                <w:rFonts w:ascii="Sylfaen" w:hAnsi="Sylfaen"/>
                <w:sz w:val="20"/>
                <w:szCs w:val="20"/>
                <w:lang w:val="ka-GE"/>
              </w:rPr>
              <w:t xml:space="preserve">, </w:t>
            </w:r>
            <w:r w:rsidRPr="00122EA2">
              <w:rPr>
                <w:rFonts w:ascii="Sylfaen" w:hAnsi="Sylfaen"/>
                <w:sz w:val="20"/>
                <w:szCs w:val="20"/>
              </w:rPr>
              <w:t>მეტი მოზარდის ჩართვას ფეხბურთში.</w:t>
            </w:r>
          </w:p>
        </w:tc>
      </w:tr>
      <w:tr w:rsidR="00BE19EC" w:rsidRPr="00122EA2" w:rsidTr="00813541">
        <w:trPr>
          <w:trHeight w:val="701"/>
        </w:trPr>
        <w:tc>
          <w:tcPr>
            <w:tcW w:w="800" w:type="pct"/>
            <w:shd w:val="clear" w:color="000000" w:fill="FFFFFF"/>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მოსალოდნელი შედეგი</w:t>
            </w:r>
          </w:p>
        </w:tc>
        <w:tc>
          <w:tcPr>
            <w:tcW w:w="4200" w:type="pct"/>
            <w:gridSpan w:val="6"/>
            <w:shd w:val="clear" w:color="000000" w:fill="FFFFFF"/>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 xml:space="preserve"> წლიდან წლამდე ფეხბურთით დაკავებული მოზარდების გაზრდილი რაოდენობა.</w:t>
            </w:r>
          </w:p>
        </w:tc>
      </w:tr>
    </w:tbl>
    <w:p w:rsidR="00BE19EC" w:rsidRPr="00122EA2" w:rsidRDefault="00BE19EC" w:rsidP="00BE19EC">
      <w:pPr>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2"/>
        <w:gridCol w:w="1100"/>
        <w:gridCol w:w="1189"/>
        <w:gridCol w:w="923"/>
        <w:gridCol w:w="1012"/>
        <w:gridCol w:w="1189"/>
        <w:gridCol w:w="1903"/>
        <w:gridCol w:w="1648"/>
      </w:tblGrid>
      <w:tr w:rsidR="00BE19EC" w:rsidRPr="00122EA2" w:rsidTr="00763F69">
        <w:trPr>
          <w:trHeight w:val="341"/>
        </w:trPr>
        <w:tc>
          <w:tcPr>
            <w:tcW w:w="5000" w:type="pct"/>
            <w:gridSpan w:val="8"/>
            <w:shd w:val="clear" w:color="000000" w:fill="FFFFFF"/>
            <w:vAlign w:val="center"/>
            <w:hideMark/>
          </w:tcPr>
          <w:p w:rsidR="00BE19EC" w:rsidRPr="00122EA2" w:rsidRDefault="00BE19EC" w:rsidP="00763F69">
            <w:pPr>
              <w:jc w:val="center"/>
              <w:rPr>
                <w:rFonts w:ascii="Sylfaen" w:hAnsi="Sylfaen"/>
                <w:b/>
                <w:sz w:val="20"/>
                <w:szCs w:val="20"/>
                <w:lang w:val="ka-GE"/>
              </w:rPr>
            </w:pPr>
            <w:r w:rsidRPr="00122EA2">
              <w:rPr>
                <w:rFonts w:ascii="Sylfaen" w:hAnsi="Sylfaen"/>
                <w:b/>
                <w:sz w:val="20"/>
                <w:szCs w:val="20"/>
              </w:rPr>
              <w:t>შეფასების ინდიკატორები</w:t>
            </w:r>
          </w:p>
        </w:tc>
      </w:tr>
      <w:tr w:rsidR="00BE19EC" w:rsidRPr="00122EA2" w:rsidTr="00164C70">
        <w:trPr>
          <w:trHeight w:val="530"/>
        </w:trPr>
        <w:tc>
          <w:tcPr>
            <w:tcW w:w="880" w:type="pct"/>
            <w:shd w:val="clear" w:color="000000" w:fill="FFFFFF"/>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საბოლოო შედეგი</w:t>
            </w:r>
          </w:p>
        </w:tc>
        <w:tc>
          <w:tcPr>
            <w:tcW w:w="541"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2022წ. საბაზისო</w:t>
            </w:r>
          </w:p>
        </w:tc>
        <w:tc>
          <w:tcPr>
            <w:tcW w:w="582" w:type="pct"/>
            <w:shd w:val="clear" w:color="000000" w:fill="FFFFFF"/>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2023 წ</w:t>
            </w:r>
          </w:p>
        </w:tc>
        <w:tc>
          <w:tcPr>
            <w:tcW w:w="459" w:type="pct"/>
            <w:shd w:val="clear" w:color="000000" w:fill="FFFFFF"/>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2024 წ</w:t>
            </w:r>
          </w:p>
        </w:tc>
        <w:tc>
          <w:tcPr>
            <w:tcW w:w="500" w:type="pct"/>
            <w:shd w:val="clear" w:color="000000" w:fill="FFFFFF"/>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2025 წ</w:t>
            </w:r>
          </w:p>
        </w:tc>
        <w:tc>
          <w:tcPr>
            <w:tcW w:w="582" w:type="pct"/>
            <w:shd w:val="clear" w:color="000000" w:fill="FFFFFF"/>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2026 წ</w:t>
            </w:r>
          </w:p>
        </w:tc>
        <w:tc>
          <w:tcPr>
            <w:tcW w:w="913"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სტრატეგიული მიზანი</w:t>
            </w:r>
          </w:p>
        </w:tc>
        <w:tc>
          <w:tcPr>
            <w:tcW w:w="543"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შეფასების მაჩვენებელი</w:t>
            </w:r>
          </w:p>
        </w:tc>
      </w:tr>
      <w:tr w:rsidR="00BE19EC" w:rsidRPr="00122EA2" w:rsidTr="00164C70">
        <w:trPr>
          <w:trHeight w:val="530"/>
        </w:trPr>
        <w:tc>
          <w:tcPr>
            <w:tcW w:w="880" w:type="pct"/>
            <w:shd w:val="clear" w:color="000000" w:fill="FFFFFF"/>
            <w:vAlign w:val="center"/>
            <w:hideMark/>
          </w:tcPr>
          <w:p w:rsidR="00BE19EC" w:rsidRPr="00122EA2" w:rsidRDefault="00BE19EC" w:rsidP="00763F69">
            <w:pPr>
              <w:spacing w:after="0"/>
              <w:rPr>
                <w:rFonts w:ascii="Sylfaen" w:hAnsi="Sylfaen"/>
                <w:sz w:val="20"/>
                <w:szCs w:val="20"/>
              </w:rPr>
            </w:pPr>
            <w:r w:rsidRPr="00122EA2">
              <w:rPr>
                <w:rFonts w:ascii="Sylfaen" w:hAnsi="Sylfaen"/>
                <w:sz w:val="20"/>
                <w:szCs w:val="20"/>
              </w:rPr>
              <w:t>ბავშვების რაოდენობა</w:t>
            </w:r>
          </w:p>
        </w:tc>
        <w:tc>
          <w:tcPr>
            <w:tcW w:w="541" w:type="pct"/>
            <w:shd w:val="clear" w:color="000000" w:fill="FFFFFF"/>
            <w:vAlign w:val="center"/>
          </w:tcPr>
          <w:p w:rsidR="00BE19EC" w:rsidRPr="00122EA2" w:rsidRDefault="00BE19EC" w:rsidP="00843172">
            <w:pPr>
              <w:spacing w:after="0"/>
              <w:jc w:val="center"/>
              <w:rPr>
                <w:rFonts w:ascii="Sylfaen" w:hAnsi="Sylfaen"/>
                <w:sz w:val="20"/>
                <w:szCs w:val="20"/>
              </w:rPr>
            </w:pPr>
            <w:r w:rsidRPr="00122EA2">
              <w:rPr>
                <w:rFonts w:ascii="Sylfaen" w:hAnsi="Sylfaen"/>
                <w:sz w:val="20"/>
                <w:szCs w:val="20"/>
              </w:rPr>
              <w:t>295</w:t>
            </w:r>
          </w:p>
        </w:tc>
        <w:tc>
          <w:tcPr>
            <w:tcW w:w="582" w:type="pct"/>
            <w:shd w:val="clear" w:color="000000" w:fill="FFFFFF"/>
            <w:vAlign w:val="center"/>
            <w:hideMark/>
          </w:tcPr>
          <w:p w:rsidR="00BE19EC" w:rsidRPr="00122EA2" w:rsidRDefault="00BE19EC" w:rsidP="00843172">
            <w:pPr>
              <w:spacing w:after="0"/>
              <w:jc w:val="center"/>
              <w:rPr>
                <w:rFonts w:ascii="Sylfaen" w:hAnsi="Sylfaen"/>
                <w:sz w:val="20"/>
                <w:szCs w:val="20"/>
              </w:rPr>
            </w:pPr>
            <w:r w:rsidRPr="00122EA2">
              <w:rPr>
                <w:rFonts w:ascii="Sylfaen" w:hAnsi="Sylfaen"/>
                <w:sz w:val="20"/>
                <w:szCs w:val="20"/>
              </w:rPr>
              <w:t>325</w:t>
            </w:r>
          </w:p>
        </w:tc>
        <w:tc>
          <w:tcPr>
            <w:tcW w:w="459" w:type="pct"/>
            <w:shd w:val="clear" w:color="000000" w:fill="FFFFFF"/>
            <w:vAlign w:val="center"/>
            <w:hideMark/>
          </w:tcPr>
          <w:p w:rsidR="00BE19EC" w:rsidRPr="00122EA2" w:rsidRDefault="00BE19EC" w:rsidP="00843172">
            <w:pPr>
              <w:spacing w:after="0"/>
              <w:jc w:val="center"/>
              <w:rPr>
                <w:rFonts w:ascii="Sylfaen" w:hAnsi="Sylfaen"/>
                <w:sz w:val="20"/>
                <w:szCs w:val="20"/>
              </w:rPr>
            </w:pPr>
            <w:r w:rsidRPr="00122EA2">
              <w:rPr>
                <w:rFonts w:ascii="Sylfaen" w:hAnsi="Sylfaen"/>
                <w:sz w:val="20"/>
                <w:szCs w:val="20"/>
              </w:rPr>
              <w:t>345</w:t>
            </w:r>
          </w:p>
        </w:tc>
        <w:tc>
          <w:tcPr>
            <w:tcW w:w="500" w:type="pct"/>
            <w:shd w:val="clear" w:color="000000" w:fill="FFFFFF"/>
            <w:vAlign w:val="center"/>
            <w:hideMark/>
          </w:tcPr>
          <w:p w:rsidR="00BE19EC" w:rsidRPr="00122EA2" w:rsidRDefault="00BE19EC" w:rsidP="00843172">
            <w:pPr>
              <w:spacing w:after="0"/>
              <w:jc w:val="center"/>
              <w:rPr>
                <w:rFonts w:ascii="Sylfaen" w:hAnsi="Sylfaen"/>
                <w:sz w:val="20"/>
                <w:szCs w:val="20"/>
              </w:rPr>
            </w:pPr>
            <w:r w:rsidRPr="00122EA2">
              <w:rPr>
                <w:rFonts w:ascii="Sylfaen" w:hAnsi="Sylfaen"/>
                <w:sz w:val="20"/>
                <w:szCs w:val="20"/>
              </w:rPr>
              <w:t>360</w:t>
            </w:r>
          </w:p>
        </w:tc>
        <w:tc>
          <w:tcPr>
            <w:tcW w:w="582" w:type="pct"/>
            <w:shd w:val="clear" w:color="000000" w:fill="FFFFFF"/>
            <w:vAlign w:val="center"/>
            <w:hideMark/>
          </w:tcPr>
          <w:p w:rsidR="00BE19EC" w:rsidRPr="00122EA2" w:rsidRDefault="00BE19EC" w:rsidP="00843172">
            <w:pPr>
              <w:spacing w:after="0"/>
              <w:jc w:val="center"/>
              <w:rPr>
                <w:rFonts w:ascii="Sylfaen" w:hAnsi="Sylfaen"/>
                <w:sz w:val="20"/>
                <w:szCs w:val="20"/>
              </w:rPr>
            </w:pPr>
            <w:r w:rsidRPr="00122EA2">
              <w:rPr>
                <w:rFonts w:ascii="Sylfaen" w:hAnsi="Sylfaen"/>
                <w:sz w:val="20"/>
                <w:szCs w:val="20"/>
              </w:rPr>
              <w:t>380</w:t>
            </w:r>
          </w:p>
        </w:tc>
        <w:tc>
          <w:tcPr>
            <w:tcW w:w="913" w:type="pct"/>
            <w:shd w:val="clear" w:color="000000" w:fill="FFFFFF"/>
            <w:vAlign w:val="center"/>
          </w:tcPr>
          <w:p w:rsidR="00BE19EC" w:rsidRPr="00122EA2" w:rsidRDefault="00BE19EC" w:rsidP="00763F69">
            <w:pPr>
              <w:spacing w:after="0"/>
              <w:rPr>
                <w:rFonts w:ascii="Sylfaen" w:hAnsi="Sylfaen"/>
                <w:sz w:val="20"/>
                <w:szCs w:val="20"/>
                <w:lang w:val="ka-GE"/>
              </w:rPr>
            </w:pPr>
            <w:r w:rsidRPr="00122EA2">
              <w:rPr>
                <w:rFonts w:ascii="Sylfaen" w:hAnsi="Sylfaen"/>
                <w:sz w:val="20"/>
                <w:szCs w:val="20"/>
              </w:rPr>
              <w:t xml:space="preserve"> სპორტულ ცხოვრებაში</w:t>
            </w:r>
            <w:r w:rsidR="002D4066" w:rsidRPr="00122EA2">
              <w:rPr>
                <w:rFonts w:ascii="Sylfaen" w:hAnsi="Sylfaen"/>
                <w:sz w:val="20"/>
                <w:szCs w:val="20"/>
                <w:lang w:val="ka-GE"/>
              </w:rPr>
              <w:t xml:space="preserve"> ჩართული </w:t>
            </w:r>
            <w:r w:rsidR="002D4066" w:rsidRPr="00122EA2">
              <w:rPr>
                <w:rFonts w:ascii="Sylfaen" w:hAnsi="Sylfaen"/>
                <w:sz w:val="20"/>
                <w:szCs w:val="20"/>
                <w:lang w:val="ka-GE"/>
              </w:rPr>
              <w:lastRenderedPageBreak/>
              <w:t>მოზარდების გაზრდილი რაოდენობა</w:t>
            </w:r>
          </w:p>
        </w:tc>
        <w:tc>
          <w:tcPr>
            <w:tcW w:w="543" w:type="pct"/>
            <w:shd w:val="clear" w:color="000000" w:fill="FFFFFF"/>
            <w:vAlign w:val="center"/>
          </w:tcPr>
          <w:p w:rsidR="00BE19EC" w:rsidRPr="00122EA2" w:rsidRDefault="00BE19EC" w:rsidP="00763F69">
            <w:pPr>
              <w:spacing w:after="0"/>
              <w:rPr>
                <w:rFonts w:ascii="Sylfaen" w:hAnsi="Sylfaen"/>
                <w:sz w:val="20"/>
                <w:szCs w:val="20"/>
              </w:rPr>
            </w:pPr>
            <w:r w:rsidRPr="00122EA2">
              <w:rPr>
                <w:rFonts w:ascii="Sylfaen" w:hAnsi="Sylfaen"/>
                <w:sz w:val="20"/>
                <w:szCs w:val="20"/>
              </w:rPr>
              <w:lastRenderedPageBreak/>
              <w:t>რაოდენობრივი</w:t>
            </w:r>
          </w:p>
          <w:p w:rsidR="00BE19EC" w:rsidRPr="00122EA2" w:rsidRDefault="00BE19EC" w:rsidP="00763F69">
            <w:pPr>
              <w:spacing w:after="0"/>
              <w:rPr>
                <w:rFonts w:ascii="Sylfaen" w:hAnsi="Sylfaen"/>
                <w:sz w:val="20"/>
                <w:szCs w:val="20"/>
              </w:rPr>
            </w:pPr>
          </w:p>
        </w:tc>
      </w:tr>
      <w:tr w:rsidR="00BE19EC" w:rsidRPr="00122EA2" w:rsidTr="00164C70">
        <w:trPr>
          <w:trHeight w:val="737"/>
        </w:trPr>
        <w:tc>
          <w:tcPr>
            <w:tcW w:w="880" w:type="pct"/>
            <w:shd w:val="clear" w:color="000000" w:fill="FFFFFF"/>
            <w:vAlign w:val="center"/>
            <w:hideMark/>
          </w:tcPr>
          <w:p w:rsidR="00BE19EC" w:rsidRPr="00122EA2" w:rsidRDefault="00BE19EC" w:rsidP="00763F69">
            <w:pPr>
              <w:spacing w:after="0"/>
              <w:rPr>
                <w:rFonts w:ascii="Sylfaen" w:hAnsi="Sylfaen"/>
                <w:sz w:val="20"/>
                <w:szCs w:val="20"/>
              </w:rPr>
            </w:pPr>
            <w:r w:rsidRPr="00122EA2">
              <w:rPr>
                <w:rFonts w:ascii="Sylfaen" w:hAnsi="Sylfaen"/>
                <w:sz w:val="20"/>
                <w:szCs w:val="20"/>
              </w:rPr>
              <w:lastRenderedPageBreak/>
              <w:t>კლუბში არსებული სექციების (ასაკობრივი ჯგუფი) რაოდენობა</w:t>
            </w:r>
          </w:p>
        </w:tc>
        <w:tc>
          <w:tcPr>
            <w:tcW w:w="541" w:type="pct"/>
            <w:shd w:val="clear" w:color="000000" w:fill="FFFFFF"/>
            <w:vAlign w:val="center"/>
          </w:tcPr>
          <w:p w:rsidR="00BE19EC" w:rsidRPr="00122EA2" w:rsidRDefault="00BE19EC" w:rsidP="00843172">
            <w:pPr>
              <w:spacing w:after="0"/>
              <w:jc w:val="center"/>
              <w:rPr>
                <w:rFonts w:ascii="Sylfaen" w:hAnsi="Sylfaen"/>
                <w:sz w:val="20"/>
                <w:szCs w:val="20"/>
              </w:rPr>
            </w:pPr>
            <w:r w:rsidRPr="00122EA2">
              <w:rPr>
                <w:rFonts w:ascii="Sylfaen" w:hAnsi="Sylfaen"/>
                <w:sz w:val="20"/>
                <w:szCs w:val="20"/>
              </w:rPr>
              <w:t>17</w:t>
            </w:r>
          </w:p>
        </w:tc>
        <w:tc>
          <w:tcPr>
            <w:tcW w:w="582" w:type="pct"/>
            <w:shd w:val="clear" w:color="000000" w:fill="FFFFFF"/>
            <w:vAlign w:val="center"/>
            <w:hideMark/>
          </w:tcPr>
          <w:p w:rsidR="00BE19EC" w:rsidRPr="00122EA2" w:rsidRDefault="00BE19EC" w:rsidP="00843172">
            <w:pPr>
              <w:spacing w:after="0"/>
              <w:jc w:val="center"/>
              <w:rPr>
                <w:rFonts w:ascii="Sylfaen" w:hAnsi="Sylfaen"/>
                <w:sz w:val="20"/>
                <w:szCs w:val="20"/>
              </w:rPr>
            </w:pPr>
            <w:r w:rsidRPr="00122EA2">
              <w:rPr>
                <w:rFonts w:ascii="Sylfaen" w:hAnsi="Sylfaen"/>
                <w:sz w:val="20"/>
                <w:szCs w:val="20"/>
              </w:rPr>
              <w:t>17</w:t>
            </w:r>
          </w:p>
        </w:tc>
        <w:tc>
          <w:tcPr>
            <w:tcW w:w="459" w:type="pct"/>
            <w:shd w:val="clear" w:color="000000" w:fill="FFFFFF"/>
            <w:vAlign w:val="center"/>
            <w:hideMark/>
          </w:tcPr>
          <w:p w:rsidR="00BE19EC" w:rsidRPr="00122EA2" w:rsidRDefault="00BE19EC" w:rsidP="00843172">
            <w:pPr>
              <w:spacing w:after="0"/>
              <w:jc w:val="center"/>
              <w:rPr>
                <w:rFonts w:ascii="Sylfaen" w:hAnsi="Sylfaen"/>
                <w:sz w:val="20"/>
                <w:szCs w:val="20"/>
              </w:rPr>
            </w:pPr>
            <w:r w:rsidRPr="00122EA2">
              <w:rPr>
                <w:rFonts w:ascii="Sylfaen" w:hAnsi="Sylfaen"/>
                <w:sz w:val="20"/>
                <w:szCs w:val="20"/>
              </w:rPr>
              <w:t>18</w:t>
            </w:r>
          </w:p>
        </w:tc>
        <w:tc>
          <w:tcPr>
            <w:tcW w:w="500" w:type="pct"/>
            <w:shd w:val="clear" w:color="000000" w:fill="FFFFFF"/>
            <w:vAlign w:val="center"/>
            <w:hideMark/>
          </w:tcPr>
          <w:p w:rsidR="00BE19EC" w:rsidRPr="00122EA2" w:rsidRDefault="00BE19EC" w:rsidP="00843172">
            <w:pPr>
              <w:spacing w:after="0"/>
              <w:jc w:val="center"/>
              <w:rPr>
                <w:rFonts w:ascii="Sylfaen" w:hAnsi="Sylfaen"/>
                <w:sz w:val="20"/>
                <w:szCs w:val="20"/>
              </w:rPr>
            </w:pPr>
            <w:r w:rsidRPr="00122EA2">
              <w:rPr>
                <w:rFonts w:ascii="Sylfaen" w:hAnsi="Sylfaen"/>
                <w:sz w:val="20"/>
                <w:szCs w:val="20"/>
              </w:rPr>
              <w:t>19</w:t>
            </w:r>
          </w:p>
        </w:tc>
        <w:tc>
          <w:tcPr>
            <w:tcW w:w="582" w:type="pct"/>
            <w:shd w:val="clear" w:color="000000" w:fill="FFFFFF"/>
            <w:vAlign w:val="center"/>
            <w:hideMark/>
          </w:tcPr>
          <w:p w:rsidR="00BE19EC" w:rsidRPr="00122EA2" w:rsidRDefault="00BE19EC" w:rsidP="00843172">
            <w:pPr>
              <w:spacing w:after="0"/>
              <w:jc w:val="center"/>
              <w:rPr>
                <w:rFonts w:ascii="Sylfaen" w:hAnsi="Sylfaen"/>
                <w:sz w:val="20"/>
                <w:szCs w:val="20"/>
              </w:rPr>
            </w:pPr>
            <w:r w:rsidRPr="00122EA2">
              <w:rPr>
                <w:rFonts w:ascii="Sylfaen" w:hAnsi="Sylfaen"/>
                <w:sz w:val="20"/>
                <w:szCs w:val="20"/>
              </w:rPr>
              <w:t>20</w:t>
            </w:r>
          </w:p>
        </w:tc>
        <w:tc>
          <w:tcPr>
            <w:tcW w:w="913" w:type="pct"/>
            <w:shd w:val="clear" w:color="000000" w:fill="FFFFFF"/>
            <w:vAlign w:val="center"/>
          </w:tcPr>
          <w:p w:rsidR="00BE19EC" w:rsidRPr="00122EA2" w:rsidRDefault="00BE19EC" w:rsidP="00763F69">
            <w:pPr>
              <w:spacing w:after="0"/>
              <w:rPr>
                <w:rFonts w:ascii="Sylfaen" w:hAnsi="Sylfaen"/>
                <w:sz w:val="20"/>
                <w:szCs w:val="20"/>
              </w:rPr>
            </w:pPr>
            <w:r w:rsidRPr="00122EA2">
              <w:rPr>
                <w:rFonts w:ascii="Sylfaen" w:hAnsi="Sylfaen"/>
                <w:sz w:val="20"/>
                <w:szCs w:val="20"/>
              </w:rPr>
              <w:t>მეტი ახალგაზრდა თაობის მოზიდვა ჯანსაღი ცხოვრების</w:t>
            </w:r>
          </w:p>
          <w:p w:rsidR="00BE19EC" w:rsidRPr="00122EA2" w:rsidRDefault="00BE19EC" w:rsidP="00763F69">
            <w:pPr>
              <w:spacing w:after="0"/>
              <w:rPr>
                <w:rFonts w:ascii="Sylfaen" w:hAnsi="Sylfaen"/>
                <w:sz w:val="20"/>
                <w:szCs w:val="20"/>
                <w:lang w:val="ka-GE"/>
              </w:rPr>
            </w:pPr>
            <w:r w:rsidRPr="00122EA2">
              <w:rPr>
                <w:rFonts w:ascii="Sylfaen" w:hAnsi="Sylfaen"/>
                <w:sz w:val="20"/>
                <w:szCs w:val="20"/>
              </w:rPr>
              <w:t xml:space="preserve"> წესისკენ </w:t>
            </w:r>
          </w:p>
        </w:tc>
        <w:tc>
          <w:tcPr>
            <w:tcW w:w="543" w:type="pct"/>
            <w:shd w:val="clear" w:color="000000" w:fill="FFFFFF"/>
            <w:vAlign w:val="center"/>
          </w:tcPr>
          <w:p w:rsidR="00BE19EC" w:rsidRPr="00122EA2" w:rsidRDefault="00BE19EC" w:rsidP="00763F69">
            <w:pPr>
              <w:spacing w:after="0"/>
              <w:rPr>
                <w:rFonts w:ascii="Sylfaen" w:hAnsi="Sylfaen"/>
                <w:sz w:val="20"/>
                <w:szCs w:val="20"/>
              </w:rPr>
            </w:pPr>
            <w:r w:rsidRPr="00122EA2">
              <w:rPr>
                <w:rFonts w:ascii="Sylfaen" w:hAnsi="Sylfaen"/>
                <w:sz w:val="20"/>
                <w:szCs w:val="20"/>
              </w:rPr>
              <w:t>რაოდენობრივი</w:t>
            </w:r>
          </w:p>
          <w:p w:rsidR="00BE19EC" w:rsidRPr="00122EA2" w:rsidRDefault="00BE19EC" w:rsidP="00763F69">
            <w:pPr>
              <w:spacing w:after="0"/>
              <w:rPr>
                <w:rFonts w:ascii="Sylfaen" w:hAnsi="Sylfaen"/>
                <w:sz w:val="20"/>
                <w:szCs w:val="20"/>
              </w:rPr>
            </w:pPr>
          </w:p>
        </w:tc>
      </w:tr>
      <w:tr w:rsidR="00BE19EC" w:rsidRPr="00122EA2" w:rsidTr="00164C70">
        <w:trPr>
          <w:trHeight w:val="404"/>
        </w:trPr>
        <w:tc>
          <w:tcPr>
            <w:tcW w:w="880" w:type="pct"/>
            <w:shd w:val="clear" w:color="000000" w:fill="FFFFFF"/>
            <w:vAlign w:val="center"/>
            <w:hideMark/>
          </w:tcPr>
          <w:p w:rsidR="00BE19EC" w:rsidRPr="00122EA2" w:rsidRDefault="00BE19EC" w:rsidP="00763F69">
            <w:pPr>
              <w:spacing w:after="0"/>
              <w:rPr>
                <w:rFonts w:ascii="Sylfaen" w:hAnsi="Sylfaen"/>
                <w:sz w:val="20"/>
                <w:szCs w:val="20"/>
              </w:rPr>
            </w:pPr>
            <w:r w:rsidRPr="00122EA2">
              <w:rPr>
                <w:rFonts w:ascii="Sylfaen" w:hAnsi="Sylfaen"/>
                <w:sz w:val="20"/>
                <w:szCs w:val="20"/>
              </w:rPr>
              <w:t>გამართული ტურნირების რაოდენობა</w:t>
            </w:r>
          </w:p>
        </w:tc>
        <w:tc>
          <w:tcPr>
            <w:tcW w:w="541" w:type="pct"/>
            <w:shd w:val="clear" w:color="000000" w:fill="FFFFFF"/>
            <w:vAlign w:val="center"/>
          </w:tcPr>
          <w:p w:rsidR="00BE19EC" w:rsidRPr="00122EA2" w:rsidRDefault="00BE19EC" w:rsidP="00843172">
            <w:pPr>
              <w:spacing w:after="0"/>
              <w:jc w:val="center"/>
              <w:rPr>
                <w:rFonts w:ascii="Sylfaen" w:hAnsi="Sylfaen"/>
                <w:sz w:val="20"/>
                <w:szCs w:val="20"/>
              </w:rPr>
            </w:pPr>
            <w:r w:rsidRPr="00122EA2">
              <w:rPr>
                <w:rFonts w:ascii="Sylfaen" w:hAnsi="Sylfaen"/>
                <w:sz w:val="20"/>
                <w:szCs w:val="20"/>
              </w:rPr>
              <w:t>4</w:t>
            </w:r>
          </w:p>
        </w:tc>
        <w:tc>
          <w:tcPr>
            <w:tcW w:w="582" w:type="pct"/>
            <w:shd w:val="clear" w:color="000000" w:fill="FFFFFF"/>
            <w:vAlign w:val="center"/>
            <w:hideMark/>
          </w:tcPr>
          <w:p w:rsidR="00BE19EC" w:rsidRPr="00122EA2" w:rsidRDefault="00BE19EC" w:rsidP="00843172">
            <w:pPr>
              <w:spacing w:after="0"/>
              <w:jc w:val="center"/>
              <w:rPr>
                <w:rFonts w:ascii="Sylfaen" w:hAnsi="Sylfaen"/>
                <w:sz w:val="20"/>
                <w:szCs w:val="20"/>
              </w:rPr>
            </w:pPr>
            <w:r w:rsidRPr="00122EA2">
              <w:rPr>
                <w:rFonts w:ascii="Sylfaen" w:hAnsi="Sylfaen"/>
                <w:sz w:val="20"/>
                <w:szCs w:val="20"/>
              </w:rPr>
              <w:t>6</w:t>
            </w:r>
          </w:p>
        </w:tc>
        <w:tc>
          <w:tcPr>
            <w:tcW w:w="459" w:type="pct"/>
            <w:shd w:val="clear" w:color="000000" w:fill="FFFFFF"/>
            <w:vAlign w:val="center"/>
            <w:hideMark/>
          </w:tcPr>
          <w:p w:rsidR="00BE19EC" w:rsidRPr="00122EA2" w:rsidRDefault="00BE19EC" w:rsidP="00843172">
            <w:pPr>
              <w:spacing w:after="0"/>
              <w:jc w:val="center"/>
              <w:rPr>
                <w:rFonts w:ascii="Sylfaen" w:hAnsi="Sylfaen"/>
                <w:sz w:val="20"/>
                <w:szCs w:val="20"/>
              </w:rPr>
            </w:pPr>
            <w:r w:rsidRPr="00122EA2">
              <w:rPr>
                <w:rFonts w:ascii="Sylfaen" w:hAnsi="Sylfaen"/>
                <w:sz w:val="20"/>
                <w:szCs w:val="20"/>
              </w:rPr>
              <w:t>7</w:t>
            </w:r>
          </w:p>
        </w:tc>
        <w:tc>
          <w:tcPr>
            <w:tcW w:w="500" w:type="pct"/>
            <w:shd w:val="clear" w:color="000000" w:fill="FFFFFF"/>
            <w:vAlign w:val="center"/>
            <w:hideMark/>
          </w:tcPr>
          <w:p w:rsidR="00BE19EC" w:rsidRPr="00122EA2" w:rsidRDefault="00BE19EC" w:rsidP="00843172">
            <w:pPr>
              <w:spacing w:after="0"/>
              <w:jc w:val="center"/>
              <w:rPr>
                <w:rFonts w:ascii="Sylfaen" w:hAnsi="Sylfaen"/>
                <w:sz w:val="20"/>
                <w:szCs w:val="20"/>
              </w:rPr>
            </w:pPr>
            <w:r w:rsidRPr="00122EA2">
              <w:rPr>
                <w:rFonts w:ascii="Sylfaen" w:hAnsi="Sylfaen"/>
                <w:sz w:val="20"/>
                <w:szCs w:val="20"/>
              </w:rPr>
              <w:t>8</w:t>
            </w:r>
          </w:p>
        </w:tc>
        <w:tc>
          <w:tcPr>
            <w:tcW w:w="582" w:type="pct"/>
            <w:shd w:val="clear" w:color="000000" w:fill="FFFFFF"/>
            <w:vAlign w:val="center"/>
            <w:hideMark/>
          </w:tcPr>
          <w:p w:rsidR="00BE19EC" w:rsidRPr="00122EA2" w:rsidRDefault="00BE19EC" w:rsidP="00843172">
            <w:pPr>
              <w:spacing w:after="0"/>
              <w:jc w:val="center"/>
              <w:rPr>
                <w:rFonts w:ascii="Sylfaen" w:hAnsi="Sylfaen"/>
                <w:sz w:val="20"/>
                <w:szCs w:val="20"/>
              </w:rPr>
            </w:pPr>
            <w:r w:rsidRPr="00122EA2">
              <w:rPr>
                <w:rFonts w:ascii="Sylfaen" w:hAnsi="Sylfaen"/>
                <w:sz w:val="20"/>
                <w:szCs w:val="20"/>
              </w:rPr>
              <w:t>9</w:t>
            </w:r>
          </w:p>
        </w:tc>
        <w:tc>
          <w:tcPr>
            <w:tcW w:w="913" w:type="pct"/>
            <w:shd w:val="clear" w:color="000000" w:fill="FFFFFF"/>
            <w:vAlign w:val="center"/>
          </w:tcPr>
          <w:p w:rsidR="00BE19EC" w:rsidRPr="00122EA2" w:rsidRDefault="00BE19EC" w:rsidP="00763F69">
            <w:pPr>
              <w:spacing w:after="0"/>
              <w:rPr>
                <w:rFonts w:ascii="Sylfaen" w:hAnsi="Sylfaen"/>
                <w:sz w:val="20"/>
                <w:szCs w:val="20"/>
              </w:rPr>
            </w:pPr>
            <w:r w:rsidRPr="00122EA2">
              <w:rPr>
                <w:rFonts w:ascii="Sylfaen" w:hAnsi="Sylfaen"/>
                <w:sz w:val="20"/>
                <w:szCs w:val="20"/>
              </w:rPr>
              <w:t>მეტი და მეტი</w:t>
            </w:r>
          </w:p>
          <w:p w:rsidR="00BE19EC" w:rsidRPr="00122EA2" w:rsidRDefault="00BE19EC" w:rsidP="00763F69">
            <w:pPr>
              <w:spacing w:after="0"/>
              <w:rPr>
                <w:rFonts w:ascii="Sylfaen" w:hAnsi="Sylfaen"/>
                <w:sz w:val="20"/>
                <w:szCs w:val="20"/>
              </w:rPr>
            </w:pPr>
            <w:r w:rsidRPr="00122EA2">
              <w:rPr>
                <w:rFonts w:ascii="Sylfaen" w:hAnsi="Sylfaen"/>
                <w:sz w:val="20"/>
                <w:szCs w:val="20"/>
              </w:rPr>
              <w:t xml:space="preserve"> სპორტული მიღწევა</w:t>
            </w:r>
          </w:p>
        </w:tc>
        <w:tc>
          <w:tcPr>
            <w:tcW w:w="543" w:type="pct"/>
            <w:shd w:val="clear" w:color="000000" w:fill="FFFFFF"/>
            <w:vAlign w:val="center"/>
          </w:tcPr>
          <w:p w:rsidR="00BE19EC" w:rsidRPr="00122EA2" w:rsidRDefault="00BE19EC" w:rsidP="00763F69">
            <w:pPr>
              <w:spacing w:after="0"/>
              <w:rPr>
                <w:rFonts w:ascii="Sylfaen" w:hAnsi="Sylfaen"/>
                <w:sz w:val="20"/>
                <w:szCs w:val="20"/>
              </w:rPr>
            </w:pPr>
            <w:r w:rsidRPr="00122EA2">
              <w:rPr>
                <w:rFonts w:ascii="Sylfaen" w:hAnsi="Sylfaen"/>
                <w:sz w:val="20"/>
                <w:szCs w:val="20"/>
              </w:rPr>
              <w:t>რაოდენობრივი</w:t>
            </w:r>
          </w:p>
          <w:p w:rsidR="00BE19EC" w:rsidRPr="00122EA2" w:rsidRDefault="00BE19EC" w:rsidP="00763F69">
            <w:pPr>
              <w:spacing w:after="0"/>
              <w:rPr>
                <w:rFonts w:ascii="Sylfaen" w:hAnsi="Sylfaen"/>
                <w:sz w:val="20"/>
                <w:szCs w:val="20"/>
              </w:rPr>
            </w:pPr>
          </w:p>
        </w:tc>
      </w:tr>
    </w:tbl>
    <w:p w:rsidR="00BE19EC" w:rsidRPr="00122EA2" w:rsidRDefault="00BE19EC" w:rsidP="00763F69">
      <w:pPr>
        <w:spacing w:after="0"/>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1248"/>
        <w:gridCol w:w="2712"/>
        <w:gridCol w:w="1259"/>
        <w:gridCol w:w="1261"/>
        <w:gridCol w:w="1170"/>
        <w:gridCol w:w="1237"/>
      </w:tblGrid>
      <w:tr w:rsidR="00D647CF" w:rsidRPr="00122EA2" w:rsidTr="00843172">
        <w:trPr>
          <w:trHeight w:val="1097"/>
        </w:trPr>
        <w:tc>
          <w:tcPr>
            <w:tcW w:w="884" w:type="pct"/>
            <w:vMerge w:val="restart"/>
            <w:shd w:val="clear" w:color="000000" w:fill="FFFFFF"/>
            <w:vAlign w:val="center"/>
            <w:hideMark/>
          </w:tcPr>
          <w:p w:rsidR="00D647CF" w:rsidRPr="00122EA2" w:rsidRDefault="00D647CF" w:rsidP="00843172">
            <w:pPr>
              <w:spacing w:after="0"/>
              <w:rPr>
                <w:rFonts w:ascii="Sylfaen" w:hAnsi="Sylfaen"/>
                <w:b/>
                <w:sz w:val="20"/>
                <w:szCs w:val="20"/>
              </w:rPr>
            </w:pPr>
            <w:r w:rsidRPr="00122EA2">
              <w:rPr>
                <w:rFonts w:ascii="Sylfaen" w:hAnsi="Sylfaen"/>
                <w:b/>
                <w:sz w:val="20"/>
                <w:szCs w:val="20"/>
              </w:rPr>
              <w:t xml:space="preserve">ქვეპროგრამის დასახელება </w:t>
            </w:r>
          </w:p>
        </w:tc>
        <w:tc>
          <w:tcPr>
            <w:tcW w:w="578" w:type="pct"/>
            <w:shd w:val="clear" w:color="000000" w:fill="FFFFFF"/>
            <w:vAlign w:val="center"/>
            <w:hideMark/>
          </w:tcPr>
          <w:p w:rsidR="00D647CF" w:rsidRPr="00122EA2" w:rsidRDefault="00D647CF" w:rsidP="00843172">
            <w:pPr>
              <w:spacing w:after="0"/>
              <w:rPr>
                <w:rFonts w:ascii="Sylfaen" w:hAnsi="Sylfaen"/>
                <w:b/>
                <w:sz w:val="20"/>
                <w:szCs w:val="20"/>
              </w:rPr>
            </w:pPr>
            <w:r w:rsidRPr="00122EA2">
              <w:rPr>
                <w:rFonts w:ascii="Sylfaen" w:hAnsi="Sylfaen"/>
                <w:b/>
                <w:sz w:val="20"/>
                <w:szCs w:val="20"/>
              </w:rPr>
              <w:t>კოდი</w:t>
            </w:r>
          </w:p>
        </w:tc>
        <w:tc>
          <w:tcPr>
            <w:tcW w:w="1256" w:type="pct"/>
            <w:vMerge w:val="restart"/>
            <w:shd w:val="clear" w:color="000000" w:fill="FFFFFF"/>
            <w:vAlign w:val="center"/>
            <w:hideMark/>
          </w:tcPr>
          <w:p w:rsidR="00D647CF" w:rsidRPr="00122EA2" w:rsidRDefault="00D647CF" w:rsidP="00843172">
            <w:pPr>
              <w:spacing w:after="0"/>
              <w:rPr>
                <w:rFonts w:ascii="Sylfaen" w:hAnsi="Sylfaen"/>
                <w:b/>
                <w:sz w:val="20"/>
                <w:szCs w:val="20"/>
              </w:rPr>
            </w:pPr>
            <w:r w:rsidRPr="00122EA2">
              <w:rPr>
                <w:rFonts w:ascii="Sylfaen" w:hAnsi="Sylfaen"/>
                <w:b/>
                <w:sz w:val="20"/>
                <w:szCs w:val="20"/>
              </w:rPr>
              <w:t>კანოესა და ნიჩბოსნობის განვითარების ხელშეწყობა</w:t>
            </w:r>
          </w:p>
        </w:tc>
        <w:tc>
          <w:tcPr>
            <w:tcW w:w="583"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584"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42"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73"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A07DF9" w:rsidRPr="00122EA2" w:rsidTr="00843172">
        <w:trPr>
          <w:trHeight w:val="323"/>
        </w:trPr>
        <w:tc>
          <w:tcPr>
            <w:tcW w:w="884" w:type="pct"/>
            <w:vMerge/>
            <w:vAlign w:val="center"/>
            <w:hideMark/>
          </w:tcPr>
          <w:p w:rsidR="00A07DF9" w:rsidRPr="00122EA2" w:rsidRDefault="00A07DF9" w:rsidP="00843172">
            <w:pPr>
              <w:spacing w:after="0"/>
              <w:rPr>
                <w:rFonts w:ascii="Sylfaen" w:hAnsi="Sylfaen"/>
                <w:sz w:val="20"/>
                <w:szCs w:val="20"/>
              </w:rPr>
            </w:pPr>
          </w:p>
        </w:tc>
        <w:tc>
          <w:tcPr>
            <w:tcW w:w="578" w:type="pct"/>
            <w:shd w:val="clear" w:color="000000" w:fill="FFFFFF"/>
            <w:vAlign w:val="center"/>
            <w:hideMark/>
          </w:tcPr>
          <w:p w:rsidR="00A07DF9" w:rsidRPr="00122EA2" w:rsidRDefault="00A07DF9" w:rsidP="00843172">
            <w:pPr>
              <w:spacing w:after="0"/>
              <w:rPr>
                <w:rFonts w:ascii="Sylfaen" w:hAnsi="Sylfaen"/>
                <w:b/>
                <w:sz w:val="20"/>
                <w:szCs w:val="20"/>
              </w:rPr>
            </w:pPr>
            <w:r w:rsidRPr="00122EA2">
              <w:rPr>
                <w:rFonts w:ascii="Sylfaen" w:hAnsi="Sylfaen"/>
                <w:b/>
                <w:sz w:val="20"/>
                <w:szCs w:val="20"/>
              </w:rPr>
              <w:t>05 01 01 02</w:t>
            </w:r>
          </w:p>
        </w:tc>
        <w:tc>
          <w:tcPr>
            <w:tcW w:w="1256" w:type="pct"/>
            <w:vMerge/>
            <w:vAlign w:val="center"/>
            <w:hideMark/>
          </w:tcPr>
          <w:p w:rsidR="00A07DF9" w:rsidRPr="00122EA2" w:rsidRDefault="00A07DF9" w:rsidP="00843172">
            <w:pPr>
              <w:spacing w:after="0"/>
              <w:rPr>
                <w:rFonts w:ascii="Sylfaen" w:hAnsi="Sylfaen"/>
                <w:sz w:val="20"/>
                <w:szCs w:val="20"/>
              </w:rPr>
            </w:pPr>
          </w:p>
        </w:tc>
        <w:tc>
          <w:tcPr>
            <w:tcW w:w="583" w:type="pct"/>
            <w:shd w:val="clear" w:color="000000" w:fill="FFFFFF"/>
            <w:vAlign w:val="center"/>
            <w:hideMark/>
          </w:tcPr>
          <w:p w:rsidR="00A07DF9" w:rsidRPr="00122EA2" w:rsidRDefault="00A07DF9" w:rsidP="00A07DF9">
            <w:pPr>
              <w:spacing w:after="0"/>
              <w:rPr>
                <w:rFonts w:ascii="Sylfaen" w:hAnsi="Sylfaen"/>
                <w:b/>
                <w:sz w:val="20"/>
                <w:szCs w:val="20"/>
              </w:rPr>
            </w:pPr>
            <w:r w:rsidRPr="00122EA2">
              <w:rPr>
                <w:rFonts w:ascii="Sylfaen" w:hAnsi="Sylfaen"/>
                <w:b/>
                <w:sz w:val="20"/>
                <w:szCs w:val="20"/>
              </w:rPr>
              <w:t xml:space="preserve">        276.0   </w:t>
            </w:r>
          </w:p>
        </w:tc>
        <w:tc>
          <w:tcPr>
            <w:tcW w:w="584" w:type="pct"/>
            <w:shd w:val="clear" w:color="000000" w:fill="FFFFFF"/>
            <w:vAlign w:val="center"/>
          </w:tcPr>
          <w:p w:rsidR="00A07DF9" w:rsidRPr="00122EA2" w:rsidRDefault="00A07DF9" w:rsidP="00A07DF9">
            <w:pPr>
              <w:spacing w:after="0"/>
              <w:rPr>
                <w:rFonts w:ascii="Sylfaen" w:hAnsi="Sylfaen"/>
                <w:b/>
                <w:sz w:val="20"/>
                <w:szCs w:val="20"/>
              </w:rPr>
            </w:pPr>
            <w:r w:rsidRPr="00122EA2">
              <w:rPr>
                <w:rFonts w:ascii="Sylfaen" w:hAnsi="Sylfaen"/>
                <w:b/>
                <w:sz w:val="20"/>
                <w:szCs w:val="20"/>
              </w:rPr>
              <w:t xml:space="preserve">     276.0   </w:t>
            </w:r>
          </w:p>
        </w:tc>
        <w:tc>
          <w:tcPr>
            <w:tcW w:w="542" w:type="pct"/>
            <w:shd w:val="clear" w:color="000000" w:fill="FFFFFF"/>
            <w:vAlign w:val="center"/>
            <w:hideMark/>
          </w:tcPr>
          <w:p w:rsidR="00A07DF9" w:rsidRPr="00122EA2" w:rsidRDefault="00A07DF9" w:rsidP="00A07DF9">
            <w:pPr>
              <w:spacing w:after="0"/>
              <w:rPr>
                <w:rFonts w:ascii="Sylfaen" w:hAnsi="Sylfaen"/>
                <w:b/>
                <w:sz w:val="20"/>
                <w:szCs w:val="20"/>
              </w:rPr>
            </w:pPr>
            <w:r w:rsidRPr="00122EA2">
              <w:rPr>
                <w:rFonts w:ascii="Sylfaen" w:hAnsi="Sylfaen"/>
                <w:b/>
                <w:sz w:val="20"/>
                <w:szCs w:val="20"/>
              </w:rPr>
              <w:t xml:space="preserve">     276.5   </w:t>
            </w:r>
          </w:p>
        </w:tc>
        <w:tc>
          <w:tcPr>
            <w:tcW w:w="573" w:type="pct"/>
            <w:shd w:val="clear" w:color="000000" w:fill="FFFFFF"/>
            <w:vAlign w:val="center"/>
          </w:tcPr>
          <w:p w:rsidR="00A07DF9" w:rsidRPr="00122EA2" w:rsidRDefault="00A07DF9" w:rsidP="00A07DF9">
            <w:pPr>
              <w:spacing w:after="0"/>
              <w:rPr>
                <w:rFonts w:ascii="Sylfaen" w:hAnsi="Sylfaen"/>
                <w:b/>
                <w:sz w:val="20"/>
                <w:szCs w:val="20"/>
              </w:rPr>
            </w:pPr>
            <w:r w:rsidRPr="00122EA2">
              <w:rPr>
                <w:rFonts w:ascii="Sylfaen" w:hAnsi="Sylfaen"/>
                <w:b/>
                <w:sz w:val="20"/>
                <w:szCs w:val="20"/>
              </w:rPr>
              <w:t xml:space="preserve">     286.5   </w:t>
            </w:r>
          </w:p>
        </w:tc>
      </w:tr>
      <w:tr w:rsidR="00BE19EC" w:rsidRPr="00122EA2" w:rsidTr="00CD2A65">
        <w:trPr>
          <w:trHeight w:val="1035"/>
        </w:trPr>
        <w:tc>
          <w:tcPr>
            <w:tcW w:w="884" w:type="pct"/>
            <w:shd w:val="clear" w:color="000000" w:fill="FFFFFF"/>
            <w:vAlign w:val="center"/>
            <w:hideMark/>
          </w:tcPr>
          <w:p w:rsidR="00BE19EC" w:rsidRPr="00122EA2" w:rsidRDefault="00BE19EC" w:rsidP="00843172">
            <w:pPr>
              <w:spacing w:after="0"/>
              <w:rPr>
                <w:rFonts w:ascii="Sylfaen" w:hAnsi="Sylfaen"/>
                <w:sz w:val="20"/>
                <w:szCs w:val="20"/>
              </w:rPr>
            </w:pPr>
            <w:r w:rsidRPr="00122EA2">
              <w:rPr>
                <w:rFonts w:ascii="Sylfaen" w:hAnsi="Sylfaen"/>
                <w:sz w:val="20"/>
                <w:szCs w:val="20"/>
              </w:rPr>
              <w:t>ქვეპროგრამის განმახორციელებელი სამსახური</w:t>
            </w:r>
          </w:p>
        </w:tc>
        <w:tc>
          <w:tcPr>
            <w:tcW w:w="4116" w:type="pct"/>
            <w:gridSpan w:val="6"/>
            <w:shd w:val="clear" w:color="000000" w:fill="FFFFFF"/>
            <w:hideMark/>
          </w:tcPr>
          <w:p w:rsidR="00BE19EC" w:rsidRPr="00122EA2" w:rsidRDefault="00BE19EC" w:rsidP="00843172">
            <w:pPr>
              <w:spacing w:after="0"/>
              <w:rPr>
                <w:rFonts w:ascii="Sylfaen" w:hAnsi="Sylfaen"/>
                <w:sz w:val="20"/>
                <w:szCs w:val="20"/>
              </w:rPr>
            </w:pPr>
          </w:p>
          <w:p w:rsidR="00BE19EC" w:rsidRPr="00122EA2" w:rsidRDefault="00BE19EC" w:rsidP="00843172">
            <w:pPr>
              <w:spacing w:after="0"/>
              <w:rPr>
                <w:rFonts w:ascii="Sylfaen" w:hAnsi="Sylfaen"/>
                <w:sz w:val="20"/>
                <w:szCs w:val="20"/>
              </w:rPr>
            </w:pPr>
            <w:r w:rsidRPr="00122EA2">
              <w:rPr>
                <w:rFonts w:ascii="Sylfaen" w:hAnsi="Sylfaen"/>
                <w:sz w:val="20"/>
                <w:szCs w:val="20"/>
              </w:rPr>
              <w:t>ა(ა)იპ „გიორგი კაპანაძის სახელობის  მცხეთის კანოესა და ნიჩბოსნობის აკადემია"</w:t>
            </w:r>
          </w:p>
          <w:p w:rsidR="00BE19EC" w:rsidRPr="00122EA2" w:rsidRDefault="00BE19EC" w:rsidP="00843172">
            <w:pPr>
              <w:spacing w:after="0"/>
              <w:rPr>
                <w:rFonts w:ascii="Sylfaen" w:hAnsi="Sylfaen"/>
                <w:sz w:val="20"/>
                <w:szCs w:val="20"/>
              </w:rPr>
            </w:pPr>
          </w:p>
        </w:tc>
      </w:tr>
      <w:tr w:rsidR="00BE19EC" w:rsidRPr="00122EA2" w:rsidTr="00F60B11">
        <w:trPr>
          <w:trHeight w:val="1880"/>
        </w:trPr>
        <w:tc>
          <w:tcPr>
            <w:tcW w:w="884" w:type="pct"/>
            <w:shd w:val="clear" w:color="000000" w:fill="FFFFFF"/>
            <w:vAlign w:val="center"/>
            <w:hideMark/>
          </w:tcPr>
          <w:p w:rsidR="00BE19EC" w:rsidRPr="00122EA2" w:rsidRDefault="00BE19EC" w:rsidP="00843172">
            <w:pPr>
              <w:spacing w:after="0"/>
              <w:rPr>
                <w:rFonts w:ascii="Sylfaen" w:hAnsi="Sylfaen"/>
                <w:sz w:val="20"/>
                <w:szCs w:val="20"/>
              </w:rPr>
            </w:pPr>
            <w:r w:rsidRPr="00122EA2">
              <w:rPr>
                <w:rFonts w:ascii="Sylfaen" w:hAnsi="Sylfaen"/>
                <w:sz w:val="20"/>
                <w:szCs w:val="20"/>
              </w:rPr>
              <w:t>ქვეპროგრამის აღწერა და მიზანი</w:t>
            </w:r>
          </w:p>
        </w:tc>
        <w:tc>
          <w:tcPr>
            <w:tcW w:w="4116" w:type="pct"/>
            <w:gridSpan w:val="6"/>
            <w:shd w:val="clear" w:color="000000" w:fill="FFFFFF"/>
            <w:vAlign w:val="center"/>
            <w:hideMark/>
          </w:tcPr>
          <w:p w:rsidR="00BE19EC" w:rsidRPr="00122EA2" w:rsidRDefault="00BE19EC" w:rsidP="00843172">
            <w:pPr>
              <w:spacing w:after="0"/>
              <w:jc w:val="both"/>
              <w:rPr>
                <w:rFonts w:ascii="Sylfaen" w:hAnsi="Sylfaen"/>
                <w:sz w:val="20"/>
                <w:szCs w:val="20"/>
              </w:rPr>
            </w:pPr>
            <w:r w:rsidRPr="00122EA2">
              <w:rPr>
                <w:rFonts w:ascii="Sylfaen" w:hAnsi="Sylfaen"/>
                <w:sz w:val="20"/>
                <w:szCs w:val="20"/>
              </w:rPr>
              <w:t xml:space="preserve">       ქვეპროგრამის ფარგლებში განხორციელდება ნიჩბოსნობის  სხვადასხვა  სახეობის (აკადემიური, კანოე, ბაიდარა)  განვითარება. აკადემიაში ამ ეტაპზე 8 ჯგუფია, ნიჩბოსნობას ეუფლება 80-მდე სპორტსმენი.  ქვეპროგრამის ფარგლებში ეწყობა ტურნირები, მათ შორის, მცხეთობასთან დაკავშირებული ტრადიციული ტურნირი. აკადემიის სპორტსმენები </w:t>
            </w:r>
            <w:r w:rsidR="007A7317" w:rsidRPr="00122EA2">
              <w:rPr>
                <w:rFonts w:ascii="Sylfaen" w:hAnsi="Sylfaen"/>
                <w:sz w:val="20"/>
                <w:szCs w:val="20"/>
                <w:lang w:val="ka-GE"/>
              </w:rPr>
              <w:t xml:space="preserve">წარმატებით </w:t>
            </w:r>
            <w:r w:rsidR="007A7317" w:rsidRPr="00122EA2">
              <w:rPr>
                <w:rFonts w:ascii="Sylfaen" w:hAnsi="Sylfaen"/>
                <w:sz w:val="20"/>
                <w:szCs w:val="20"/>
              </w:rPr>
              <w:t>მონაწილეობ</w:t>
            </w:r>
            <w:r w:rsidR="007A7317" w:rsidRPr="00122EA2">
              <w:rPr>
                <w:rFonts w:ascii="Sylfaen" w:hAnsi="Sylfaen"/>
                <w:sz w:val="20"/>
                <w:szCs w:val="20"/>
                <w:lang w:val="ka-GE"/>
              </w:rPr>
              <w:t>ენ</w:t>
            </w:r>
            <w:r w:rsidRPr="00122EA2">
              <w:rPr>
                <w:rFonts w:ascii="Sylfaen" w:hAnsi="Sylfaen"/>
                <w:sz w:val="20"/>
                <w:szCs w:val="20"/>
              </w:rPr>
              <w:t xml:space="preserve"> სხვადასხვა შეჯიბრებ</w:t>
            </w:r>
            <w:r w:rsidR="007A7317" w:rsidRPr="00122EA2">
              <w:rPr>
                <w:rFonts w:ascii="Sylfaen" w:hAnsi="Sylfaen"/>
                <w:sz w:val="20"/>
                <w:szCs w:val="20"/>
                <w:lang w:val="ka-GE"/>
              </w:rPr>
              <w:t>ებ</w:t>
            </w:r>
            <w:r w:rsidRPr="00122EA2">
              <w:rPr>
                <w:rFonts w:ascii="Sylfaen" w:hAnsi="Sylfaen"/>
                <w:sz w:val="20"/>
                <w:szCs w:val="20"/>
              </w:rPr>
              <w:t>ში, როგორც ქვეყნის მასშტაბით</w:t>
            </w:r>
            <w:r w:rsidR="007A7317" w:rsidRPr="00122EA2">
              <w:rPr>
                <w:rFonts w:ascii="Sylfaen" w:hAnsi="Sylfaen"/>
                <w:sz w:val="20"/>
                <w:szCs w:val="20"/>
                <w:lang w:val="ka-GE"/>
              </w:rPr>
              <w:t>,</w:t>
            </w:r>
            <w:r w:rsidRPr="00122EA2">
              <w:rPr>
                <w:rFonts w:ascii="Sylfaen" w:hAnsi="Sylfaen"/>
                <w:sz w:val="20"/>
                <w:szCs w:val="20"/>
              </w:rPr>
              <w:t xml:space="preserve"> ასევე ქვეყნის ფარგლებს გარეთ. აკადემიის აღსაზრდელები ირიცხებიან საქართველოს ნაკრების შემადგენლობაში და ქვეყნის სახელით </w:t>
            </w:r>
            <w:r w:rsidR="00443863" w:rsidRPr="00122EA2">
              <w:rPr>
                <w:rFonts w:ascii="Sylfaen" w:hAnsi="Sylfaen"/>
                <w:sz w:val="20"/>
                <w:szCs w:val="20"/>
                <w:lang w:val="ka-GE"/>
              </w:rPr>
              <w:t>ასპარეზობენ</w:t>
            </w:r>
            <w:r w:rsidRPr="00122EA2">
              <w:rPr>
                <w:rFonts w:ascii="Sylfaen" w:hAnsi="Sylfaen"/>
                <w:sz w:val="20"/>
                <w:szCs w:val="20"/>
              </w:rPr>
              <w:t xml:space="preserve"> საერთაშორისო ტურნირებსა და ჩემპიონატებში. </w:t>
            </w:r>
          </w:p>
          <w:p w:rsidR="00BE19EC" w:rsidRPr="00122EA2" w:rsidRDefault="00BE19EC" w:rsidP="00843172">
            <w:pPr>
              <w:spacing w:after="0"/>
              <w:jc w:val="both"/>
              <w:rPr>
                <w:rFonts w:ascii="Sylfaen" w:hAnsi="Sylfaen"/>
                <w:sz w:val="20"/>
                <w:szCs w:val="20"/>
              </w:rPr>
            </w:pPr>
            <w:r w:rsidRPr="00122EA2">
              <w:rPr>
                <w:rFonts w:ascii="Sylfaen" w:hAnsi="Sylfaen"/>
                <w:sz w:val="20"/>
                <w:szCs w:val="20"/>
              </w:rPr>
              <w:t xml:space="preserve">       ქვეპროგრამით გამოყოფილი თანხები ასევე ხმარდება </w:t>
            </w:r>
            <w:r w:rsidR="002F4719" w:rsidRPr="00122EA2">
              <w:rPr>
                <w:rFonts w:ascii="Sylfaen" w:hAnsi="Sylfaen"/>
                <w:sz w:val="20"/>
                <w:szCs w:val="20"/>
              </w:rPr>
              <w:t>აკადემი</w:t>
            </w:r>
            <w:r w:rsidRPr="00122EA2">
              <w:rPr>
                <w:rFonts w:ascii="Sylfaen" w:hAnsi="Sylfaen"/>
                <w:sz w:val="20"/>
                <w:szCs w:val="20"/>
              </w:rPr>
              <w:t>ი</w:t>
            </w:r>
            <w:r w:rsidR="002F4719" w:rsidRPr="00122EA2">
              <w:rPr>
                <w:rFonts w:ascii="Sylfaen" w:hAnsi="Sylfaen"/>
                <w:sz w:val="20"/>
                <w:szCs w:val="20"/>
                <w:lang w:val="ka-GE"/>
              </w:rPr>
              <w:t>ს</w:t>
            </w:r>
            <w:r w:rsidRPr="00122EA2">
              <w:rPr>
                <w:rFonts w:ascii="Sylfaen" w:hAnsi="Sylfaen"/>
                <w:sz w:val="20"/>
                <w:szCs w:val="20"/>
              </w:rPr>
              <w:t xml:space="preserve"> თანამშრომლების (23 ადამიანი) ხელფასებს, შეჯიბრების ორგანიზების ხარჯებს, სპორტსმენთა ინვენტარის შეძენასა და აუცილებელ დანახარჯებს დაკავშირებულს ნიჩბოსნობის განვითარებასთან.</w:t>
            </w:r>
          </w:p>
          <w:p w:rsidR="00BE19EC" w:rsidRPr="00122EA2" w:rsidRDefault="00367FFA" w:rsidP="00843172">
            <w:pPr>
              <w:spacing w:after="0"/>
              <w:jc w:val="both"/>
              <w:rPr>
                <w:rFonts w:ascii="Sylfaen" w:hAnsi="Sylfaen"/>
                <w:sz w:val="20"/>
                <w:szCs w:val="20"/>
              </w:rPr>
            </w:pPr>
            <w:r w:rsidRPr="00122EA2">
              <w:rPr>
                <w:rFonts w:ascii="Sylfaen" w:hAnsi="Sylfaen"/>
                <w:sz w:val="20"/>
                <w:szCs w:val="20"/>
              </w:rPr>
              <w:t xml:space="preserve">       </w:t>
            </w:r>
            <w:r w:rsidR="00BE19EC" w:rsidRPr="00122EA2">
              <w:rPr>
                <w:rFonts w:ascii="Sylfaen" w:hAnsi="Sylfaen"/>
                <w:sz w:val="20"/>
                <w:szCs w:val="20"/>
              </w:rPr>
              <w:t xml:space="preserve">ქვეპროგრამის   დაფინანსების წყაროა  მუნიციპალიტეტის ბიუჯეტიდან გამოყოფილი სუბსიდია.  </w:t>
            </w:r>
          </w:p>
          <w:p w:rsidR="00BE19EC" w:rsidRPr="00122EA2" w:rsidRDefault="00367FFA" w:rsidP="00843172">
            <w:pPr>
              <w:spacing w:after="0"/>
              <w:jc w:val="both"/>
              <w:rPr>
                <w:rFonts w:ascii="Sylfaen" w:hAnsi="Sylfaen"/>
                <w:sz w:val="20"/>
                <w:szCs w:val="20"/>
                <w:lang w:val="ka-GE"/>
              </w:rPr>
            </w:pPr>
            <w:r w:rsidRPr="00122EA2">
              <w:rPr>
                <w:rFonts w:ascii="Sylfaen" w:hAnsi="Sylfaen"/>
                <w:sz w:val="20"/>
                <w:szCs w:val="20"/>
              </w:rPr>
              <w:t xml:space="preserve">       </w:t>
            </w:r>
            <w:r w:rsidR="00BE19EC" w:rsidRPr="00122EA2">
              <w:rPr>
                <w:rFonts w:ascii="Sylfaen" w:hAnsi="Sylfaen"/>
                <w:sz w:val="20"/>
                <w:szCs w:val="20"/>
              </w:rPr>
              <w:t xml:space="preserve">ქვეპროგრამის მიზანია წლის ნებისმიერ პერიოდში აკადემიის  მზადყოფნის უზრუნველყოფა დაგეგმილი  ჩემპიონატებისათვის; ბავშვთა და მოზარდთა მაქსიმალური რაოდენობის ჩაბმა სისტემატიურ  სპორტულ-გამაჯანსაღებელ </w:t>
            </w:r>
            <w:r w:rsidR="00E2312E" w:rsidRPr="00122EA2">
              <w:rPr>
                <w:rFonts w:ascii="Sylfaen" w:hAnsi="Sylfaen"/>
                <w:sz w:val="20"/>
                <w:szCs w:val="20"/>
                <w:lang w:val="ka-GE"/>
              </w:rPr>
              <w:t>ღონისძიებებში</w:t>
            </w:r>
            <w:r w:rsidR="00BE19EC" w:rsidRPr="00122EA2">
              <w:rPr>
                <w:rFonts w:ascii="Sylfaen" w:hAnsi="Sylfaen"/>
                <w:sz w:val="20"/>
                <w:szCs w:val="20"/>
              </w:rPr>
              <w:t xml:space="preserve">, მათი მეთოდური აღზრდა-დაოსტატება.    </w:t>
            </w:r>
          </w:p>
        </w:tc>
      </w:tr>
      <w:tr w:rsidR="00BE19EC" w:rsidRPr="00122EA2" w:rsidTr="00CD2A65">
        <w:trPr>
          <w:trHeight w:val="665"/>
        </w:trPr>
        <w:tc>
          <w:tcPr>
            <w:tcW w:w="884" w:type="pct"/>
            <w:shd w:val="clear" w:color="000000" w:fill="FFFFFF"/>
            <w:vAlign w:val="center"/>
            <w:hideMark/>
          </w:tcPr>
          <w:p w:rsidR="00BE19EC" w:rsidRPr="00122EA2" w:rsidRDefault="00BE19EC" w:rsidP="00843172">
            <w:pPr>
              <w:spacing w:after="0"/>
              <w:rPr>
                <w:rFonts w:ascii="Sylfaen" w:hAnsi="Sylfaen"/>
                <w:sz w:val="20"/>
                <w:szCs w:val="20"/>
              </w:rPr>
            </w:pPr>
            <w:r w:rsidRPr="00122EA2">
              <w:rPr>
                <w:rFonts w:ascii="Sylfaen" w:hAnsi="Sylfaen"/>
                <w:sz w:val="20"/>
                <w:szCs w:val="20"/>
              </w:rPr>
              <w:t>მოსალოდნელი შედეგი</w:t>
            </w:r>
          </w:p>
        </w:tc>
        <w:tc>
          <w:tcPr>
            <w:tcW w:w="4116" w:type="pct"/>
            <w:gridSpan w:val="6"/>
            <w:shd w:val="clear" w:color="000000" w:fill="FFFFFF"/>
            <w:vAlign w:val="center"/>
            <w:hideMark/>
          </w:tcPr>
          <w:p w:rsidR="00BE19EC" w:rsidRPr="00122EA2" w:rsidRDefault="00BE19EC" w:rsidP="00843172">
            <w:pPr>
              <w:spacing w:after="0"/>
              <w:rPr>
                <w:rFonts w:ascii="Sylfaen" w:hAnsi="Sylfaen"/>
                <w:sz w:val="20"/>
                <w:szCs w:val="20"/>
                <w:lang w:val="ka-GE"/>
              </w:rPr>
            </w:pPr>
            <w:r w:rsidRPr="00122EA2">
              <w:rPr>
                <w:rFonts w:ascii="Sylfaen" w:hAnsi="Sylfaen"/>
                <w:sz w:val="20"/>
                <w:szCs w:val="20"/>
              </w:rPr>
              <w:t>ახალგაზრდებში ცხოვრების ჯანსაღი წესის დამკვიდრება.</w:t>
            </w:r>
          </w:p>
        </w:tc>
      </w:tr>
    </w:tbl>
    <w:p w:rsidR="00154D06" w:rsidRPr="00122EA2" w:rsidRDefault="00154D06" w:rsidP="00BE19EC">
      <w:pPr>
        <w:rPr>
          <w:rFonts w:ascii="Sylfaen" w:hAnsi="Sylfaen"/>
          <w:lang w:val="ka-GE"/>
        </w:rPr>
      </w:pPr>
    </w:p>
    <w:p w:rsidR="00154D06" w:rsidRPr="00122EA2" w:rsidRDefault="00154D06"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9"/>
        <w:gridCol w:w="1168"/>
        <w:gridCol w:w="1082"/>
        <w:gridCol w:w="900"/>
        <w:gridCol w:w="989"/>
        <w:gridCol w:w="1080"/>
        <w:gridCol w:w="1891"/>
        <w:gridCol w:w="1507"/>
      </w:tblGrid>
      <w:tr w:rsidR="00BE19EC" w:rsidRPr="00122EA2" w:rsidTr="00164C70">
        <w:trPr>
          <w:trHeight w:val="521"/>
        </w:trPr>
        <w:tc>
          <w:tcPr>
            <w:tcW w:w="5000" w:type="pct"/>
            <w:gridSpan w:val="8"/>
            <w:shd w:val="clear" w:color="000000" w:fill="FFFFFF"/>
            <w:vAlign w:val="center"/>
            <w:hideMark/>
          </w:tcPr>
          <w:p w:rsidR="00BE19EC" w:rsidRPr="00122EA2" w:rsidRDefault="00BE19EC" w:rsidP="00B528DF">
            <w:pPr>
              <w:jc w:val="center"/>
              <w:rPr>
                <w:rFonts w:ascii="Sylfaen" w:hAnsi="Sylfaen"/>
                <w:b/>
                <w:sz w:val="20"/>
                <w:szCs w:val="20"/>
              </w:rPr>
            </w:pPr>
            <w:r w:rsidRPr="00122EA2">
              <w:rPr>
                <w:rFonts w:ascii="Sylfaen" w:hAnsi="Sylfaen"/>
                <w:b/>
                <w:sz w:val="20"/>
                <w:szCs w:val="20"/>
              </w:rPr>
              <w:lastRenderedPageBreak/>
              <w:t>შეფასების ინდიკატორები</w:t>
            </w:r>
          </w:p>
        </w:tc>
      </w:tr>
      <w:tr w:rsidR="00BE19EC" w:rsidRPr="00122EA2" w:rsidTr="00164C70">
        <w:trPr>
          <w:trHeight w:val="530"/>
        </w:trPr>
        <w:tc>
          <w:tcPr>
            <w:tcW w:w="1009" w:type="pct"/>
            <w:shd w:val="clear" w:color="000000" w:fill="FFFFFF"/>
            <w:vAlign w:val="center"/>
            <w:hideMark/>
          </w:tcPr>
          <w:p w:rsidR="00BE19EC" w:rsidRPr="00122EA2" w:rsidRDefault="00BE19EC" w:rsidP="00BE19EC">
            <w:pPr>
              <w:rPr>
                <w:rFonts w:ascii="Sylfaen" w:hAnsi="Sylfaen"/>
                <w:b/>
                <w:sz w:val="20"/>
                <w:szCs w:val="20"/>
              </w:rPr>
            </w:pPr>
            <w:r w:rsidRPr="00122EA2">
              <w:rPr>
                <w:rFonts w:ascii="Sylfaen" w:hAnsi="Sylfaen"/>
                <w:b/>
                <w:sz w:val="20"/>
                <w:szCs w:val="20"/>
              </w:rPr>
              <w:t>საბოლოო შედეგი</w:t>
            </w:r>
          </w:p>
        </w:tc>
        <w:tc>
          <w:tcPr>
            <w:tcW w:w="541" w:type="pct"/>
            <w:shd w:val="clear" w:color="000000" w:fill="FFFFFF"/>
            <w:vAlign w:val="center"/>
          </w:tcPr>
          <w:p w:rsidR="00BE19EC" w:rsidRPr="00122EA2" w:rsidRDefault="00BE19EC" w:rsidP="00BE19EC">
            <w:pPr>
              <w:rPr>
                <w:rFonts w:ascii="Sylfaen" w:hAnsi="Sylfaen"/>
                <w:b/>
                <w:sz w:val="20"/>
                <w:szCs w:val="20"/>
              </w:rPr>
            </w:pPr>
            <w:r w:rsidRPr="00122EA2">
              <w:rPr>
                <w:rFonts w:ascii="Sylfaen" w:hAnsi="Sylfaen"/>
                <w:b/>
                <w:sz w:val="20"/>
                <w:szCs w:val="20"/>
              </w:rPr>
              <w:t>2022წ. საბაზისო</w:t>
            </w:r>
          </w:p>
        </w:tc>
        <w:tc>
          <w:tcPr>
            <w:tcW w:w="501" w:type="pct"/>
            <w:shd w:val="clear" w:color="000000" w:fill="FFFFFF"/>
            <w:vAlign w:val="center"/>
            <w:hideMark/>
          </w:tcPr>
          <w:p w:rsidR="00BE19EC" w:rsidRPr="00122EA2" w:rsidRDefault="00BE19EC" w:rsidP="00BE19EC">
            <w:pPr>
              <w:rPr>
                <w:rFonts w:ascii="Sylfaen" w:hAnsi="Sylfaen"/>
                <w:b/>
                <w:sz w:val="20"/>
                <w:szCs w:val="20"/>
              </w:rPr>
            </w:pPr>
            <w:r w:rsidRPr="00122EA2">
              <w:rPr>
                <w:rFonts w:ascii="Sylfaen" w:hAnsi="Sylfaen"/>
                <w:b/>
                <w:sz w:val="20"/>
                <w:szCs w:val="20"/>
              </w:rPr>
              <w:t>2023 წ</w:t>
            </w:r>
          </w:p>
        </w:tc>
        <w:tc>
          <w:tcPr>
            <w:tcW w:w="417" w:type="pct"/>
            <w:shd w:val="clear" w:color="000000" w:fill="FFFFFF"/>
            <w:vAlign w:val="center"/>
            <w:hideMark/>
          </w:tcPr>
          <w:p w:rsidR="00BE19EC" w:rsidRPr="00122EA2" w:rsidRDefault="00BE19EC" w:rsidP="00BE19EC">
            <w:pPr>
              <w:rPr>
                <w:rFonts w:ascii="Sylfaen" w:hAnsi="Sylfaen"/>
                <w:b/>
                <w:sz w:val="20"/>
                <w:szCs w:val="20"/>
              </w:rPr>
            </w:pPr>
            <w:r w:rsidRPr="00122EA2">
              <w:rPr>
                <w:rFonts w:ascii="Sylfaen" w:hAnsi="Sylfaen"/>
                <w:b/>
                <w:sz w:val="20"/>
                <w:szCs w:val="20"/>
              </w:rPr>
              <w:t>2024 წ</w:t>
            </w:r>
          </w:p>
        </w:tc>
        <w:tc>
          <w:tcPr>
            <w:tcW w:w="458" w:type="pct"/>
            <w:shd w:val="clear" w:color="000000" w:fill="FFFFFF"/>
            <w:vAlign w:val="center"/>
            <w:hideMark/>
          </w:tcPr>
          <w:p w:rsidR="00BE19EC" w:rsidRPr="00122EA2" w:rsidRDefault="00BE19EC" w:rsidP="00BE19EC">
            <w:pPr>
              <w:rPr>
                <w:rFonts w:ascii="Sylfaen" w:hAnsi="Sylfaen"/>
                <w:b/>
                <w:sz w:val="20"/>
                <w:szCs w:val="20"/>
              </w:rPr>
            </w:pPr>
            <w:r w:rsidRPr="00122EA2">
              <w:rPr>
                <w:rFonts w:ascii="Sylfaen" w:hAnsi="Sylfaen"/>
                <w:b/>
                <w:sz w:val="20"/>
                <w:szCs w:val="20"/>
              </w:rPr>
              <w:t>2025 წ</w:t>
            </w:r>
          </w:p>
        </w:tc>
        <w:tc>
          <w:tcPr>
            <w:tcW w:w="500" w:type="pct"/>
            <w:shd w:val="clear" w:color="000000" w:fill="FFFFFF"/>
            <w:vAlign w:val="center"/>
            <w:hideMark/>
          </w:tcPr>
          <w:p w:rsidR="00BE19EC" w:rsidRPr="00122EA2" w:rsidRDefault="00BE19EC" w:rsidP="00BE19EC">
            <w:pPr>
              <w:rPr>
                <w:rFonts w:ascii="Sylfaen" w:hAnsi="Sylfaen"/>
                <w:b/>
                <w:sz w:val="20"/>
                <w:szCs w:val="20"/>
              </w:rPr>
            </w:pPr>
            <w:r w:rsidRPr="00122EA2">
              <w:rPr>
                <w:rFonts w:ascii="Sylfaen" w:hAnsi="Sylfaen"/>
                <w:b/>
                <w:sz w:val="20"/>
                <w:szCs w:val="20"/>
              </w:rPr>
              <w:t>2026 წ</w:t>
            </w:r>
          </w:p>
        </w:tc>
        <w:tc>
          <w:tcPr>
            <w:tcW w:w="876" w:type="pct"/>
            <w:shd w:val="clear" w:color="000000" w:fill="FFFFFF"/>
            <w:vAlign w:val="center"/>
          </w:tcPr>
          <w:p w:rsidR="00BE19EC" w:rsidRPr="00122EA2" w:rsidRDefault="00BE19EC" w:rsidP="00BE19EC">
            <w:pPr>
              <w:rPr>
                <w:rFonts w:ascii="Sylfaen" w:hAnsi="Sylfaen"/>
                <w:b/>
                <w:sz w:val="20"/>
                <w:szCs w:val="20"/>
              </w:rPr>
            </w:pPr>
            <w:r w:rsidRPr="00122EA2">
              <w:rPr>
                <w:rFonts w:ascii="Sylfaen" w:hAnsi="Sylfaen"/>
                <w:b/>
                <w:sz w:val="20"/>
                <w:szCs w:val="20"/>
              </w:rPr>
              <w:t>სტრატეგიული მიზანი</w:t>
            </w:r>
          </w:p>
        </w:tc>
        <w:tc>
          <w:tcPr>
            <w:tcW w:w="698" w:type="pct"/>
            <w:shd w:val="clear" w:color="000000" w:fill="FFFFFF"/>
            <w:vAlign w:val="center"/>
          </w:tcPr>
          <w:p w:rsidR="00BE19EC" w:rsidRPr="00122EA2" w:rsidRDefault="00BE19EC" w:rsidP="00BE19EC">
            <w:pPr>
              <w:rPr>
                <w:rFonts w:ascii="Sylfaen" w:hAnsi="Sylfaen"/>
                <w:b/>
                <w:sz w:val="20"/>
                <w:szCs w:val="20"/>
              </w:rPr>
            </w:pPr>
            <w:r w:rsidRPr="00122EA2">
              <w:rPr>
                <w:rFonts w:ascii="Sylfaen" w:hAnsi="Sylfaen"/>
                <w:b/>
                <w:sz w:val="20"/>
                <w:szCs w:val="20"/>
              </w:rPr>
              <w:t>შეფასების მაჩვენებელი</w:t>
            </w:r>
          </w:p>
        </w:tc>
      </w:tr>
      <w:tr w:rsidR="00BE19EC" w:rsidRPr="00122EA2" w:rsidTr="00164C70">
        <w:trPr>
          <w:trHeight w:val="530"/>
        </w:trPr>
        <w:tc>
          <w:tcPr>
            <w:tcW w:w="1009" w:type="pct"/>
            <w:shd w:val="clear" w:color="000000" w:fill="FFFFFF"/>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ბავშვების რაოდენობა</w:t>
            </w:r>
          </w:p>
        </w:tc>
        <w:tc>
          <w:tcPr>
            <w:tcW w:w="541" w:type="pct"/>
            <w:shd w:val="clear" w:color="000000" w:fill="FFFFFF"/>
            <w:vAlign w:val="center"/>
          </w:tcPr>
          <w:p w:rsidR="00BE19EC" w:rsidRPr="00122EA2" w:rsidRDefault="002F4719" w:rsidP="00BE19EC">
            <w:pPr>
              <w:rPr>
                <w:rFonts w:ascii="Sylfaen" w:hAnsi="Sylfaen"/>
                <w:sz w:val="20"/>
                <w:szCs w:val="20"/>
                <w:lang w:val="ka-GE"/>
              </w:rPr>
            </w:pPr>
            <w:r w:rsidRPr="00122EA2">
              <w:rPr>
                <w:rFonts w:ascii="Sylfaen" w:hAnsi="Sylfaen"/>
                <w:sz w:val="20"/>
                <w:szCs w:val="20"/>
              </w:rPr>
              <w:t>8</w:t>
            </w:r>
            <w:r w:rsidRPr="00122EA2">
              <w:rPr>
                <w:rFonts w:ascii="Sylfaen" w:hAnsi="Sylfaen"/>
                <w:sz w:val="20"/>
                <w:szCs w:val="20"/>
                <w:lang w:val="ka-GE"/>
              </w:rPr>
              <w:t>0</w:t>
            </w:r>
          </w:p>
        </w:tc>
        <w:tc>
          <w:tcPr>
            <w:tcW w:w="501" w:type="pct"/>
            <w:shd w:val="clear" w:color="000000" w:fill="FFFFFF"/>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90</w:t>
            </w:r>
          </w:p>
        </w:tc>
        <w:tc>
          <w:tcPr>
            <w:tcW w:w="417" w:type="pct"/>
            <w:shd w:val="clear" w:color="000000" w:fill="FFFFFF"/>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95</w:t>
            </w:r>
          </w:p>
        </w:tc>
        <w:tc>
          <w:tcPr>
            <w:tcW w:w="458" w:type="pct"/>
            <w:shd w:val="clear" w:color="000000" w:fill="FFFFFF"/>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100</w:t>
            </w:r>
          </w:p>
        </w:tc>
        <w:tc>
          <w:tcPr>
            <w:tcW w:w="500" w:type="pct"/>
            <w:shd w:val="clear" w:color="000000" w:fill="FFFFFF"/>
            <w:vAlign w:val="center"/>
            <w:hideMark/>
          </w:tcPr>
          <w:p w:rsidR="00BE19EC" w:rsidRPr="00122EA2" w:rsidRDefault="00BE19EC" w:rsidP="00BE19EC">
            <w:pPr>
              <w:rPr>
                <w:rFonts w:ascii="Sylfaen" w:hAnsi="Sylfaen"/>
                <w:sz w:val="20"/>
                <w:szCs w:val="20"/>
              </w:rPr>
            </w:pPr>
            <w:r w:rsidRPr="00122EA2">
              <w:rPr>
                <w:rFonts w:ascii="Sylfaen" w:hAnsi="Sylfaen"/>
                <w:sz w:val="20"/>
                <w:szCs w:val="20"/>
              </w:rPr>
              <w:t>100</w:t>
            </w:r>
          </w:p>
        </w:tc>
        <w:tc>
          <w:tcPr>
            <w:tcW w:w="876"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მოზარდების ფართო ჩართულობა</w:t>
            </w:r>
            <w:r w:rsidR="00E46D8E" w:rsidRPr="00122EA2">
              <w:rPr>
                <w:rFonts w:ascii="Sylfaen" w:hAnsi="Sylfaen"/>
                <w:sz w:val="20"/>
                <w:szCs w:val="20"/>
                <w:lang w:val="ka-GE"/>
              </w:rPr>
              <w:t xml:space="preserve"> </w:t>
            </w:r>
            <w:r w:rsidRPr="00122EA2">
              <w:rPr>
                <w:rFonts w:ascii="Sylfaen" w:hAnsi="Sylfaen"/>
                <w:sz w:val="20"/>
                <w:szCs w:val="20"/>
              </w:rPr>
              <w:t>სპორტულ ცხოვრებაში</w:t>
            </w:r>
          </w:p>
        </w:tc>
        <w:tc>
          <w:tcPr>
            <w:tcW w:w="698" w:type="pct"/>
            <w:shd w:val="clear" w:color="000000" w:fill="FFFFFF"/>
            <w:vAlign w:val="center"/>
          </w:tcPr>
          <w:p w:rsidR="00BE19EC" w:rsidRPr="00122EA2" w:rsidRDefault="00BE19EC" w:rsidP="00BE19EC">
            <w:pPr>
              <w:rPr>
                <w:rFonts w:ascii="Sylfaen" w:hAnsi="Sylfaen"/>
                <w:sz w:val="20"/>
                <w:szCs w:val="20"/>
              </w:rPr>
            </w:pPr>
            <w:r w:rsidRPr="00122EA2">
              <w:rPr>
                <w:rFonts w:ascii="Sylfaen" w:hAnsi="Sylfaen"/>
                <w:sz w:val="20"/>
                <w:szCs w:val="20"/>
              </w:rPr>
              <w:t>რაოდენობრივი</w:t>
            </w:r>
          </w:p>
          <w:p w:rsidR="00BE19EC" w:rsidRPr="00122EA2" w:rsidRDefault="00BE19EC" w:rsidP="00BE19EC">
            <w:pPr>
              <w:rPr>
                <w:rFonts w:ascii="Sylfaen" w:hAnsi="Sylfaen"/>
                <w:sz w:val="20"/>
                <w:szCs w:val="20"/>
              </w:rPr>
            </w:pPr>
          </w:p>
        </w:tc>
      </w:tr>
      <w:tr w:rsidR="00BE19EC" w:rsidRPr="00122EA2" w:rsidTr="00164C70">
        <w:trPr>
          <w:trHeight w:val="530"/>
        </w:trPr>
        <w:tc>
          <w:tcPr>
            <w:tcW w:w="1009" w:type="pct"/>
            <w:shd w:val="clear" w:color="000000" w:fill="FFFFFF"/>
            <w:vAlign w:val="center"/>
            <w:hideMark/>
          </w:tcPr>
          <w:p w:rsidR="00BE19EC" w:rsidRPr="00122EA2" w:rsidRDefault="00BE19EC" w:rsidP="00E46D8E">
            <w:pPr>
              <w:spacing w:after="0"/>
              <w:rPr>
                <w:rFonts w:ascii="Sylfaen" w:hAnsi="Sylfaen"/>
                <w:sz w:val="20"/>
                <w:szCs w:val="20"/>
              </w:rPr>
            </w:pPr>
            <w:r w:rsidRPr="00122EA2">
              <w:rPr>
                <w:rFonts w:ascii="Sylfaen" w:hAnsi="Sylfaen"/>
                <w:sz w:val="20"/>
                <w:szCs w:val="20"/>
              </w:rPr>
              <w:t>აკადემიის მიერ ორგანიზებული ტურნირების რაოდენობა</w:t>
            </w:r>
          </w:p>
        </w:tc>
        <w:tc>
          <w:tcPr>
            <w:tcW w:w="541" w:type="pct"/>
            <w:shd w:val="clear" w:color="000000" w:fill="FFFFFF"/>
            <w:vAlign w:val="center"/>
          </w:tcPr>
          <w:p w:rsidR="00BE19EC" w:rsidRPr="00122EA2" w:rsidRDefault="00BE19EC" w:rsidP="00E46D8E">
            <w:pPr>
              <w:spacing w:after="0"/>
              <w:rPr>
                <w:rFonts w:ascii="Sylfaen" w:hAnsi="Sylfaen"/>
                <w:sz w:val="20"/>
                <w:szCs w:val="20"/>
              </w:rPr>
            </w:pPr>
            <w:r w:rsidRPr="00122EA2">
              <w:rPr>
                <w:rFonts w:ascii="Sylfaen" w:hAnsi="Sylfaen"/>
                <w:sz w:val="20"/>
                <w:szCs w:val="20"/>
              </w:rPr>
              <w:t>5</w:t>
            </w:r>
          </w:p>
        </w:tc>
        <w:tc>
          <w:tcPr>
            <w:tcW w:w="501" w:type="pct"/>
            <w:shd w:val="clear" w:color="000000" w:fill="FFFFFF"/>
            <w:vAlign w:val="center"/>
            <w:hideMark/>
          </w:tcPr>
          <w:p w:rsidR="00BE19EC" w:rsidRPr="00122EA2" w:rsidRDefault="00BE19EC" w:rsidP="00E46D8E">
            <w:pPr>
              <w:spacing w:after="0"/>
              <w:rPr>
                <w:rFonts w:ascii="Sylfaen" w:hAnsi="Sylfaen"/>
                <w:sz w:val="20"/>
                <w:szCs w:val="20"/>
              </w:rPr>
            </w:pPr>
            <w:r w:rsidRPr="00122EA2">
              <w:rPr>
                <w:rFonts w:ascii="Sylfaen" w:hAnsi="Sylfaen"/>
                <w:sz w:val="20"/>
                <w:szCs w:val="20"/>
              </w:rPr>
              <w:t>5</w:t>
            </w:r>
          </w:p>
        </w:tc>
        <w:tc>
          <w:tcPr>
            <w:tcW w:w="417" w:type="pct"/>
            <w:shd w:val="clear" w:color="000000" w:fill="FFFFFF"/>
            <w:vAlign w:val="center"/>
            <w:hideMark/>
          </w:tcPr>
          <w:p w:rsidR="00BE19EC" w:rsidRPr="00122EA2" w:rsidRDefault="00BE19EC" w:rsidP="00E46D8E">
            <w:pPr>
              <w:spacing w:after="0"/>
              <w:rPr>
                <w:rFonts w:ascii="Sylfaen" w:hAnsi="Sylfaen"/>
                <w:sz w:val="20"/>
                <w:szCs w:val="20"/>
              </w:rPr>
            </w:pPr>
            <w:r w:rsidRPr="00122EA2">
              <w:rPr>
                <w:rFonts w:ascii="Sylfaen" w:hAnsi="Sylfaen"/>
                <w:sz w:val="20"/>
                <w:szCs w:val="20"/>
              </w:rPr>
              <w:t>7</w:t>
            </w:r>
          </w:p>
        </w:tc>
        <w:tc>
          <w:tcPr>
            <w:tcW w:w="458" w:type="pct"/>
            <w:shd w:val="clear" w:color="000000" w:fill="FFFFFF"/>
            <w:vAlign w:val="center"/>
            <w:hideMark/>
          </w:tcPr>
          <w:p w:rsidR="00BE19EC" w:rsidRPr="00122EA2" w:rsidRDefault="00BE19EC" w:rsidP="00E46D8E">
            <w:pPr>
              <w:spacing w:after="0"/>
              <w:rPr>
                <w:rFonts w:ascii="Sylfaen" w:hAnsi="Sylfaen"/>
                <w:sz w:val="20"/>
                <w:szCs w:val="20"/>
              </w:rPr>
            </w:pPr>
            <w:r w:rsidRPr="00122EA2">
              <w:rPr>
                <w:rFonts w:ascii="Sylfaen" w:hAnsi="Sylfaen"/>
                <w:sz w:val="20"/>
                <w:szCs w:val="20"/>
              </w:rPr>
              <w:t>8</w:t>
            </w:r>
          </w:p>
        </w:tc>
        <w:tc>
          <w:tcPr>
            <w:tcW w:w="500" w:type="pct"/>
            <w:shd w:val="clear" w:color="000000" w:fill="FFFFFF"/>
            <w:vAlign w:val="center"/>
            <w:hideMark/>
          </w:tcPr>
          <w:p w:rsidR="00BE19EC" w:rsidRPr="00122EA2" w:rsidRDefault="00BE19EC" w:rsidP="00E46D8E">
            <w:pPr>
              <w:spacing w:after="0"/>
              <w:rPr>
                <w:rFonts w:ascii="Sylfaen" w:hAnsi="Sylfaen"/>
                <w:sz w:val="20"/>
                <w:szCs w:val="20"/>
              </w:rPr>
            </w:pPr>
            <w:r w:rsidRPr="00122EA2">
              <w:rPr>
                <w:rFonts w:ascii="Sylfaen" w:hAnsi="Sylfaen"/>
                <w:sz w:val="20"/>
                <w:szCs w:val="20"/>
              </w:rPr>
              <w:t>9</w:t>
            </w:r>
          </w:p>
        </w:tc>
        <w:tc>
          <w:tcPr>
            <w:tcW w:w="876" w:type="pct"/>
            <w:shd w:val="clear" w:color="000000" w:fill="FFFFFF"/>
            <w:vAlign w:val="center"/>
          </w:tcPr>
          <w:p w:rsidR="00BE19EC" w:rsidRPr="00122EA2" w:rsidRDefault="00BE19EC" w:rsidP="00E46D8E">
            <w:pPr>
              <w:spacing w:after="0"/>
              <w:rPr>
                <w:rFonts w:ascii="Sylfaen" w:hAnsi="Sylfaen"/>
                <w:sz w:val="20"/>
                <w:szCs w:val="20"/>
              </w:rPr>
            </w:pPr>
            <w:r w:rsidRPr="00122EA2">
              <w:rPr>
                <w:rFonts w:ascii="Sylfaen" w:hAnsi="Sylfaen"/>
                <w:sz w:val="20"/>
                <w:szCs w:val="20"/>
              </w:rPr>
              <w:t>მეტი და მეტი</w:t>
            </w:r>
          </w:p>
          <w:p w:rsidR="00BE19EC" w:rsidRPr="00122EA2" w:rsidRDefault="00BE19EC" w:rsidP="00E46D8E">
            <w:pPr>
              <w:spacing w:after="0"/>
              <w:rPr>
                <w:rFonts w:ascii="Sylfaen" w:hAnsi="Sylfaen"/>
                <w:sz w:val="20"/>
                <w:szCs w:val="20"/>
              </w:rPr>
            </w:pPr>
            <w:r w:rsidRPr="00122EA2">
              <w:rPr>
                <w:rFonts w:ascii="Sylfaen" w:hAnsi="Sylfaen"/>
                <w:sz w:val="20"/>
                <w:szCs w:val="20"/>
              </w:rPr>
              <w:t xml:space="preserve"> სპორტული მიღწევა</w:t>
            </w:r>
          </w:p>
        </w:tc>
        <w:tc>
          <w:tcPr>
            <w:tcW w:w="698" w:type="pct"/>
            <w:shd w:val="clear" w:color="000000" w:fill="FFFFFF"/>
            <w:vAlign w:val="center"/>
          </w:tcPr>
          <w:p w:rsidR="00BE19EC" w:rsidRPr="00122EA2" w:rsidRDefault="00BE19EC" w:rsidP="00E46D8E">
            <w:pPr>
              <w:spacing w:after="0"/>
              <w:rPr>
                <w:rFonts w:ascii="Sylfaen" w:hAnsi="Sylfaen"/>
                <w:sz w:val="20"/>
                <w:szCs w:val="20"/>
              </w:rPr>
            </w:pPr>
            <w:r w:rsidRPr="00122EA2">
              <w:rPr>
                <w:rFonts w:ascii="Sylfaen" w:hAnsi="Sylfaen"/>
                <w:sz w:val="20"/>
                <w:szCs w:val="20"/>
              </w:rPr>
              <w:t>რაოდენობრივი</w:t>
            </w:r>
          </w:p>
          <w:p w:rsidR="00BE19EC" w:rsidRPr="00122EA2" w:rsidRDefault="00BE19EC" w:rsidP="00E46D8E">
            <w:pPr>
              <w:spacing w:after="0"/>
              <w:rPr>
                <w:rFonts w:ascii="Sylfaen" w:hAnsi="Sylfaen"/>
                <w:sz w:val="20"/>
                <w:szCs w:val="20"/>
              </w:rPr>
            </w:pPr>
          </w:p>
        </w:tc>
      </w:tr>
    </w:tbl>
    <w:p w:rsidR="00BE19EC" w:rsidRPr="00122EA2" w:rsidRDefault="00BE19EC" w:rsidP="00E46D8E">
      <w:pPr>
        <w:spacing w:after="0"/>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1261"/>
        <w:gridCol w:w="2790"/>
        <w:gridCol w:w="1259"/>
        <w:gridCol w:w="1261"/>
        <w:gridCol w:w="1261"/>
        <w:gridCol w:w="1237"/>
      </w:tblGrid>
      <w:tr w:rsidR="00D647CF" w:rsidRPr="00122EA2" w:rsidTr="0009067D">
        <w:trPr>
          <w:trHeight w:val="1547"/>
        </w:trPr>
        <w:tc>
          <w:tcPr>
            <w:tcW w:w="800" w:type="pct"/>
            <w:vMerge w:val="restart"/>
            <w:shd w:val="clear" w:color="000000" w:fill="FFFFFF"/>
            <w:vAlign w:val="center"/>
            <w:hideMark/>
          </w:tcPr>
          <w:p w:rsidR="00D647CF" w:rsidRPr="00122EA2" w:rsidRDefault="00D647CF" w:rsidP="0009067D">
            <w:pPr>
              <w:spacing w:after="0"/>
              <w:rPr>
                <w:rFonts w:ascii="Sylfaen" w:hAnsi="Sylfaen"/>
                <w:b/>
                <w:sz w:val="20"/>
                <w:szCs w:val="20"/>
              </w:rPr>
            </w:pPr>
            <w:r w:rsidRPr="00122EA2">
              <w:rPr>
                <w:rFonts w:ascii="Sylfaen" w:hAnsi="Sylfaen"/>
                <w:b/>
                <w:sz w:val="20"/>
                <w:szCs w:val="20"/>
              </w:rPr>
              <w:t xml:space="preserve">ქვეპროგრამის დასახელება </w:t>
            </w:r>
          </w:p>
        </w:tc>
        <w:tc>
          <w:tcPr>
            <w:tcW w:w="584" w:type="pct"/>
            <w:shd w:val="clear" w:color="000000" w:fill="FFFFFF"/>
            <w:vAlign w:val="center"/>
            <w:hideMark/>
          </w:tcPr>
          <w:p w:rsidR="00D647CF" w:rsidRPr="00122EA2" w:rsidRDefault="00D647CF" w:rsidP="0009067D">
            <w:pPr>
              <w:spacing w:after="0"/>
              <w:rPr>
                <w:rFonts w:ascii="Sylfaen" w:hAnsi="Sylfaen"/>
                <w:b/>
                <w:sz w:val="20"/>
                <w:szCs w:val="20"/>
              </w:rPr>
            </w:pPr>
            <w:r w:rsidRPr="00122EA2">
              <w:rPr>
                <w:rFonts w:ascii="Sylfaen" w:hAnsi="Sylfaen"/>
                <w:b/>
                <w:sz w:val="20"/>
                <w:szCs w:val="20"/>
              </w:rPr>
              <w:t>კოდი</w:t>
            </w:r>
          </w:p>
        </w:tc>
        <w:tc>
          <w:tcPr>
            <w:tcW w:w="1292" w:type="pct"/>
            <w:vMerge w:val="restart"/>
            <w:shd w:val="clear" w:color="000000" w:fill="FFFFFF"/>
            <w:vAlign w:val="center"/>
            <w:hideMark/>
          </w:tcPr>
          <w:p w:rsidR="00D647CF" w:rsidRPr="00122EA2" w:rsidRDefault="00D647CF" w:rsidP="0009067D">
            <w:pPr>
              <w:spacing w:after="0"/>
              <w:rPr>
                <w:rFonts w:ascii="Sylfaen" w:hAnsi="Sylfaen"/>
                <w:b/>
                <w:sz w:val="20"/>
                <w:szCs w:val="20"/>
              </w:rPr>
            </w:pPr>
            <w:r w:rsidRPr="00122EA2">
              <w:rPr>
                <w:rFonts w:ascii="Sylfaen" w:hAnsi="Sylfaen"/>
                <w:b/>
                <w:sz w:val="20"/>
                <w:szCs w:val="20"/>
              </w:rPr>
              <w:t>ჭიდაობის  განვითარების ხელშეწყობა</w:t>
            </w:r>
          </w:p>
        </w:tc>
        <w:tc>
          <w:tcPr>
            <w:tcW w:w="583"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2023 წლის </w:t>
            </w:r>
            <w:r w:rsidRPr="00122EA2">
              <w:rPr>
                <w:rFonts w:ascii="Sylfaen" w:hAnsi="Sylfaen"/>
                <w:b/>
                <w:sz w:val="20"/>
                <w:szCs w:val="20"/>
                <w:lang w:val="ka-GE"/>
              </w:rPr>
              <w:t>პროექტი</w:t>
            </w:r>
            <w:r w:rsidRPr="00122EA2">
              <w:rPr>
                <w:rFonts w:ascii="Sylfaen" w:hAnsi="Sylfaen"/>
                <w:b/>
                <w:sz w:val="20"/>
                <w:szCs w:val="20"/>
              </w:rPr>
              <w:br/>
              <w:t>ათას ლარში</w:t>
            </w:r>
          </w:p>
        </w:tc>
        <w:tc>
          <w:tcPr>
            <w:tcW w:w="584"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2024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84" w:type="pct"/>
            <w:shd w:val="clear" w:color="000000" w:fill="FFFFFF"/>
            <w:vAlign w:val="center"/>
            <w:hideMark/>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2025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c>
          <w:tcPr>
            <w:tcW w:w="573" w:type="pct"/>
            <w:shd w:val="clear" w:color="000000" w:fill="FFFFFF"/>
            <w:vAlign w:val="center"/>
          </w:tcPr>
          <w:p w:rsidR="00D647CF" w:rsidRPr="00122EA2" w:rsidRDefault="00D647CF" w:rsidP="00DD718C">
            <w:pPr>
              <w:spacing w:after="0"/>
              <w:rPr>
                <w:rFonts w:ascii="Sylfaen" w:hAnsi="Sylfaen"/>
                <w:b/>
                <w:sz w:val="20"/>
                <w:szCs w:val="20"/>
              </w:rPr>
            </w:pPr>
            <w:r w:rsidRPr="00122EA2">
              <w:rPr>
                <w:rFonts w:ascii="Sylfaen" w:hAnsi="Sylfaen"/>
                <w:b/>
                <w:sz w:val="20"/>
                <w:szCs w:val="20"/>
              </w:rPr>
              <w:t xml:space="preserve">2026 წლის </w:t>
            </w:r>
            <w:r w:rsidRPr="00122EA2">
              <w:rPr>
                <w:rFonts w:ascii="Sylfaen" w:hAnsi="Sylfaen"/>
                <w:b/>
                <w:sz w:val="20"/>
                <w:szCs w:val="20"/>
                <w:lang w:val="ka-GE"/>
              </w:rPr>
              <w:t>პროგნოზი</w:t>
            </w:r>
            <w:r w:rsidRPr="00122EA2">
              <w:rPr>
                <w:rFonts w:ascii="Sylfaen" w:hAnsi="Sylfaen"/>
                <w:b/>
                <w:sz w:val="20"/>
                <w:szCs w:val="20"/>
              </w:rPr>
              <w:br/>
              <w:t>ათას ლარში</w:t>
            </w:r>
          </w:p>
        </w:tc>
      </w:tr>
      <w:tr w:rsidR="0076302A" w:rsidRPr="00122EA2" w:rsidTr="0009067D">
        <w:trPr>
          <w:trHeight w:val="359"/>
        </w:trPr>
        <w:tc>
          <w:tcPr>
            <w:tcW w:w="800" w:type="pct"/>
            <w:vMerge/>
            <w:vAlign w:val="center"/>
            <w:hideMark/>
          </w:tcPr>
          <w:p w:rsidR="0076302A" w:rsidRPr="00122EA2" w:rsidRDefault="0076302A" w:rsidP="0009067D">
            <w:pPr>
              <w:spacing w:after="0"/>
              <w:rPr>
                <w:rFonts w:ascii="Sylfaen" w:hAnsi="Sylfaen"/>
                <w:sz w:val="20"/>
                <w:szCs w:val="20"/>
              </w:rPr>
            </w:pPr>
          </w:p>
        </w:tc>
        <w:tc>
          <w:tcPr>
            <w:tcW w:w="584" w:type="pct"/>
            <w:shd w:val="clear" w:color="000000" w:fill="FFFFFF"/>
            <w:vAlign w:val="center"/>
            <w:hideMark/>
          </w:tcPr>
          <w:p w:rsidR="0076302A" w:rsidRPr="00122EA2" w:rsidRDefault="0076302A" w:rsidP="0009067D">
            <w:pPr>
              <w:spacing w:after="0"/>
              <w:rPr>
                <w:rFonts w:ascii="Sylfaen" w:hAnsi="Sylfaen"/>
                <w:b/>
                <w:sz w:val="20"/>
                <w:szCs w:val="20"/>
              </w:rPr>
            </w:pPr>
            <w:r w:rsidRPr="00122EA2">
              <w:rPr>
                <w:rFonts w:ascii="Sylfaen" w:hAnsi="Sylfaen"/>
                <w:sz w:val="20"/>
                <w:szCs w:val="20"/>
              </w:rPr>
              <w:t xml:space="preserve"> </w:t>
            </w:r>
            <w:r w:rsidRPr="00122EA2">
              <w:rPr>
                <w:rFonts w:ascii="Sylfaen" w:hAnsi="Sylfaen"/>
                <w:b/>
                <w:sz w:val="20"/>
                <w:szCs w:val="20"/>
              </w:rPr>
              <w:t>05 01 01 03</w:t>
            </w:r>
          </w:p>
        </w:tc>
        <w:tc>
          <w:tcPr>
            <w:tcW w:w="1292" w:type="pct"/>
            <w:vMerge/>
            <w:vAlign w:val="center"/>
            <w:hideMark/>
          </w:tcPr>
          <w:p w:rsidR="0076302A" w:rsidRPr="00122EA2" w:rsidRDefault="0076302A" w:rsidP="0009067D">
            <w:pPr>
              <w:spacing w:after="0"/>
              <w:rPr>
                <w:rFonts w:ascii="Sylfaen" w:hAnsi="Sylfaen"/>
                <w:sz w:val="20"/>
                <w:szCs w:val="20"/>
              </w:rPr>
            </w:pPr>
          </w:p>
        </w:tc>
        <w:tc>
          <w:tcPr>
            <w:tcW w:w="583" w:type="pct"/>
            <w:shd w:val="clear" w:color="000000" w:fill="FFFFFF"/>
            <w:vAlign w:val="center"/>
            <w:hideMark/>
          </w:tcPr>
          <w:p w:rsidR="0076302A" w:rsidRPr="00122EA2" w:rsidRDefault="0076302A" w:rsidP="0076302A">
            <w:pPr>
              <w:spacing w:after="0"/>
              <w:rPr>
                <w:rFonts w:ascii="Sylfaen" w:hAnsi="Sylfaen"/>
                <w:b/>
                <w:sz w:val="20"/>
                <w:szCs w:val="20"/>
              </w:rPr>
            </w:pPr>
            <w:r w:rsidRPr="00122EA2">
              <w:rPr>
                <w:rFonts w:ascii="Sylfaen" w:hAnsi="Sylfaen"/>
                <w:b/>
                <w:sz w:val="20"/>
                <w:szCs w:val="20"/>
              </w:rPr>
              <w:t xml:space="preserve">        359.0   </w:t>
            </w:r>
          </w:p>
        </w:tc>
        <w:tc>
          <w:tcPr>
            <w:tcW w:w="584" w:type="pct"/>
            <w:shd w:val="clear" w:color="000000" w:fill="FFFFFF"/>
            <w:vAlign w:val="center"/>
          </w:tcPr>
          <w:p w:rsidR="0076302A" w:rsidRPr="00122EA2" w:rsidRDefault="0076302A" w:rsidP="0076302A">
            <w:pPr>
              <w:spacing w:after="0"/>
              <w:rPr>
                <w:rFonts w:ascii="Sylfaen" w:hAnsi="Sylfaen"/>
                <w:b/>
                <w:sz w:val="20"/>
                <w:szCs w:val="20"/>
              </w:rPr>
            </w:pPr>
            <w:r w:rsidRPr="00122EA2">
              <w:rPr>
                <w:rFonts w:ascii="Sylfaen" w:hAnsi="Sylfaen"/>
                <w:b/>
                <w:sz w:val="20"/>
                <w:szCs w:val="20"/>
              </w:rPr>
              <w:t xml:space="preserve">     359.0   </w:t>
            </w:r>
          </w:p>
        </w:tc>
        <w:tc>
          <w:tcPr>
            <w:tcW w:w="584" w:type="pct"/>
            <w:shd w:val="clear" w:color="000000" w:fill="FFFFFF"/>
            <w:vAlign w:val="center"/>
            <w:hideMark/>
          </w:tcPr>
          <w:p w:rsidR="0076302A" w:rsidRPr="00122EA2" w:rsidRDefault="0076302A" w:rsidP="0076302A">
            <w:pPr>
              <w:spacing w:after="0"/>
              <w:rPr>
                <w:rFonts w:ascii="Sylfaen" w:hAnsi="Sylfaen"/>
                <w:b/>
                <w:sz w:val="20"/>
                <w:szCs w:val="20"/>
              </w:rPr>
            </w:pPr>
            <w:r w:rsidRPr="00122EA2">
              <w:rPr>
                <w:rFonts w:ascii="Sylfaen" w:hAnsi="Sylfaen"/>
                <w:b/>
                <w:sz w:val="20"/>
                <w:szCs w:val="20"/>
              </w:rPr>
              <w:t xml:space="preserve">     359.0   </w:t>
            </w:r>
          </w:p>
        </w:tc>
        <w:tc>
          <w:tcPr>
            <w:tcW w:w="573" w:type="pct"/>
            <w:shd w:val="clear" w:color="000000" w:fill="FFFFFF"/>
            <w:vAlign w:val="center"/>
          </w:tcPr>
          <w:p w:rsidR="0076302A" w:rsidRPr="00122EA2" w:rsidRDefault="0076302A" w:rsidP="0076302A">
            <w:pPr>
              <w:spacing w:after="0"/>
              <w:rPr>
                <w:rFonts w:ascii="Sylfaen" w:hAnsi="Sylfaen"/>
                <w:b/>
                <w:sz w:val="20"/>
                <w:szCs w:val="20"/>
              </w:rPr>
            </w:pPr>
            <w:r w:rsidRPr="00122EA2">
              <w:rPr>
                <w:rFonts w:ascii="Sylfaen" w:hAnsi="Sylfaen"/>
                <w:b/>
                <w:sz w:val="20"/>
                <w:szCs w:val="20"/>
              </w:rPr>
              <w:t xml:space="preserve">     369.0   </w:t>
            </w:r>
          </w:p>
        </w:tc>
      </w:tr>
      <w:tr w:rsidR="00BE19EC" w:rsidRPr="00122EA2" w:rsidTr="0009067D">
        <w:trPr>
          <w:trHeight w:val="1035"/>
        </w:trPr>
        <w:tc>
          <w:tcPr>
            <w:tcW w:w="800" w:type="pct"/>
            <w:shd w:val="clear" w:color="000000" w:fill="FFFFFF"/>
            <w:vAlign w:val="center"/>
            <w:hideMark/>
          </w:tcPr>
          <w:p w:rsidR="00BE19EC" w:rsidRPr="00122EA2" w:rsidRDefault="00BE19EC" w:rsidP="0009067D">
            <w:pPr>
              <w:spacing w:after="0"/>
              <w:rPr>
                <w:rFonts w:ascii="Sylfaen" w:hAnsi="Sylfaen"/>
                <w:sz w:val="20"/>
                <w:szCs w:val="20"/>
              </w:rPr>
            </w:pPr>
            <w:r w:rsidRPr="00122EA2">
              <w:rPr>
                <w:rFonts w:ascii="Sylfaen" w:hAnsi="Sylfaen"/>
                <w:sz w:val="20"/>
                <w:szCs w:val="20"/>
              </w:rPr>
              <w:t>ქვეპროგრამის განმახორციელებელი სამსახური</w:t>
            </w:r>
          </w:p>
        </w:tc>
        <w:tc>
          <w:tcPr>
            <w:tcW w:w="4200" w:type="pct"/>
            <w:gridSpan w:val="6"/>
            <w:shd w:val="clear" w:color="000000" w:fill="FFFFFF"/>
            <w:vAlign w:val="center"/>
            <w:hideMark/>
          </w:tcPr>
          <w:p w:rsidR="00BE19EC" w:rsidRPr="00122EA2" w:rsidRDefault="00BE19EC" w:rsidP="0009067D">
            <w:pPr>
              <w:spacing w:after="0"/>
              <w:rPr>
                <w:rFonts w:ascii="Sylfaen" w:hAnsi="Sylfaen"/>
                <w:sz w:val="20"/>
                <w:szCs w:val="20"/>
                <w:lang w:val="ka-GE"/>
              </w:rPr>
            </w:pPr>
            <w:r w:rsidRPr="00122EA2">
              <w:rPr>
                <w:rFonts w:ascii="Sylfaen" w:hAnsi="Sylfaen"/>
                <w:sz w:val="20"/>
                <w:szCs w:val="20"/>
              </w:rPr>
              <w:t>ა(ა)იპ  „უმაღლესი  დაოსტატების  მცხეთის ჭიდაობის სკოლა",</w:t>
            </w:r>
          </w:p>
        </w:tc>
      </w:tr>
      <w:tr w:rsidR="00BE19EC" w:rsidRPr="00122EA2" w:rsidTr="0009067D">
        <w:trPr>
          <w:trHeight w:val="440"/>
        </w:trPr>
        <w:tc>
          <w:tcPr>
            <w:tcW w:w="800" w:type="pct"/>
            <w:shd w:val="clear" w:color="000000" w:fill="FFFFFF"/>
            <w:vAlign w:val="center"/>
            <w:hideMark/>
          </w:tcPr>
          <w:p w:rsidR="00BE19EC" w:rsidRPr="00122EA2" w:rsidRDefault="00BE19EC" w:rsidP="0009067D">
            <w:pPr>
              <w:spacing w:after="0"/>
              <w:rPr>
                <w:rFonts w:ascii="Sylfaen" w:hAnsi="Sylfaen"/>
                <w:sz w:val="20"/>
                <w:szCs w:val="20"/>
              </w:rPr>
            </w:pPr>
            <w:r w:rsidRPr="00122EA2">
              <w:rPr>
                <w:rFonts w:ascii="Sylfaen" w:hAnsi="Sylfaen"/>
                <w:sz w:val="20"/>
                <w:szCs w:val="20"/>
              </w:rPr>
              <w:t>ქვეპროგრამის აღწერა და მიზანი</w:t>
            </w:r>
          </w:p>
        </w:tc>
        <w:tc>
          <w:tcPr>
            <w:tcW w:w="4200" w:type="pct"/>
            <w:gridSpan w:val="6"/>
            <w:shd w:val="clear" w:color="000000" w:fill="FFFFFF"/>
            <w:hideMark/>
          </w:tcPr>
          <w:p w:rsidR="00BE19EC" w:rsidRPr="00122EA2" w:rsidRDefault="00BE19EC" w:rsidP="0009067D">
            <w:pPr>
              <w:spacing w:after="0"/>
              <w:rPr>
                <w:rFonts w:ascii="Sylfaen" w:hAnsi="Sylfaen"/>
                <w:sz w:val="20"/>
                <w:szCs w:val="20"/>
              </w:rPr>
            </w:pPr>
            <w:r w:rsidRPr="00122EA2">
              <w:rPr>
                <w:rFonts w:ascii="Sylfaen" w:hAnsi="Sylfaen"/>
                <w:sz w:val="20"/>
                <w:szCs w:val="20"/>
              </w:rPr>
              <w:t xml:space="preserve">        ქვეპროგრამის ფარგლებში განხორციელდება მცხეთის მუნიციპალიტეტში ძიუდოს, თავისუფალი და ბერძნულ-რომაული ჭიდაობის შემდგომი განვითარება და პოპულარიზაცია. საქართველოს ნაკრები გუნდებისათვის უმაღლესი კვალიფიციური სპორტსმენების მომზადება და მათი მონაწილეობის უზრუნველყოფა ადგილობრივ თუ საერთაშორისო შეჯიბრებებსა და ტურნირებში. შეჯიბრებასა და ტურნირებში მონაწილე სკოლის ნიჭიერი/ წარმატებული სპორტსმენების  დაჯილდოება,  წახალისება  ფულადი /ფასიანი საჩუქრებით, ასევე ვეტერანი სპორტსმენების დაჯილდოება.  დაფინანსების წყაროა  მუნიციპალიტეტის ბიუჯეტიდან გამოყოფილი სუბსიდია.</w:t>
            </w:r>
          </w:p>
          <w:p w:rsidR="00BE19EC" w:rsidRPr="00122EA2" w:rsidRDefault="00BE19EC" w:rsidP="0009067D">
            <w:pPr>
              <w:spacing w:after="0"/>
              <w:rPr>
                <w:rFonts w:ascii="Sylfaen" w:hAnsi="Sylfaen"/>
                <w:sz w:val="20"/>
                <w:szCs w:val="20"/>
                <w:lang w:val="ka-GE"/>
              </w:rPr>
            </w:pPr>
            <w:r w:rsidRPr="00122EA2">
              <w:rPr>
                <w:rFonts w:ascii="Sylfaen" w:hAnsi="Sylfaen"/>
                <w:sz w:val="20"/>
                <w:szCs w:val="20"/>
              </w:rPr>
              <w:t xml:space="preserve">        სკოლის აღსაზრდელები საწვრთნელ პროცესს გადიან ქ. მცხეთასა და მუნიციპალიტეტის 8 სოფელში</w:t>
            </w:r>
            <w:r w:rsidR="00910BF9" w:rsidRPr="00122EA2">
              <w:rPr>
                <w:rFonts w:ascii="Sylfaen" w:hAnsi="Sylfaen"/>
                <w:sz w:val="20"/>
                <w:szCs w:val="20"/>
                <w:lang w:val="ka-GE"/>
              </w:rPr>
              <w:t>,</w:t>
            </w:r>
            <w:r w:rsidRPr="00122EA2">
              <w:rPr>
                <w:rFonts w:ascii="Sylfaen" w:hAnsi="Sylfaen"/>
                <w:sz w:val="20"/>
                <w:szCs w:val="20"/>
              </w:rPr>
              <w:t xml:space="preserve">  სკოლის აღსაზრდელთა რაოდენობა</w:t>
            </w:r>
            <w:r w:rsidR="00214381" w:rsidRPr="00122EA2">
              <w:rPr>
                <w:rFonts w:ascii="Sylfaen" w:hAnsi="Sylfaen"/>
                <w:sz w:val="20"/>
                <w:szCs w:val="20"/>
                <w:lang w:val="ka-GE"/>
              </w:rPr>
              <w:t xml:space="preserve"> სამ ასაკობრივ ჯგუფში</w:t>
            </w:r>
            <w:r w:rsidRPr="00122EA2">
              <w:rPr>
                <w:rFonts w:ascii="Sylfaen" w:hAnsi="Sylfaen"/>
                <w:sz w:val="20"/>
                <w:szCs w:val="20"/>
              </w:rPr>
              <w:t xml:space="preserve"> შეადგენს 362  </w:t>
            </w:r>
            <w:r w:rsidR="00676252" w:rsidRPr="00122EA2">
              <w:rPr>
                <w:rFonts w:ascii="Sylfaen" w:hAnsi="Sylfaen"/>
                <w:sz w:val="20"/>
                <w:szCs w:val="20"/>
                <w:lang w:val="ka-GE"/>
              </w:rPr>
              <w:t>მოსწავლ</w:t>
            </w:r>
            <w:r w:rsidRPr="00122EA2">
              <w:rPr>
                <w:rFonts w:ascii="Sylfaen" w:hAnsi="Sylfaen"/>
                <w:sz w:val="20"/>
                <w:szCs w:val="20"/>
              </w:rPr>
              <w:t>ეს.</w:t>
            </w:r>
            <w:r w:rsidR="00676252" w:rsidRPr="00122EA2">
              <w:rPr>
                <w:rFonts w:ascii="Sylfaen" w:hAnsi="Sylfaen"/>
                <w:sz w:val="20"/>
                <w:szCs w:val="20"/>
                <w:lang w:val="ka-GE"/>
              </w:rPr>
              <w:t xml:space="preserve"> სკოლის</w:t>
            </w:r>
            <w:r w:rsidR="00676252" w:rsidRPr="00122EA2">
              <w:rPr>
                <w:rFonts w:ascii="Sylfaen" w:hAnsi="Sylfaen"/>
                <w:sz w:val="20"/>
                <w:szCs w:val="20"/>
              </w:rPr>
              <w:t xml:space="preserve"> აღსაზრდელები </w:t>
            </w:r>
            <w:r w:rsidR="00676252" w:rsidRPr="00122EA2">
              <w:rPr>
                <w:rFonts w:ascii="Sylfaen" w:hAnsi="Sylfaen"/>
                <w:sz w:val="20"/>
                <w:szCs w:val="20"/>
                <w:lang w:val="ka-GE"/>
              </w:rPr>
              <w:t xml:space="preserve">წარმატებით </w:t>
            </w:r>
            <w:r w:rsidR="00676252" w:rsidRPr="00122EA2">
              <w:rPr>
                <w:rFonts w:ascii="Sylfaen" w:hAnsi="Sylfaen"/>
                <w:sz w:val="20"/>
                <w:szCs w:val="20"/>
              </w:rPr>
              <w:t>მონაწილეობ</w:t>
            </w:r>
            <w:r w:rsidR="00676252" w:rsidRPr="00122EA2">
              <w:rPr>
                <w:rFonts w:ascii="Sylfaen" w:hAnsi="Sylfaen"/>
                <w:sz w:val="20"/>
                <w:szCs w:val="20"/>
                <w:lang w:val="ka-GE"/>
              </w:rPr>
              <w:t xml:space="preserve">ენ </w:t>
            </w:r>
            <w:r w:rsidR="00676252" w:rsidRPr="00122EA2">
              <w:rPr>
                <w:rFonts w:ascii="Sylfaen" w:hAnsi="Sylfaen"/>
                <w:sz w:val="20"/>
                <w:szCs w:val="20"/>
              </w:rPr>
              <w:t>ქვეყნის მასშტაბით</w:t>
            </w:r>
            <w:r w:rsidR="00910BF9" w:rsidRPr="00122EA2">
              <w:rPr>
                <w:rFonts w:ascii="Sylfaen" w:hAnsi="Sylfaen"/>
                <w:sz w:val="20"/>
                <w:szCs w:val="20"/>
                <w:lang w:val="ka-GE"/>
              </w:rPr>
              <w:t xml:space="preserve"> გამართულ</w:t>
            </w:r>
            <w:r w:rsidR="00676252" w:rsidRPr="00122EA2">
              <w:rPr>
                <w:rFonts w:ascii="Sylfaen" w:hAnsi="Sylfaen"/>
                <w:sz w:val="20"/>
                <w:szCs w:val="20"/>
              </w:rPr>
              <w:t xml:space="preserve"> სხვადასხვა შეჯიბრებ</w:t>
            </w:r>
            <w:r w:rsidR="00676252" w:rsidRPr="00122EA2">
              <w:rPr>
                <w:rFonts w:ascii="Sylfaen" w:hAnsi="Sylfaen"/>
                <w:sz w:val="20"/>
                <w:szCs w:val="20"/>
                <w:lang w:val="ka-GE"/>
              </w:rPr>
              <w:t>ებ</w:t>
            </w:r>
            <w:r w:rsidR="00676252" w:rsidRPr="00122EA2">
              <w:rPr>
                <w:rFonts w:ascii="Sylfaen" w:hAnsi="Sylfaen"/>
                <w:sz w:val="20"/>
                <w:szCs w:val="20"/>
              </w:rPr>
              <w:t>ში</w:t>
            </w:r>
            <w:r w:rsidR="00676252" w:rsidRPr="00122EA2">
              <w:rPr>
                <w:rFonts w:ascii="Sylfaen" w:hAnsi="Sylfaen"/>
                <w:sz w:val="20"/>
                <w:szCs w:val="20"/>
                <w:lang w:val="ka-GE"/>
              </w:rPr>
              <w:t xml:space="preserve">; </w:t>
            </w:r>
          </w:p>
        </w:tc>
      </w:tr>
      <w:tr w:rsidR="00BE19EC" w:rsidRPr="0009067D" w:rsidTr="0009067D">
        <w:trPr>
          <w:trHeight w:val="980"/>
        </w:trPr>
        <w:tc>
          <w:tcPr>
            <w:tcW w:w="800" w:type="pct"/>
            <w:shd w:val="clear" w:color="000000" w:fill="FFFFFF"/>
            <w:vAlign w:val="center"/>
            <w:hideMark/>
          </w:tcPr>
          <w:p w:rsidR="00BE19EC" w:rsidRPr="0009067D" w:rsidRDefault="00BE19EC" w:rsidP="0009067D">
            <w:pPr>
              <w:spacing w:after="0"/>
              <w:rPr>
                <w:rFonts w:ascii="Sylfaen" w:hAnsi="Sylfaen"/>
                <w:sz w:val="20"/>
                <w:szCs w:val="20"/>
              </w:rPr>
            </w:pPr>
            <w:r w:rsidRPr="0009067D">
              <w:rPr>
                <w:rFonts w:ascii="Sylfaen" w:hAnsi="Sylfaen"/>
                <w:sz w:val="20"/>
                <w:szCs w:val="20"/>
              </w:rPr>
              <w:t>მოსალოდნელი შედეგი</w:t>
            </w:r>
          </w:p>
        </w:tc>
        <w:tc>
          <w:tcPr>
            <w:tcW w:w="4200" w:type="pct"/>
            <w:gridSpan w:val="6"/>
            <w:shd w:val="clear" w:color="000000" w:fill="FFFFFF"/>
            <w:vAlign w:val="center"/>
            <w:hideMark/>
          </w:tcPr>
          <w:p w:rsidR="00BE19EC" w:rsidRPr="0009067D" w:rsidRDefault="00BE19EC" w:rsidP="0009067D">
            <w:pPr>
              <w:spacing w:after="0"/>
              <w:rPr>
                <w:rFonts w:ascii="Sylfaen" w:hAnsi="Sylfaen"/>
                <w:sz w:val="20"/>
                <w:szCs w:val="20"/>
              </w:rPr>
            </w:pPr>
            <w:r w:rsidRPr="0009067D">
              <w:rPr>
                <w:rFonts w:ascii="Sylfaen" w:hAnsi="Sylfaen"/>
                <w:sz w:val="20"/>
                <w:szCs w:val="20"/>
              </w:rPr>
              <w:t xml:space="preserve"> მოზარდების ჩართვა მასობრივი სპორტის სახეობებში;</w:t>
            </w:r>
          </w:p>
          <w:p w:rsidR="00BE19EC" w:rsidRPr="0009067D" w:rsidRDefault="002D4066" w:rsidP="0009067D">
            <w:pPr>
              <w:spacing w:after="0"/>
              <w:rPr>
                <w:rFonts w:ascii="Sylfaen" w:hAnsi="Sylfaen"/>
                <w:sz w:val="20"/>
                <w:szCs w:val="20"/>
              </w:rPr>
            </w:pPr>
            <w:r>
              <w:rPr>
                <w:rFonts w:ascii="Sylfaen" w:hAnsi="Sylfaen"/>
                <w:sz w:val="20"/>
                <w:szCs w:val="20"/>
                <w:lang w:val="ka-GE"/>
              </w:rPr>
              <w:t xml:space="preserve"> </w:t>
            </w:r>
            <w:r w:rsidR="00BE19EC" w:rsidRPr="0009067D">
              <w:rPr>
                <w:rFonts w:ascii="Sylfaen" w:hAnsi="Sylfaen"/>
                <w:sz w:val="20"/>
                <w:szCs w:val="20"/>
              </w:rPr>
              <w:t>ახალგაზრდებში ცხოვრების ჯანსაღი წესის დამკვიდრება;</w:t>
            </w:r>
          </w:p>
          <w:p w:rsidR="00BE19EC" w:rsidRPr="0009067D" w:rsidRDefault="002D4066" w:rsidP="0009067D">
            <w:pPr>
              <w:spacing w:after="0"/>
              <w:rPr>
                <w:rFonts w:ascii="Sylfaen" w:hAnsi="Sylfaen"/>
                <w:sz w:val="20"/>
                <w:szCs w:val="20"/>
              </w:rPr>
            </w:pPr>
            <w:r>
              <w:rPr>
                <w:rFonts w:ascii="Sylfaen" w:hAnsi="Sylfaen"/>
                <w:sz w:val="20"/>
                <w:szCs w:val="20"/>
                <w:lang w:val="ka-GE"/>
              </w:rPr>
              <w:t xml:space="preserve"> </w:t>
            </w:r>
            <w:r w:rsidR="00BE19EC" w:rsidRPr="0009067D">
              <w:rPr>
                <w:rFonts w:ascii="Sylfaen" w:hAnsi="Sylfaen"/>
                <w:sz w:val="20"/>
                <w:szCs w:val="20"/>
              </w:rPr>
              <w:t>მუნიციპალიტეტის ტერიტორიაზე ჩატარებული სხვადასხვა სპორტული ღონისძი</w:t>
            </w:r>
            <w:r w:rsidR="00E60DF5">
              <w:rPr>
                <w:rFonts w:ascii="Sylfaen" w:hAnsi="Sylfaen"/>
                <w:sz w:val="20"/>
                <w:szCs w:val="20"/>
                <w:lang w:val="ka-GE"/>
              </w:rPr>
              <w:t>ე</w:t>
            </w:r>
            <w:r w:rsidR="00BE19EC" w:rsidRPr="0009067D">
              <w:rPr>
                <w:rFonts w:ascii="Sylfaen" w:hAnsi="Sylfaen"/>
                <w:sz w:val="20"/>
                <w:szCs w:val="20"/>
              </w:rPr>
              <w:t>ბები.</w:t>
            </w:r>
          </w:p>
        </w:tc>
      </w:tr>
    </w:tbl>
    <w:p w:rsidR="00787918" w:rsidRDefault="00787918" w:rsidP="0009067D">
      <w:pPr>
        <w:spacing w:after="0"/>
        <w:rPr>
          <w:rFonts w:ascii="Sylfaen" w:hAnsi="Sylfaen"/>
          <w:lang w:val="ka-GE"/>
        </w:rPr>
      </w:pPr>
    </w:p>
    <w:p w:rsidR="00787918" w:rsidRPr="00787918" w:rsidRDefault="00787918" w:rsidP="0009067D">
      <w:pPr>
        <w:spacing w:after="0"/>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1088"/>
        <w:gridCol w:w="1001"/>
        <w:gridCol w:w="909"/>
        <w:gridCol w:w="913"/>
        <w:gridCol w:w="1002"/>
        <w:gridCol w:w="1601"/>
        <w:gridCol w:w="1648"/>
      </w:tblGrid>
      <w:tr w:rsidR="00BE19EC" w:rsidRPr="0009067D" w:rsidTr="00164C70">
        <w:trPr>
          <w:trHeight w:val="296"/>
        </w:trPr>
        <w:tc>
          <w:tcPr>
            <w:tcW w:w="5000" w:type="pct"/>
            <w:gridSpan w:val="8"/>
            <w:shd w:val="clear" w:color="000000" w:fill="FFFFFF"/>
            <w:vAlign w:val="center"/>
            <w:hideMark/>
          </w:tcPr>
          <w:p w:rsidR="00BE19EC" w:rsidRPr="00AD39E6" w:rsidRDefault="00BE19EC" w:rsidP="002A479F">
            <w:pPr>
              <w:jc w:val="center"/>
              <w:rPr>
                <w:rFonts w:ascii="Sylfaen" w:hAnsi="Sylfaen"/>
                <w:b/>
                <w:sz w:val="20"/>
                <w:szCs w:val="20"/>
                <w:lang w:val="ka-GE"/>
              </w:rPr>
            </w:pPr>
            <w:r w:rsidRPr="00AD39E6">
              <w:rPr>
                <w:rFonts w:ascii="Sylfaen" w:hAnsi="Sylfaen"/>
                <w:b/>
                <w:sz w:val="20"/>
                <w:szCs w:val="20"/>
              </w:rPr>
              <w:t>შეფასების ინდიკატორები</w:t>
            </w:r>
          </w:p>
        </w:tc>
      </w:tr>
      <w:tr w:rsidR="00BE19EC" w:rsidRPr="0009067D" w:rsidTr="00164C70">
        <w:trPr>
          <w:trHeight w:val="530"/>
        </w:trPr>
        <w:tc>
          <w:tcPr>
            <w:tcW w:w="1255" w:type="pct"/>
            <w:shd w:val="clear" w:color="000000" w:fill="FFFFFF"/>
            <w:vAlign w:val="center"/>
            <w:hideMark/>
          </w:tcPr>
          <w:p w:rsidR="00BE19EC" w:rsidRPr="00356C29" w:rsidRDefault="00BE19EC" w:rsidP="00BE19EC">
            <w:pPr>
              <w:rPr>
                <w:rFonts w:ascii="Sylfaen" w:hAnsi="Sylfaen"/>
                <w:b/>
                <w:sz w:val="20"/>
                <w:szCs w:val="20"/>
              </w:rPr>
            </w:pPr>
            <w:r w:rsidRPr="00356C29">
              <w:rPr>
                <w:rFonts w:ascii="Sylfaen" w:hAnsi="Sylfaen"/>
                <w:b/>
                <w:sz w:val="20"/>
                <w:szCs w:val="20"/>
              </w:rPr>
              <w:lastRenderedPageBreak/>
              <w:t>საბოლოო შედეგი</w:t>
            </w:r>
          </w:p>
        </w:tc>
        <w:tc>
          <w:tcPr>
            <w:tcW w:w="500" w:type="pct"/>
            <w:shd w:val="clear" w:color="000000" w:fill="FFFFFF"/>
            <w:vAlign w:val="center"/>
          </w:tcPr>
          <w:p w:rsidR="00BE19EC" w:rsidRPr="00356C29" w:rsidRDefault="00BE19EC" w:rsidP="00BE19EC">
            <w:pPr>
              <w:rPr>
                <w:rFonts w:ascii="Sylfaen" w:hAnsi="Sylfaen"/>
                <w:b/>
                <w:sz w:val="20"/>
                <w:szCs w:val="20"/>
              </w:rPr>
            </w:pPr>
            <w:r w:rsidRPr="00356C29">
              <w:rPr>
                <w:rFonts w:ascii="Sylfaen" w:hAnsi="Sylfaen"/>
                <w:b/>
                <w:sz w:val="20"/>
                <w:szCs w:val="20"/>
              </w:rPr>
              <w:t>2022წ. საბაზისო</w:t>
            </w:r>
          </w:p>
        </w:tc>
        <w:tc>
          <w:tcPr>
            <w:tcW w:w="499" w:type="pct"/>
            <w:shd w:val="clear" w:color="000000" w:fill="FFFFFF"/>
            <w:vAlign w:val="center"/>
            <w:hideMark/>
          </w:tcPr>
          <w:p w:rsidR="00BE19EC" w:rsidRPr="00356C29" w:rsidRDefault="00BE19EC" w:rsidP="00BE19EC">
            <w:pPr>
              <w:rPr>
                <w:rFonts w:ascii="Sylfaen" w:hAnsi="Sylfaen"/>
                <w:b/>
                <w:sz w:val="20"/>
                <w:szCs w:val="20"/>
              </w:rPr>
            </w:pPr>
            <w:r w:rsidRPr="00356C29">
              <w:rPr>
                <w:rFonts w:ascii="Sylfaen" w:hAnsi="Sylfaen"/>
                <w:b/>
                <w:sz w:val="20"/>
                <w:szCs w:val="20"/>
              </w:rPr>
              <w:t>2023 წ</w:t>
            </w:r>
          </w:p>
        </w:tc>
        <w:tc>
          <w:tcPr>
            <w:tcW w:w="456" w:type="pct"/>
            <w:shd w:val="clear" w:color="000000" w:fill="FFFFFF"/>
            <w:vAlign w:val="center"/>
            <w:hideMark/>
          </w:tcPr>
          <w:p w:rsidR="00BE19EC" w:rsidRPr="00356C29" w:rsidRDefault="00BE19EC" w:rsidP="00BE19EC">
            <w:pPr>
              <w:rPr>
                <w:rFonts w:ascii="Sylfaen" w:hAnsi="Sylfaen"/>
                <w:b/>
                <w:sz w:val="20"/>
                <w:szCs w:val="20"/>
              </w:rPr>
            </w:pPr>
            <w:r w:rsidRPr="00356C29">
              <w:rPr>
                <w:rFonts w:ascii="Sylfaen" w:hAnsi="Sylfaen"/>
                <w:b/>
                <w:sz w:val="20"/>
                <w:szCs w:val="20"/>
              </w:rPr>
              <w:t>2024 წ</w:t>
            </w:r>
          </w:p>
        </w:tc>
        <w:tc>
          <w:tcPr>
            <w:tcW w:w="458" w:type="pct"/>
            <w:shd w:val="clear" w:color="000000" w:fill="FFFFFF"/>
            <w:vAlign w:val="center"/>
            <w:hideMark/>
          </w:tcPr>
          <w:p w:rsidR="00BE19EC" w:rsidRPr="00356C29" w:rsidRDefault="00BE19EC" w:rsidP="00BE19EC">
            <w:pPr>
              <w:rPr>
                <w:rFonts w:ascii="Sylfaen" w:hAnsi="Sylfaen"/>
                <w:b/>
                <w:sz w:val="20"/>
                <w:szCs w:val="20"/>
              </w:rPr>
            </w:pPr>
            <w:r w:rsidRPr="00356C29">
              <w:rPr>
                <w:rFonts w:ascii="Sylfaen" w:hAnsi="Sylfaen"/>
                <w:b/>
                <w:sz w:val="20"/>
                <w:szCs w:val="20"/>
              </w:rPr>
              <w:t>2025 წ</w:t>
            </w:r>
          </w:p>
        </w:tc>
        <w:tc>
          <w:tcPr>
            <w:tcW w:w="499" w:type="pct"/>
            <w:shd w:val="clear" w:color="000000" w:fill="FFFFFF"/>
            <w:vAlign w:val="center"/>
            <w:hideMark/>
          </w:tcPr>
          <w:p w:rsidR="00BE19EC" w:rsidRPr="00356C29" w:rsidRDefault="00BE19EC" w:rsidP="00BE19EC">
            <w:pPr>
              <w:rPr>
                <w:rFonts w:ascii="Sylfaen" w:hAnsi="Sylfaen"/>
                <w:b/>
                <w:sz w:val="20"/>
                <w:szCs w:val="20"/>
              </w:rPr>
            </w:pPr>
            <w:r w:rsidRPr="00356C29">
              <w:rPr>
                <w:rFonts w:ascii="Sylfaen" w:hAnsi="Sylfaen"/>
                <w:b/>
                <w:sz w:val="20"/>
                <w:szCs w:val="20"/>
              </w:rPr>
              <w:t>2026 წ</w:t>
            </w:r>
          </w:p>
        </w:tc>
        <w:tc>
          <w:tcPr>
            <w:tcW w:w="624" w:type="pct"/>
            <w:shd w:val="clear" w:color="000000" w:fill="FFFFFF"/>
            <w:vAlign w:val="center"/>
          </w:tcPr>
          <w:p w:rsidR="00BE19EC" w:rsidRPr="00356C29" w:rsidRDefault="00BE19EC" w:rsidP="00BE19EC">
            <w:pPr>
              <w:rPr>
                <w:rFonts w:ascii="Sylfaen" w:hAnsi="Sylfaen"/>
                <w:b/>
                <w:sz w:val="20"/>
                <w:szCs w:val="20"/>
              </w:rPr>
            </w:pPr>
            <w:r w:rsidRPr="00356C29">
              <w:rPr>
                <w:rFonts w:ascii="Sylfaen" w:hAnsi="Sylfaen"/>
                <w:b/>
                <w:sz w:val="20"/>
                <w:szCs w:val="20"/>
              </w:rPr>
              <w:t>სტრატეგიული მიზანი</w:t>
            </w:r>
          </w:p>
        </w:tc>
        <w:tc>
          <w:tcPr>
            <w:tcW w:w="708" w:type="pct"/>
            <w:shd w:val="clear" w:color="000000" w:fill="FFFFFF"/>
            <w:vAlign w:val="center"/>
          </w:tcPr>
          <w:p w:rsidR="00BE19EC" w:rsidRPr="00356C29" w:rsidRDefault="00BE19EC" w:rsidP="00BE19EC">
            <w:pPr>
              <w:rPr>
                <w:rFonts w:ascii="Sylfaen" w:hAnsi="Sylfaen"/>
                <w:b/>
                <w:sz w:val="20"/>
                <w:szCs w:val="20"/>
              </w:rPr>
            </w:pPr>
            <w:r w:rsidRPr="00356C29">
              <w:rPr>
                <w:rFonts w:ascii="Sylfaen" w:hAnsi="Sylfaen"/>
                <w:b/>
                <w:sz w:val="20"/>
                <w:szCs w:val="20"/>
              </w:rPr>
              <w:t>შეფასების მაჩვენებელი</w:t>
            </w:r>
          </w:p>
        </w:tc>
      </w:tr>
      <w:tr w:rsidR="00BE19EC" w:rsidRPr="0009067D" w:rsidTr="00CF0A99">
        <w:trPr>
          <w:trHeight w:val="611"/>
        </w:trPr>
        <w:tc>
          <w:tcPr>
            <w:tcW w:w="1255" w:type="pct"/>
            <w:shd w:val="clear" w:color="000000" w:fill="FFFFFF"/>
            <w:vAlign w:val="center"/>
            <w:hideMark/>
          </w:tcPr>
          <w:p w:rsidR="00BE19EC" w:rsidRPr="0009067D" w:rsidRDefault="00BE19EC" w:rsidP="00BE19EC">
            <w:pPr>
              <w:rPr>
                <w:rFonts w:ascii="Sylfaen" w:hAnsi="Sylfaen"/>
                <w:sz w:val="20"/>
                <w:szCs w:val="20"/>
              </w:rPr>
            </w:pPr>
            <w:r w:rsidRPr="0009067D">
              <w:rPr>
                <w:rFonts w:ascii="Sylfaen" w:hAnsi="Sylfaen"/>
                <w:sz w:val="20"/>
                <w:szCs w:val="20"/>
              </w:rPr>
              <w:t>ბავშვების რაოდენობა</w:t>
            </w:r>
          </w:p>
        </w:tc>
        <w:tc>
          <w:tcPr>
            <w:tcW w:w="500" w:type="pct"/>
            <w:shd w:val="clear" w:color="000000" w:fill="FFFFFF"/>
            <w:vAlign w:val="center"/>
          </w:tcPr>
          <w:p w:rsidR="00BE19EC" w:rsidRPr="0009067D" w:rsidRDefault="00BE19EC" w:rsidP="00D40AD2">
            <w:pPr>
              <w:jc w:val="center"/>
              <w:rPr>
                <w:rFonts w:ascii="Sylfaen" w:hAnsi="Sylfaen"/>
                <w:sz w:val="20"/>
                <w:szCs w:val="20"/>
              </w:rPr>
            </w:pPr>
            <w:r w:rsidRPr="0009067D">
              <w:rPr>
                <w:rFonts w:ascii="Sylfaen" w:hAnsi="Sylfaen"/>
                <w:sz w:val="20"/>
                <w:szCs w:val="20"/>
              </w:rPr>
              <w:t>362</w:t>
            </w:r>
          </w:p>
        </w:tc>
        <w:tc>
          <w:tcPr>
            <w:tcW w:w="499" w:type="pct"/>
            <w:shd w:val="clear" w:color="000000" w:fill="FFFFFF"/>
            <w:vAlign w:val="center"/>
            <w:hideMark/>
          </w:tcPr>
          <w:p w:rsidR="00BE19EC" w:rsidRPr="0009067D" w:rsidRDefault="00BE19EC" w:rsidP="00D40AD2">
            <w:pPr>
              <w:jc w:val="center"/>
              <w:rPr>
                <w:rFonts w:ascii="Sylfaen" w:hAnsi="Sylfaen"/>
                <w:sz w:val="20"/>
                <w:szCs w:val="20"/>
              </w:rPr>
            </w:pPr>
            <w:r w:rsidRPr="0009067D">
              <w:rPr>
                <w:rFonts w:ascii="Sylfaen" w:hAnsi="Sylfaen"/>
                <w:sz w:val="20"/>
                <w:szCs w:val="20"/>
              </w:rPr>
              <w:t>365</w:t>
            </w:r>
          </w:p>
        </w:tc>
        <w:tc>
          <w:tcPr>
            <w:tcW w:w="456" w:type="pct"/>
            <w:shd w:val="clear" w:color="000000" w:fill="FFFFFF"/>
            <w:vAlign w:val="center"/>
            <w:hideMark/>
          </w:tcPr>
          <w:p w:rsidR="00BE19EC" w:rsidRPr="0009067D" w:rsidRDefault="00BE19EC" w:rsidP="00D40AD2">
            <w:pPr>
              <w:jc w:val="center"/>
              <w:rPr>
                <w:rFonts w:ascii="Sylfaen" w:hAnsi="Sylfaen"/>
                <w:sz w:val="20"/>
                <w:szCs w:val="20"/>
              </w:rPr>
            </w:pPr>
            <w:r w:rsidRPr="0009067D">
              <w:rPr>
                <w:rFonts w:ascii="Sylfaen" w:hAnsi="Sylfaen"/>
                <w:sz w:val="20"/>
                <w:szCs w:val="20"/>
              </w:rPr>
              <w:t>370</w:t>
            </w:r>
          </w:p>
        </w:tc>
        <w:tc>
          <w:tcPr>
            <w:tcW w:w="458" w:type="pct"/>
            <w:shd w:val="clear" w:color="000000" w:fill="FFFFFF"/>
            <w:vAlign w:val="center"/>
            <w:hideMark/>
          </w:tcPr>
          <w:p w:rsidR="00BE19EC" w:rsidRPr="0009067D" w:rsidRDefault="00BE19EC" w:rsidP="00D40AD2">
            <w:pPr>
              <w:jc w:val="center"/>
              <w:rPr>
                <w:rFonts w:ascii="Sylfaen" w:hAnsi="Sylfaen"/>
                <w:sz w:val="20"/>
                <w:szCs w:val="20"/>
              </w:rPr>
            </w:pPr>
            <w:r w:rsidRPr="0009067D">
              <w:rPr>
                <w:rFonts w:ascii="Sylfaen" w:hAnsi="Sylfaen"/>
                <w:sz w:val="20"/>
                <w:szCs w:val="20"/>
              </w:rPr>
              <w:t>375</w:t>
            </w:r>
          </w:p>
        </w:tc>
        <w:tc>
          <w:tcPr>
            <w:tcW w:w="499" w:type="pct"/>
            <w:shd w:val="clear" w:color="000000" w:fill="FFFFFF"/>
            <w:vAlign w:val="center"/>
            <w:hideMark/>
          </w:tcPr>
          <w:p w:rsidR="00BE19EC" w:rsidRPr="0009067D" w:rsidRDefault="00BE19EC" w:rsidP="00D40AD2">
            <w:pPr>
              <w:jc w:val="center"/>
              <w:rPr>
                <w:rFonts w:ascii="Sylfaen" w:hAnsi="Sylfaen"/>
                <w:sz w:val="20"/>
                <w:szCs w:val="20"/>
              </w:rPr>
            </w:pPr>
            <w:r w:rsidRPr="0009067D">
              <w:rPr>
                <w:rFonts w:ascii="Sylfaen" w:hAnsi="Sylfaen"/>
                <w:sz w:val="20"/>
                <w:szCs w:val="20"/>
              </w:rPr>
              <w:t>380</w:t>
            </w:r>
          </w:p>
        </w:tc>
        <w:tc>
          <w:tcPr>
            <w:tcW w:w="624" w:type="pct"/>
            <w:shd w:val="clear" w:color="000000" w:fill="FFFFFF"/>
            <w:vAlign w:val="center"/>
          </w:tcPr>
          <w:p w:rsidR="00BE19EC" w:rsidRPr="0009067D" w:rsidRDefault="00BE19EC" w:rsidP="00BE19EC">
            <w:pPr>
              <w:rPr>
                <w:rFonts w:ascii="Sylfaen" w:hAnsi="Sylfaen"/>
                <w:sz w:val="20"/>
                <w:szCs w:val="20"/>
              </w:rPr>
            </w:pPr>
          </w:p>
        </w:tc>
        <w:tc>
          <w:tcPr>
            <w:tcW w:w="708" w:type="pct"/>
            <w:shd w:val="clear" w:color="000000" w:fill="FFFFFF"/>
            <w:vAlign w:val="center"/>
          </w:tcPr>
          <w:p w:rsidR="00BE19EC" w:rsidRPr="0009067D" w:rsidRDefault="00BE19EC" w:rsidP="00BE19EC">
            <w:pPr>
              <w:rPr>
                <w:rFonts w:ascii="Sylfaen" w:hAnsi="Sylfaen"/>
                <w:sz w:val="20"/>
                <w:szCs w:val="20"/>
              </w:rPr>
            </w:pPr>
            <w:r w:rsidRPr="0009067D">
              <w:rPr>
                <w:rFonts w:ascii="Sylfaen" w:hAnsi="Sylfaen"/>
                <w:sz w:val="20"/>
                <w:szCs w:val="20"/>
              </w:rPr>
              <w:t>ბავშვების რაოდენობა</w:t>
            </w:r>
          </w:p>
        </w:tc>
      </w:tr>
      <w:tr w:rsidR="00BE19EC" w:rsidRPr="0009067D" w:rsidTr="00164C70">
        <w:trPr>
          <w:trHeight w:val="530"/>
        </w:trPr>
        <w:tc>
          <w:tcPr>
            <w:tcW w:w="1255" w:type="pct"/>
            <w:shd w:val="clear" w:color="000000" w:fill="FFFFFF"/>
            <w:vAlign w:val="center"/>
            <w:hideMark/>
          </w:tcPr>
          <w:p w:rsidR="00BE19EC" w:rsidRPr="0009067D" w:rsidRDefault="00BE19EC" w:rsidP="00BE19EC">
            <w:pPr>
              <w:rPr>
                <w:rFonts w:ascii="Sylfaen" w:hAnsi="Sylfaen"/>
                <w:sz w:val="20"/>
                <w:szCs w:val="20"/>
              </w:rPr>
            </w:pPr>
            <w:r w:rsidRPr="0009067D">
              <w:rPr>
                <w:rFonts w:ascii="Sylfaen" w:hAnsi="Sylfaen"/>
                <w:sz w:val="20"/>
                <w:szCs w:val="20"/>
              </w:rPr>
              <w:t>ღონისძიებების რაოდენობა, რომელშიც მონაწილეობა მიიღეს სკოლის სპორტსმენება</w:t>
            </w:r>
          </w:p>
        </w:tc>
        <w:tc>
          <w:tcPr>
            <w:tcW w:w="500" w:type="pct"/>
            <w:shd w:val="clear" w:color="000000" w:fill="FFFFFF"/>
            <w:vAlign w:val="center"/>
          </w:tcPr>
          <w:p w:rsidR="00BE19EC" w:rsidRPr="0009067D" w:rsidRDefault="00BE19EC" w:rsidP="00D40AD2">
            <w:pPr>
              <w:jc w:val="center"/>
              <w:rPr>
                <w:rFonts w:ascii="Sylfaen" w:hAnsi="Sylfaen"/>
                <w:sz w:val="20"/>
                <w:szCs w:val="20"/>
              </w:rPr>
            </w:pPr>
            <w:r w:rsidRPr="0009067D">
              <w:rPr>
                <w:rFonts w:ascii="Sylfaen" w:hAnsi="Sylfaen"/>
                <w:sz w:val="20"/>
                <w:szCs w:val="20"/>
              </w:rPr>
              <w:t>27</w:t>
            </w:r>
          </w:p>
        </w:tc>
        <w:tc>
          <w:tcPr>
            <w:tcW w:w="499" w:type="pct"/>
            <w:shd w:val="clear" w:color="000000" w:fill="FFFFFF"/>
            <w:vAlign w:val="center"/>
            <w:hideMark/>
          </w:tcPr>
          <w:p w:rsidR="00BE19EC" w:rsidRPr="0009067D" w:rsidRDefault="00BE19EC" w:rsidP="00D40AD2">
            <w:pPr>
              <w:jc w:val="center"/>
              <w:rPr>
                <w:rFonts w:ascii="Sylfaen" w:hAnsi="Sylfaen"/>
                <w:sz w:val="20"/>
                <w:szCs w:val="20"/>
              </w:rPr>
            </w:pPr>
            <w:r w:rsidRPr="0009067D">
              <w:rPr>
                <w:rFonts w:ascii="Sylfaen" w:hAnsi="Sylfaen"/>
                <w:sz w:val="20"/>
                <w:szCs w:val="20"/>
              </w:rPr>
              <w:t>30</w:t>
            </w:r>
          </w:p>
        </w:tc>
        <w:tc>
          <w:tcPr>
            <w:tcW w:w="456" w:type="pct"/>
            <w:shd w:val="clear" w:color="000000" w:fill="FFFFFF"/>
            <w:vAlign w:val="center"/>
            <w:hideMark/>
          </w:tcPr>
          <w:p w:rsidR="00BE19EC" w:rsidRPr="0009067D" w:rsidRDefault="00BE19EC" w:rsidP="00D40AD2">
            <w:pPr>
              <w:jc w:val="center"/>
              <w:rPr>
                <w:rFonts w:ascii="Sylfaen" w:hAnsi="Sylfaen"/>
                <w:sz w:val="20"/>
                <w:szCs w:val="20"/>
              </w:rPr>
            </w:pPr>
            <w:r w:rsidRPr="0009067D">
              <w:rPr>
                <w:rFonts w:ascii="Sylfaen" w:hAnsi="Sylfaen"/>
                <w:sz w:val="20"/>
                <w:szCs w:val="20"/>
              </w:rPr>
              <w:t>34</w:t>
            </w:r>
          </w:p>
        </w:tc>
        <w:tc>
          <w:tcPr>
            <w:tcW w:w="458" w:type="pct"/>
            <w:shd w:val="clear" w:color="000000" w:fill="FFFFFF"/>
            <w:vAlign w:val="center"/>
            <w:hideMark/>
          </w:tcPr>
          <w:p w:rsidR="00BE19EC" w:rsidRPr="0009067D" w:rsidRDefault="00BE19EC" w:rsidP="00D40AD2">
            <w:pPr>
              <w:jc w:val="center"/>
              <w:rPr>
                <w:rFonts w:ascii="Sylfaen" w:hAnsi="Sylfaen"/>
                <w:sz w:val="20"/>
                <w:szCs w:val="20"/>
              </w:rPr>
            </w:pPr>
            <w:r w:rsidRPr="0009067D">
              <w:rPr>
                <w:rFonts w:ascii="Sylfaen" w:hAnsi="Sylfaen"/>
                <w:sz w:val="20"/>
                <w:szCs w:val="20"/>
              </w:rPr>
              <w:t>35</w:t>
            </w:r>
          </w:p>
        </w:tc>
        <w:tc>
          <w:tcPr>
            <w:tcW w:w="499" w:type="pct"/>
            <w:shd w:val="clear" w:color="000000" w:fill="FFFFFF"/>
            <w:vAlign w:val="center"/>
            <w:hideMark/>
          </w:tcPr>
          <w:p w:rsidR="00BE19EC" w:rsidRPr="0009067D" w:rsidRDefault="00BE19EC" w:rsidP="00D40AD2">
            <w:pPr>
              <w:jc w:val="center"/>
              <w:rPr>
                <w:rFonts w:ascii="Sylfaen" w:hAnsi="Sylfaen"/>
                <w:sz w:val="20"/>
                <w:szCs w:val="20"/>
              </w:rPr>
            </w:pPr>
            <w:r w:rsidRPr="0009067D">
              <w:rPr>
                <w:rFonts w:ascii="Sylfaen" w:hAnsi="Sylfaen"/>
                <w:sz w:val="20"/>
                <w:szCs w:val="20"/>
              </w:rPr>
              <w:t>38</w:t>
            </w:r>
          </w:p>
        </w:tc>
        <w:tc>
          <w:tcPr>
            <w:tcW w:w="624" w:type="pct"/>
            <w:shd w:val="clear" w:color="000000" w:fill="FFFFFF"/>
            <w:vAlign w:val="center"/>
          </w:tcPr>
          <w:p w:rsidR="00BE19EC" w:rsidRPr="0009067D" w:rsidRDefault="00BE19EC" w:rsidP="00153ABD">
            <w:pPr>
              <w:spacing w:after="0"/>
              <w:rPr>
                <w:rFonts w:ascii="Sylfaen" w:hAnsi="Sylfaen"/>
                <w:sz w:val="20"/>
                <w:szCs w:val="20"/>
              </w:rPr>
            </w:pPr>
            <w:r w:rsidRPr="0009067D">
              <w:rPr>
                <w:rFonts w:ascii="Sylfaen" w:hAnsi="Sylfaen"/>
                <w:sz w:val="20"/>
                <w:szCs w:val="20"/>
              </w:rPr>
              <w:t>მეტი და მეტი</w:t>
            </w:r>
          </w:p>
          <w:p w:rsidR="00BE19EC" w:rsidRPr="0009067D" w:rsidRDefault="00BE19EC" w:rsidP="00153ABD">
            <w:pPr>
              <w:spacing w:after="0"/>
              <w:rPr>
                <w:rFonts w:ascii="Sylfaen" w:hAnsi="Sylfaen"/>
                <w:sz w:val="20"/>
                <w:szCs w:val="20"/>
              </w:rPr>
            </w:pPr>
            <w:r w:rsidRPr="0009067D">
              <w:rPr>
                <w:rFonts w:ascii="Sylfaen" w:hAnsi="Sylfaen"/>
                <w:sz w:val="20"/>
                <w:szCs w:val="20"/>
              </w:rPr>
              <w:t xml:space="preserve"> სპორტული მიღწევა</w:t>
            </w:r>
          </w:p>
        </w:tc>
        <w:tc>
          <w:tcPr>
            <w:tcW w:w="708" w:type="pct"/>
            <w:shd w:val="clear" w:color="000000" w:fill="FFFFFF"/>
            <w:vAlign w:val="center"/>
          </w:tcPr>
          <w:p w:rsidR="00BE19EC" w:rsidRPr="0009067D" w:rsidRDefault="00BE19EC" w:rsidP="00BE19EC">
            <w:pPr>
              <w:rPr>
                <w:rFonts w:ascii="Sylfaen" w:hAnsi="Sylfaen"/>
                <w:sz w:val="20"/>
                <w:szCs w:val="20"/>
              </w:rPr>
            </w:pPr>
            <w:r w:rsidRPr="0009067D">
              <w:rPr>
                <w:rFonts w:ascii="Sylfaen" w:hAnsi="Sylfaen"/>
                <w:sz w:val="20"/>
                <w:szCs w:val="20"/>
              </w:rPr>
              <w:t>რაოდენობრივი</w:t>
            </w:r>
          </w:p>
          <w:p w:rsidR="00BE19EC" w:rsidRPr="0009067D" w:rsidRDefault="00BE19EC" w:rsidP="00BE19EC">
            <w:pPr>
              <w:rPr>
                <w:rFonts w:ascii="Sylfaen" w:hAnsi="Sylfaen"/>
                <w:sz w:val="20"/>
                <w:szCs w:val="20"/>
              </w:rPr>
            </w:pPr>
          </w:p>
        </w:tc>
      </w:tr>
    </w:tbl>
    <w:p w:rsidR="00C63F92" w:rsidRPr="0009067D" w:rsidRDefault="00C63F92"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2"/>
        <w:gridCol w:w="1168"/>
        <w:gridCol w:w="3325"/>
        <w:gridCol w:w="1080"/>
        <w:gridCol w:w="1082"/>
        <w:gridCol w:w="1082"/>
        <w:gridCol w:w="1147"/>
      </w:tblGrid>
      <w:tr w:rsidR="00D647CF" w:rsidRPr="0009067D" w:rsidTr="00D647CF">
        <w:trPr>
          <w:trHeight w:val="1097"/>
        </w:trPr>
        <w:tc>
          <w:tcPr>
            <w:tcW w:w="886" w:type="pct"/>
            <w:vMerge w:val="restart"/>
            <w:shd w:val="clear" w:color="000000" w:fill="FFFFFF"/>
            <w:vAlign w:val="center"/>
            <w:hideMark/>
          </w:tcPr>
          <w:p w:rsidR="00D647CF" w:rsidRPr="0009067D" w:rsidRDefault="00D647CF" w:rsidP="0009067D">
            <w:pPr>
              <w:spacing w:after="0"/>
              <w:rPr>
                <w:rFonts w:ascii="Sylfaen" w:hAnsi="Sylfaen"/>
                <w:b/>
                <w:sz w:val="20"/>
                <w:szCs w:val="20"/>
              </w:rPr>
            </w:pPr>
            <w:r w:rsidRPr="0009067D">
              <w:rPr>
                <w:rFonts w:ascii="Sylfaen" w:hAnsi="Sylfaen"/>
                <w:b/>
                <w:sz w:val="20"/>
                <w:szCs w:val="20"/>
              </w:rPr>
              <w:t xml:space="preserve">ქვეპროგრამის დასახელება </w:t>
            </w:r>
          </w:p>
        </w:tc>
        <w:tc>
          <w:tcPr>
            <w:tcW w:w="541" w:type="pct"/>
            <w:shd w:val="clear" w:color="000000" w:fill="FFFFFF"/>
            <w:vAlign w:val="center"/>
            <w:hideMark/>
          </w:tcPr>
          <w:p w:rsidR="00D647CF" w:rsidRPr="0009067D" w:rsidRDefault="00D647CF" w:rsidP="0009067D">
            <w:pPr>
              <w:spacing w:after="0"/>
              <w:rPr>
                <w:rFonts w:ascii="Sylfaen" w:hAnsi="Sylfaen"/>
                <w:b/>
                <w:sz w:val="20"/>
                <w:szCs w:val="20"/>
              </w:rPr>
            </w:pPr>
            <w:r w:rsidRPr="0009067D">
              <w:rPr>
                <w:rFonts w:ascii="Sylfaen" w:hAnsi="Sylfaen"/>
                <w:b/>
                <w:sz w:val="20"/>
                <w:szCs w:val="20"/>
              </w:rPr>
              <w:t>კოდი</w:t>
            </w:r>
          </w:p>
        </w:tc>
        <w:tc>
          <w:tcPr>
            <w:tcW w:w="1540" w:type="pct"/>
            <w:vMerge w:val="restart"/>
            <w:shd w:val="clear" w:color="000000" w:fill="FFFFFF"/>
            <w:vAlign w:val="center"/>
            <w:hideMark/>
          </w:tcPr>
          <w:p w:rsidR="00D647CF" w:rsidRPr="0009067D" w:rsidRDefault="00D647CF" w:rsidP="0009067D">
            <w:pPr>
              <w:spacing w:after="0"/>
              <w:rPr>
                <w:rFonts w:ascii="Sylfaen" w:hAnsi="Sylfaen"/>
                <w:b/>
                <w:sz w:val="20"/>
                <w:szCs w:val="20"/>
                <w:highlight w:val="yellow"/>
              </w:rPr>
            </w:pPr>
            <w:r w:rsidRPr="0009067D">
              <w:rPr>
                <w:rFonts w:ascii="Sylfaen" w:hAnsi="Sylfaen"/>
                <w:b/>
                <w:sz w:val="20"/>
                <w:szCs w:val="20"/>
              </w:rPr>
              <w:t>სპორტის სხვადასხვა სახეობის განვითარების ხელშეწყობა</w:t>
            </w:r>
          </w:p>
        </w:tc>
        <w:tc>
          <w:tcPr>
            <w:tcW w:w="500"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2023 წლის </w:t>
            </w:r>
            <w:r>
              <w:rPr>
                <w:rFonts w:ascii="Sylfaen" w:hAnsi="Sylfaen"/>
                <w:b/>
                <w:sz w:val="20"/>
                <w:szCs w:val="20"/>
                <w:lang w:val="ka-GE"/>
              </w:rPr>
              <w:t>პროექტი</w:t>
            </w:r>
            <w:r w:rsidRPr="00A14E96">
              <w:rPr>
                <w:rFonts w:ascii="Sylfaen" w:hAnsi="Sylfaen"/>
                <w:b/>
                <w:sz w:val="20"/>
                <w:szCs w:val="20"/>
              </w:rPr>
              <w:br/>
              <w:t>ათას ლარში</w:t>
            </w:r>
          </w:p>
        </w:tc>
        <w:tc>
          <w:tcPr>
            <w:tcW w:w="501"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2024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501"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2025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531"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2026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r>
      <w:tr w:rsidR="00C63F92" w:rsidRPr="0009067D" w:rsidTr="00D647CF">
        <w:trPr>
          <w:trHeight w:val="359"/>
        </w:trPr>
        <w:tc>
          <w:tcPr>
            <w:tcW w:w="886" w:type="pct"/>
            <w:vMerge/>
            <w:vAlign w:val="center"/>
            <w:hideMark/>
          </w:tcPr>
          <w:p w:rsidR="005E11D5" w:rsidRPr="0009067D" w:rsidRDefault="005E11D5" w:rsidP="0009067D">
            <w:pPr>
              <w:spacing w:after="0"/>
              <w:rPr>
                <w:rFonts w:ascii="Sylfaen" w:hAnsi="Sylfaen"/>
                <w:sz w:val="20"/>
                <w:szCs w:val="20"/>
              </w:rPr>
            </w:pPr>
          </w:p>
        </w:tc>
        <w:tc>
          <w:tcPr>
            <w:tcW w:w="541" w:type="pct"/>
            <w:shd w:val="clear" w:color="000000" w:fill="FFFFFF"/>
            <w:vAlign w:val="center"/>
            <w:hideMark/>
          </w:tcPr>
          <w:p w:rsidR="005E11D5" w:rsidRPr="0009067D" w:rsidRDefault="005E11D5" w:rsidP="0009067D">
            <w:pPr>
              <w:spacing w:after="0"/>
              <w:rPr>
                <w:rFonts w:ascii="Sylfaen" w:hAnsi="Sylfaen"/>
                <w:b/>
                <w:sz w:val="20"/>
                <w:szCs w:val="20"/>
              </w:rPr>
            </w:pPr>
            <w:r w:rsidRPr="0009067D">
              <w:rPr>
                <w:rFonts w:ascii="Sylfaen" w:hAnsi="Sylfaen"/>
                <w:b/>
                <w:sz w:val="20"/>
                <w:szCs w:val="20"/>
              </w:rPr>
              <w:t>05 01 01 04</w:t>
            </w:r>
          </w:p>
        </w:tc>
        <w:tc>
          <w:tcPr>
            <w:tcW w:w="1540" w:type="pct"/>
            <w:vMerge/>
            <w:vAlign w:val="center"/>
            <w:hideMark/>
          </w:tcPr>
          <w:p w:rsidR="005E11D5" w:rsidRPr="0009067D" w:rsidRDefault="005E11D5" w:rsidP="0009067D">
            <w:pPr>
              <w:spacing w:after="0"/>
              <w:rPr>
                <w:rFonts w:ascii="Sylfaen" w:hAnsi="Sylfaen"/>
                <w:sz w:val="20"/>
                <w:szCs w:val="20"/>
              </w:rPr>
            </w:pPr>
          </w:p>
        </w:tc>
        <w:tc>
          <w:tcPr>
            <w:tcW w:w="500" w:type="pct"/>
            <w:shd w:val="clear" w:color="000000" w:fill="FFFFFF"/>
            <w:vAlign w:val="center"/>
            <w:hideMark/>
          </w:tcPr>
          <w:p w:rsidR="005E11D5" w:rsidRPr="0009067D" w:rsidRDefault="005E11D5" w:rsidP="0009067D">
            <w:pPr>
              <w:spacing w:after="0"/>
              <w:rPr>
                <w:rFonts w:ascii="Sylfaen" w:hAnsi="Sylfaen"/>
                <w:b/>
                <w:sz w:val="20"/>
                <w:szCs w:val="20"/>
              </w:rPr>
            </w:pPr>
            <w:r w:rsidRPr="0009067D">
              <w:rPr>
                <w:rFonts w:ascii="Sylfaen" w:hAnsi="Sylfaen"/>
                <w:b/>
                <w:sz w:val="20"/>
                <w:szCs w:val="20"/>
              </w:rPr>
              <w:t xml:space="preserve">      209.0   </w:t>
            </w:r>
          </w:p>
        </w:tc>
        <w:tc>
          <w:tcPr>
            <w:tcW w:w="501" w:type="pct"/>
            <w:shd w:val="clear" w:color="000000" w:fill="FFFFFF"/>
            <w:vAlign w:val="center"/>
          </w:tcPr>
          <w:p w:rsidR="005E11D5" w:rsidRPr="0009067D" w:rsidRDefault="005E11D5" w:rsidP="0009067D">
            <w:pPr>
              <w:spacing w:after="0"/>
              <w:rPr>
                <w:rFonts w:ascii="Sylfaen" w:hAnsi="Sylfaen"/>
                <w:b/>
                <w:sz w:val="20"/>
                <w:szCs w:val="20"/>
              </w:rPr>
            </w:pPr>
            <w:r w:rsidRPr="0009067D">
              <w:rPr>
                <w:rFonts w:ascii="Sylfaen" w:hAnsi="Sylfaen"/>
                <w:b/>
                <w:sz w:val="20"/>
                <w:szCs w:val="20"/>
              </w:rPr>
              <w:t xml:space="preserve">      209.0   </w:t>
            </w:r>
          </w:p>
        </w:tc>
        <w:tc>
          <w:tcPr>
            <w:tcW w:w="501" w:type="pct"/>
            <w:shd w:val="clear" w:color="000000" w:fill="FFFFFF"/>
            <w:vAlign w:val="center"/>
            <w:hideMark/>
          </w:tcPr>
          <w:p w:rsidR="005E11D5" w:rsidRPr="0009067D" w:rsidRDefault="005E11D5" w:rsidP="0009067D">
            <w:pPr>
              <w:spacing w:after="0"/>
              <w:rPr>
                <w:rFonts w:ascii="Sylfaen" w:hAnsi="Sylfaen"/>
                <w:b/>
                <w:sz w:val="20"/>
                <w:szCs w:val="20"/>
              </w:rPr>
            </w:pPr>
            <w:r w:rsidRPr="0009067D">
              <w:rPr>
                <w:rFonts w:ascii="Sylfaen" w:hAnsi="Sylfaen"/>
                <w:b/>
                <w:sz w:val="20"/>
                <w:szCs w:val="20"/>
              </w:rPr>
              <w:t xml:space="preserve">       209.0   </w:t>
            </w:r>
          </w:p>
        </w:tc>
        <w:tc>
          <w:tcPr>
            <w:tcW w:w="531" w:type="pct"/>
            <w:shd w:val="clear" w:color="000000" w:fill="FFFFFF"/>
            <w:vAlign w:val="center"/>
          </w:tcPr>
          <w:p w:rsidR="005E11D5" w:rsidRPr="0009067D" w:rsidRDefault="00060E3E" w:rsidP="0009067D">
            <w:pPr>
              <w:spacing w:after="0"/>
              <w:rPr>
                <w:rFonts w:ascii="Sylfaen" w:hAnsi="Sylfaen"/>
                <w:b/>
                <w:sz w:val="20"/>
                <w:szCs w:val="20"/>
              </w:rPr>
            </w:pPr>
            <w:r>
              <w:rPr>
                <w:rFonts w:ascii="Sylfaen" w:hAnsi="Sylfaen"/>
                <w:b/>
                <w:sz w:val="20"/>
                <w:szCs w:val="20"/>
              </w:rPr>
              <w:t xml:space="preserve">        2</w:t>
            </w:r>
            <w:r>
              <w:rPr>
                <w:rFonts w:ascii="Sylfaen" w:hAnsi="Sylfaen"/>
                <w:b/>
                <w:sz w:val="20"/>
                <w:szCs w:val="20"/>
                <w:lang w:val="ka-GE"/>
              </w:rPr>
              <w:t>1</w:t>
            </w:r>
            <w:r w:rsidR="005E11D5" w:rsidRPr="0009067D">
              <w:rPr>
                <w:rFonts w:ascii="Sylfaen" w:hAnsi="Sylfaen"/>
                <w:b/>
                <w:sz w:val="20"/>
                <w:szCs w:val="20"/>
              </w:rPr>
              <w:t xml:space="preserve">9.0   </w:t>
            </w:r>
          </w:p>
        </w:tc>
      </w:tr>
      <w:tr w:rsidR="00BE19EC" w:rsidRPr="0009067D" w:rsidTr="00C63F92">
        <w:trPr>
          <w:trHeight w:val="1035"/>
        </w:trPr>
        <w:tc>
          <w:tcPr>
            <w:tcW w:w="886" w:type="pct"/>
            <w:shd w:val="clear" w:color="000000" w:fill="FFFFFF"/>
            <w:vAlign w:val="center"/>
            <w:hideMark/>
          </w:tcPr>
          <w:p w:rsidR="00BE19EC" w:rsidRPr="0009067D" w:rsidRDefault="00BE19EC" w:rsidP="0009067D">
            <w:pPr>
              <w:spacing w:after="0"/>
              <w:rPr>
                <w:rFonts w:ascii="Sylfaen" w:hAnsi="Sylfaen"/>
                <w:sz w:val="20"/>
                <w:szCs w:val="20"/>
              </w:rPr>
            </w:pPr>
            <w:r w:rsidRPr="0009067D">
              <w:rPr>
                <w:rFonts w:ascii="Sylfaen" w:hAnsi="Sylfaen"/>
                <w:sz w:val="20"/>
                <w:szCs w:val="20"/>
              </w:rPr>
              <w:t>ქვეპროგრამის განმახორციელებელი სამსახური</w:t>
            </w:r>
          </w:p>
        </w:tc>
        <w:tc>
          <w:tcPr>
            <w:tcW w:w="4114" w:type="pct"/>
            <w:gridSpan w:val="6"/>
            <w:shd w:val="clear" w:color="000000" w:fill="FFFFFF"/>
            <w:hideMark/>
          </w:tcPr>
          <w:p w:rsidR="00BE19EC" w:rsidRPr="0009067D" w:rsidRDefault="00BE19EC" w:rsidP="0009067D">
            <w:pPr>
              <w:spacing w:after="0"/>
              <w:rPr>
                <w:rFonts w:ascii="Sylfaen" w:hAnsi="Sylfaen"/>
                <w:sz w:val="20"/>
                <w:szCs w:val="20"/>
              </w:rPr>
            </w:pPr>
          </w:p>
          <w:p w:rsidR="00BE19EC" w:rsidRPr="0009067D" w:rsidRDefault="00BE19EC" w:rsidP="0009067D">
            <w:pPr>
              <w:spacing w:after="0"/>
              <w:rPr>
                <w:rFonts w:ascii="Sylfaen" w:hAnsi="Sylfaen"/>
                <w:sz w:val="20"/>
                <w:szCs w:val="20"/>
                <w:lang w:val="ka-GE"/>
              </w:rPr>
            </w:pPr>
            <w:r w:rsidRPr="0009067D">
              <w:rPr>
                <w:rFonts w:ascii="Sylfaen" w:hAnsi="Sylfaen"/>
                <w:sz w:val="20"/>
                <w:szCs w:val="20"/>
              </w:rPr>
              <w:t>ა(ა)იპ  „სხვადასხვა სახეობის  მცხეთის სასპორტო სკოლა"</w:t>
            </w:r>
          </w:p>
        </w:tc>
      </w:tr>
      <w:tr w:rsidR="00BE19EC" w:rsidRPr="0009067D" w:rsidTr="00C63F92">
        <w:trPr>
          <w:trHeight w:val="1340"/>
        </w:trPr>
        <w:tc>
          <w:tcPr>
            <w:tcW w:w="886" w:type="pct"/>
            <w:shd w:val="clear" w:color="000000" w:fill="FFFFFF"/>
            <w:vAlign w:val="center"/>
            <w:hideMark/>
          </w:tcPr>
          <w:p w:rsidR="00BE19EC" w:rsidRPr="0009067D" w:rsidRDefault="00BE19EC" w:rsidP="0009067D">
            <w:pPr>
              <w:spacing w:after="0"/>
              <w:rPr>
                <w:rFonts w:ascii="Sylfaen" w:hAnsi="Sylfaen"/>
                <w:sz w:val="20"/>
                <w:szCs w:val="20"/>
              </w:rPr>
            </w:pPr>
            <w:r w:rsidRPr="0009067D">
              <w:rPr>
                <w:rFonts w:ascii="Sylfaen" w:hAnsi="Sylfaen"/>
                <w:sz w:val="20"/>
                <w:szCs w:val="20"/>
              </w:rPr>
              <w:t>ქვეპროგრამის აღწერა და მიზანი</w:t>
            </w:r>
          </w:p>
        </w:tc>
        <w:tc>
          <w:tcPr>
            <w:tcW w:w="4114" w:type="pct"/>
            <w:gridSpan w:val="6"/>
            <w:shd w:val="clear" w:color="000000" w:fill="FFFFFF"/>
            <w:hideMark/>
          </w:tcPr>
          <w:p w:rsidR="00BE19EC" w:rsidRPr="0009067D" w:rsidRDefault="00BE19EC" w:rsidP="0009067D">
            <w:pPr>
              <w:spacing w:after="0"/>
              <w:rPr>
                <w:rFonts w:ascii="Sylfaen" w:hAnsi="Sylfaen"/>
                <w:sz w:val="20"/>
                <w:szCs w:val="20"/>
              </w:rPr>
            </w:pPr>
            <w:r w:rsidRPr="0009067D">
              <w:rPr>
                <w:rFonts w:ascii="Sylfaen" w:hAnsi="Sylfaen"/>
                <w:sz w:val="20"/>
                <w:szCs w:val="20"/>
              </w:rPr>
              <w:t xml:space="preserve">     ქვეპროგრამის ფარგლებში დაფინანსდება ა(ა)იპ  „სხვადასხვა სახეობის  მცხეთის სასპორტო სკოლა“. სხვადასხვა სახეობის მცხეთის სასპორტო სკოლაში ფუნქციონირებს: ჭადრაკის, კარატეს, ტაეკვანდოს, ველოსპორტის, კალათბურთის, ფრენბურთის, კრივის 15 სასწავლო-საწვრთნელი ჯგუფი,  </w:t>
            </w:r>
            <w:r w:rsidR="00B93A81" w:rsidRPr="0009067D">
              <w:rPr>
                <w:rFonts w:ascii="Sylfaen" w:hAnsi="Sylfaen"/>
                <w:sz w:val="20"/>
                <w:szCs w:val="20"/>
              </w:rPr>
              <w:t>კვალიფიცირებუ</w:t>
            </w:r>
            <w:r w:rsidR="00B93A81" w:rsidRPr="0009067D">
              <w:rPr>
                <w:rFonts w:ascii="Sylfaen" w:hAnsi="Sylfaen"/>
                <w:sz w:val="20"/>
                <w:szCs w:val="20"/>
                <w:lang w:val="ka-GE"/>
              </w:rPr>
              <w:t>ლ</w:t>
            </w:r>
            <w:r w:rsidRPr="0009067D">
              <w:rPr>
                <w:rFonts w:ascii="Sylfaen" w:hAnsi="Sylfaen"/>
                <w:sz w:val="20"/>
                <w:szCs w:val="20"/>
              </w:rPr>
              <w:t>ი 16 მწვრთნელ-მასწავლებლების ხელმძღვანელობით, სადაც მეცადინეობს</w:t>
            </w:r>
            <w:r w:rsidR="00320EF4" w:rsidRPr="0009067D">
              <w:rPr>
                <w:rFonts w:ascii="Sylfaen" w:hAnsi="Sylfaen"/>
                <w:sz w:val="20"/>
                <w:szCs w:val="20"/>
              </w:rPr>
              <w:t xml:space="preserve"> 25</w:t>
            </w:r>
            <w:r w:rsidR="00320EF4" w:rsidRPr="0009067D">
              <w:rPr>
                <w:rFonts w:ascii="Sylfaen" w:hAnsi="Sylfaen"/>
                <w:sz w:val="20"/>
                <w:szCs w:val="20"/>
                <w:lang w:val="ka-GE"/>
              </w:rPr>
              <w:t>7</w:t>
            </w:r>
            <w:r w:rsidRPr="0009067D">
              <w:rPr>
                <w:rFonts w:ascii="Sylfaen" w:hAnsi="Sylfaen"/>
                <w:sz w:val="20"/>
                <w:szCs w:val="20"/>
              </w:rPr>
              <w:t xml:space="preserve">  მოსწავლე. </w:t>
            </w:r>
          </w:p>
          <w:p w:rsidR="00BE19EC" w:rsidRPr="0009067D" w:rsidRDefault="00BE19EC" w:rsidP="0009067D">
            <w:pPr>
              <w:spacing w:after="0"/>
              <w:rPr>
                <w:rFonts w:ascii="Sylfaen" w:hAnsi="Sylfaen"/>
                <w:sz w:val="20"/>
                <w:szCs w:val="20"/>
              </w:rPr>
            </w:pPr>
            <w:r w:rsidRPr="0009067D">
              <w:rPr>
                <w:rFonts w:ascii="Sylfaen" w:hAnsi="Sylfaen"/>
                <w:sz w:val="20"/>
                <w:szCs w:val="20"/>
              </w:rPr>
              <w:t xml:space="preserve">      წლის ბოლოს დაგეგმილია საუკეთესო სპორტსმენების და მწვრთნელის გამოვლენა და შესაძლებლობის ფარგლებში მათი წახალისება.</w:t>
            </w:r>
          </w:p>
          <w:p w:rsidR="00BE19EC" w:rsidRPr="0009067D" w:rsidRDefault="00BE19EC" w:rsidP="0009067D">
            <w:pPr>
              <w:spacing w:after="0"/>
              <w:rPr>
                <w:rFonts w:ascii="Sylfaen" w:hAnsi="Sylfaen"/>
                <w:sz w:val="20"/>
                <w:szCs w:val="20"/>
              </w:rPr>
            </w:pPr>
            <w:r w:rsidRPr="0009067D">
              <w:rPr>
                <w:rFonts w:ascii="Sylfaen" w:hAnsi="Sylfaen"/>
                <w:sz w:val="20"/>
                <w:szCs w:val="20"/>
              </w:rPr>
              <w:t xml:space="preserve">      სასპორტო სკოლაში დასაქმებულია</w:t>
            </w:r>
            <w:r w:rsidR="00320EF4" w:rsidRPr="0009067D">
              <w:rPr>
                <w:rFonts w:ascii="Sylfaen" w:hAnsi="Sylfaen"/>
                <w:sz w:val="20"/>
                <w:szCs w:val="20"/>
              </w:rPr>
              <w:t xml:space="preserve"> 2</w:t>
            </w:r>
            <w:r w:rsidR="00320EF4" w:rsidRPr="0009067D">
              <w:rPr>
                <w:rFonts w:ascii="Sylfaen" w:hAnsi="Sylfaen"/>
                <w:sz w:val="20"/>
                <w:szCs w:val="20"/>
                <w:lang w:val="ka-GE"/>
              </w:rPr>
              <w:t>4</w:t>
            </w:r>
            <w:r w:rsidRPr="0009067D">
              <w:rPr>
                <w:rFonts w:ascii="Sylfaen" w:hAnsi="Sylfaen"/>
                <w:sz w:val="20"/>
                <w:szCs w:val="20"/>
              </w:rPr>
              <w:t xml:space="preserve"> ადამიანი</w:t>
            </w:r>
            <w:r w:rsidR="00A73A1C" w:rsidRPr="0009067D">
              <w:rPr>
                <w:rFonts w:ascii="Sylfaen" w:hAnsi="Sylfaen"/>
                <w:sz w:val="20"/>
                <w:szCs w:val="20"/>
                <w:lang w:val="ka-GE"/>
              </w:rPr>
              <w:t>. მათ შორის 16 მწვრთნელი</w:t>
            </w:r>
            <w:r w:rsidRPr="0009067D">
              <w:rPr>
                <w:rFonts w:ascii="Sylfaen" w:hAnsi="Sylfaen"/>
                <w:sz w:val="20"/>
                <w:szCs w:val="20"/>
              </w:rPr>
              <w:t>. დაფინანსების წყაროა  მუნიციპალიტეტის ბიუჯეტიდან გამოყოფილი სუბსიდია.</w:t>
            </w:r>
          </w:p>
          <w:p w:rsidR="00BE19EC" w:rsidRPr="0009067D" w:rsidRDefault="00BE19EC" w:rsidP="0009067D">
            <w:pPr>
              <w:spacing w:after="0"/>
              <w:rPr>
                <w:rFonts w:ascii="Sylfaen" w:hAnsi="Sylfaen"/>
                <w:sz w:val="20"/>
                <w:szCs w:val="20"/>
              </w:rPr>
            </w:pPr>
            <w:r w:rsidRPr="0009067D">
              <w:rPr>
                <w:rFonts w:ascii="Sylfaen" w:hAnsi="Sylfaen"/>
                <w:sz w:val="20"/>
                <w:szCs w:val="20"/>
              </w:rPr>
              <w:t xml:space="preserve">      ქვეპროგრამის მიზანია მუნიციპალიტეტის სპორტული შედეგების წარმოჩენა რეგიონის და ქვეყნის მასშტაბით, მოზარდების ჩართვა მასობრივი სპორტის სახეობებში.</w:t>
            </w:r>
          </w:p>
        </w:tc>
      </w:tr>
      <w:tr w:rsidR="00BE19EC" w:rsidRPr="0009067D" w:rsidTr="00C63F92">
        <w:trPr>
          <w:trHeight w:val="980"/>
        </w:trPr>
        <w:tc>
          <w:tcPr>
            <w:tcW w:w="886" w:type="pct"/>
            <w:shd w:val="clear" w:color="000000" w:fill="FFFFFF"/>
            <w:vAlign w:val="center"/>
            <w:hideMark/>
          </w:tcPr>
          <w:p w:rsidR="00BE19EC" w:rsidRPr="0009067D" w:rsidRDefault="00BE19EC" w:rsidP="0009067D">
            <w:pPr>
              <w:spacing w:after="0"/>
              <w:rPr>
                <w:rFonts w:ascii="Sylfaen" w:hAnsi="Sylfaen"/>
                <w:sz w:val="20"/>
                <w:szCs w:val="20"/>
              </w:rPr>
            </w:pPr>
            <w:r w:rsidRPr="0009067D">
              <w:rPr>
                <w:rFonts w:ascii="Sylfaen" w:hAnsi="Sylfaen"/>
                <w:sz w:val="20"/>
                <w:szCs w:val="20"/>
              </w:rPr>
              <w:t>მოსალოდნელი შედეგი</w:t>
            </w:r>
          </w:p>
        </w:tc>
        <w:tc>
          <w:tcPr>
            <w:tcW w:w="4114" w:type="pct"/>
            <w:gridSpan w:val="6"/>
            <w:shd w:val="clear" w:color="000000" w:fill="FFFFFF"/>
            <w:vAlign w:val="center"/>
            <w:hideMark/>
          </w:tcPr>
          <w:p w:rsidR="00BE19EC" w:rsidRPr="0009067D" w:rsidRDefault="00BE19EC" w:rsidP="0009067D">
            <w:pPr>
              <w:spacing w:after="0"/>
              <w:rPr>
                <w:rFonts w:ascii="Sylfaen" w:hAnsi="Sylfaen"/>
                <w:sz w:val="20"/>
                <w:szCs w:val="20"/>
                <w:lang w:val="ka-GE"/>
              </w:rPr>
            </w:pPr>
            <w:r w:rsidRPr="0009067D">
              <w:rPr>
                <w:rFonts w:ascii="Sylfaen" w:hAnsi="Sylfaen"/>
                <w:sz w:val="20"/>
                <w:szCs w:val="20"/>
              </w:rPr>
              <w:t xml:space="preserve"> </w:t>
            </w:r>
            <w:r w:rsidR="00751BF2" w:rsidRPr="0009067D">
              <w:rPr>
                <w:rFonts w:ascii="Sylfaen" w:hAnsi="Sylfaen"/>
                <w:sz w:val="20"/>
                <w:szCs w:val="20"/>
                <w:lang w:val="ka-GE"/>
              </w:rPr>
              <w:t>მუნიციპალიტეტში მცხოვრები მოზარდებისთვის ხელმისაწვდომი სპორტული წრეები;</w:t>
            </w:r>
          </w:p>
          <w:p w:rsidR="00BE19EC" w:rsidRPr="0009067D" w:rsidRDefault="00BE19EC" w:rsidP="0009067D">
            <w:pPr>
              <w:spacing w:after="0"/>
              <w:rPr>
                <w:rFonts w:ascii="Sylfaen" w:hAnsi="Sylfaen"/>
                <w:sz w:val="20"/>
                <w:szCs w:val="20"/>
              </w:rPr>
            </w:pPr>
            <w:r w:rsidRPr="0009067D">
              <w:rPr>
                <w:rFonts w:ascii="Sylfaen" w:hAnsi="Sylfaen"/>
                <w:sz w:val="20"/>
                <w:szCs w:val="20"/>
              </w:rPr>
              <w:t xml:space="preserve">მუნიციპალიტეტის ტერიტორიაზე </w:t>
            </w:r>
            <w:r w:rsidR="00751BF2" w:rsidRPr="0009067D">
              <w:rPr>
                <w:rFonts w:ascii="Sylfaen" w:hAnsi="Sylfaen"/>
                <w:sz w:val="20"/>
                <w:szCs w:val="20"/>
              </w:rPr>
              <w:t>ჩატარებული</w:t>
            </w:r>
            <w:r w:rsidRPr="0009067D">
              <w:rPr>
                <w:rFonts w:ascii="Sylfaen" w:hAnsi="Sylfaen"/>
                <w:sz w:val="20"/>
                <w:szCs w:val="20"/>
              </w:rPr>
              <w:t xml:space="preserve"> სხვადასხვა სპორტული ღონისძი</w:t>
            </w:r>
            <w:r w:rsidR="00E65064" w:rsidRPr="0009067D">
              <w:rPr>
                <w:rFonts w:ascii="Sylfaen" w:hAnsi="Sylfaen"/>
                <w:sz w:val="20"/>
                <w:szCs w:val="20"/>
                <w:lang w:val="ka-GE"/>
              </w:rPr>
              <w:t>ე</w:t>
            </w:r>
            <w:r w:rsidRPr="0009067D">
              <w:rPr>
                <w:rFonts w:ascii="Sylfaen" w:hAnsi="Sylfaen"/>
                <w:sz w:val="20"/>
                <w:szCs w:val="20"/>
              </w:rPr>
              <w:t>ბები;</w:t>
            </w:r>
          </w:p>
          <w:p w:rsidR="00BE19EC" w:rsidRPr="0009067D" w:rsidRDefault="00BE19EC" w:rsidP="0009067D">
            <w:pPr>
              <w:spacing w:after="0"/>
              <w:rPr>
                <w:rFonts w:ascii="Sylfaen" w:hAnsi="Sylfaen"/>
                <w:sz w:val="20"/>
                <w:szCs w:val="20"/>
              </w:rPr>
            </w:pPr>
            <w:r w:rsidRPr="0009067D">
              <w:rPr>
                <w:rFonts w:ascii="Sylfaen" w:hAnsi="Sylfaen"/>
                <w:sz w:val="20"/>
                <w:szCs w:val="20"/>
              </w:rPr>
              <w:t>წლიდან წლამდე სასპორტო სკოლით მოსარგებლეთა გაზრდილი რაოდენობა.</w:t>
            </w:r>
          </w:p>
        </w:tc>
      </w:tr>
    </w:tbl>
    <w:p w:rsidR="00BE19EC" w:rsidRPr="00BE19EC" w:rsidRDefault="00BE19EC" w:rsidP="0009067D">
      <w:pPr>
        <w:spacing w:after="0"/>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1099"/>
        <w:gridCol w:w="961"/>
        <w:gridCol w:w="1047"/>
        <w:gridCol w:w="1047"/>
        <w:gridCol w:w="961"/>
        <w:gridCol w:w="1766"/>
        <w:gridCol w:w="1648"/>
      </w:tblGrid>
      <w:tr w:rsidR="00BE19EC" w:rsidRPr="0009067D" w:rsidTr="00164C70">
        <w:trPr>
          <w:trHeight w:val="521"/>
        </w:trPr>
        <w:tc>
          <w:tcPr>
            <w:tcW w:w="5000" w:type="pct"/>
            <w:gridSpan w:val="8"/>
            <w:shd w:val="clear" w:color="000000" w:fill="FFFFFF"/>
            <w:vAlign w:val="center"/>
            <w:hideMark/>
          </w:tcPr>
          <w:p w:rsidR="00BE19EC" w:rsidRPr="00AF3131" w:rsidRDefault="00BE19EC" w:rsidP="009A72A6">
            <w:pPr>
              <w:jc w:val="center"/>
              <w:rPr>
                <w:rFonts w:ascii="Sylfaen" w:hAnsi="Sylfaen"/>
                <w:b/>
                <w:sz w:val="20"/>
                <w:szCs w:val="20"/>
                <w:lang w:val="ka-GE"/>
              </w:rPr>
            </w:pPr>
            <w:r w:rsidRPr="00AF3131">
              <w:rPr>
                <w:rFonts w:ascii="Sylfaen" w:hAnsi="Sylfaen"/>
                <w:b/>
                <w:sz w:val="20"/>
                <w:szCs w:val="20"/>
              </w:rPr>
              <w:t>შეფასების ინდიკატორები</w:t>
            </w:r>
          </w:p>
        </w:tc>
      </w:tr>
      <w:tr w:rsidR="00BE19EC" w:rsidRPr="0009067D" w:rsidTr="00164C70">
        <w:trPr>
          <w:trHeight w:val="530"/>
        </w:trPr>
        <w:tc>
          <w:tcPr>
            <w:tcW w:w="1050" w:type="pct"/>
            <w:shd w:val="clear" w:color="000000" w:fill="FFFFFF"/>
            <w:vAlign w:val="center"/>
          </w:tcPr>
          <w:p w:rsidR="00BE19EC" w:rsidRPr="00AF3131" w:rsidRDefault="00BE19EC" w:rsidP="00BE19EC">
            <w:pPr>
              <w:rPr>
                <w:rFonts w:ascii="Sylfaen" w:hAnsi="Sylfaen"/>
                <w:b/>
                <w:sz w:val="20"/>
                <w:szCs w:val="20"/>
              </w:rPr>
            </w:pPr>
            <w:r w:rsidRPr="00AF3131">
              <w:rPr>
                <w:rFonts w:ascii="Sylfaen" w:hAnsi="Sylfaen"/>
                <w:b/>
                <w:sz w:val="20"/>
                <w:szCs w:val="20"/>
              </w:rPr>
              <w:t>საბოლოო შედეგი</w:t>
            </w:r>
          </w:p>
        </w:tc>
        <w:tc>
          <w:tcPr>
            <w:tcW w:w="509" w:type="pct"/>
            <w:shd w:val="clear" w:color="000000" w:fill="FFFFFF"/>
            <w:vAlign w:val="center"/>
          </w:tcPr>
          <w:p w:rsidR="00BE19EC" w:rsidRPr="00AF3131" w:rsidRDefault="00BE19EC" w:rsidP="00BE19EC">
            <w:pPr>
              <w:rPr>
                <w:rFonts w:ascii="Sylfaen" w:hAnsi="Sylfaen"/>
                <w:b/>
                <w:sz w:val="20"/>
                <w:szCs w:val="20"/>
              </w:rPr>
            </w:pPr>
            <w:r w:rsidRPr="00AF3131">
              <w:rPr>
                <w:rFonts w:ascii="Sylfaen" w:hAnsi="Sylfaen"/>
                <w:b/>
                <w:sz w:val="20"/>
                <w:szCs w:val="20"/>
              </w:rPr>
              <w:t>2022წ. საბაზისო</w:t>
            </w:r>
          </w:p>
        </w:tc>
        <w:tc>
          <w:tcPr>
            <w:tcW w:w="445" w:type="pct"/>
            <w:shd w:val="clear" w:color="000000" w:fill="FFFFFF"/>
            <w:vAlign w:val="center"/>
            <w:hideMark/>
          </w:tcPr>
          <w:p w:rsidR="00BE19EC" w:rsidRPr="00AF3131" w:rsidRDefault="00BE19EC" w:rsidP="00BE19EC">
            <w:pPr>
              <w:rPr>
                <w:rFonts w:ascii="Sylfaen" w:hAnsi="Sylfaen"/>
                <w:b/>
                <w:sz w:val="20"/>
                <w:szCs w:val="20"/>
                <w:lang w:val="ka-GE"/>
              </w:rPr>
            </w:pPr>
            <w:r w:rsidRPr="00AF3131">
              <w:rPr>
                <w:rFonts w:ascii="Sylfaen" w:hAnsi="Sylfaen"/>
                <w:b/>
                <w:sz w:val="20"/>
                <w:szCs w:val="20"/>
              </w:rPr>
              <w:t>2023 წ</w:t>
            </w:r>
            <w:r w:rsidR="00AF3131">
              <w:rPr>
                <w:rFonts w:ascii="Sylfaen" w:hAnsi="Sylfaen"/>
                <w:b/>
                <w:sz w:val="20"/>
                <w:szCs w:val="20"/>
                <w:lang w:val="ka-GE"/>
              </w:rPr>
              <w:t>.</w:t>
            </w:r>
          </w:p>
        </w:tc>
        <w:tc>
          <w:tcPr>
            <w:tcW w:w="485" w:type="pct"/>
            <w:shd w:val="clear" w:color="000000" w:fill="FFFFFF"/>
            <w:vAlign w:val="center"/>
            <w:hideMark/>
          </w:tcPr>
          <w:p w:rsidR="00BE19EC" w:rsidRPr="00AF3131" w:rsidRDefault="00BE19EC" w:rsidP="00BE19EC">
            <w:pPr>
              <w:rPr>
                <w:rFonts w:ascii="Sylfaen" w:hAnsi="Sylfaen"/>
                <w:b/>
                <w:sz w:val="20"/>
                <w:szCs w:val="20"/>
                <w:lang w:val="ka-GE"/>
              </w:rPr>
            </w:pPr>
            <w:r w:rsidRPr="00AF3131">
              <w:rPr>
                <w:rFonts w:ascii="Sylfaen" w:hAnsi="Sylfaen"/>
                <w:b/>
                <w:sz w:val="20"/>
                <w:szCs w:val="20"/>
              </w:rPr>
              <w:t>2024 წ</w:t>
            </w:r>
            <w:r w:rsidR="00AF3131">
              <w:rPr>
                <w:rFonts w:ascii="Sylfaen" w:hAnsi="Sylfaen"/>
                <w:b/>
                <w:sz w:val="20"/>
                <w:szCs w:val="20"/>
                <w:lang w:val="ka-GE"/>
              </w:rPr>
              <w:t>.</w:t>
            </w:r>
          </w:p>
        </w:tc>
        <w:tc>
          <w:tcPr>
            <w:tcW w:w="485" w:type="pct"/>
            <w:shd w:val="clear" w:color="000000" w:fill="FFFFFF"/>
            <w:vAlign w:val="center"/>
            <w:hideMark/>
          </w:tcPr>
          <w:p w:rsidR="00BE19EC" w:rsidRPr="00AF3131" w:rsidRDefault="00BE19EC" w:rsidP="00BE19EC">
            <w:pPr>
              <w:rPr>
                <w:rFonts w:ascii="Sylfaen" w:hAnsi="Sylfaen"/>
                <w:b/>
                <w:sz w:val="20"/>
                <w:szCs w:val="20"/>
                <w:lang w:val="ka-GE"/>
              </w:rPr>
            </w:pPr>
            <w:r w:rsidRPr="00AF3131">
              <w:rPr>
                <w:rFonts w:ascii="Sylfaen" w:hAnsi="Sylfaen"/>
                <w:b/>
                <w:sz w:val="20"/>
                <w:szCs w:val="20"/>
              </w:rPr>
              <w:t>2025 წ</w:t>
            </w:r>
            <w:r w:rsidR="00AF3131">
              <w:rPr>
                <w:rFonts w:ascii="Sylfaen" w:hAnsi="Sylfaen"/>
                <w:b/>
                <w:sz w:val="20"/>
                <w:szCs w:val="20"/>
                <w:lang w:val="ka-GE"/>
              </w:rPr>
              <w:t>.</w:t>
            </w:r>
          </w:p>
        </w:tc>
        <w:tc>
          <w:tcPr>
            <w:tcW w:w="445" w:type="pct"/>
            <w:shd w:val="clear" w:color="000000" w:fill="FFFFFF"/>
            <w:vAlign w:val="center"/>
            <w:hideMark/>
          </w:tcPr>
          <w:p w:rsidR="00BE19EC" w:rsidRPr="00AF3131" w:rsidRDefault="00BE19EC" w:rsidP="00BE19EC">
            <w:pPr>
              <w:rPr>
                <w:rFonts w:ascii="Sylfaen" w:hAnsi="Sylfaen"/>
                <w:b/>
                <w:sz w:val="20"/>
                <w:szCs w:val="20"/>
                <w:lang w:val="ka-GE"/>
              </w:rPr>
            </w:pPr>
            <w:r w:rsidRPr="00AF3131">
              <w:rPr>
                <w:rFonts w:ascii="Sylfaen" w:hAnsi="Sylfaen"/>
                <w:b/>
                <w:sz w:val="20"/>
                <w:szCs w:val="20"/>
              </w:rPr>
              <w:t>2026 წ</w:t>
            </w:r>
            <w:r w:rsidR="00AF3131">
              <w:rPr>
                <w:rFonts w:ascii="Sylfaen" w:hAnsi="Sylfaen"/>
                <w:b/>
                <w:sz w:val="20"/>
                <w:szCs w:val="20"/>
                <w:lang w:val="ka-GE"/>
              </w:rPr>
              <w:t>.</w:t>
            </w:r>
          </w:p>
        </w:tc>
        <w:tc>
          <w:tcPr>
            <w:tcW w:w="818" w:type="pct"/>
            <w:shd w:val="clear" w:color="000000" w:fill="FFFFFF"/>
            <w:vAlign w:val="center"/>
          </w:tcPr>
          <w:p w:rsidR="00BE19EC" w:rsidRPr="00AF3131" w:rsidRDefault="00BE19EC" w:rsidP="00BE19EC">
            <w:pPr>
              <w:rPr>
                <w:rFonts w:ascii="Sylfaen" w:hAnsi="Sylfaen"/>
                <w:b/>
                <w:sz w:val="20"/>
                <w:szCs w:val="20"/>
              </w:rPr>
            </w:pPr>
            <w:r w:rsidRPr="00AF3131">
              <w:rPr>
                <w:rFonts w:ascii="Sylfaen" w:hAnsi="Sylfaen"/>
                <w:b/>
                <w:sz w:val="20"/>
                <w:szCs w:val="20"/>
              </w:rPr>
              <w:t>სტრატეგიული მიზანი</w:t>
            </w:r>
          </w:p>
        </w:tc>
        <w:tc>
          <w:tcPr>
            <w:tcW w:w="763" w:type="pct"/>
            <w:shd w:val="clear" w:color="000000" w:fill="FFFFFF"/>
            <w:vAlign w:val="center"/>
          </w:tcPr>
          <w:p w:rsidR="00BE19EC" w:rsidRPr="00AF3131" w:rsidRDefault="00BE19EC" w:rsidP="00BE19EC">
            <w:pPr>
              <w:rPr>
                <w:rFonts w:ascii="Sylfaen" w:hAnsi="Sylfaen"/>
                <w:b/>
                <w:sz w:val="20"/>
                <w:szCs w:val="20"/>
              </w:rPr>
            </w:pPr>
            <w:r w:rsidRPr="00AF3131">
              <w:rPr>
                <w:rFonts w:ascii="Sylfaen" w:hAnsi="Sylfaen"/>
                <w:b/>
                <w:sz w:val="20"/>
                <w:szCs w:val="20"/>
              </w:rPr>
              <w:t>შეფასების მაჩვენებელი</w:t>
            </w:r>
          </w:p>
        </w:tc>
      </w:tr>
      <w:tr w:rsidR="00BE19EC" w:rsidRPr="0009067D" w:rsidTr="00164C70">
        <w:trPr>
          <w:trHeight w:val="530"/>
        </w:trPr>
        <w:tc>
          <w:tcPr>
            <w:tcW w:w="1050" w:type="pct"/>
            <w:shd w:val="clear" w:color="000000" w:fill="FFFFFF"/>
            <w:vAlign w:val="center"/>
          </w:tcPr>
          <w:p w:rsidR="00BE19EC" w:rsidRPr="0009067D" w:rsidRDefault="00BE19EC" w:rsidP="00BE19EC">
            <w:pPr>
              <w:rPr>
                <w:rFonts w:ascii="Sylfaen" w:hAnsi="Sylfaen"/>
                <w:sz w:val="20"/>
                <w:szCs w:val="20"/>
              </w:rPr>
            </w:pPr>
            <w:r w:rsidRPr="0009067D">
              <w:rPr>
                <w:rFonts w:ascii="Sylfaen" w:hAnsi="Sylfaen"/>
                <w:sz w:val="20"/>
                <w:szCs w:val="20"/>
              </w:rPr>
              <w:t xml:space="preserve">სასპორტო სკოლაში არსებული სპორტული </w:t>
            </w:r>
            <w:r w:rsidRPr="0009067D">
              <w:rPr>
                <w:rFonts w:ascii="Sylfaen" w:hAnsi="Sylfaen"/>
                <w:sz w:val="20"/>
                <w:szCs w:val="20"/>
              </w:rPr>
              <w:lastRenderedPageBreak/>
              <w:t>წრეების/ჯგუფების  რაოდენობა</w:t>
            </w:r>
          </w:p>
        </w:tc>
        <w:tc>
          <w:tcPr>
            <w:tcW w:w="509" w:type="pct"/>
            <w:shd w:val="clear" w:color="000000" w:fill="FFFFFF"/>
            <w:vAlign w:val="center"/>
          </w:tcPr>
          <w:p w:rsidR="00BE19EC" w:rsidRPr="0009067D" w:rsidRDefault="00BE19EC" w:rsidP="00BE19EC">
            <w:pPr>
              <w:rPr>
                <w:rFonts w:ascii="Sylfaen" w:hAnsi="Sylfaen"/>
                <w:sz w:val="20"/>
                <w:szCs w:val="20"/>
              </w:rPr>
            </w:pPr>
            <w:r w:rsidRPr="0009067D">
              <w:rPr>
                <w:rFonts w:ascii="Sylfaen" w:hAnsi="Sylfaen"/>
                <w:sz w:val="20"/>
                <w:szCs w:val="20"/>
              </w:rPr>
              <w:lastRenderedPageBreak/>
              <w:t>15</w:t>
            </w:r>
          </w:p>
        </w:tc>
        <w:tc>
          <w:tcPr>
            <w:tcW w:w="445" w:type="pct"/>
            <w:shd w:val="clear" w:color="000000" w:fill="FFFFFF"/>
            <w:vAlign w:val="center"/>
            <w:hideMark/>
          </w:tcPr>
          <w:p w:rsidR="00BE19EC" w:rsidRPr="0009067D" w:rsidRDefault="00BE19EC" w:rsidP="00BE19EC">
            <w:pPr>
              <w:rPr>
                <w:rFonts w:ascii="Sylfaen" w:hAnsi="Sylfaen"/>
                <w:sz w:val="20"/>
                <w:szCs w:val="20"/>
              </w:rPr>
            </w:pPr>
            <w:r w:rsidRPr="0009067D">
              <w:rPr>
                <w:rFonts w:ascii="Sylfaen" w:hAnsi="Sylfaen"/>
                <w:sz w:val="20"/>
                <w:szCs w:val="20"/>
              </w:rPr>
              <w:t>17</w:t>
            </w:r>
          </w:p>
        </w:tc>
        <w:tc>
          <w:tcPr>
            <w:tcW w:w="485" w:type="pct"/>
            <w:shd w:val="clear" w:color="000000" w:fill="FFFFFF"/>
            <w:vAlign w:val="center"/>
            <w:hideMark/>
          </w:tcPr>
          <w:p w:rsidR="00BE19EC" w:rsidRPr="0009067D" w:rsidRDefault="00BE19EC" w:rsidP="00BE19EC">
            <w:pPr>
              <w:rPr>
                <w:rFonts w:ascii="Sylfaen" w:hAnsi="Sylfaen"/>
                <w:sz w:val="20"/>
                <w:szCs w:val="20"/>
              </w:rPr>
            </w:pPr>
            <w:r w:rsidRPr="0009067D">
              <w:rPr>
                <w:rFonts w:ascii="Sylfaen" w:hAnsi="Sylfaen"/>
                <w:sz w:val="20"/>
                <w:szCs w:val="20"/>
              </w:rPr>
              <w:t>18</w:t>
            </w:r>
          </w:p>
        </w:tc>
        <w:tc>
          <w:tcPr>
            <w:tcW w:w="485" w:type="pct"/>
            <w:shd w:val="clear" w:color="000000" w:fill="FFFFFF"/>
            <w:vAlign w:val="center"/>
            <w:hideMark/>
          </w:tcPr>
          <w:p w:rsidR="00BE19EC" w:rsidRPr="0009067D" w:rsidRDefault="00BE19EC" w:rsidP="00BE19EC">
            <w:pPr>
              <w:rPr>
                <w:rFonts w:ascii="Sylfaen" w:hAnsi="Sylfaen"/>
                <w:sz w:val="20"/>
                <w:szCs w:val="20"/>
              </w:rPr>
            </w:pPr>
            <w:r w:rsidRPr="0009067D">
              <w:rPr>
                <w:rFonts w:ascii="Sylfaen" w:hAnsi="Sylfaen"/>
                <w:sz w:val="20"/>
                <w:szCs w:val="20"/>
              </w:rPr>
              <w:t>18</w:t>
            </w:r>
          </w:p>
        </w:tc>
        <w:tc>
          <w:tcPr>
            <w:tcW w:w="445" w:type="pct"/>
            <w:shd w:val="clear" w:color="000000" w:fill="FFFFFF"/>
            <w:vAlign w:val="center"/>
            <w:hideMark/>
          </w:tcPr>
          <w:p w:rsidR="00BE19EC" w:rsidRPr="0009067D" w:rsidRDefault="00BE19EC" w:rsidP="00BE19EC">
            <w:pPr>
              <w:rPr>
                <w:rFonts w:ascii="Sylfaen" w:hAnsi="Sylfaen"/>
                <w:sz w:val="20"/>
                <w:szCs w:val="20"/>
              </w:rPr>
            </w:pPr>
            <w:r w:rsidRPr="0009067D">
              <w:rPr>
                <w:rFonts w:ascii="Sylfaen" w:hAnsi="Sylfaen"/>
                <w:sz w:val="20"/>
                <w:szCs w:val="20"/>
              </w:rPr>
              <w:t>18</w:t>
            </w:r>
          </w:p>
        </w:tc>
        <w:tc>
          <w:tcPr>
            <w:tcW w:w="818" w:type="pct"/>
            <w:shd w:val="clear" w:color="000000" w:fill="FFFFFF"/>
            <w:vAlign w:val="center"/>
          </w:tcPr>
          <w:p w:rsidR="00BE19EC" w:rsidRPr="0009067D" w:rsidRDefault="00BE19EC" w:rsidP="00F9451A">
            <w:pPr>
              <w:spacing w:after="0"/>
              <w:rPr>
                <w:rFonts w:ascii="Sylfaen" w:hAnsi="Sylfaen"/>
                <w:sz w:val="20"/>
                <w:szCs w:val="20"/>
              </w:rPr>
            </w:pPr>
            <w:r w:rsidRPr="0009067D">
              <w:rPr>
                <w:rFonts w:ascii="Sylfaen" w:hAnsi="Sylfaen"/>
                <w:sz w:val="20"/>
                <w:szCs w:val="20"/>
              </w:rPr>
              <w:t>მეტი და მეტი</w:t>
            </w:r>
          </w:p>
          <w:p w:rsidR="00BE19EC" w:rsidRPr="0009067D" w:rsidRDefault="00BE19EC" w:rsidP="00F9451A">
            <w:pPr>
              <w:spacing w:after="0"/>
              <w:rPr>
                <w:rFonts w:ascii="Sylfaen" w:hAnsi="Sylfaen"/>
                <w:sz w:val="20"/>
                <w:szCs w:val="20"/>
              </w:rPr>
            </w:pPr>
            <w:r w:rsidRPr="0009067D">
              <w:rPr>
                <w:rFonts w:ascii="Sylfaen" w:hAnsi="Sylfaen"/>
                <w:sz w:val="20"/>
                <w:szCs w:val="20"/>
              </w:rPr>
              <w:t xml:space="preserve"> სპორტული მიღწევა</w:t>
            </w:r>
          </w:p>
        </w:tc>
        <w:tc>
          <w:tcPr>
            <w:tcW w:w="763" w:type="pct"/>
            <w:shd w:val="clear" w:color="000000" w:fill="FFFFFF"/>
            <w:vAlign w:val="center"/>
          </w:tcPr>
          <w:p w:rsidR="00BE19EC" w:rsidRPr="0009067D" w:rsidRDefault="00BE19EC" w:rsidP="00BE19EC">
            <w:pPr>
              <w:rPr>
                <w:rFonts w:ascii="Sylfaen" w:hAnsi="Sylfaen"/>
                <w:sz w:val="20"/>
                <w:szCs w:val="20"/>
              </w:rPr>
            </w:pPr>
            <w:r w:rsidRPr="0009067D">
              <w:rPr>
                <w:rFonts w:ascii="Sylfaen" w:hAnsi="Sylfaen"/>
                <w:sz w:val="20"/>
                <w:szCs w:val="20"/>
              </w:rPr>
              <w:t>რაოდენობრივი</w:t>
            </w:r>
          </w:p>
          <w:p w:rsidR="00BE19EC" w:rsidRPr="0009067D" w:rsidRDefault="00BE19EC" w:rsidP="00BE19EC">
            <w:pPr>
              <w:rPr>
                <w:rFonts w:ascii="Sylfaen" w:hAnsi="Sylfaen"/>
                <w:sz w:val="20"/>
                <w:szCs w:val="20"/>
              </w:rPr>
            </w:pPr>
          </w:p>
        </w:tc>
      </w:tr>
      <w:tr w:rsidR="00DB523A" w:rsidRPr="0009067D" w:rsidTr="00164C70">
        <w:trPr>
          <w:trHeight w:val="530"/>
        </w:trPr>
        <w:tc>
          <w:tcPr>
            <w:tcW w:w="1050" w:type="pct"/>
            <w:shd w:val="clear" w:color="000000" w:fill="FFFFFF"/>
            <w:vAlign w:val="center"/>
          </w:tcPr>
          <w:p w:rsidR="00DB523A" w:rsidRPr="0009067D" w:rsidRDefault="00DB523A" w:rsidP="00F739B0">
            <w:pPr>
              <w:spacing w:after="0"/>
              <w:rPr>
                <w:rFonts w:ascii="Sylfaen" w:hAnsi="Sylfaen"/>
                <w:sz w:val="20"/>
                <w:szCs w:val="20"/>
                <w:lang w:val="ka-GE"/>
              </w:rPr>
            </w:pPr>
            <w:r w:rsidRPr="0009067D">
              <w:rPr>
                <w:rFonts w:ascii="Sylfaen" w:hAnsi="Sylfaen"/>
                <w:sz w:val="20"/>
                <w:szCs w:val="20"/>
                <w:lang w:val="ka-GE"/>
              </w:rPr>
              <w:lastRenderedPageBreak/>
              <w:t>სპორტული ღონისძიებების რაოდენობა</w:t>
            </w:r>
          </w:p>
        </w:tc>
        <w:tc>
          <w:tcPr>
            <w:tcW w:w="509" w:type="pct"/>
            <w:shd w:val="clear" w:color="000000" w:fill="FFFFFF"/>
            <w:vAlign w:val="center"/>
          </w:tcPr>
          <w:p w:rsidR="00DB523A" w:rsidRPr="0009067D" w:rsidRDefault="00DB523A" w:rsidP="00F739B0">
            <w:pPr>
              <w:spacing w:after="0"/>
              <w:rPr>
                <w:rFonts w:ascii="Sylfaen" w:hAnsi="Sylfaen"/>
                <w:sz w:val="20"/>
                <w:szCs w:val="20"/>
                <w:lang w:val="ka-GE"/>
              </w:rPr>
            </w:pPr>
            <w:r w:rsidRPr="0009067D">
              <w:rPr>
                <w:rFonts w:ascii="Sylfaen" w:hAnsi="Sylfaen"/>
                <w:sz w:val="20"/>
                <w:szCs w:val="20"/>
                <w:lang w:val="ka-GE"/>
              </w:rPr>
              <w:t>31</w:t>
            </w:r>
          </w:p>
        </w:tc>
        <w:tc>
          <w:tcPr>
            <w:tcW w:w="445" w:type="pct"/>
            <w:shd w:val="clear" w:color="000000" w:fill="FFFFFF"/>
            <w:vAlign w:val="center"/>
            <w:hideMark/>
          </w:tcPr>
          <w:p w:rsidR="00DB523A" w:rsidRPr="0009067D" w:rsidRDefault="00DB523A" w:rsidP="00F739B0">
            <w:pPr>
              <w:spacing w:after="0"/>
              <w:rPr>
                <w:rFonts w:ascii="Sylfaen" w:hAnsi="Sylfaen"/>
                <w:sz w:val="20"/>
                <w:szCs w:val="20"/>
                <w:lang w:val="ka-GE"/>
              </w:rPr>
            </w:pPr>
            <w:r w:rsidRPr="0009067D">
              <w:rPr>
                <w:rFonts w:ascii="Sylfaen" w:hAnsi="Sylfaen"/>
                <w:sz w:val="20"/>
                <w:szCs w:val="20"/>
                <w:lang w:val="ka-GE"/>
              </w:rPr>
              <w:t>31</w:t>
            </w:r>
          </w:p>
        </w:tc>
        <w:tc>
          <w:tcPr>
            <w:tcW w:w="485" w:type="pct"/>
            <w:shd w:val="clear" w:color="000000" w:fill="FFFFFF"/>
            <w:vAlign w:val="center"/>
            <w:hideMark/>
          </w:tcPr>
          <w:p w:rsidR="00DB523A" w:rsidRPr="0009067D" w:rsidRDefault="00DB523A" w:rsidP="00F739B0">
            <w:pPr>
              <w:spacing w:after="0"/>
              <w:rPr>
                <w:rFonts w:ascii="Sylfaen" w:hAnsi="Sylfaen"/>
                <w:sz w:val="20"/>
                <w:szCs w:val="20"/>
                <w:lang w:val="ka-GE"/>
              </w:rPr>
            </w:pPr>
            <w:r w:rsidRPr="0009067D">
              <w:rPr>
                <w:rFonts w:ascii="Sylfaen" w:hAnsi="Sylfaen"/>
                <w:sz w:val="20"/>
                <w:szCs w:val="20"/>
                <w:lang w:val="ka-GE"/>
              </w:rPr>
              <w:t>31</w:t>
            </w:r>
          </w:p>
        </w:tc>
        <w:tc>
          <w:tcPr>
            <w:tcW w:w="485" w:type="pct"/>
            <w:shd w:val="clear" w:color="000000" w:fill="FFFFFF"/>
            <w:vAlign w:val="center"/>
            <w:hideMark/>
          </w:tcPr>
          <w:p w:rsidR="00DB523A" w:rsidRPr="0009067D" w:rsidRDefault="00DB523A" w:rsidP="00F739B0">
            <w:pPr>
              <w:spacing w:after="0"/>
              <w:rPr>
                <w:rFonts w:ascii="Sylfaen" w:hAnsi="Sylfaen"/>
                <w:sz w:val="20"/>
                <w:szCs w:val="20"/>
                <w:lang w:val="ka-GE"/>
              </w:rPr>
            </w:pPr>
            <w:r w:rsidRPr="0009067D">
              <w:rPr>
                <w:rFonts w:ascii="Sylfaen" w:hAnsi="Sylfaen"/>
                <w:sz w:val="20"/>
                <w:szCs w:val="20"/>
                <w:lang w:val="ka-GE"/>
              </w:rPr>
              <w:t>31</w:t>
            </w:r>
          </w:p>
        </w:tc>
        <w:tc>
          <w:tcPr>
            <w:tcW w:w="445" w:type="pct"/>
            <w:shd w:val="clear" w:color="000000" w:fill="FFFFFF"/>
            <w:vAlign w:val="center"/>
            <w:hideMark/>
          </w:tcPr>
          <w:p w:rsidR="00DB523A" w:rsidRPr="0009067D" w:rsidRDefault="00DB523A" w:rsidP="00F739B0">
            <w:pPr>
              <w:spacing w:after="0"/>
              <w:rPr>
                <w:rFonts w:ascii="Sylfaen" w:hAnsi="Sylfaen"/>
                <w:sz w:val="20"/>
                <w:szCs w:val="20"/>
                <w:lang w:val="ka-GE"/>
              </w:rPr>
            </w:pPr>
            <w:r w:rsidRPr="0009067D">
              <w:rPr>
                <w:rFonts w:ascii="Sylfaen" w:hAnsi="Sylfaen"/>
                <w:sz w:val="20"/>
                <w:szCs w:val="20"/>
                <w:lang w:val="ka-GE"/>
              </w:rPr>
              <w:t>31</w:t>
            </w:r>
          </w:p>
        </w:tc>
        <w:tc>
          <w:tcPr>
            <w:tcW w:w="818" w:type="pct"/>
            <w:shd w:val="clear" w:color="000000" w:fill="FFFFFF"/>
            <w:vAlign w:val="center"/>
          </w:tcPr>
          <w:p w:rsidR="00DB523A" w:rsidRPr="0009067D" w:rsidRDefault="00DB523A" w:rsidP="00DB523A">
            <w:pPr>
              <w:spacing w:after="0"/>
              <w:rPr>
                <w:rFonts w:ascii="Sylfaen" w:hAnsi="Sylfaen"/>
                <w:sz w:val="20"/>
                <w:szCs w:val="20"/>
              </w:rPr>
            </w:pPr>
            <w:r w:rsidRPr="0009067D">
              <w:rPr>
                <w:rFonts w:ascii="Sylfaen" w:hAnsi="Sylfaen"/>
                <w:sz w:val="20"/>
                <w:szCs w:val="20"/>
              </w:rPr>
              <w:t>მეტი და მეტი</w:t>
            </w:r>
          </w:p>
          <w:p w:rsidR="00DB523A" w:rsidRPr="0009067D" w:rsidRDefault="00DB523A" w:rsidP="00DB523A">
            <w:pPr>
              <w:spacing w:after="0"/>
              <w:rPr>
                <w:rFonts w:ascii="Sylfaen" w:hAnsi="Sylfaen"/>
                <w:sz w:val="20"/>
                <w:szCs w:val="20"/>
              </w:rPr>
            </w:pPr>
            <w:r w:rsidRPr="0009067D">
              <w:rPr>
                <w:rFonts w:ascii="Sylfaen" w:hAnsi="Sylfaen"/>
                <w:sz w:val="20"/>
                <w:szCs w:val="20"/>
              </w:rPr>
              <w:t xml:space="preserve"> სპორტული მიღწევა</w:t>
            </w:r>
          </w:p>
        </w:tc>
        <w:tc>
          <w:tcPr>
            <w:tcW w:w="763" w:type="pct"/>
            <w:shd w:val="clear" w:color="000000" w:fill="FFFFFF"/>
            <w:vAlign w:val="center"/>
          </w:tcPr>
          <w:p w:rsidR="009039F8" w:rsidRPr="0009067D" w:rsidRDefault="009039F8" w:rsidP="009039F8">
            <w:pPr>
              <w:rPr>
                <w:rFonts w:ascii="Sylfaen" w:hAnsi="Sylfaen"/>
                <w:sz w:val="20"/>
                <w:szCs w:val="20"/>
              </w:rPr>
            </w:pPr>
            <w:r w:rsidRPr="0009067D">
              <w:rPr>
                <w:rFonts w:ascii="Sylfaen" w:hAnsi="Sylfaen"/>
                <w:sz w:val="20"/>
                <w:szCs w:val="20"/>
              </w:rPr>
              <w:t>რაოდენობრივი</w:t>
            </w:r>
          </w:p>
          <w:p w:rsidR="00DB523A" w:rsidRPr="0009067D" w:rsidRDefault="00DB523A" w:rsidP="00F739B0">
            <w:pPr>
              <w:spacing w:after="0"/>
              <w:rPr>
                <w:rFonts w:ascii="Sylfaen" w:hAnsi="Sylfaen"/>
                <w:sz w:val="20"/>
                <w:szCs w:val="20"/>
              </w:rPr>
            </w:pPr>
          </w:p>
        </w:tc>
      </w:tr>
      <w:tr w:rsidR="00BE19EC" w:rsidRPr="0009067D" w:rsidTr="00164C70">
        <w:trPr>
          <w:trHeight w:val="530"/>
        </w:trPr>
        <w:tc>
          <w:tcPr>
            <w:tcW w:w="1050" w:type="pct"/>
            <w:shd w:val="clear" w:color="000000" w:fill="FFFFFF"/>
            <w:vAlign w:val="center"/>
          </w:tcPr>
          <w:p w:rsidR="00F739B0" w:rsidRPr="0009067D" w:rsidRDefault="00F739B0" w:rsidP="00F739B0">
            <w:pPr>
              <w:spacing w:after="0"/>
              <w:rPr>
                <w:rFonts w:ascii="Sylfaen" w:hAnsi="Sylfaen"/>
                <w:sz w:val="20"/>
                <w:szCs w:val="20"/>
                <w:lang w:val="ka-GE"/>
              </w:rPr>
            </w:pPr>
            <w:r w:rsidRPr="0009067D">
              <w:rPr>
                <w:rFonts w:ascii="Sylfaen" w:hAnsi="Sylfaen"/>
                <w:sz w:val="20"/>
                <w:szCs w:val="20"/>
                <w:lang w:val="ka-GE"/>
              </w:rPr>
              <w:t>მოსწავლეთა</w:t>
            </w:r>
          </w:p>
          <w:p w:rsidR="00BE19EC" w:rsidRPr="0009067D" w:rsidRDefault="00BE19EC" w:rsidP="00F739B0">
            <w:pPr>
              <w:spacing w:after="0"/>
              <w:rPr>
                <w:rFonts w:ascii="Sylfaen" w:hAnsi="Sylfaen"/>
                <w:sz w:val="20"/>
                <w:szCs w:val="20"/>
              </w:rPr>
            </w:pPr>
            <w:r w:rsidRPr="0009067D">
              <w:rPr>
                <w:rFonts w:ascii="Sylfaen" w:hAnsi="Sylfaen"/>
                <w:sz w:val="20"/>
                <w:szCs w:val="20"/>
              </w:rPr>
              <w:t>რაოდენობა</w:t>
            </w:r>
          </w:p>
        </w:tc>
        <w:tc>
          <w:tcPr>
            <w:tcW w:w="509" w:type="pct"/>
            <w:shd w:val="clear" w:color="000000" w:fill="FFFFFF"/>
            <w:vAlign w:val="center"/>
          </w:tcPr>
          <w:p w:rsidR="00BE19EC" w:rsidRPr="0009067D" w:rsidRDefault="00BE19EC" w:rsidP="00F739B0">
            <w:pPr>
              <w:spacing w:after="0"/>
              <w:rPr>
                <w:rFonts w:ascii="Sylfaen" w:hAnsi="Sylfaen"/>
                <w:sz w:val="20"/>
                <w:szCs w:val="20"/>
                <w:lang w:val="ka-GE"/>
              </w:rPr>
            </w:pPr>
            <w:r w:rsidRPr="0009067D">
              <w:rPr>
                <w:rFonts w:ascii="Sylfaen" w:hAnsi="Sylfaen"/>
                <w:sz w:val="20"/>
                <w:szCs w:val="20"/>
              </w:rPr>
              <w:t>25</w:t>
            </w:r>
            <w:r w:rsidR="00F739B0" w:rsidRPr="0009067D">
              <w:rPr>
                <w:rFonts w:ascii="Sylfaen" w:hAnsi="Sylfaen"/>
                <w:sz w:val="20"/>
                <w:szCs w:val="20"/>
                <w:lang w:val="ka-GE"/>
              </w:rPr>
              <w:t>7</w:t>
            </w:r>
          </w:p>
        </w:tc>
        <w:tc>
          <w:tcPr>
            <w:tcW w:w="445" w:type="pct"/>
            <w:shd w:val="clear" w:color="000000" w:fill="FFFFFF"/>
            <w:vAlign w:val="center"/>
            <w:hideMark/>
          </w:tcPr>
          <w:p w:rsidR="00BE19EC" w:rsidRPr="0009067D" w:rsidRDefault="00BE19EC" w:rsidP="00F739B0">
            <w:pPr>
              <w:spacing w:after="0"/>
              <w:rPr>
                <w:rFonts w:ascii="Sylfaen" w:hAnsi="Sylfaen"/>
                <w:sz w:val="20"/>
                <w:szCs w:val="20"/>
              </w:rPr>
            </w:pPr>
            <w:r w:rsidRPr="0009067D">
              <w:rPr>
                <w:rFonts w:ascii="Sylfaen" w:hAnsi="Sylfaen"/>
                <w:sz w:val="20"/>
                <w:szCs w:val="20"/>
              </w:rPr>
              <w:t>260</w:t>
            </w:r>
          </w:p>
        </w:tc>
        <w:tc>
          <w:tcPr>
            <w:tcW w:w="485" w:type="pct"/>
            <w:shd w:val="clear" w:color="000000" w:fill="FFFFFF"/>
            <w:vAlign w:val="center"/>
            <w:hideMark/>
          </w:tcPr>
          <w:p w:rsidR="00BE19EC" w:rsidRPr="0009067D" w:rsidRDefault="00BE19EC" w:rsidP="00F739B0">
            <w:pPr>
              <w:spacing w:after="0"/>
              <w:rPr>
                <w:rFonts w:ascii="Sylfaen" w:hAnsi="Sylfaen"/>
                <w:sz w:val="20"/>
                <w:szCs w:val="20"/>
              </w:rPr>
            </w:pPr>
            <w:r w:rsidRPr="0009067D">
              <w:rPr>
                <w:rFonts w:ascii="Sylfaen" w:hAnsi="Sylfaen"/>
                <w:sz w:val="20"/>
                <w:szCs w:val="20"/>
              </w:rPr>
              <w:t>265</w:t>
            </w:r>
          </w:p>
        </w:tc>
        <w:tc>
          <w:tcPr>
            <w:tcW w:w="485" w:type="pct"/>
            <w:shd w:val="clear" w:color="000000" w:fill="FFFFFF"/>
            <w:vAlign w:val="center"/>
            <w:hideMark/>
          </w:tcPr>
          <w:p w:rsidR="00BE19EC" w:rsidRPr="0009067D" w:rsidRDefault="00BE19EC" w:rsidP="00F739B0">
            <w:pPr>
              <w:spacing w:after="0"/>
              <w:rPr>
                <w:rFonts w:ascii="Sylfaen" w:hAnsi="Sylfaen"/>
                <w:sz w:val="20"/>
                <w:szCs w:val="20"/>
              </w:rPr>
            </w:pPr>
            <w:r w:rsidRPr="0009067D">
              <w:rPr>
                <w:rFonts w:ascii="Sylfaen" w:hAnsi="Sylfaen"/>
                <w:sz w:val="20"/>
                <w:szCs w:val="20"/>
              </w:rPr>
              <w:t>270</w:t>
            </w:r>
          </w:p>
        </w:tc>
        <w:tc>
          <w:tcPr>
            <w:tcW w:w="445" w:type="pct"/>
            <w:shd w:val="clear" w:color="000000" w:fill="FFFFFF"/>
            <w:vAlign w:val="center"/>
            <w:hideMark/>
          </w:tcPr>
          <w:p w:rsidR="00BE19EC" w:rsidRPr="0009067D" w:rsidRDefault="00BE19EC" w:rsidP="00F739B0">
            <w:pPr>
              <w:spacing w:after="0"/>
              <w:rPr>
                <w:rFonts w:ascii="Sylfaen" w:hAnsi="Sylfaen"/>
                <w:sz w:val="20"/>
                <w:szCs w:val="20"/>
              </w:rPr>
            </w:pPr>
            <w:r w:rsidRPr="0009067D">
              <w:rPr>
                <w:rFonts w:ascii="Sylfaen" w:hAnsi="Sylfaen"/>
                <w:sz w:val="20"/>
                <w:szCs w:val="20"/>
              </w:rPr>
              <w:t>275</w:t>
            </w:r>
          </w:p>
        </w:tc>
        <w:tc>
          <w:tcPr>
            <w:tcW w:w="818" w:type="pct"/>
            <w:shd w:val="clear" w:color="000000" w:fill="FFFFFF"/>
            <w:vAlign w:val="center"/>
          </w:tcPr>
          <w:p w:rsidR="00BE19EC" w:rsidRPr="0009067D" w:rsidRDefault="00BE19EC" w:rsidP="00F739B0">
            <w:pPr>
              <w:spacing w:after="0"/>
              <w:rPr>
                <w:rFonts w:ascii="Sylfaen" w:hAnsi="Sylfaen"/>
                <w:sz w:val="20"/>
                <w:szCs w:val="20"/>
              </w:rPr>
            </w:pPr>
            <w:r w:rsidRPr="0009067D">
              <w:rPr>
                <w:rFonts w:ascii="Sylfaen" w:hAnsi="Sylfaen"/>
                <w:sz w:val="20"/>
                <w:szCs w:val="20"/>
              </w:rPr>
              <w:t>მოზარდების ფართო ჩართულობა</w:t>
            </w:r>
          </w:p>
          <w:p w:rsidR="00BE19EC" w:rsidRPr="0009067D" w:rsidRDefault="00BE19EC" w:rsidP="00F739B0">
            <w:pPr>
              <w:spacing w:after="0"/>
              <w:rPr>
                <w:rFonts w:ascii="Sylfaen" w:hAnsi="Sylfaen"/>
                <w:sz w:val="20"/>
                <w:szCs w:val="20"/>
              </w:rPr>
            </w:pPr>
            <w:r w:rsidRPr="0009067D">
              <w:rPr>
                <w:rFonts w:ascii="Sylfaen" w:hAnsi="Sylfaen"/>
                <w:sz w:val="20"/>
                <w:szCs w:val="20"/>
              </w:rPr>
              <w:t xml:space="preserve"> სპორტულ ცხოვრებაში</w:t>
            </w:r>
          </w:p>
        </w:tc>
        <w:tc>
          <w:tcPr>
            <w:tcW w:w="763" w:type="pct"/>
            <w:shd w:val="clear" w:color="000000" w:fill="FFFFFF"/>
            <w:vAlign w:val="center"/>
          </w:tcPr>
          <w:p w:rsidR="00BE19EC" w:rsidRPr="0009067D" w:rsidRDefault="00BE19EC" w:rsidP="00F739B0">
            <w:pPr>
              <w:spacing w:after="0"/>
              <w:rPr>
                <w:rFonts w:ascii="Sylfaen" w:hAnsi="Sylfaen"/>
                <w:sz w:val="20"/>
                <w:szCs w:val="20"/>
              </w:rPr>
            </w:pPr>
            <w:r w:rsidRPr="0009067D">
              <w:rPr>
                <w:rFonts w:ascii="Sylfaen" w:hAnsi="Sylfaen"/>
                <w:sz w:val="20"/>
                <w:szCs w:val="20"/>
              </w:rPr>
              <w:t>რაოდენობრივი</w:t>
            </w:r>
          </w:p>
          <w:p w:rsidR="00BE19EC" w:rsidRPr="0009067D" w:rsidRDefault="00BE19EC" w:rsidP="00F739B0">
            <w:pPr>
              <w:spacing w:after="0"/>
              <w:rPr>
                <w:rFonts w:ascii="Sylfaen" w:hAnsi="Sylfaen"/>
                <w:sz w:val="20"/>
                <w:szCs w:val="20"/>
              </w:rPr>
            </w:pPr>
          </w:p>
        </w:tc>
      </w:tr>
    </w:tbl>
    <w:p w:rsidR="00BE19EC" w:rsidRPr="00BE19EC" w:rsidRDefault="00BE19EC" w:rsidP="00F739B0">
      <w:pPr>
        <w:spacing w:after="0"/>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1170"/>
        <w:gridCol w:w="1898"/>
        <w:gridCol w:w="1501"/>
        <w:gridCol w:w="1501"/>
        <w:gridCol w:w="1501"/>
        <w:gridCol w:w="1498"/>
      </w:tblGrid>
      <w:tr w:rsidR="00D647CF" w:rsidRPr="0009067D" w:rsidTr="00787918">
        <w:trPr>
          <w:trHeight w:val="944"/>
        </w:trPr>
        <w:tc>
          <w:tcPr>
            <w:tcW w:w="800" w:type="pct"/>
            <w:vMerge w:val="restart"/>
            <w:shd w:val="clear" w:color="000000" w:fill="FFFFFF"/>
            <w:vAlign w:val="center"/>
            <w:hideMark/>
          </w:tcPr>
          <w:p w:rsidR="00D647CF" w:rsidRPr="00005B29" w:rsidRDefault="00D647CF" w:rsidP="000718E5">
            <w:pPr>
              <w:spacing w:after="0"/>
              <w:rPr>
                <w:rFonts w:ascii="Sylfaen" w:hAnsi="Sylfaen"/>
                <w:b/>
                <w:sz w:val="20"/>
                <w:szCs w:val="20"/>
              </w:rPr>
            </w:pPr>
            <w:r w:rsidRPr="00005B29">
              <w:rPr>
                <w:rFonts w:ascii="Sylfaen" w:hAnsi="Sylfaen"/>
                <w:b/>
                <w:sz w:val="20"/>
                <w:szCs w:val="20"/>
              </w:rPr>
              <w:t xml:space="preserve">ქვეპროგრამის დასახელება </w:t>
            </w:r>
          </w:p>
        </w:tc>
        <w:tc>
          <w:tcPr>
            <w:tcW w:w="542" w:type="pct"/>
            <w:shd w:val="clear" w:color="000000" w:fill="FFFFFF"/>
            <w:vAlign w:val="center"/>
            <w:hideMark/>
          </w:tcPr>
          <w:p w:rsidR="00D647CF" w:rsidRPr="00005B29" w:rsidRDefault="00D647CF" w:rsidP="000718E5">
            <w:pPr>
              <w:spacing w:after="0"/>
              <w:rPr>
                <w:rFonts w:ascii="Sylfaen" w:hAnsi="Sylfaen"/>
                <w:b/>
                <w:sz w:val="20"/>
                <w:szCs w:val="20"/>
              </w:rPr>
            </w:pPr>
            <w:r w:rsidRPr="00005B29">
              <w:rPr>
                <w:rFonts w:ascii="Sylfaen" w:hAnsi="Sylfaen"/>
                <w:b/>
                <w:sz w:val="20"/>
                <w:szCs w:val="20"/>
              </w:rPr>
              <w:t>კოდი</w:t>
            </w:r>
          </w:p>
        </w:tc>
        <w:tc>
          <w:tcPr>
            <w:tcW w:w="879" w:type="pct"/>
            <w:vMerge w:val="restart"/>
            <w:shd w:val="clear" w:color="000000" w:fill="FFFFFF"/>
            <w:vAlign w:val="center"/>
            <w:hideMark/>
          </w:tcPr>
          <w:p w:rsidR="00D647CF" w:rsidRPr="00005B29" w:rsidRDefault="00D647CF" w:rsidP="000718E5">
            <w:pPr>
              <w:spacing w:after="0"/>
              <w:rPr>
                <w:rFonts w:ascii="Sylfaen" w:hAnsi="Sylfaen"/>
                <w:b/>
                <w:sz w:val="20"/>
                <w:szCs w:val="20"/>
                <w:highlight w:val="yellow"/>
              </w:rPr>
            </w:pPr>
            <w:r w:rsidRPr="00005B29">
              <w:rPr>
                <w:rFonts w:ascii="Sylfaen" w:hAnsi="Sylfaen"/>
                <w:b/>
                <w:sz w:val="20"/>
                <w:szCs w:val="20"/>
              </w:rPr>
              <w:t>საცურაო სპორტის განვითარების ხელშეწყობა</w:t>
            </w:r>
          </w:p>
        </w:tc>
        <w:tc>
          <w:tcPr>
            <w:tcW w:w="695"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2023 წლის </w:t>
            </w:r>
            <w:r>
              <w:rPr>
                <w:rFonts w:ascii="Sylfaen" w:hAnsi="Sylfaen"/>
                <w:b/>
                <w:sz w:val="20"/>
                <w:szCs w:val="20"/>
                <w:lang w:val="ka-GE"/>
              </w:rPr>
              <w:t>პროექტი</w:t>
            </w:r>
            <w:r w:rsidRPr="00A14E96">
              <w:rPr>
                <w:rFonts w:ascii="Sylfaen" w:hAnsi="Sylfaen"/>
                <w:b/>
                <w:sz w:val="20"/>
                <w:szCs w:val="20"/>
              </w:rPr>
              <w:br/>
              <w:t>ათას ლარში</w:t>
            </w:r>
          </w:p>
        </w:tc>
        <w:tc>
          <w:tcPr>
            <w:tcW w:w="695"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2024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695"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2025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694"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2026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r>
      <w:tr w:rsidR="0042447C" w:rsidRPr="0009067D" w:rsidTr="00787918">
        <w:trPr>
          <w:trHeight w:val="359"/>
        </w:trPr>
        <w:tc>
          <w:tcPr>
            <w:tcW w:w="800" w:type="pct"/>
            <w:vMerge/>
            <w:vAlign w:val="center"/>
            <w:hideMark/>
          </w:tcPr>
          <w:p w:rsidR="0042447C" w:rsidRPr="0009067D" w:rsidRDefault="0042447C" w:rsidP="000718E5">
            <w:pPr>
              <w:spacing w:after="0"/>
              <w:rPr>
                <w:rFonts w:ascii="Sylfaen" w:hAnsi="Sylfaen"/>
                <w:sz w:val="20"/>
                <w:szCs w:val="20"/>
              </w:rPr>
            </w:pPr>
          </w:p>
        </w:tc>
        <w:tc>
          <w:tcPr>
            <w:tcW w:w="542" w:type="pct"/>
            <w:shd w:val="clear" w:color="000000" w:fill="FFFFFF"/>
            <w:vAlign w:val="center"/>
            <w:hideMark/>
          </w:tcPr>
          <w:p w:rsidR="0042447C" w:rsidRPr="00787918" w:rsidRDefault="0042447C" w:rsidP="00BE19EC">
            <w:pPr>
              <w:rPr>
                <w:rFonts w:ascii="Sylfaen" w:hAnsi="Sylfaen"/>
                <w:b/>
                <w:sz w:val="20"/>
                <w:szCs w:val="20"/>
              </w:rPr>
            </w:pPr>
            <w:r w:rsidRPr="00787918">
              <w:rPr>
                <w:rFonts w:ascii="Sylfaen" w:hAnsi="Sylfaen"/>
                <w:b/>
                <w:sz w:val="20"/>
                <w:szCs w:val="20"/>
              </w:rPr>
              <w:t>05 01 01 05</w:t>
            </w:r>
          </w:p>
        </w:tc>
        <w:tc>
          <w:tcPr>
            <w:tcW w:w="879" w:type="pct"/>
            <w:vMerge/>
            <w:vAlign w:val="center"/>
            <w:hideMark/>
          </w:tcPr>
          <w:p w:rsidR="0042447C" w:rsidRPr="00787918" w:rsidRDefault="0042447C" w:rsidP="00BE19EC">
            <w:pPr>
              <w:rPr>
                <w:rFonts w:ascii="Sylfaen" w:hAnsi="Sylfaen"/>
                <w:b/>
                <w:sz w:val="20"/>
                <w:szCs w:val="20"/>
              </w:rPr>
            </w:pPr>
          </w:p>
        </w:tc>
        <w:tc>
          <w:tcPr>
            <w:tcW w:w="695" w:type="pct"/>
            <w:shd w:val="clear" w:color="000000" w:fill="FFFFFF"/>
            <w:vAlign w:val="center"/>
            <w:hideMark/>
          </w:tcPr>
          <w:p w:rsidR="0042447C" w:rsidRPr="0042447C" w:rsidRDefault="0042447C" w:rsidP="0042447C">
            <w:pPr>
              <w:rPr>
                <w:rFonts w:ascii="Sylfaen" w:hAnsi="Sylfaen"/>
                <w:b/>
                <w:sz w:val="20"/>
                <w:szCs w:val="20"/>
              </w:rPr>
            </w:pPr>
            <w:r w:rsidRPr="0042447C">
              <w:rPr>
                <w:rFonts w:ascii="Sylfaen" w:hAnsi="Sylfaen"/>
                <w:b/>
                <w:sz w:val="20"/>
                <w:szCs w:val="20"/>
              </w:rPr>
              <w:t xml:space="preserve">        250.0   </w:t>
            </w:r>
          </w:p>
        </w:tc>
        <w:tc>
          <w:tcPr>
            <w:tcW w:w="695" w:type="pct"/>
            <w:shd w:val="clear" w:color="000000" w:fill="FFFFFF"/>
            <w:vAlign w:val="center"/>
          </w:tcPr>
          <w:p w:rsidR="0042447C" w:rsidRPr="0042447C" w:rsidRDefault="0042447C" w:rsidP="0042447C">
            <w:pPr>
              <w:rPr>
                <w:rFonts w:ascii="Sylfaen" w:hAnsi="Sylfaen"/>
                <w:b/>
                <w:sz w:val="20"/>
                <w:szCs w:val="20"/>
              </w:rPr>
            </w:pPr>
            <w:r w:rsidRPr="0042447C">
              <w:rPr>
                <w:rFonts w:ascii="Sylfaen" w:hAnsi="Sylfaen"/>
                <w:b/>
                <w:sz w:val="20"/>
                <w:szCs w:val="20"/>
              </w:rPr>
              <w:t xml:space="preserve">     250.0   </w:t>
            </w:r>
          </w:p>
        </w:tc>
        <w:tc>
          <w:tcPr>
            <w:tcW w:w="695" w:type="pct"/>
            <w:shd w:val="clear" w:color="000000" w:fill="FFFFFF"/>
            <w:vAlign w:val="center"/>
            <w:hideMark/>
          </w:tcPr>
          <w:p w:rsidR="0042447C" w:rsidRPr="0042447C" w:rsidRDefault="0042447C" w:rsidP="0042447C">
            <w:pPr>
              <w:rPr>
                <w:rFonts w:ascii="Sylfaen" w:hAnsi="Sylfaen"/>
                <w:b/>
                <w:sz w:val="20"/>
                <w:szCs w:val="20"/>
              </w:rPr>
            </w:pPr>
            <w:r w:rsidRPr="0042447C">
              <w:rPr>
                <w:rFonts w:ascii="Sylfaen" w:hAnsi="Sylfaen"/>
                <w:b/>
                <w:sz w:val="20"/>
                <w:szCs w:val="20"/>
              </w:rPr>
              <w:t xml:space="preserve">     250.0   </w:t>
            </w:r>
          </w:p>
        </w:tc>
        <w:tc>
          <w:tcPr>
            <w:tcW w:w="694" w:type="pct"/>
            <w:shd w:val="clear" w:color="000000" w:fill="FFFFFF"/>
            <w:vAlign w:val="center"/>
          </w:tcPr>
          <w:p w:rsidR="0042447C" w:rsidRPr="0042447C" w:rsidRDefault="0042447C" w:rsidP="0042447C">
            <w:pPr>
              <w:rPr>
                <w:rFonts w:ascii="Sylfaen" w:hAnsi="Sylfaen"/>
                <w:b/>
                <w:sz w:val="20"/>
                <w:szCs w:val="20"/>
              </w:rPr>
            </w:pPr>
            <w:r w:rsidRPr="0042447C">
              <w:rPr>
                <w:rFonts w:ascii="Sylfaen" w:hAnsi="Sylfaen"/>
                <w:b/>
                <w:sz w:val="20"/>
                <w:szCs w:val="20"/>
              </w:rPr>
              <w:t xml:space="preserve">     260.0   </w:t>
            </w:r>
          </w:p>
        </w:tc>
      </w:tr>
      <w:tr w:rsidR="00BE19EC" w:rsidRPr="0009067D" w:rsidTr="00853798">
        <w:trPr>
          <w:trHeight w:val="1223"/>
        </w:trPr>
        <w:tc>
          <w:tcPr>
            <w:tcW w:w="800" w:type="pct"/>
            <w:shd w:val="clear" w:color="000000" w:fill="FFFFFF"/>
            <w:vAlign w:val="center"/>
            <w:hideMark/>
          </w:tcPr>
          <w:p w:rsidR="00BE19EC" w:rsidRPr="0009067D" w:rsidRDefault="00BE19EC" w:rsidP="00BE19EC">
            <w:pPr>
              <w:rPr>
                <w:rFonts w:ascii="Sylfaen" w:hAnsi="Sylfaen"/>
                <w:sz w:val="20"/>
                <w:szCs w:val="20"/>
              </w:rPr>
            </w:pPr>
            <w:r w:rsidRPr="0009067D">
              <w:rPr>
                <w:rFonts w:ascii="Sylfaen" w:hAnsi="Sylfaen"/>
                <w:sz w:val="20"/>
                <w:szCs w:val="20"/>
              </w:rPr>
              <w:t>ქვეპროგრამის განმახორციელებელი სამსახური</w:t>
            </w:r>
          </w:p>
        </w:tc>
        <w:tc>
          <w:tcPr>
            <w:tcW w:w="4200" w:type="pct"/>
            <w:gridSpan w:val="6"/>
            <w:shd w:val="clear" w:color="000000" w:fill="FFFFFF"/>
            <w:hideMark/>
          </w:tcPr>
          <w:p w:rsidR="00BE19EC" w:rsidRPr="0009067D" w:rsidRDefault="00BE19EC" w:rsidP="00BE19EC">
            <w:pPr>
              <w:rPr>
                <w:rFonts w:ascii="Sylfaen" w:hAnsi="Sylfaen"/>
                <w:sz w:val="20"/>
                <w:szCs w:val="20"/>
                <w:lang w:val="ka-GE"/>
              </w:rPr>
            </w:pPr>
          </w:p>
          <w:p w:rsidR="00A541D0" w:rsidRPr="0009067D" w:rsidRDefault="00BE19EC" w:rsidP="00A541D0">
            <w:pPr>
              <w:rPr>
                <w:rFonts w:ascii="Sylfaen" w:hAnsi="Sylfaen"/>
                <w:sz w:val="20"/>
                <w:szCs w:val="20"/>
                <w:lang w:val="ka-GE"/>
              </w:rPr>
            </w:pPr>
            <w:r w:rsidRPr="0009067D">
              <w:rPr>
                <w:rFonts w:ascii="Sylfaen" w:hAnsi="Sylfaen"/>
                <w:sz w:val="20"/>
                <w:szCs w:val="20"/>
              </w:rPr>
              <w:t>ა(ა)იპ  „მცხეთის სპორტულ-გამაჯანსაღებელი კომპლექსი"</w:t>
            </w:r>
          </w:p>
        </w:tc>
      </w:tr>
      <w:tr w:rsidR="00BE19EC" w:rsidRPr="0009067D" w:rsidTr="000718E5">
        <w:trPr>
          <w:trHeight w:val="710"/>
        </w:trPr>
        <w:tc>
          <w:tcPr>
            <w:tcW w:w="800" w:type="pct"/>
            <w:shd w:val="clear" w:color="000000" w:fill="FFFFFF"/>
            <w:vAlign w:val="center"/>
            <w:hideMark/>
          </w:tcPr>
          <w:p w:rsidR="00BE19EC" w:rsidRPr="0009067D" w:rsidRDefault="00BE19EC" w:rsidP="00BE19EC">
            <w:pPr>
              <w:rPr>
                <w:rFonts w:ascii="Sylfaen" w:hAnsi="Sylfaen"/>
                <w:sz w:val="20"/>
                <w:szCs w:val="20"/>
              </w:rPr>
            </w:pPr>
            <w:r w:rsidRPr="0009067D">
              <w:rPr>
                <w:rFonts w:ascii="Sylfaen" w:hAnsi="Sylfaen"/>
                <w:sz w:val="20"/>
                <w:szCs w:val="20"/>
              </w:rPr>
              <w:t>ქვეპროგრამის აღწერა და მიზანი</w:t>
            </w:r>
          </w:p>
        </w:tc>
        <w:tc>
          <w:tcPr>
            <w:tcW w:w="4200" w:type="pct"/>
            <w:gridSpan w:val="6"/>
            <w:shd w:val="clear" w:color="000000" w:fill="FFFFFF"/>
            <w:hideMark/>
          </w:tcPr>
          <w:p w:rsidR="00BE19EC" w:rsidRPr="0009067D" w:rsidRDefault="00BE19EC" w:rsidP="00ED6294">
            <w:pPr>
              <w:spacing w:after="0"/>
              <w:rPr>
                <w:rFonts w:ascii="Sylfaen" w:hAnsi="Sylfaen"/>
                <w:sz w:val="20"/>
                <w:szCs w:val="20"/>
              </w:rPr>
            </w:pPr>
            <w:r w:rsidRPr="0009067D">
              <w:rPr>
                <w:rFonts w:ascii="Sylfaen" w:hAnsi="Sylfaen"/>
                <w:sz w:val="20"/>
                <w:szCs w:val="20"/>
              </w:rPr>
              <w:t xml:space="preserve">           ქვეპროგრამის ფარგლებში  განხორციელდება კომპლექსის ტერიტორიაზე არსებული სპორტული სივრცის მაქსიმალურად ათვისება და ამ მიზნით სხვადასხვა სახეობის სივრცეების მოწყობა, ბავშვთა და მოზარდთა მაქსიმალური რაოდენობის ჩაბმა სისტემატიურ სპორტულ-გამაჯანსაღებელ საქმიანობაში, საცურაო აუზების შესაბამისი ექსპლუატაცია, რათა საცურაო აუზები გამოყენებულ იქნეს როგორც ცურვის შესასწავლად, ისე სპორტულ-გამაჯანსაღებელი და დასასვენებელი თვალსაზრისით.</w:t>
            </w:r>
          </w:p>
          <w:p w:rsidR="00BE19EC" w:rsidRPr="0009067D" w:rsidRDefault="00BE19EC" w:rsidP="00ED6294">
            <w:pPr>
              <w:spacing w:after="0"/>
              <w:rPr>
                <w:rFonts w:ascii="Sylfaen" w:hAnsi="Sylfaen"/>
                <w:sz w:val="20"/>
                <w:szCs w:val="20"/>
              </w:rPr>
            </w:pPr>
            <w:r w:rsidRPr="0009067D">
              <w:rPr>
                <w:rFonts w:ascii="Sylfaen" w:hAnsi="Sylfaen"/>
                <w:sz w:val="20"/>
                <w:szCs w:val="20"/>
              </w:rPr>
              <w:t xml:space="preserve">       პროგრამის მიზანია ბავშვთა და მოზარდთა მაქსიმალური რაოდენობის ჩაბმა სისტემატიურ  სპორტულ-გამაჯანსაღებელ მოძრაობაში, ხარისხიანი მომსახურების მიწოდება, მათი მეთოდური აღზრდა-დაოსტატება.</w:t>
            </w:r>
          </w:p>
        </w:tc>
      </w:tr>
      <w:tr w:rsidR="00BE19EC" w:rsidRPr="0009067D" w:rsidTr="000718E5">
        <w:trPr>
          <w:trHeight w:val="998"/>
        </w:trPr>
        <w:tc>
          <w:tcPr>
            <w:tcW w:w="800" w:type="pct"/>
            <w:shd w:val="clear" w:color="000000" w:fill="FFFFFF"/>
            <w:vAlign w:val="center"/>
            <w:hideMark/>
          </w:tcPr>
          <w:p w:rsidR="00BE19EC" w:rsidRPr="0009067D" w:rsidRDefault="00BE19EC" w:rsidP="00ED6294">
            <w:pPr>
              <w:spacing w:after="0"/>
              <w:rPr>
                <w:rFonts w:ascii="Sylfaen" w:hAnsi="Sylfaen"/>
                <w:sz w:val="20"/>
                <w:szCs w:val="20"/>
              </w:rPr>
            </w:pPr>
            <w:r w:rsidRPr="0009067D">
              <w:rPr>
                <w:rFonts w:ascii="Sylfaen" w:hAnsi="Sylfaen"/>
                <w:sz w:val="20"/>
                <w:szCs w:val="20"/>
              </w:rPr>
              <w:t>მოსალოდნელი შედეგი</w:t>
            </w:r>
          </w:p>
        </w:tc>
        <w:tc>
          <w:tcPr>
            <w:tcW w:w="4200" w:type="pct"/>
            <w:gridSpan w:val="6"/>
            <w:shd w:val="clear" w:color="000000" w:fill="FFFFFF"/>
            <w:vAlign w:val="center"/>
            <w:hideMark/>
          </w:tcPr>
          <w:p w:rsidR="00BE19EC" w:rsidRPr="0009067D" w:rsidRDefault="00BE19EC" w:rsidP="00ED6294">
            <w:pPr>
              <w:spacing w:after="0"/>
              <w:rPr>
                <w:rFonts w:ascii="Sylfaen" w:hAnsi="Sylfaen"/>
                <w:sz w:val="20"/>
                <w:szCs w:val="20"/>
              </w:rPr>
            </w:pPr>
            <w:r w:rsidRPr="0009067D">
              <w:rPr>
                <w:rFonts w:ascii="Sylfaen" w:hAnsi="Sylfaen"/>
                <w:sz w:val="20"/>
                <w:szCs w:val="20"/>
              </w:rPr>
              <w:t>მუნიციპალიტეტის მოსახლეობისა და სტუმრებისათვის ხე</w:t>
            </w:r>
            <w:r w:rsidR="00ED6294" w:rsidRPr="0009067D">
              <w:rPr>
                <w:rFonts w:ascii="Sylfaen" w:hAnsi="Sylfaen"/>
                <w:sz w:val="20"/>
                <w:szCs w:val="20"/>
                <w:lang w:val="ka-GE"/>
              </w:rPr>
              <w:t>ლ</w:t>
            </w:r>
            <w:r w:rsidRPr="0009067D">
              <w:rPr>
                <w:rFonts w:ascii="Sylfaen" w:hAnsi="Sylfaen"/>
                <w:sz w:val="20"/>
                <w:szCs w:val="20"/>
              </w:rPr>
              <w:t xml:space="preserve">მისაწვდომობის გაზრდა საწყლოსნო და  სპორტის </w:t>
            </w:r>
            <w:r w:rsidR="00ED6294" w:rsidRPr="0009067D">
              <w:rPr>
                <w:rFonts w:ascii="Sylfaen" w:hAnsi="Sylfaen"/>
                <w:sz w:val="20"/>
                <w:szCs w:val="20"/>
              </w:rPr>
              <w:t>სხვა</w:t>
            </w:r>
            <w:r w:rsidR="00ED6294" w:rsidRPr="0009067D">
              <w:rPr>
                <w:rFonts w:ascii="Sylfaen" w:hAnsi="Sylfaen"/>
                <w:sz w:val="20"/>
                <w:szCs w:val="20"/>
                <w:lang w:val="ka-GE"/>
              </w:rPr>
              <w:t xml:space="preserve"> </w:t>
            </w:r>
            <w:r w:rsidRPr="0009067D">
              <w:rPr>
                <w:rFonts w:ascii="Sylfaen" w:hAnsi="Sylfaen"/>
                <w:sz w:val="20"/>
                <w:szCs w:val="20"/>
              </w:rPr>
              <w:t>სახეობებისადმი;</w:t>
            </w:r>
          </w:p>
          <w:p w:rsidR="00BE19EC" w:rsidRPr="0009067D" w:rsidRDefault="00BE19EC" w:rsidP="00ED6294">
            <w:pPr>
              <w:spacing w:after="0"/>
              <w:rPr>
                <w:rFonts w:ascii="Sylfaen" w:hAnsi="Sylfaen"/>
                <w:sz w:val="20"/>
                <w:szCs w:val="20"/>
                <w:lang w:val="ka-GE"/>
              </w:rPr>
            </w:pPr>
            <w:r w:rsidRPr="0009067D">
              <w:rPr>
                <w:rFonts w:ascii="Sylfaen" w:hAnsi="Sylfaen"/>
                <w:sz w:val="20"/>
                <w:szCs w:val="20"/>
              </w:rPr>
              <w:t>ახალგაზრდებში ცხოვრების ჯანსაღი წესის დამკვიდრება.</w:t>
            </w:r>
          </w:p>
        </w:tc>
      </w:tr>
    </w:tbl>
    <w:p w:rsidR="00BE19EC" w:rsidRPr="00BE19EC" w:rsidRDefault="00BE19EC" w:rsidP="00ED6294">
      <w:pPr>
        <w:spacing w:after="0"/>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7"/>
        <w:gridCol w:w="1168"/>
        <w:gridCol w:w="881"/>
        <w:gridCol w:w="896"/>
        <w:gridCol w:w="894"/>
        <w:gridCol w:w="808"/>
        <w:gridCol w:w="1654"/>
        <w:gridCol w:w="1598"/>
      </w:tblGrid>
      <w:tr w:rsidR="00BE19EC" w:rsidRPr="0009067D" w:rsidTr="00164C70">
        <w:trPr>
          <w:trHeight w:val="521"/>
        </w:trPr>
        <w:tc>
          <w:tcPr>
            <w:tcW w:w="5000" w:type="pct"/>
            <w:gridSpan w:val="8"/>
            <w:shd w:val="clear" w:color="000000" w:fill="FFFFFF"/>
            <w:vAlign w:val="center"/>
            <w:hideMark/>
          </w:tcPr>
          <w:p w:rsidR="00BE19EC" w:rsidRPr="00005B29" w:rsidRDefault="00BE19EC" w:rsidP="0009067D">
            <w:pPr>
              <w:spacing w:after="0"/>
              <w:jc w:val="center"/>
              <w:rPr>
                <w:rFonts w:ascii="Sylfaen" w:hAnsi="Sylfaen"/>
                <w:b/>
                <w:sz w:val="20"/>
                <w:szCs w:val="20"/>
                <w:lang w:val="ka-GE"/>
              </w:rPr>
            </w:pPr>
            <w:r w:rsidRPr="00005B29">
              <w:rPr>
                <w:rFonts w:ascii="Sylfaen" w:hAnsi="Sylfaen"/>
                <w:b/>
                <w:sz w:val="20"/>
                <w:szCs w:val="20"/>
              </w:rPr>
              <w:t>შეფასების ინდიკატორები</w:t>
            </w:r>
          </w:p>
        </w:tc>
      </w:tr>
      <w:tr w:rsidR="00BE19EC" w:rsidRPr="0009067D" w:rsidTr="00164C70">
        <w:trPr>
          <w:trHeight w:val="530"/>
        </w:trPr>
        <w:tc>
          <w:tcPr>
            <w:tcW w:w="1342" w:type="pct"/>
            <w:shd w:val="clear" w:color="000000" w:fill="FFFFFF"/>
            <w:vAlign w:val="center"/>
          </w:tcPr>
          <w:p w:rsidR="00BE19EC" w:rsidRPr="00005B29" w:rsidRDefault="00BE19EC" w:rsidP="0009067D">
            <w:pPr>
              <w:spacing w:after="0"/>
              <w:rPr>
                <w:rFonts w:ascii="Sylfaen" w:hAnsi="Sylfaen"/>
                <w:b/>
                <w:sz w:val="20"/>
                <w:szCs w:val="20"/>
              </w:rPr>
            </w:pPr>
            <w:r w:rsidRPr="00005B29">
              <w:rPr>
                <w:rFonts w:ascii="Sylfaen" w:hAnsi="Sylfaen"/>
                <w:b/>
                <w:sz w:val="20"/>
                <w:szCs w:val="20"/>
              </w:rPr>
              <w:t>საბოლოო შედეგი</w:t>
            </w:r>
          </w:p>
        </w:tc>
        <w:tc>
          <w:tcPr>
            <w:tcW w:w="541" w:type="pct"/>
            <w:shd w:val="clear" w:color="000000" w:fill="FFFFFF"/>
            <w:vAlign w:val="center"/>
          </w:tcPr>
          <w:p w:rsidR="00BE19EC" w:rsidRPr="00005B29" w:rsidRDefault="00BE19EC" w:rsidP="0009067D">
            <w:pPr>
              <w:spacing w:after="0"/>
              <w:rPr>
                <w:rFonts w:ascii="Sylfaen" w:hAnsi="Sylfaen"/>
                <w:b/>
                <w:sz w:val="20"/>
                <w:szCs w:val="20"/>
              </w:rPr>
            </w:pPr>
            <w:r w:rsidRPr="00005B29">
              <w:rPr>
                <w:rFonts w:ascii="Sylfaen" w:hAnsi="Sylfaen"/>
                <w:b/>
                <w:sz w:val="20"/>
                <w:szCs w:val="20"/>
              </w:rPr>
              <w:t>2022წ. საბაზისო</w:t>
            </w:r>
          </w:p>
        </w:tc>
        <w:tc>
          <w:tcPr>
            <w:tcW w:w="408" w:type="pct"/>
            <w:shd w:val="clear" w:color="000000" w:fill="FFFFFF"/>
            <w:vAlign w:val="center"/>
            <w:hideMark/>
          </w:tcPr>
          <w:p w:rsidR="00BE19EC" w:rsidRPr="00005B29" w:rsidRDefault="00BE19EC" w:rsidP="0009067D">
            <w:pPr>
              <w:spacing w:after="0"/>
              <w:rPr>
                <w:rFonts w:ascii="Sylfaen" w:hAnsi="Sylfaen"/>
                <w:b/>
                <w:sz w:val="20"/>
                <w:szCs w:val="20"/>
              </w:rPr>
            </w:pPr>
            <w:r w:rsidRPr="00005B29">
              <w:rPr>
                <w:rFonts w:ascii="Sylfaen" w:hAnsi="Sylfaen"/>
                <w:b/>
                <w:sz w:val="20"/>
                <w:szCs w:val="20"/>
              </w:rPr>
              <w:t>2023 წ</w:t>
            </w:r>
          </w:p>
        </w:tc>
        <w:tc>
          <w:tcPr>
            <w:tcW w:w="415" w:type="pct"/>
            <w:shd w:val="clear" w:color="000000" w:fill="FFFFFF"/>
            <w:vAlign w:val="center"/>
            <w:hideMark/>
          </w:tcPr>
          <w:p w:rsidR="00BE19EC" w:rsidRPr="00005B29" w:rsidRDefault="00BE19EC" w:rsidP="0009067D">
            <w:pPr>
              <w:spacing w:after="0"/>
              <w:rPr>
                <w:rFonts w:ascii="Sylfaen" w:hAnsi="Sylfaen"/>
                <w:b/>
                <w:sz w:val="20"/>
                <w:szCs w:val="20"/>
              </w:rPr>
            </w:pPr>
            <w:r w:rsidRPr="00005B29">
              <w:rPr>
                <w:rFonts w:ascii="Sylfaen" w:hAnsi="Sylfaen"/>
                <w:b/>
                <w:sz w:val="20"/>
                <w:szCs w:val="20"/>
              </w:rPr>
              <w:t>2024 წ</w:t>
            </w:r>
          </w:p>
        </w:tc>
        <w:tc>
          <w:tcPr>
            <w:tcW w:w="414" w:type="pct"/>
            <w:shd w:val="clear" w:color="000000" w:fill="FFFFFF"/>
            <w:vAlign w:val="center"/>
            <w:hideMark/>
          </w:tcPr>
          <w:p w:rsidR="00BE19EC" w:rsidRPr="00005B29" w:rsidRDefault="00BE19EC" w:rsidP="0009067D">
            <w:pPr>
              <w:spacing w:after="0"/>
              <w:rPr>
                <w:rFonts w:ascii="Sylfaen" w:hAnsi="Sylfaen"/>
                <w:b/>
                <w:sz w:val="20"/>
                <w:szCs w:val="20"/>
              </w:rPr>
            </w:pPr>
            <w:r w:rsidRPr="00005B29">
              <w:rPr>
                <w:rFonts w:ascii="Sylfaen" w:hAnsi="Sylfaen"/>
                <w:b/>
                <w:sz w:val="20"/>
                <w:szCs w:val="20"/>
              </w:rPr>
              <w:t>2025 წ</w:t>
            </w:r>
          </w:p>
        </w:tc>
        <w:tc>
          <w:tcPr>
            <w:tcW w:w="374" w:type="pct"/>
            <w:shd w:val="clear" w:color="000000" w:fill="FFFFFF"/>
            <w:vAlign w:val="center"/>
            <w:hideMark/>
          </w:tcPr>
          <w:p w:rsidR="00BE19EC" w:rsidRPr="00005B29" w:rsidRDefault="00BE19EC" w:rsidP="0009067D">
            <w:pPr>
              <w:spacing w:after="0"/>
              <w:rPr>
                <w:rFonts w:ascii="Sylfaen" w:hAnsi="Sylfaen"/>
                <w:b/>
                <w:sz w:val="20"/>
                <w:szCs w:val="20"/>
              </w:rPr>
            </w:pPr>
            <w:r w:rsidRPr="00005B29">
              <w:rPr>
                <w:rFonts w:ascii="Sylfaen" w:hAnsi="Sylfaen"/>
                <w:b/>
                <w:sz w:val="20"/>
                <w:szCs w:val="20"/>
              </w:rPr>
              <w:t>2026 წ</w:t>
            </w:r>
          </w:p>
        </w:tc>
        <w:tc>
          <w:tcPr>
            <w:tcW w:w="766" w:type="pct"/>
            <w:shd w:val="clear" w:color="000000" w:fill="FFFFFF"/>
            <w:vAlign w:val="center"/>
          </w:tcPr>
          <w:p w:rsidR="00BE19EC" w:rsidRPr="00005B29" w:rsidRDefault="00BE19EC" w:rsidP="0009067D">
            <w:pPr>
              <w:spacing w:after="0"/>
              <w:rPr>
                <w:rFonts w:ascii="Sylfaen" w:hAnsi="Sylfaen"/>
                <w:b/>
                <w:sz w:val="20"/>
                <w:szCs w:val="20"/>
              </w:rPr>
            </w:pPr>
            <w:r w:rsidRPr="00005B29">
              <w:rPr>
                <w:rFonts w:ascii="Sylfaen" w:hAnsi="Sylfaen"/>
                <w:b/>
                <w:sz w:val="20"/>
                <w:szCs w:val="20"/>
              </w:rPr>
              <w:t>სტრატეგიული მიზანი</w:t>
            </w:r>
          </w:p>
        </w:tc>
        <w:tc>
          <w:tcPr>
            <w:tcW w:w="740" w:type="pct"/>
            <w:shd w:val="clear" w:color="000000" w:fill="FFFFFF"/>
            <w:vAlign w:val="center"/>
          </w:tcPr>
          <w:p w:rsidR="00BE19EC" w:rsidRPr="00005B29" w:rsidRDefault="00BE19EC" w:rsidP="0009067D">
            <w:pPr>
              <w:spacing w:after="0"/>
              <w:rPr>
                <w:rFonts w:ascii="Sylfaen" w:hAnsi="Sylfaen"/>
                <w:b/>
                <w:sz w:val="20"/>
                <w:szCs w:val="20"/>
              </w:rPr>
            </w:pPr>
            <w:r w:rsidRPr="00005B29">
              <w:rPr>
                <w:rFonts w:ascii="Sylfaen" w:hAnsi="Sylfaen"/>
                <w:b/>
                <w:sz w:val="20"/>
                <w:szCs w:val="20"/>
              </w:rPr>
              <w:t>შეფასების მაჩვენებელი</w:t>
            </w:r>
          </w:p>
        </w:tc>
      </w:tr>
      <w:tr w:rsidR="00A3669B" w:rsidRPr="0009067D" w:rsidTr="00164C70">
        <w:trPr>
          <w:trHeight w:val="530"/>
        </w:trPr>
        <w:tc>
          <w:tcPr>
            <w:tcW w:w="1342" w:type="pct"/>
            <w:shd w:val="clear" w:color="000000" w:fill="FFFFFF"/>
            <w:vAlign w:val="center"/>
          </w:tcPr>
          <w:p w:rsidR="00A3669B" w:rsidRPr="00443763" w:rsidRDefault="00A3669B" w:rsidP="00DD718C">
            <w:pPr>
              <w:spacing w:after="0" w:line="240" w:lineRule="auto"/>
              <w:jc w:val="center"/>
              <w:rPr>
                <w:rFonts w:ascii="Sylfaen" w:eastAsia="Times New Roman" w:hAnsi="Sylfaen" w:cs="Times New Roman"/>
                <w:color w:val="FF0000"/>
                <w:sz w:val="20"/>
                <w:szCs w:val="20"/>
                <w:lang w:val="ka-GE"/>
              </w:rPr>
            </w:pPr>
            <w:r w:rsidRPr="00443763">
              <w:rPr>
                <w:rFonts w:ascii="Sylfaen" w:eastAsia="Sylfaen" w:hAnsi="Sylfaen"/>
                <w:color w:val="FF0000"/>
                <w:sz w:val="20"/>
                <w:szCs w:val="20"/>
                <w:lang w:val="ka-GE"/>
              </w:rPr>
              <w:t xml:space="preserve">სპორტულ-გამაჯანსაღებელი კომპლექსის   მომსახურებით  მოსარგებლე </w:t>
            </w:r>
            <w:r w:rsidRPr="00443763">
              <w:rPr>
                <w:rFonts w:ascii="Sylfaen" w:hAnsi="Sylfaen"/>
                <w:color w:val="FF0000"/>
                <w:sz w:val="20"/>
                <w:szCs w:val="20"/>
              </w:rPr>
              <w:t>ბენეფიციართა</w:t>
            </w:r>
            <w:r w:rsidRPr="00443763">
              <w:rPr>
                <w:rFonts w:ascii="Sylfaen" w:hAnsi="Sylfaen"/>
                <w:color w:val="FF0000"/>
                <w:sz w:val="20"/>
                <w:szCs w:val="20"/>
                <w:lang w:val="ka-GE"/>
              </w:rPr>
              <w:t xml:space="preserve"> </w:t>
            </w:r>
            <w:r w:rsidRPr="00443763">
              <w:rPr>
                <w:rFonts w:ascii="Sylfaen" w:eastAsia="Sylfaen" w:hAnsi="Sylfaen"/>
                <w:color w:val="FF0000"/>
                <w:sz w:val="20"/>
                <w:szCs w:val="20"/>
                <w:lang w:val="ka-GE"/>
              </w:rPr>
              <w:t>რაოდენობა</w:t>
            </w:r>
          </w:p>
        </w:tc>
        <w:tc>
          <w:tcPr>
            <w:tcW w:w="541" w:type="pct"/>
            <w:shd w:val="clear" w:color="000000" w:fill="FFFFFF"/>
            <w:vAlign w:val="center"/>
          </w:tcPr>
          <w:p w:rsidR="00A3669B" w:rsidRPr="00443763" w:rsidRDefault="00A3669B" w:rsidP="00DD718C">
            <w:pPr>
              <w:spacing w:after="0" w:line="240" w:lineRule="auto"/>
              <w:jc w:val="center"/>
              <w:rPr>
                <w:rFonts w:ascii="Sylfaen" w:eastAsia="Times New Roman" w:hAnsi="Sylfaen" w:cs="Times New Roman"/>
                <w:color w:val="FF0000"/>
                <w:sz w:val="20"/>
                <w:szCs w:val="20"/>
                <w:lang w:val="ka-GE"/>
              </w:rPr>
            </w:pPr>
            <w:r w:rsidRPr="00443763">
              <w:rPr>
                <w:rFonts w:ascii="Sylfaen" w:eastAsia="Times New Roman" w:hAnsi="Sylfaen" w:cs="Times New Roman"/>
                <w:color w:val="FF0000"/>
                <w:sz w:val="20"/>
                <w:szCs w:val="20"/>
                <w:lang w:val="ka-GE"/>
              </w:rPr>
              <w:t>440</w:t>
            </w:r>
          </w:p>
        </w:tc>
        <w:tc>
          <w:tcPr>
            <w:tcW w:w="408" w:type="pct"/>
            <w:shd w:val="clear" w:color="000000" w:fill="FFFFFF"/>
            <w:vAlign w:val="center"/>
            <w:hideMark/>
          </w:tcPr>
          <w:p w:rsidR="00A3669B" w:rsidRPr="00443763" w:rsidRDefault="00A3669B" w:rsidP="00DD718C">
            <w:pPr>
              <w:spacing w:after="0" w:line="240" w:lineRule="auto"/>
              <w:jc w:val="center"/>
              <w:rPr>
                <w:rFonts w:ascii="Sylfaen" w:eastAsia="Times New Roman" w:hAnsi="Sylfaen" w:cs="Times New Roman"/>
                <w:color w:val="FF0000"/>
                <w:sz w:val="20"/>
                <w:szCs w:val="20"/>
                <w:lang w:val="ka-GE"/>
              </w:rPr>
            </w:pPr>
            <w:r w:rsidRPr="00443763">
              <w:rPr>
                <w:rFonts w:ascii="Sylfaen" w:eastAsia="Times New Roman" w:hAnsi="Sylfaen" w:cs="Times New Roman"/>
                <w:color w:val="FF0000"/>
                <w:sz w:val="20"/>
                <w:szCs w:val="20"/>
                <w:lang w:val="ka-GE"/>
              </w:rPr>
              <w:t>450</w:t>
            </w:r>
          </w:p>
        </w:tc>
        <w:tc>
          <w:tcPr>
            <w:tcW w:w="415" w:type="pct"/>
            <w:shd w:val="clear" w:color="000000" w:fill="FFFFFF"/>
            <w:vAlign w:val="center"/>
            <w:hideMark/>
          </w:tcPr>
          <w:p w:rsidR="00A3669B" w:rsidRPr="00443763" w:rsidRDefault="00A3669B" w:rsidP="00DD718C">
            <w:pPr>
              <w:spacing w:after="0" w:line="240" w:lineRule="auto"/>
              <w:jc w:val="center"/>
              <w:rPr>
                <w:rFonts w:ascii="Sylfaen" w:eastAsia="Times New Roman" w:hAnsi="Sylfaen" w:cs="Times New Roman"/>
                <w:color w:val="FF0000"/>
                <w:sz w:val="20"/>
                <w:szCs w:val="20"/>
                <w:lang w:val="ka-GE"/>
              </w:rPr>
            </w:pPr>
            <w:r w:rsidRPr="00443763">
              <w:rPr>
                <w:rFonts w:ascii="Sylfaen" w:eastAsia="Times New Roman" w:hAnsi="Sylfaen" w:cs="Times New Roman"/>
                <w:color w:val="FF0000"/>
                <w:sz w:val="20"/>
                <w:szCs w:val="20"/>
                <w:lang w:val="ka-GE"/>
              </w:rPr>
              <w:t>460</w:t>
            </w:r>
          </w:p>
        </w:tc>
        <w:tc>
          <w:tcPr>
            <w:tcW w:w="414" w:type="pct"/>
            <w:shd w:val="clear" w:color="000000" w:fill="FFFFFF"/>
            <w:vAlign w:val="center"/>
            <w:hideMark/>
          </w:tcPr>
          <w:p w:rsidR="00A3669B" w:rsidRPr="00443763" w:rsidRDefault="00A3669B" w:rsidP="00DD718C">
            <w:pPr>
              <w:spacing w:after="0" w:line="240" w:lineRule="auto"/>
              <w:jc w:val="center"/>
              <w:rPr>
                <w:rFonts w:ascii="Sylfaen" w:eastAsia="Times New Roman" w:hAnsi="Sylfaen" w:cs="Times New Roman"/>
                <w:color w:val="FF0000"/>
                <w:sz w:val="20"/>
                <w:szCs w:val="20"/>
                <w:lang w:val="ka-GE"/>
              </w:rPr>
            </w:pPr>
            <w:r w:rsidRPr="00443763">
              <w:rPr>
                <w:rFonts w:ascii="Sylfaen" w:eastAsia="Times New Roman" w:hAnsi="Sylfaen" w:cs="Times New Roman"/>
                <w:color w:val="FF0000"/>
                <w:sz w:val="20"/>
                <w:szCs w:val="20"/>
                <w:lang w:val="ka-GE"/>
              </w:rPr>
              <w:t>470</w:t>
            </w:r>
          </w:p>
        </w:tc>
        <w:tc>
          <w:tcPr>
            <w:tcW w:w="374" w:type="pct"/>
            <w:shd w:val="clear" w:color="000000" w:fill="FFFFFF"/>
            <w:vAlign w:val="center"/>
            <w:hideMark/>
          </w:tcPr>
          <w:p w:rsidR="00A3669B" w:rsidRPr="00443763" w:rsidRDefault="00A3669B" w:rsidP="00DD718C">
            <w:pPr>
              <w:spacing w:after="0" w:line="240" w:lineRule="auto"/>
              <w:jc w:val="center"/>
              <w:rPr>
                <w:rFonts w:ascii="Sylfaen" w:eastAsia="Times New Roman" w:hAnsi="Sylfaen" w:cs="Times New Roman"/>
                <w:color w:val="FF0000"/>
                <w:sz w:val="20"/>
                <w:szCs w:val="20"/>
                <w:lang w:val="ka-GE"/>
              </w:rPr>
            </w:pPr>
            <w:r w:rsidRPr="00443763">
              <w:rPr>
                <w:rFonts w:ascii="Sylfaen" w:eastAsia="Times New Roman" w:hAnsi="Sylfaen" w:cs="Times New Roman"/>
                <w:color w:val="FF0000"/>
                <w:sz w:val="20"/>
                <w:szCs w:val="20"/>
                <w:lang w:val="ka-GE"/>
              </w:rPr>
              <w:t>480</w:t>
            </w:r>
          </w:p>
        </w:tc>
        <w:tc>
          <w:tcPr>
            <w:tcW w:w="766" w:type="pct"/>
            <w:shd w:val="clear" w:color="000000" w:fill="FFFFFF"/>
            <w:vAlign w:val="center"/>
          </w:tcPr>
          <w:p w:rsidR="00A3669B" w:rsidRPr="00443763" w:rsidRDefault="00A3669B" w:rsidP="00DD718C">
            <w:pPr>
              <w:spacing w:after="0" w:line="240" w:lineRule="auto"/>
              <w:jc w:val="center"/>
              <w:rPr>
                <w:rFonts w:ascii="Sylfaen" w:eastAsia="Times New Roman" w:hAnsi="Sylfaen" w:cs="Calibri"/>
                <w:color w:val="FF0000"/>
                <w:sz w:val="20"/>
                <w:szCs w:val="20"/>
                <w:lang w:val="ka-GE"/>
              </w:rPr>
            </w:pPr>
            <w:r w:rsidRPr="00443763">
              <w:rPr>
                <w:rFonts w:ascii="Sylfaen" w:eastAsia="Sylfaen" w:hAnsi="Sylfaen"/>
                <w:color w:val="FF0000"/>
                <w:sz w:val="20"/>
                <w:szCs w:val="20"/>
                <w:lang w:val="ka-GE"/>
              </w:rPr>
              <w:t xml:space="preserve">მოსახლეობის ფართო </w:t>
            </w:r>
            <w:r w:rsidRPr="00443763">
              <w:rPr>
                <w:rFonts w:ascii="Sylfaen" w:eastAsia="Times New Roman" w:hAnsi="Sylfaen" w:cs="Calibri"/>
                <w:color w:val="FF0000"/>
                <w:sz w:val="20"/>
                <w:szCs w:val="20"/>
                <w:lang w:val="ka-GE"/>
              </w:rPr>
              <w:t>ჩართულობა</w:t>
            </w:r>
          </w:p>
          <w:p w:rsidR="00A3669B" w:rsidRPr="00443763" w:rsidRDefault="00A3669B" w:rsidP="00DD718C">
            <w:pPr>
              <w:spacing w:after="0" w:line="240" w:lineRule="auto"/>
              <w:jc w:val="center"/>
              <w:rPr>
                <w:rFonts w:ascii="Sylfaen" w:eastAsia="Times New Roman" w:hAnsi="Sylfaen" w:cs="Times New Roman"/>
                <w:color w:val="FF0000"/>
                <w:sz w:val="20"/>
                <w:szCs w:val="20"/>
              </w:rPr>
            </w:pPr>
            <w:r w:rsidRPr="00443763">
              <w:rPr>
                <w:rFonts w:ascii="Sylfaen" w:eastAsia="Times New Roman" w:hAnsi="Sylfaen" w:cs="Calibri"/>
                <w:color w:val="FF0000"/>
                <w:sz w:val="20"/>
                <w:szCs w:val="20"/>
                <w:lang w:val="ka-GE"/>
              </w:rPr>
              <w:t xml:space="preserve"> სპორტულ ცხოვრებაში</w:t>
            </w:r>
          </w:p>
        </w:tc>
        <w:tc>
          <w:tcPr>
            <w:tcW w:w="740" w:type="pct"/>
            <w:shd w:val="clear" w:color="000000" w:fill="FFFFFF"/>
            <w:vAlign w:val="center"/>
          </w:tcPr>
          <w:p w:rsidR="00A3669B" w:rsidRPr="00443763" w:rsidRDefault="00A3669B" w:rsidP="00DD718C">
            <w:pPr>
              <w:spacing w:after="0" w:line="240" w:lineRule="auto"/>
              <w:jc w:val="center"/>
              <w:rPr>
                <w:rFonts w:ascii="Sylfaen" w:eastAsia="Times New Roman" w:hAnsi="Sylfaen" w:cs="Arial"/>
                <w:color w:val="FF0000"/>
                <w:sz w:val="20"/>
                <w:szCs w:val="20"/>
                <w:lang w:val="ka-GE"/>
              </w:rPr>
            </w:pPr>
            <w:r w:rsidRPr="00443763">
              <w:rPr>
                <w:rFonts w:ascii="Sylfaen" w:eastAsia="Times New Roman" w:hAnsi="Sylfaen" w:cs="Arial"/>
                <w:color w:val="FF0000"/>
                <w:sz w:val="20"/>
                <w:szCs w:val="20"/>
                <w:lang w:val="ka-GE"/>
              </w:rPr>
              <w:t>რაოდენობრივი</w:t>
            </w:r>
          </w:p>
          <w:p w:rsidR="00A3669B" w:rsidRPr="00443763" w:rsidRDefault="00A3669B" w:rsidP="00DD718C">
            <w:pPr>
              <w:spacing w:after="0" w:line="240" w:lineRule="auto"/>
              <w:jc w:val="center"/>
              <w:rPr>
                <w:rFonts w:ascii="Sylfaen" w:eastAsia="Times New Roman" w:hAnsi="Sylfaen" w:cs="Times New Roman"/>
                <w:color w:val="FF0000"/>
                <w:sz w:val="20"/>
                <w:szCs w:val="20"/>
              </w:rPr>
            </w:pPr>
          </w:p>
        </w:tc>
      </w:tr>
    </w:tbl>
    <w:p w:rsidR="00BE19EC" w:rsidRPr="00BE19EC" w:rsidRDefault="00BE19EC" w:rsidP="0009067D">
      <w:pPr>
        <w:spacing w:after="0"/>
        <w:rPr>
          <w:rFonts w:ascii="Sylfaen" w:hAnsi="Sylfaen"/>
        </w:rPr>
      </w:pPr>
    </w:p>
    <w:p w:rsidR="00BE19EC" w:rsidRPr="00BE19EC" w:rsidRDefault="00BE19EC" w:rsidP="00BE19EC">
      <w:pPr>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1261"/>
        <w:gridCol w:w="3511"/>
        <w:gridCol w:w="1168"/>
        <w:gridCol w:w="991"/>
        <w:gridCol w:w="1080"/>
        <w:gridCol w:w="1058"/>
      </w:tblGrid>
      <w:tr w:rsidR="00D647CF" w:rsidRPr="0009067D" w:rsidTr="00765B92">
        <w:trPr>
          <w:trHeight w:val="755"/>
        </w:trPr>
        <w:tc>
          <w:tcPr>
            <w:tcW w:w="800" w:type="pct"/>
            <w:vMerge w:val="restart"/>
            <w:shd w:val="clear" w:color="000000" w:fill="FFFFFF"/>
            <w:vAlign w:val="center"/>
            <w:hideMark/>
          </w:tcPr>
          <w:p w:rsidR="00D647CF" w:rsidRPr="0009067D" w:rsidRDefault="00D647CF" w:rsidP="0009067D">
            <w:pPr>
              <w:spacing w:after="0"/>
              <w:rPr>
                <w:rFonts w:ascii="Sylfaen" w:hAnsi="Sylfaen"/>
                <w:b/>
                <w:sz w:val="20"/>
                <w:szCs w:val="20"/>
              </w:rPr>
            </w:pPr>
            <w:r w:rsidRPr="0009067D">
              <w:rPr>
                <w:rFonts w:ascii="Sylfaen" w:hAnsi="Sylfaen"/>
                <w:b/>
                <w:sz w:val="20"/>
                <w:szCs w:val="20"/>
              </w:rPr>
              <w:lastRenderedPageBreak/>
              <w:t xml:space="preserve">ქვეპროგრამის დასახელება </w:t>
            </w:r>
          </w:p>
        </w:tc>
        <w:tc>
          <w:tcPr>
            <w:tcW w:w="584" w:type="pct"/>
            <w:shd w:val="clear" w:color="000000" w:fill="FFFFFF"/>
            <w:vAlign w:val="center"/>
            <w:hideMark/>
          </w:tcPr>
          <w:p w:rsidR="00D647CF" w:rsidRPr="0009067D" w:rsidRDefault="00D647CF" w:rsidP="0009067D">
            <w:pPr>
              <w:spacing w:after="0"/>
              <w:rPr>
                <w:rFonts w:ascii="Sylfaen" w:hAnsi="Sylfaen"/>
                <w:b/>
                <w:sz w:val="20"/>
                <w:szCs w:val="20"/>
              </w:rPr>
            </w:pPr>
            <w:r w:rsidRPr="0009067D">
              <w:rPr>
                <w:rFonts w:ascii="Sylfaen" w:hAnsi="Sylfaen"/>
                <w:b/>
                <w:sz w:val="20"/>
                <w:szCs w:val="20"/>
              </w:rPr>
              <w:t>კოდი</w:t>
            </w:r>
          </w:p>
        </w:tc>
        <w:tc>
          <w:tcPr>
            <w:tcW w:w="1626" w:type="pct"/>
            <w:vMerge w:val="restart"/>
            <w:shd w:val="clear" w:color="000000" w:fill="FFFFFF"/>
            <w:vAlign w:val="center"/>
            <w:hideMark/>
          </w:tcPr>
          <w:p w:rsidR="00D647CF" w:rsidRPr="0009067D" w:rsidRDefault="00D647CF" w:rsidP="0009067D">
            <w:pPr>
              <w:spacing w:after="0"/>
              <w:rPr>
                <w:rFonts w:ascii="Sylfaen" w:hAnsi="Sylfaen"/>
                <w:b/>
                <w:sz w:val="20"/>
                <w:szCs w:val="20"/>
              </w:rPr>
            </w:pPr>
            <w:r w:rsidRPr="0009067D">
              <w:rPr>
                <w:rFonts w:ascii="Sylfaen" w:hAnsi="Sylfaen"/>
                <w:b/>
                <w:sz w:val="20"/>
                <w:szCs w:val="20"/>
              </w:rPr>
              <w:t>კულტურის  და განათლების მულტიფუნქციური ცენტრის  ხელშეწყობა</w:t>
            </w:r>
          </w:p>
        </w:tc>
        <w:tc>
          <w:tcPr>
            <w:tcW w:w="541"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2023 წლის </w:t>
            </w:r>
            <w:r>
              <w:rPr>
                <w:rFonts w:ascii="Sylfaen" w:hAnsi="Sylfaen"/>
                <w:b/>
                <w:sz w:val="20"/>
                <w:szCs w:val="20"/>
                <w:lang w:val="ka-GE"/>
              </w:rPr>
              <w:t>პროექტი</w:t>
            </w:r>
            <w:r w:rsidRPr="00A14E96">
              <w:rPr>
                <w:rFonts w:ascii="Sylfaen" w:hAnsi="Sylfaen"/>
                <w:b/>
                <w:sz w:val="20"/>
                <w:szCs w:val="20"/>
              </w:rPr>
              <w:br/>
              <w:t>ათას ლარში</w:t>
            </w:r>
          </w:p>
        </w:tc>
        <w:tc>
          <w:tcPr>
            <w:tcW w:w="459"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2024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500"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2025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490"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2026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r>
      <w:tr w:rsidR="001270DE" w:rsidRPr="0009067D" w:rsidTr="00765B92">
        <w:trPr>
          <w:trHeight w:val="260"/>
        </w:trPr>
        <w:tc>
          <w:tcPr>
            <w:tcW w:w="800" w:type="pct"/>
            <w:vMerge/>
            <w:vAlign w:val="center"/>
            <w:hideMark/>
          </w:tcPr>
          <w:p w:rsidR="001270DE" w:rsidRPr="0009067D" w:rsidRDefault="001270DE" w:rsidP="0009067D">
            <w:pPr>
              <w:spacing w:after="0"/>
              <w:rPr>
                <w:rFonts w:ascii="Sylfaen" w:hAnsi="Sylfaen"/>
                <w:sz w:val="20"/>
                <w:szCs w:val="20"/>
              </w:rPr>
            </w:pPr>
          </w:p>
        </w:tc>
        <w:tc>
          <w:tcPr>
            <w:tcW w:w="584" w:type="pct"/>
            <w:shd w:val="clear" w:color="000000" w:fill="FFFFFF"/>
            <w:vAlign w:val="center"/>
            <w:hideMark/>
          </w:tcPr>
          <w:p w:rsidR="001270DE" w:rsidRPr="0009067D" w:rsidRDefault="001270DE" w:rsidP="0009067D">
            <w:pPr>
              <w:spacing w:after="0"/>
              <w:rPr>
                <w:rFonts w:ascii="Sylfaen" w:hAnsi="Sylfaen"/>
                <w:b/>
                <w:sz w:val="20"/>
                <w:szCs w:val="20"/>
              </w:rPr>
            </w:pPr>
            <w:r w:rsidRPr="0009067D">
              <w:rPr>
                <w:rFonts w:ascii="Sylfaen" w:hAnsi="Sylfaen"/>
                <w:b/>
                <w:sz w:val="20"/>
                <w:szCs w:val="20"/>
              </w:rPr>
              <w:t>05 02 01</w:t>
            </w:r>
            <w:r w:rsidRPr="0009067D">
              <w:rPr>
                <w:rFonts w:ascii="Sylfaen" w:hAnsi="Sylfaen"/>
                <w:b/>
                <w:sz w:val="20"/>
                <w:szCs w:val="20"/>
                <w:lang w:val="ka-GE"/>
              </w:rPr>
              <w:t xml:space="preserve"> </w:t>
            </w:r>
            <w:r w:rsidRPr="0009067D">
              <w:rPr>
                <w:rFonts w:ascii="Sylfaen" w:hAnsi="Sylfaen"/>
                <w:b/>
                <w:sz w:val="20"/>
                <w:szCs w:val="20"/>
              </w:rPr>
              <w:t>01</w:t>
            </w:r>
          </w:p>
        </w:tc>
        <w:tc>
          <w:tcPr>
            <w:tcW w:w="1626" w:type="pct"/>
            <w:vMerge/>
            <w:vAlign w:val="center"/>
            <w:hideMark/>
          </w:tcPr>
          <w:p w:rsidR="001270DE" w:rsidRPr="0009067D" w:rsidRDefault="001270DE" w:rsidP="0009067D">
            <w:pPr>
              <w:spacing w:after="0"/>
              <w:rPr>
                <w:rFonts w:ascii="Sylfaen" w:hAnsi="Sylfaen"/>
                <w:sz w:val="20"/>
                <w:szCs w:val="20"/>
              </w:rPr>
            </w:pPr>
          </w:p>
        </w:tc>
        <w:tc>
          <w:tcPr>
            <w:tcW w:w="541" w:type="pct"/>
            <w:shd w:val="clear" w:color="000000" w:fill="FFFFFF"/>
            <w:vAlign w:val="center"/>
            <w:hideMark/>
          </w:tcPr>
          <w:p w:rsidR="001270DE" w:rsidRPr="001270DE" w:rsidRDefault="001270DE" w:rsidP="001270DE">
            <w:pPr>
              <w:spacing w:after="0"/>
              <w:rPr>
                <w:rFonts w:ascii="Sylfaen" w:hAnsi="Sylfaen"/>
                <w:b/>
                <w:sz w:val="20"/>
                <w:szCs w:val="20"/>
              </w:rPr>
            </w:pPr>
            <w:r w:rsidRPr="001270DE">
              <w:rPr>
                <w:rFonts w:ascii="Sylfaen" w:hAnsi="Sylfaen"/>
                <w:b/>
                <w:sz w:val="20"/>
                <w:szCs w:val="20"/>
              </w:rPr>
              <w:t xml:space="preserve">      1,195.5   </w:t>
            </w:r>
          </w:p>
        </w:tc>
        <w:tc>
          <w:tcPr>
            <w:tcW w:w="459" w:type="pct"/>
            <w:shd w:val="clear" w:color="000000" w:fill="FFFFFF"/>
            <w:vAlign w:val="center"/>
          </w:tcPr>
          <w:p w:rsidR="001270DE" w:rsidRPr="001270DE" w:rsidRDefault="001270DE" w:rsidP="001270DE">
            <w:pPr>
              <w:spacing w:after="0"/>
              <w:rPr>
                <w:rFonts w:ascii="Sylfaen" w:hAnsi="Sylfaen"/>
                <w:b/>
                <w:sz w:val="20"/>
                <w:szCs w:val="20"/>
              </w:rPr>
            </w:pPr>
            <w:r w:rsidRPr="001270DE">
              <w:rPr>
                <w:rFonts w:ascii="Sylfaen" w:hAnsi="Sylfaen"/>
                <w:b/>
                <w:sz w:val="20"/>
                <w:szCs w:val="20"/>
              </w:rPr>
              <w:t xml:space="preserve">   1,200.0   </w:t>
            </w:r>
          </w:p>
        </w:tc>
        <w:tc>
          <w:tcPr>
            <w:tcW w:w="500" w:type="pct"/>
            <w:shd w:val="clear" w:color="000000" w:fill="FFFFFF"/>
            <w:vAlign w:val="center"/>
            <w:hideMark/>
          </w:tcPr>
          <w:p w:rsidR="001270DE" w:rsidRPr="001270DE" w:rsidRDefault="001270DE" w:rsidP="001270DE">
            <w:pPr>
              <w:spacing w:after="0"/>
              <w:rPr>
                <w:rFonts w:ascii="Sylfaen" w:hAnsi="Sylfaen"/>
                <w:b/>
                <w:sz w:val="20"/>
                <w:szCs w:val="20"/>
              </w:rPr>
            </w:pPr>
            <w:r w:rsidRPr="001270DE">
              <w:rPr>
                <w:rFonts w:ascii="Sylfaen" w:hAnsi="Sylfaen"/>
                <w:b/>
                <w:sz w:val="20"/>
                <w:szCs w:val="20"/>
              </w:rPr>
              <w:t xml:space="preserve">   1,200.0   </w:t>
            </w:r>
          </w:p>
        </w:tc>
        <w:tc>
          <w:tcPr>
            <w:tcW w:w="490" w:type="pct"/>
            <w:shd w:val="clear" w:color="000000" w:fill="FFFFFF"/>
            <w:vAlign w:val="center"/>
          </w:tcPr>
          <w:p w:rsidR="001270DE" w:rsidRPr="001270DE" w:rsidRDefault="001270DE" w:rsidP="001270DE">
            <w:pPr>
              <w:spacing w:after="0"/>
              <w:rPr>
                <w:rFonts w:ascii="Sylfaen" w:hAnsi="Sylfaen"/>
                <w:b/>
                <w:sz w:val="20"/>
                <w:szCs w:val="20"/>
              </w:rPr>
            </w:pPr>
            <w:r w:rsidRPr="001270DE">
              <w:rPr>
                <w:rFonts w:ascii="Sylfaen" w:hAnsi="Sylfaen"/>
                <w:b/>
                <w:sz w:val="20"/>
                <w:szCs w:val="20"/>
              </w:rPr>
              <w:t xml:space="preserve">   1,250.0   </w:t>
            </w:r>
          </w:p>
        </w:tc>
      </w:tr>
      <w:tr w:rsidR="00BE19EC" w:rsidRPr="0009067D" w:rsidTr="00765B92">
        <w:trPr>
          <w:trHeight w:val="1205"/>
        </w:trPr>
        <w:tc>
          <w:tcPr>
            <w:tcW w:w="800" w:type="pct"/>
            <w:shd w:val="clear" w:color="000000" w:fill="FFFFFF"/>
            <w:vAlign w:val="center"/>
            <w:hideMark/>
          </w:tcPr>
          <w:p w:rsidR="00BE19EC" w:rsidRPr="0009067D" w:rsidRDefault="00BE19EC" w:rsidP="0009067D">
            <w:pPr>
              <w:spacing w:after="0"/>
              <w:rPr>
                <w:rFonts w:ascii="Sylfaen" w:hAnsi="Sylfaen"/>
                <w:sz w:val="20"/>
                <w:szCs w:val="20"/>
              </w:rPr>
            </w:pPr>
            <w:r w:rsidRPr="0009067D">
              <w:rPr>
                <w:rFonts w:ascii="Sylfaen" w:hAnsi="Sylfaen"/>
                <w:sz w:val="20"/>
                <w:szCs w:val="20"/>
              </w:rPr>
              <w:t>ქვეპროგრამის განმახორციელებელი სამსახური</w:t>
            </w:r>
          </w:p>
        </w:tc>
        <w:tc>
          <w:tcPr>
            <w:tcW w:w="4200" w:type="pct"/>
            <w:gridSpan w:val="6"/>
            <w:shd w:val="clear" w:color="000000" w:fill="FFFFFF"/>
            <w:vAlign w:val="center"/>
            <w:hideMark/>
          </w:tcPr>
          <w:p w:rsidR="00BE19EC" w:rsidRPr="0009067D" w:rsidRDefault="00BE19EC" w:rsidP="0009067D">
            <w:pPr>
              <w:spacing w:after="0"/>
              <w:rPr>
                <w:rFonts w:ascii="Sylfaen" w:hAnsi="Sylfaen"/>
                <w:sz w:val="20"/>
                <w:szCs w:val="20"/>
              </w:rPr>
            </w:pPr>
            <w:r w:rsidRPr="0009067D">
              <w:rPr>
                <w:rFonts w:ascii="Sylfaen" w:hAnsi="Sylfaen"/>
                <w:sz w:val="20"/>
                <w:szCs w:val="20"/>
              </w:rPr>
              <w:t>ა(ა)იპ - „მცხეთის მუნიციპალიტეტის კულტურისა და განათლების მულტიფუნქციური ცენტრი“</w:t>
            </w:r>
          </w:p>
        </w:tc>
      </w:tr>
      <w:tr w:rsidR="00BE19EC" w:rsidRPr="0009067D" w:rsidTr="00977E37">
        <w:trPr>
          <w:trHeight w:val="710"/>
        </w:trPr>
        <w:tc>
          <w:tcPr>
            <w:tcW w:w="800" w:type="pct"/>
            <w:shd w:val="clear" w:color="000000" w:fill="FFFFFF"/>
            <w:vAlign w:val="center"/>
            <w:hideMark/>
          </w:tcPr>
          <w:p w:rsidR="00BE19EC" w:rsidRPr="0009067D" w:rsidRDefault="00BE19EC" w:rsidP="0009067D">
            <w:pPr>
              <w:spacing w:after="0"/>
              <w:rPr>
                <w:rFonts w:ascii="Sylfaen" w:hAnsi="Sylfaen"/>
                <w:sz w:val="20"/>
                <w:szCs w:val="20"/>
              </w:rPr>
            </w:pPr>
            <w:r w:rsidRPr="0009067D">
              <w:rPr>
                <w:rFonts w:ascii="Sylfaen" w:hAnsi="Sylfaen"/>
                <w:sz w:val="20"/>
                <w:szCs w:val="20"/>
              </w:rPr>
              <w:t>ქვეპროგრამის აღწერა და მიზანი</w:t>
            </w:r>
          </w:p>
        </w:tc>
        <w:tc>
          <w:tcPr>
            <w:tcW w:w="4200" w:type="pct"/>
            <w:gridSpan w:val="6"/>
            <w:shd w:val="clear" w:color="000000" w:fill="FFFFFF"/>
            <w:vAlign w:val="center"/>
            <w:hideMark/>
          </w:tcPr>
          <w:p w:rsidR="00045A20" w:rsidRPr="00704FE9" w:rsidRDefault="005F47A7" w:rsidP="00045A20">
            <w:pPr>
              <w:spacing w:after="0" w:line="240" w:lineRule="auto"/>
              <w:jc w:val="both"/>
              <w:rPr>
                <w:rFonts w:ascii="Sylfaen" w:hAnsi="Sylfaen"/>
                <w:sz w:val="20"/>
                <w:szCs w:val="20"/>
                <w:lang w:val="ka-GE"/>
              </w:rPr>
            </w:pPr>
            <w:r>
              <w:rPr>
                <w:rFonts w:ascii="Sylfaen" w:hAnsi="Sylfaen"/>
                <w:sz w:val="20"/>
                <w:szCs w:val="20"/>
              </w:rPr>
              <w:t xml:space="preserve">     </w:t>
            </w:r>
            <w:r w:rsidR="00045A20" w:rsidRPr="00131F66">
              <w:rPr>
                <w:rFonts w:ascii="Sylfaen" w:hAnsi="Sylfaen"/>
                <w:sz w:val="20"/>
                <w:szCs w:val="20"/>
              </w:rPr>
              <w:t>ქვეპროგრამის ფარგლებში დაგეგმილია მცხეთის მუნიციპალიტეტში  კულტურულ-საგანმანათლებლო სფეროს მძლავრი სექტორის ჩამოყალიბება.</w:t>
            </w:r>
            <w:r w:rsidR="00045A20">
              <w:rPr>
                <w:rFonts w:ascii="Sylfaen" w:hAnsi="Sylfaen"/>
                <w:sz w:val="20"/>
                <w:szCs w:val="20"/>
                <w:lang w:val="ka-GE"/>
              </w:rPr>
              <w:t xml:space="preserve"> </w:t>
            </w:r>
          </w:p>
          <w:p w:rsidR="00045A20" w:rsidRPr="00131F66" w:rsidRDefault="00045A20" w:rsidP="00045A20">
            <w:pPr>
              <w:spacing w:after="0" w:line="240" w:lineRule="auto"/>
              <w:jc w:val="both"/>
              <w:rPr>
                <w:rFonts w:ascii="Sylfaen" w:hAnsi="Sylfaen"/>
                <w:sz w:val="20"/>
                <w:szCs w:val="20"/>
              </w:rPr>
            </w:pPr>
            <w:r w:rsidRPr="00131F66">
              <w:rPr>
                <w:rFonts w:ascii="Sylfaen" w:hAnsi="Sylfaen"/>
                <w:sz w:val="20"/>
                <w:szCs w:val="20"/>
              </w:rPr>
              <w:t xml:space="preserve">    ქვეპროგრამის ფარგლებში  დაფინანსდება ა(ა)იპ „მცხეთის მუნიციპალიტეტის კულტურისა და განათლების მულტიფუნქციური ცენტრი“, რომელიც აერთიანებს მუნიციპალიტეტში არსებულ კონსტანტინე გამსახურდიას სახელობის მცხეთის კულტურის ცენტრს, 4 კულტურის სახლს,  1 ხელოვნების სკოლას, 2 მუსიკალურ სკოლას, 13 ბიბლიოთეკას. </w:t>
            </w:r>
          </w:p>
          <w:p w:rsidR="00045A20" w:rsidRPr="00131F66" w:rsidRDefault="00045A20" w:rsidP="00045A20">
            <w:pPr>
              <w:spacing w:after="0" w:line="240" w:lineRule="auto"/>
              <w:jc w:val="both"/>
              <w:rPr>
                <w:rFonts w:ascii="Sylfaen" w:hAnsi="Sylfaen"/>
                <w:sz w:val="20"/>
                <w:szCs w:val="20"/>
              </w:rPr>
            </w:pPr>
            <w:r w:rsidRPr="00131F66">
              <w:rPr>
                <w:rFonts w:ascii="Sylfaen" w:hAnsi="Sylfaen"/>
                <w:sz w:val="20"/>
                <w:szCs w:val="20"/>
              </w:rPr>
              <w:t xml:space="preserve">    კონსტანტინე გამსახურდიას სახელობის მცხეთის კულტურის ცენტრში გაერთიანებულია: ბავშვთა საესტრადო  და ქორეოგრაფიული წრეები (სწავლის პროგრამაში მონაწილეობს 400- მდე აღსაზრდელი), ფოლკლორული სიმღერისა და ცეკვის ანსამბლები (ჩართულია 100-მდე მონაწილე).</w:t>
            </w:r>
          </w:p>
          <w:p w:rsidR="00045A20" w:rsidRPr="00131F66" w:rsidRDefault="00045A20" w:rsidP="00045A20">
            <w:pPr>
              <w:spacing w:after="0" w:line="240" w:lineRule="auto"/>
              <w:jc w:val="both"/>
              <w:rPr>
                <w:rFonts w:ascii="Sylfaen" w:hAnsi="Sylfaen"/>
                <w:sz w:val="20"/>
                <w:szCs w:val="20"/>
              </w:rPr>
            </w:pPr>
            <w:r w:rsidRPr="00131F66">
              <w:rPr>
                <w:rFonts w:ascii="Sylfaen" w:hAnsi="Sylfaen"/>
                <w:sz w:val="20"/>
                <w:szCs w:val="20"/>
              </w:rPr>
              <w:t xml:space="preserve">    მუნიციპალიტეტში ფუნქციონირებს 4 კულტურის სახლი, რომლებიც სოფლის მოსახლეობას სთავაზობენ სხვადასხვა კულტურულ ღონისძიებებს.</w:t>
            </w:r>
          </w:p>
          <w:p w:rsidR="00045A20" w:rsidRPr="00131F66" w:rsidRDefault="00045A20" w:rsidP="00045A20">
            <w:pPr>
              <w:spacing w:after="0" w:line="240" w:lineRule="auto"/>
              <w:jc w:val="both"/>
              <w:rPr>
                <w:rFonts w:ascii="Sylfaen" w:hAnsi="Sylfaen"/>
                <w:sz w:val="20"/>
                <w:szCs w:val="20"/>
                <w:lang w:val="ka-GE"/>
              </w:rPr>
            </w:pPr>
            <w:r w:rsidRPr="00131F66">
              <w:rPr>
                <w:rFonts w:ascii="Sylfaen" w:hAnsi="Sylfaen"/>
                <w:sz w:val="20"/>
                <w:szCs w:val="20"/>
              </w:rPr>
              <w:t xml:space="preserve">     მუნიციპალიტეტის 13 ბიბლიოთეკისთვის დაარსების დღიდან შეძენილია თანამედროვე რედაქციით გამოცემული  1576 ცალი წიგნი;  გამოწერილია 26 სახეობის ყოველდღიური ჟურნალ-გაზეთი. ბიბლიოთეკების მომსახურებით სარგებლობს მუნიციპალიტეტის დაახლობით 2000 მო</w:t>
            </w:r>
            <w:r w:rsidRPr="00131F66">
              <w:rPr>
                <w:rFonts w:ascii="Sylfaen" w:hAnsi="Sylfaen"/>
                <w:sz w:val="20"/>
                <w:szCs w:val="20"/>
                <w:lang w:val="ka-GE"/>
              </w:rPr>
              <w:t>ქალაქ</w:t>
            </w:r>
            <w:r w:rsidRPr="00131F66">
              <w:rPr>
                <w:rFonts w:ascii="Sylfaen" w:hAnsi="Sylfaen"/>
                <w:sz w:val="20"/>
                <w:szCs w:val="20"/>
              </w:rPr>
              <w:t xml:space="preserve">ე. </w:t>
            </w:r>
          </w:p>
          <w:p w:rsidR="00045A20" w:rsidRPr="00131F66" w:rsidRDefault="00045A20" w:rsidP="00045A20">
            <w:pPr>
              <w:autoSpaceDE w:val="0"/>
              <w:autoSpaceDN w:val="0"/>
              <w:adjustRightInd w:val="0"/>
              <w:spacing w:after="0"/>
              <w:jc w:val="both"/>
              <w:rPr>
                <w:rFonts w:ascii="Sylfaen" w:hAnsi="Sylfaen"/>
                <w:sz w:val="20"/>
                <w:szCs w:val="20"/>
                <w:lang w:val="ka-GE"/>
              </w:rPr>
            </w:pPr>
            <w:r w:rsidRPr="00131F66">
              <w:rPr>
                <w:rFonts w:ascii="Sylfaen" w:hAnsi="Sylfaen"/>
                <w:sz w:val="20"/>
                <w:szCs w:val="20"/>
              </w:rPr>
              <w:t xml:space="preserve">         </w:t>
            </w:r>
            <w:r w:rsidRPr="00131F66">
              <w:rPr>
                <w:rFonts w:ascii="Sylfaen" w:hAnsi="Sylfaen"/>
                <w:sz w:val="20"/>
                <w:szCs w:val="20"/>
                <w:lang w:val="ka-GE"/>
              </w:rPr>
              <w:t>ქვე</w:t>
            </w:r>
            <w:r w:rsidRPr="00131F66">
              <w:rPr>
                <w:rFonts w:ascii="Sylfaen" w:hAnsi="Sylfaen"/>
                <w:sz w:val="20"/>
                <w:szCs w:val="20"/>
              </w:rPr>
              <w:t>პროგრამა ემსახურება კულტურულ-საგანმანათლებლო სფეროს და მათ</w:t>
            </w:r>
            <w:r w:rsidRPr="00131F66">
              <w:rPr>
                <w:rFonts w:ascii="Sylfaen" w:hAnsi="Sylfaen"/>
                <w:sz w:val="20"/>
                <w:szCs w:val="20"/>
                <w:lang w:val="ka-GE"/>
              </w:rPr>
              <w:t xml:space="preserve"> დაქვემდებარებაში მყოფი </w:t>
            </w:r>
            <w:r w:rsidRPr="00131F66">
              <w:rPr>
                <w:rFonts w:ascii="Sylfaen" w:hAnsi="Sylfaen"/>
                <w:sz w:val="20"/>
                <w:szCs w:val="20"/>
              </w:rPr>
              <w:t xml:space="preserve"> დაწესებულებების ხელშეწყობა-განვითარებას, რომელიც მოიცავს საფინანსო-საორგანიზაციო  დაგეგმარებით  საკუთარი შემოსავლების ზრდას. აღნიშნული მოხმარდება მატერიალურ-ტექნიკური ბაზის,  თანამედროვე სახელოვნებო-საგანმანათლებლო პროგრამების ჩამოყალიბებას. ფინანსური და სასწავლო პროგრამული რესურსი თანაბრად განაწილდება ა(ა)იპ "მცხეთის მუნიციპალიტეტის კულტურისა და განათლების მულტიუნქციური ცენტრ</w:t>
            </w:r>
            <w:r w:rsidRPr="00131F66">
              <w:rPr>
                <w:rFonts w:ascii="Sylfaen" w:hAnsi="Sylfaen"/>
                <w:sz w:val="20"/>
                <w:szCs w:val="20"/>
                <w:lang w:val="ka-GE"/>
              </w:rPr>
              <w:t>ი</w:t>
            </w:r>
            <w:r w:rsidRPr="00131F66">
              <w:rPr>
                <w:rFonts w:ascii="Sylfaen" w:hAnsi="Sylfaen"/>
                <w:sz w:val="20"/>
                <w:szCs w:val="20"/>
              </w:rPr>
              <w:t>"</w:t>
            </w:r>
            <w:r w:rsidRPr="00131F66">
              <w:rPr>
                <w:rFonts w:ascii="Sylfaen" w:hAnsi="Sylfaen"/>
                <w:sz w:val="20"/>
                <w:szCs w:val="20"/>
                <w:lang w:val="ka-GE"/>
              </w:rPr>
              <w:t>-ს</w:t>
            </w:r>
            <w:r w:rsidRPr="00131F66">
              <w:rPr>
                <w:rFonts w:ascii="Sylfaen" w:hAnsi="Sylfaen"/>
                <w:sz w:val="20"/>
                <w:szCs w:val="20"/>
              </w:rPr>
              <w:t xml:space="preserve"> ყველა სტრუქტურულ ერთეულზე</w:t>
            </w:r>
            <w:r w:rsidRPr="00131F66">
              <w:rPr>
                <w:rFonts w:ascii="Sylfaen" w:hAnsi="Sylfaen"/>
                <w:sz w:val="20"/>
                <w:szCs w:val="20"/>
                <w:lang w:val="ka-GE"/>
              </w:rPr>
              <w:t xml:space="preserve">. განხორციელების სხვადასხვა ეტაპზე გაიზრდება მოსწავლე-ახალგაზრდების კონტიგენტი, კულტურათშორისი დიალოგი მუნიციპალიტეტებს შორის, განმტკიცდება საერთაშორისო კავშირები (ფესტივალი, კონკურსი, კონცერტი, გაცვლითი პროგრამები, ფლეშ მობები და სხვა) - ხელშეწყობაა არამარტო კულტურისა და ხელოვნების განვითარების, არამედ ტურიზმის, ეკონომიკის, სოციალური მდგომარეობის მუნიციპალიტეტის მასშტაბით. </w:t>
            </w:r>
          </w:p>
          <w:p w:rsidR="00045A20" w:rsidRPr="00045A20" w:rsidRDefault="00045A20" w:rsidP="00045A20">
            <w:pPr>
              <w:autoSpaceDE w:val="0"/>
              <w:autoSpaceDN w:val="0"/>
              <w:adjustRightInd w:val="0"/>
              <w:spacing w:after="0"/>
              <w:jc w:val="both"/>
              <w:rPr>
                <w:rFonts w:ascii="Sylfaen" w:eastAsiaTheme="minorHAnsi" w:hAnsi="Sylfaen" w:cs="Sylfaen_PDF_Subset"/>
                <w:sz w:val="20"/>
                <w:szCs w:val="20"/>
                <w:lang w:val="ka-GE"/>
              </w:rPr>
            </w:pPr>
            <w:r w:rsidRPr="00131F66">
              <w:rPr>
                <w:rFonts w:ascii="Sylfaen" w:hAnsi="Sylfaen"/>
                <w:sz w:val="20"/>
                <w:szCs w:val="20"/>
                <w:lang w:val="ka-GE"/>
              </w:rPr>
              <w:t xml:space="preserve">       </w:t>
            </w:r>
            <w:r w:rsidRPr="00131F66">
              <w:rPr>
                <w:rFonts w:ascii="Sylfaen" w:eastAsiaTheme="minorHAnsi" w:hAnsi="Sylfaen" w:cs="Sylfaen"/>
                <w:sz w:val="20"/>
                <w:szCs w:val="20"/>
              </w:rPr>
              <w:t>დაგეგმილია</w:t>
            </w:r>
            <w:r w:rsidRPr="00131F66">
              <w:rPr>
                <w:rFonts w:ascii="Sylfaen_PDF_Subset" w:eastAsiaTheme="minorHAnsi" w:hAnsi="Sylfaen_PDF_Subset" w:cs="Sylfaen_PDF_Subset"/>
                <w:sz w:val="20"/>
                <w:szCs w:val="20"/>
              </w:rPr>
              <w:t xml:space="preserve"> </w:t>
            </w:r>
            <w:r w:rsidRPr="00131F66">
              <w:rPr>
                <w:rFonts w:ascii="Sylfaen" w:eastAsiaTheme="minorHAnsi" w:hAnsi="Sylfaen" w:cs="Sylfaen"/>
                <w:sz w:val="20"/>
                <w:szCs w:val="20"/>
              </w:rPr>
              <w:t>კულტურის</w:t>
            </w:r>
            <w:r w:rsidRPr="00131F66">
              <w:rPr>
                <w:rFonts w:ascii="Sylfaen_PDF_Subset" w:eastAsiaTheme="minorHAnsi" w:hAnsi="Sylfaen_PDF_Subset" w:cs="Sylfaen_PDF_Subset"/>
                <w:sz w:val="20"/>
                <w:szCs w:val="20"/>
              </w:rPr>
              <w:t xml:space="preserve"> </w:t>
            </w:r>
            <w:r w:rsidRPr="00131F66">
              <w:rPr>
                <w:rFonts w:ascii="Sylfaen" w:eastAsiaTheme="minorHAnsi" w:hAnsi="Sylfaen" w:cs="Sylfaen"/>
                <w:sz w:val="20"/>
                <w:szCs w:val="20"/>
              </w:rPr>
              <w:t>დაწესებულებების</w:t>
            </w:r>
            <w:r w:rsidRPr="00131F66">
              <w:rPr>
                <w:rFonts w:ascii="Sylfaen_PDF_Subset" w:eastAsiaTheme="minorHAnsi" w:hAnsi="Sylfaen_PDF_Subset" w:cs="Sylfaen_PDF_Subset"/>
                <w:sz w:val="20"/>
                <w:szCs w:val="20"/>
              </w:rPr>
              <w:t xml:space="preserve"> </w:t>
            </w:r>
            <w:r w:rsidRPr="00131F66">
              <w:rPr>
                <w:rFonts w:ascii="Sylfaen" w:eastAsiaTheme="minorHAnsi" w:hAnsi="Sylfaen" w:cs="Sylfaen"/>
                <w:sz w:val="20"/>
                <w:szCs w:val="20"/>
              </w:rPr>
              <w:t>მატერიალურ</w:t>
            </w:r>
            <w:r w:rsidRPr="00131F66">
              <w:rPr>
                <w:rFonts w:ascii="Sylfaen_PDF_Subset" w:eastAsiaTheme="minorHAnsi" w:hAnsi="Sylfaen_PDF_Subset" w:cs="Sylfaen_PDF_Subset"/>
                <w:sz w:val="20"/>
                <w:szCs w:val="20"/>
              </w:rPr>
              <w:t>-</w:t>
            </w:r>
            <w:r w:rsidRPr="00131F66">
              <w:rPr>
                <w:rFonts w:ascii="Sylfaen" w:eastAsiaTheme="minorHAnsi" w:hAnsi="Sylfaen" w:cs="Sylfaen"/>
                <w:sz w:val="20"/>
                <w:szCs w:val="20"/>
              </w:rPr>
              <w:t>ტექნიკური</w:t>
            </w:r>
            <w:r w:rsidRPr="00131F66">
              <w:rPr>
                <w:rFonts w:ascii="Sylfaen_PDF_Subset" w:eastAsiaTheme="minorHAnsi" w:hAnsi="Sylfaen_PDF_Subset" w:cs="Sylfaen_PDF_Subset"/>
                <w:sz w:val="20"/>
                <w:szCs w:val="20"/>
              </w:rPr>
              <w:t xml:space="preserve"> </w:t>
            </w:r>
            <w:r w:rsidRPr="00131F66">
              <w:rPr>
                <w:rFonts w:ascii="Sylfaen" w:eastAsiaTheme="minorHAnsi" w:hAnsi="Sylfaen" w:cs="Sylfaen"/>
                <w:sz w:val="20"/>
                <w:szCs w:val="20"/>
              </w:rPr>
              <w:t>ბაზის</w:t>
            </w:r>
            <w:r w:rsidRPr="00131F66">
              <w:rPr>
                <w:rFonts w:ascii="Sylfaen_PDF_Subset" w:eastAsiaTheme="minorHAnsi" w:hAnsi="Sylfaen_PDF_Subset" w:cs="Sylfaen_PDF_Subset"/>
                <w:sz w:val="20"/>
                <w:szCs w:val="20"/>
              </w:rPr>
              <w:t xml:space="preserve"> </w:t>
            </w:r>
            <w:r w:rsidRPr="00131F66">
              <w:rPr>
                <w:rFonts w:ascii="Sylfaen" w:eastAsiaTheme="minorHAnsi" w:hAnsi="Sylfaen" w:cs="Sylfaen"/>
                <w:sz w:val="20"/>
                <w:szCs w:val="20"/>
              </w:rPr>
              <w:t>გაუმჯობესებ</w:t>
            </w:r>
            <w:r>
              <w:rPr>
                <w:rFonts w:ascii="Sylfaen" w:eastAsiaTheme="minorHAnsi" w:hAnsi="Sylfaen" w:cs="Sylfaen"/>
                <w:sz w:val="20"/>
                <w:szCs w:val="20"/>
                <w:lang w:val="ka-GE"/>
              </w:rPr>
              <w:t>ა:</w:t>
            </w:r>
            <w:r w:rsidRPr="00131F66">
              <w:rPr>
                <w:rFonts w:ascii="Sylfaen_PDF_Subset" w:eastAsiaTheme="minorHAnsi" w:hAnsi="Sylfaen_PDF_Subset" w:cs="Sylfaen_PDF_Subset"/>
                <w:sz w:val="20"/>
                <w:szCs w:val="20"/>
              </w:rPr>
              <w:t xml:space="preserve"> </w:t>
            </w:r>
            <w:r w:rsidRPr="00131F66">
              <w:rPr>
                <w:rFonts w:ascii="Sylfaen" w:eastAsiaTheme="minorHAnsi" w:hAnsi="Sylfaen" w:cs="Sylfaen_PDF_Subset"/>
                <w:sz w:val="20"/>
                <w:szCs w:val="20"/>
                <w:lang w:val="ka-GE"/>
              </w:rPr>
              <w:t>კულტურის სახლ</w:t>
            </w:r>
            <w:r>
              <w:rPr>
                <w:rFonts w:ascii="Sylfaen" w:eastAsiaTheme="minorHAnsi" w:hAnsi="Sylfaen" w:cs="Sylfaen_PDF_Subset"/>
                <w:sz w:val="20"/>
                <w:szCs w:val="20"/>
                <w:lang w:val="ka-GE"/>
              </w:rPr>
              <w:t>ებ</w:t>
            </w:r>
            <w:r w:rsidRPr="00131F66">
              <w:rPr>
                <w:rFonts w:ascii="Sylfaen" w:eastAsiaTheme="minorHAnsi" w:hAnsi="Sylfaen" w:cs="Sylfaen_PDF_Subset"/>
                <w:sz w:val="20"/>
                <w:szCs w:val="20"/>
                <w:lang w:val="ka-GE"/>
              </w:rPr>
              <w:t xml:space="preserve">ის განათება-გახმოვანება სოფ. მუხრანში და ნატახტარში; მცხეთის კულტურის ცენტრის შენობის ტერასის და სარდაფის რეაბილიტაცია, სააბონიმენტო და საბილეთო  სისტემის ჩამოყალიბება; </w:t>
            </w:r>
            <w:r w:rsidRPr="00131F66">
              <w:rPr>
                <w:rFonts w:ascii="Sylfaen" w:hAnsi="Sylfaen"/>
                <w:sz w:val="20"/>
                <w:szCs w:val="20"/>
              </w:rPr>
              <w:t xml:space="preserve"> </w:t>
            </w:r>
          </w:p>
          <w:p w:rsidR="00045A20" w:rsidRPr="009B23F1" w:rsidRDefault="00045A20" w:rsidP="00045A20">
            <w:pPr>
              <w:spacing w:after="0" w:line="240" w:lineRule="auto"/>
              <w:jc w:val="both"/>
              <w:rPr>
                <w:rFonts w:ascii="Sylfaen" w:hAnsi="Sylfaen" w:cs="Calibri"/>
                <w:sz w:val="20"/>
                <w:szCs w:val="20"/>
                <w:lang w:val="ka-GE"/>
              </w:rPr>
            </w:pPr>
            <w:r w:rsidRPr="009B23F1">
              <w:rPr>
                <w:rFonts w:ascii="Sylfaen" w:hAnsi="Sylfaen" w:cs="Sylfaen"/>
                <w:sz w:val="20"/>
                <w:szCs w:val="20"/>
                <w:lang w:val="ka-GE"/>
              </w:rPr>
              <w:t xml:space="preserve">      ქვეპროგრამა ხელს უწყობს კულტურულ ცენტრებში გენდერულად მგრძნობიარე პოლიტიკის განხორციელებას და ქალების/გოგონებისა და კაცების/ბიჭების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r w:rsidRPr="009B23F1">
              <w:rPr>
                <w:rFonts w:ascii="Calibri" w:hAnsi="Calibri" w:cs="Calibri"/>
                <w:sz w:val="20"/>
                <w:szCs w:val="20"/>
                <w:lang w:val="ka-GE"/>
              </w:rPr>
              <w:t xml:space="preserve"> </w:t>
            </w:r>
          </w:p>
          <w:p w:rsidR="00045A20" w:rsidRPr="009B23F1" w:rsidRDefault="00045A20" w:rsidP="00045A20">
            <w:pPr>
              <w:spacing w:after="0" w:line="240" w:lineRule="auto"/>
              <w:jc w:val="both"/>
              <w:rPr>
                <w:rFonts w:ascii="Sylfaen" w:hAnsi="Sylfaen" w:cs="Calibri"/>
                <w:sz w:val="20"/>
                <w:szCs w:val="20"/>
                <w:lang w:val="ka-GE"/>
              </w:rPr>
            </w:pPr>
            <w:r w:rsidRPr="009B23F1">
              <w:rPr>
                <w:rFonts w:ascii="Sylfaen" w:hAnsi="Sylfaen"/>
                <w:sz w:val="20"/>
                <w:szCs w:val="20"/>
                <w:lang w:val="ka-GE"/>
              </w:rPr>
              <w:t xml:space="preserve">   </w:t>
            </w:r>
            <w:r w:rsidRPr="009B23F1">
              <w:rPr>
                <w:rFonts w:ascii="Sylfaen" w:hAnsi="Sylfaen"/>
                <w:sz w:val="20"/>
                <w:szCs w:val="20"/>
              </w:rPr>
              <w:t>ქვეპროგრამის მიზანია</w:t>
            </w:r>
            <w:r w:rsidRPr="009B23F1">
              <w:rPr>
                <w:rFonts w:ascii="Sylfaen" w:hAnsi="Sylfaen"/>
                <w:sz w:val="20"/>
                <w:szCs w:val="20"/>
                <w:lang w:val="ka-GE"/>
              </w:rPr>
              <w:t>:</w:t>
            </w:r>
            <w:r w:rsidRPr="009B23F1">
              <w:rPr>
                <w:rFonts w:ascii="Sylfaen" w:hAnsi="Sylfaen"/>
                <w:sz w:val="20"/>
                <w:szCs w:val="20"/>
              </w:rPr>
              <w:t xml:space="preserve">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w:t>
            </w:r>
            <w:r w:rsidRPr="009B23F1">
              <w:rPr>
                <w:rFonts w:ascii="Sylfaen" w:hAnsi="Sylfaen"/>
                <w:sz w:val="20"/>
                <w:szCs w:val="20"/>
              </w:rPr>
              <w:lastRenderedPageBreak/>
              <w:t>მუსიკალური მიმართულებით მოსახლეობის დაინტერესების და ჩართულობის  გაზრდა</w:t>
            </w:r>
            <w:r w:rsidR="004D3DE6" w:rsidRPr="009B23F1">
              <w:rPr>
                <w:rFonts w:ascii="Sylfaen" w:hAnsi="Sylfaen"/>
                <w:sz w:val="20"/>
                <w:szCs w:val="20"/>
                <w:lang w:val="ka-GE"/>
              </w:rPr>
              <w:t>;</w:t>
            </w:r>
            <w:r w:rsidRPr="009B23F1">
              <w:rPr>
                <w:rFonts w:ascii="Sylfaen" w:hAnsi="Sylfaen"/>
                <w:sz w:val="20"/>
                <w:szCs w:val="20"/>
              </w:rPr>
              <w:t xml:space="preserve"> </w:t>
            </w:r>
          </w:p>
          <w:p w:rsidR="00045A20" w:rsidRPr="009B23F1" w:rsidRDefault="00045A20" w:rsidP="00045A20">
            <w:pPr>
              <w:spacing w:after="0" w:line="240" w:lineRule="auto"/>
              <w:jc w:val="both"/>
              <w:rPr>
                <w:rFonts w:ascii="Sylfaen" w:eastAsia="Times New Roman" w:hAnsi="Sylfaen"/>
                <w:bCs/>
                <w:sz w:val="20"/>
                <w:szCs w:val="20"/>
                <w:lang w:val="ka-GE"/>
              </w:rPr>
            </w:pPr>
            <w:r w:rsidRPr="009B23F1">
              <w:rPr>
                <w:rFonts w:ascii="Sylfaen" w:eastAsia="Times New Roman" w:hAnsi="Sylfaen"/>
                <w:bCs/>
                <w:sz w:val="20"/>
                <w:szCs w:val="20"/>
              </w:rPr>
              <w:t>გაეროს მდგრადი განვითარების მიზნ</w:t>
            </w:r>
            <w:r w:rsidRPr="009B23F1">
              <w:rPr>
                <w:rFonts w:ascii="Sylfaen" w:eastAsia="Times New Roman" w:hAnsi="Sylfaen"/>
                <w:bCs/>
                <w:sz w:val="20"/>
                <w:szCs w:val="20"/>
                <w:lang w:val="ka-GE"/>
              </w:rPr>
              <w:t>ებ</w:t>
            </w:r>
            <w:r w:rsidRPr="009B23F1">
              <w:rPr>
                <w:rFonts w:ascii="Sylfaen" w:eastAsia="Times New Roman" w:hAnsi="Sylfaen"/>
                <w:bCs/>
                <w:sz w:val="20"/>
                <w:szCs w:val="20"/>
              </w:rPr>
              <w:t>ი</w:t>
            </w:r>
            <w:r w:rsidRPr="009B23F1">
              <w:rPr>
                <w:rFonts w:ascii="Sylfaen" w:eastAsia="Times New Roman" w:hAnsi="Sylfaen"/>
                <w:bCs/>
                <w:sz w:val="20"/>
                <w:szCs w:val="20"/>
                <w:lang w:val="ka-GE"/>
              </w:rPr>
              <w:t>ს</w:t>
            </w:r>
            <w:r w:rsidRPr="009B23F1">
              <w:rPr>
                <w:rFonts w:ascii="Sylfaen" w:eastAsia="Times New Roman" w:hAnsi="Sylfaen"/>
                <w:bCs/>
                <w:sz w:val="20"/>
                <w:szCs w:val="20"/>
              </w:rPr>
              <w:t xml:space="preserve"> (SDG)</w:t>
            </w:r>
            <w:r w:rsidRPr="009B23F1">
              <w:rPr>
                <w:rFonts w:ascii="Sylfaen" w:eastAsia="Times New Roman" w:hAnsi="Sylfaen"/>
                <w:bCs/>
                <w:sz w:val="20"/>
                <w:szCs w:val="20"/>
                <w:lang w:val="ka-GE"/>
              </w:rPr>
              <w:t xml:space="preserve"> მიღწევა: </w:t>
            </w:r>
          </w:p>
          <w:p w:rsidR="00045A20" w:rsidRPr="009B23F1" w:rsidRDefault="00045A20" w:rsidP="00045A20">
            <w:pPr>
              <w:spacing w:after="0" w:line="240" w:lineRule="auto"/>
              <w:jc w:val="both"/>
              <w:rPr>
                <w:rFonts w:ascii="Sylfaen" w:hAnsi="Sylfaen" w:cs="Sylfaen"/>
                <w:sz w:val="20"/>
                <w:szCs w:val="20"/>
                <w:lang w:val="ka-GE"/>
              </w:rPr>
            </w:pPr>
            <w:r w:rsidRPr="009B23F1">
              <w:rPr>
                <w:rFonts w:ascii="Sylfaen" w:eastAsia="Times New Roman" w:hAnsi="Sylfaen"/>
                <w:sz w:val="20"/>
                <w:szCs w:val="20"/>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r w:rsidRPr="009B23F1">
              <w:rPr>
                <w:rFonts w:ascii="Sylfaen" w:hAnsi="Sylfaen" w:cs="Sylfaen"/>
                <w:sz w:val="20"/>
                <w:szCs w:val="20"/>
                <w:lang w:val="ka-GE"/>
              </w:rPr>
              <w:t>;</w:t>
            </w:r>
          </w:p>
          <w:p w:rsidR="00045A20" w:rsidRPr="009B23F1" w:rsidRDefault="00045A20" w:rsidP="00045A20">
            <w:pPr>
              <w:spacing w:after="0" w:line="240" w:lineRule="auto"/>
              <w:jc w:val="both"/>
              <w:rPr>
                <w:rFonts w:ascii="Sylfaen" w:hAnsi="Sylfaen" w:cs="Calibri"/>
                <w:sz w:val="20"/>
                <w:szCs w:val="20"/>
                <w:lang w:val="ka-GE"/>
              </w:rPr>
            </w:pPr>
            <w:r w:rsidRPr="009B23F1">
              <w:rPr>
                <w:rFonts w:ascii="Sylfaen" w:hAnsi="Sylfaen" w:cs="Sylfaen"/>
                <w:sz w:val="20"/>
                <w:szCs w:val="20"/>
                <w:lang w:val="ka-GE"/>
              </w:rPr>
              <w:t xml:space="preserve">მიზანი 5 -გენდერული თანასწორობა;    </w:t>
            </w:r>
          </w:p>
          <w:p w:rsidR="00BE19EC" w:rsidRPr="0009067D" w:rsidRDefault="00BE19EC" w:rsidP="0009067D">
            <w:pPr>
              <w:spacing w:after="0"/>
              <w:jc w:val="both"/>
              <w:rPr>
                <w:rFonts w:ascii="Sylfaen" w:hAnsi="Sylfaen"/>
                <w:sz w:val="20"/>
                <w:szCs w:val="20"/>
              </w:rPr>
            </w:pPr>
          </w:p>
        </w:tc>
      </w:tr>
      <w:tr w:rsidR="00BE19EC" w:rsidRPr="0009067D" w:rsidTr="00765B92">
        <w:trPr>
          <w:trHeight w:val="1034"/>
        </w:trPr>
        <w:tc>
          <w:tcPr>
            <w:tcW w:w="800" w:type="pct"/>
            <w:shd w:val="clear" w:color="000000" w:fill="FFFFFF"/>
            <w:vAlign w:val="center"/>
            <w:hideMark/>
          </w:tcPr>
          <w:p w:rsidR="00BE19EC" w:rsidRPr="0009067D" w:rsidRDefault="00BE19EC" w:rsidP="0009067D">
            <w:pPr>
              <w:spacing w:after="0"/>
              <w:rPr>
                <w:rFonts w:ascii="Sylfaen" w:hAnsi="Sylfaen"/>
                <w:sz w:val="20"/>
                <w:szCs w:val="20"/>
              </w:rPr>
            </w:pPr>
            <w:r w:rsidRPr="0009067D">
              <w:rPr>
                <w:rFonts w:ascii="Sylfaen" w:hAnsi="Sylfaen"/>
                <w:sz w:val="20"/>
                <w:szCs w:val="20"/>
              </w:rPr>
              <w:lastRenderedPageBreak/>
              <w:t>მოსალოდნელი შედეგი</w:t>
            </w:r>
          </w:p>
        </w:tc>
        <w:tc>
          <w:tcPr>
            <w:tcW w:w="4200" w:type="pct"/>
            <w:gridSpan w:val="6"/>
            <w:shd w:val="clear" w:color="000000" w:fill="FFFFFF"/>
            <w:vAlign w:val="center"/>
            <w:hideMark/>
          </w:tcPr>
          <w:p w:rsidR="00BE19EC" w:rsidRPr="0009067D" w:rsidRDefault="00BE19EC" w:rsidP="0009067D">
            <w:pPr>
              <w:spacing w:after="0"/>
              <w:rPr>
                <w:rFonts w:ascii="Sylfaen" w:hAnsi="Sylfaen"/>
                <w:sz w:val="20"/>
                <w:szCs w:val="20"/>
              </w:rPr>
            </w:pPr>
            <w:r w:rsidRPr="0009067D">
              <w:rPr>
                <w:rFonts w:ascii="Sylfaen" w:hAnsi="Sylfaen"/>
                <w:sz w:val="20"/>
                <w:szCs w:val="20"/>
              </w:rPr>
              <w:t>მუნიციპალიტეტის ტერიტორიაზე მოქმედი კულტურის დაწესებულებების  შეუფერხებ</w:t>
            </w:r>
            <w:r w:rsidR="00D50BBC">
              <w:rPr>
                <w:rFonts w:ascii="Sylfaen" w:hAnsi="Sylfaen"/>
                <w:sz w:val="20"/>
                <w:szCs w:val="20"/>
                <w:lang w:val="ka-GE"/>
              </w:rPr>
              <w:t>ე</w:t>
            </w:r>
            <w:r w:rsidRPr="0009067D">
              <w:rPr>
                <w:rFonts w:ascii="Sylfaen" w:hAnsi="Sylfaen"/>
                <w:sz w:val="20"/>
                <w:szCs w:val="20"/>
              </w:rPr>
              <w:t xml:space="preserve">ლი ფუნქციონირება;  </w:t>
            </w:r>
          </w:p>
          <w:p w:rsidR="00BE19EC" w:rsidRPr="0009067D" w:rsidRDefault="00BE19EC" w:rsidP="0009067D">
            <w:pPr>
              <w:spacing w:after="0"/>
              <w:rPr>
                <w:rFonts w:ascii="Sylfaen" w:hAnsi="Sylfaen"/>
                <w:sz w:val="20"/>
                <w:szCs w:val="20"/>
              </w:rPr>
            </w:pPr>
            <w:r w:rsidRPr="0009067D">
              <w:rPr>
                <w:rFonts w:ascii="Sylfaen" w:hAnsi="Sylfaen"/>
                <w:sz w:val="20"/>
                <w:szCs w:val="20"/>
              </w:rPr>
              <w:t>კულტურული ტრადიციების დაცვა;</w:t>
            </w:r>
          </w:p>
          <w:p w:rsidR="00BE19EC" w:rsidRDefault="00BE19EC" w:rsidP="0009067D">
            <w:pPr>
              <w:spacing w:after="0"/>
              <w:rPr>
                <w:rFonts w:ascii="Sylfaen" w:hAnsi="Sylfaen"/>
                <w:sz w:val="20"/>
                <w:szCs w:val="20"/>
                <w:lang w:val="ka-GE"/>
              </w:rPr>
            </w:pPr>
            <w:r w:rsidRPr="0009067D">
              <w:rPr>
                <w:rFonts w:ascii="Sylfaen" w:hAnsi="Sylfaen"/>
                <w:sz w:val="20"/>
                <w:szCs w:val="20"/>
              </w:rPr>
              <w:t>მოსახლეობის აქტიური  ჩართვა კულტურულ ღონისძიებებში.</w:t>
            </w:r>
          </w:p>
          <w:p w:rsidR="009C063E" w:rsidRPr="009C063E" w:rsidRDefault="009C063E" w:rsidP="0009067D">
            <w:pPr>
              <w:spacing w:after="0"/>
              <w:rPr>
                <w:rFonts w:ascii="Sylfaen" w:hAnsi="Sylfaen"/>
                <w:sz w:val="20"/>
                <w:szCs w:val="20"/>
                <w:lang w:val="ka-GE"/>
              </w:rPr>
            </w:pPr>
            <w:r w:rsidRPr="009C063E">
              <w:rPr>
                <w:rFonts w:ascii="Sylfaen" w:hAnsi="Sylfaen"/>
                <w:sz w:val="20"/>
                <w:szCs w:val="20"/>
                <w:lang w:val="ka-GE"/>
              </w:rPr>
              <w:t>მცხეთის მუნიციპალიტეტის კულტურულ-საგანმანათლე</w:t>
            </w:r>
            <w:r>
              <w:rPr>
                <w:rFonts w:ascii="Sylfaen" w:hAnsi="Sylfaen"/>
                <w:sz w:val="20"/>
                <w:szCs w:val="20"/>
                <w:lang w:val="ka-GE"/>
              </w:rPr>
              <w:t>ბ</w:t>
            </w:r>
            <w:r w:rsidRPr="009C063E">
              <w:rPr>
                <w:rFonts w:ascii="Sylfaen" w:hAnsi="Sylfaen"/>
                <w:sz w:val="20"/>
                <w:szCs w:val="20"/>
                <w:lang w:val="ka-GE"/>
              </w:rPr>
              <w:t>ლო, სახელოვნებო სფეროში მოსწავლე-ახალგაზრდების ჩართულობის</w:t>
            </w:r>
            <w:r>
              <w:rPr>
                <w:rFonts w:ascii="Sylfaen" w:hAnsi="Sylfaen"/>
                <w:sz w:val="20"/>
                <w:szCs w:val="20"/>
                <w:lang w:val="ka-GE"/>
              </w:rPr>
              <w:t xml:space="preserve">, </w:t>
            </w:r>
            <w:r w:rsidRPr="009C063E">
              <w:rPr>
                <w:rFonts w:ascii="Sylfaen" w:hAnsi="Sylfaen"/>
                <w:sz w:val="20"/>
                <w:szCs w:val="20"/>
                <w:lang w:val="ka-GE"/>
              </w:rPr>
              <w:t>საკუთარი შემოსავლების გაზრდა, სოციალური პროგრამის დაფინანსება-გაზრდა</w:t>
            </w:r>
            <w:r>
              <w:rPr>
                <w:rFonts w:ascii="Sylfaen" w:hAnsi="Sylfaen"/>
                <w:sz w:val="20"/>
                <w:szCs w:val="20"/>
                <w:lang w:val="ka-GE"/>
              </w:rPr>
              <w:t>.</w:t>
            </w:r>
          </w:p>
        </w:tc>
      </w:tr>
    </w:tbl>
    <w:p w:rsidR="00BE19EC" w:rsidRDefault="00BE19EC" w:rsidP="0009067D">
      <w:pPr>
        <w:spacing w:after="0"/>
        <w:rPr>
          <w:rFonts w:ascii="Sylfaen" w:hAnsi="Sylfaen"/>
          <w:lang w:val="ka-GE"/>
        </w:rPr>
      </w:pPr>
    </w:p>
    <w:p w:rsidR="005F47A7" w:rsidRDefault="005F47A7" w:rsidP="0009067D">
      <w:pPr>
        <w:spacing w:after="0"/>
        <w:rPr>
          <w:rFonts w:ascii="Sylfaen" w:hAnsi="Sylfaen"/>
          <w:lang w:val="ka-GE"/>
        </w:rPr>
      </w:pPr>
    </w:p>
    <w:tbl>
      <w:tblPr>
        <w:tblW w:w="5000" w:type="pct"/>
        <w:tblLayout w:type="fixed"/>
        <w:tblLook w:val="04A0"/>
      </w:tblPr>
      <w:tblGrid>
        <w:gridCol w:w="381"/>
        <w:gridCol w:w="2338"/>
        <w:gridCol w:w="2610"/>
        <w:gridCol w:w="3150"/>
        <w:gridCol w:w="1438"/>
        <w:gridCol w:w="879"/>
      </w:tblGrid>
      <w:tr w:rsidR="005F47A7" w:rsidRPr="005F47A7" w:rsidTr="005F47A7">
        <w:trPr>
          <w:trHeight w:val="1005"/>
        </w:trPr>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7A7" w:rsidRPr="005F47A7" w:rsidRDefault="005F47A7" w:rsidP="005F47A7">
            <w:pPr>
              <w:spacing w:after="0" w:line="240" w:lineRule="auto"/>
              <w:jc w:val="center"/>
              <w:rPr>
                <w:rFonts w:ascii="Sylfaen" w:eastAsia="Times New Roman" w:hAnsi="Sylfaen" w:cs="Times New Roman"/>
                <w:b/>
                <w:color w:val="000000"/>
                <w:sz w:val="20"/>
                <w:szCs w:val="20"/>
              </w:rPr>
            </w:pPr>
            <w:r w:rsidRPr="005F47A7">
              <w:rPr>
                <w:rFonts w:ascii="Sylfaen" w:eastAsia="Times New Roman" w:hAnsi="Sylfaen" w:cs="Times New Roman"/>
                <w:b/>
                <w:color w:val="000000"/>
                <w:sz w:val="20"/>
                <w:szCs w:val="20"/>
              </w:rPr>
              <w:t>№</w:t>
            </w:r>
          </w:p>
        </w:tc>
        <w:tc>
          <w:tcPr>
            <w:tcW w:w="1083" w:type="pct"/>
            <w:tcBorders>
              <w:top w:val="single" w:sz="4" w:space="0" w:color="auto"/>
              <w:left w:val="nil"/>
              <w:bottom w:val="single" w:sz="4" w:space="0" w:color="auto"/>
              <w:right w:val="single" w:sz="4" w:space="0" w:color="auto"/>
            </w:tcBorders>
            <w:shd w:val="clear" w:color="auto" w:fill="auto"/>
            <w:vAlign w:val="center"/>
            <w:hideMark/>
          </w:tcPr>
          <w:p w:rsidR="005F47A7" w:rsidRPr="005F47A7" w:rsidRDefault="005F47A7" w:rsidP="005F47A7">
            <w:pPr>
              <w:spacing w:after="0" w:line="240" w:lineRule="auto"/>
              <w:jc w:val="center"/>
              <w:rPr>
                <w:rFonts w:ascii="Sylfaen" w:eastAsia="Times New Roman" w:hAnsi="Sylfaen" w:cs="Times New Roman"/>
                <w:b/>
                <w:color w:val="000000"/>
                <w:sz w:val="20"/>
                <w:szCs w:val="20"/>
              </w:rPr>
            </w:pPr>
            <w:r w:rsidRPr="005F47A7">
              <w:rPr>
                <w:rFonts w:ascii="Sylfaen" w:eastAsia="Times New Roman" w:hAnsi="Sylfaen" w:cs="Times New Roman"/>
                <w:b/>
                <w:color w:val="000000"/>
                <w:sz w:val="20"/>
                <w:szCs w:val="20"/>
              </w:rPr>
              <w:t>ინდიკატორის აღწერა</w:t>
            </w:r>
          </w:p>
        </w:tc>
        <w:tc>
          <w:tcPr>
            <w:tcW w:w="1209" w:type="pct"/>
            <w:tcBorders>
              <w:top w:val="single" w:sz="4" w:space="0" w:color="auto"/>
              <w:left w:val="nil"/>
              <w:bottom w:val="single" w:sz="4" w:space="0" w:color="auto"/>
              <w:right w:val="single" w:sz="4" w:space="0" w:color="auto"/>
            </w:tcBorders>
            <w:shd w:val="clear" w:color="auto" w:fill="auto"/>
            <w:vAlign w:val="center"/>
            <w:hideMark/>
          </w:tcPr>
          <w:p w:rsidR="005F47A7" w:rsidRPr="005F47A7" w:rsidRDefault="005F47A7" w:rsidP="005F47A7">
            <w:pPr>
              <w:spacing w:after="0" w:line="240" w:lineRule="auto"/>
              <w:jc w:val="center"/>
              <w:rPr>
                <w:rFonts w:ascii="Sylfaen" w:eastAsia="Times New Roman" w:hAnsi="Sylfaen" w:cs="Times New Roman"/>
                <w:b/>
                <w:color w:val="000000"/>
                <w:sz w:val="20"/>
                <w:szCs w:val="20"/>
              </w:rPr>
            </w:pPr>
            <w:r w:rsidRPr="005F47A7">
              <w:rPr>
                <w:rFonts w:ascii="Sylfaen" w:eastAsia="Times New Roman" w:hAnsi="Sylfaen" w:cs="Times New Roman"/>
                <w:b/>
                <w:color w:val="000000"/>
                <w:sz w:val="20"/>
                <w:szCs w:val="20"/>
              </w:rPr>
              <w:t>საბაზისო მაჩვენებელი</w:t>
            </w:r>
          </w:p>
        </w:tc>
        <w:tc>
          <w:tcPr>
            <w:tcW w:w="1459" w:type="pct"/>
            <w:tcBorders>
              <w:top w:val="single" w:sz="4" w:space="0" w:color="auto"/>
              <w:left w:val="nil"/>
              <w:bottom w:val="single" w:sz="4" w:space="0" w:color="auto"/>
              <w:right w:val="single" w:sz="4" w:space="0" w:color="auto"/>
            </w:tcBorders>
            <w:shd w:val="clear" w:color="auto" w:fill="auto"/>
            <w:vAlign w:val="center"/>
            <w:hideMark/>
          </w:tcPr>
          <w:p w:rsidR="005F47A7" w:rsidRPr="005F47A7" w:rsidRDefault="005F47A7" w:rsidP="005F47A7">
            <w:pPr>
              <w:spacing w:after="0" w:line="240" w:lineRule="auto"/>
              <w:jc w:val="center"/>
              <w:rPr>
                <w:rFonts w:ascii="Sylfaen" w:eastAsia="Times New Roman" w:hAnsi="Sylfaen" w:cs="Times New Roman"/>
                <w:b/>
                <w:color w:val="000000"/>
                <w:sz w:val="20"/>
                <w:szCs w:val="20"/>
              </w:rPr>
            </w:pPr>
            <w:r w:rsidRPr="005F47A7">
              <w:rPr>
                <w:rFonts w:ascii="Sylfaen" w:eastAsia="Times New Roman" w:hAnsi="Sylfaen" w:cs="Times New Roman"/>
                <w:b/>
                <w:color w:val="000000"/>
                <w:sz w:val="20"/>
                <w:szCs w:val="20"/>
              </w:rPr>
              <w:t>მიზნობრივი მაჩვენებელი</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5F47A7" w:rsidRPr="005F47A7" w:rsidRDefault="005F47A7" w:rsidP="005F47A7">
            <w:pPr>
              <w:spacing w:after="0" w:line="240" w:lineRule="auto"/>
              <w:jc w:val="center"/>
              <w:rPr>
                <w:rFonts w:ascii="Sylfaen" w:eastAsia="Times New Roman" w:hAnsi="Sylfaen" w:cs="Times New Roman"/>
                <w:b/>
                <w:color w:val="000000"/>
                <w:sz w:val="20"/>
                <w:szCs w:val="20"/>
              </w:rPr>
            </w:pPr>
            <w:r w:rsidRPr="005F47A7">
              <w:rPr>
                <w:rFonts w:ascii="Sylfaen" w:eastAsia="Times New Roman" w:hAnsi="Sylfaen" w:cs="Times New Roman"/>
                <w:b/>
                <w:color w:val="000000"/>
                <w:sz w:val="20"/>
                <w:szCs w:val="20"/>
              </w:rPr>
              <w:t>ცდომილების მაჩვენებელი % (აღწერა)</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5F47A7" w:rsidRPr="005F47A7" w:rsidRDefault="005F47A7" w:rsidP="005F47A7">
            <w:pPr>
              <w:spacing w:after="0" w:line="240" w:lineRule="auto"/>
              <w:jc w:val="center"/>
              <w:rPr>
                <w:rFonts w:ascii="Sylfaen" w:eastAsia="Times New Roman" w:hAnsi="Sylfaen" w:cs="Times New Roman"/>
                <w:b/>
                <w:color w:val="000000"/>
                <w:sz w:val="20"/>
                <w:szCs w:val="20"/>
              </w:rPr>
            </w:pPr>
            <w:r w:rsidRPr="005F47A7">
              <w:rPr>
                <w:rFonts w:ascii="Sylfaen" w:eastAsia="Times New Roman" w:hAnsi="Sylfaen" w:cs="Times New Roman"/>
                <w:b/>
                <w:color w:val="000000"/>
                <w:sz w:val="20"/>
                <w:szCs w:val="20"/>
              </w:rPr>
              <w:t>განმარტება</w:t>
            </w:r>
          </w:p>
        </w:tc>
      </w:tr>
      <w:tr w:rsidR="005F47A7" w:rsidRPr="005F47A7" w:rsidTr="005F47A7">
        <w:trPr>
          <w:trHeight w:val="1290"/>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5F47A7" w:rsidRPr="005F47A7" w:rsidRDefault="005F47A7" w:rsidP="005F47A7">
            <w:pPr>
              <w:spacing w:after="0" w:line="240" w:lineRule="auto"/>
              <w:jc w:val="center"/>
              <w:rPr>
                <w:rFonts w:ascii="Sylfaen" w:eastAsia="Times New Roman" w:hAnsi="Sylfaen" w:cs="Times New Roman"/>
                <w:color w:val="000000"/>
                <w:sz w:val="20"/>
                <w:szCs w:val="20"/>
              </w:rPr>
            </w:pPr>
            <w:r w:rsidRPr="005F47A7">
              <w:rPr>
                <w:rFonts w:ascii="Sylfaen" w:eastAsia="Times New Roman" w:hAnsi="Sylfaen" w:cs="Times New Roman"/>
                <w:color w:val="000000"/>
                <w:sz w:val="20"/>
                <w:szCs w:val="20"/>
              </w:rPr>
              <w:t>1</w:t>
            </w:r>
          </w:p>
        </w:tc>
        <w:tc>
          <w:tcPr>
            <w:tcW w:w="1083" w:type="pct"/>
            <w:tcBorders>
              <w:top w:val="nil"/>
              <w:left w:val="nil"/>
              <w:bottom w:val="single" w:sz="4" w:space="0" w:color="auto"/>
              <w:right w:val="single" w:sz="4" w:space="0" w:color="auto"/>
            </w:tcBorders>
            <w:shd w:val="clear" w:color="auto" w:fill="auto"/>
            <w:vAlign w:val="center"/>
            <w:hideMark/>
          </w:tcPr>
          <w:p w:rsidR="005F47A7" w:rsidRPr="005F47A7" w:rsidRDefault="005F47A7" w:rsidP="005F47A7">
            <w:pPr>
              <w:spacing w:after="0" w:line="240" w:lineRule="auto"/>
              <w:rPr>
                <w:rFonts w:ascii="Sylfaen" w:eastAsia="Times New Roman" w:hAnsi="Sylfaen" w:cs="Times New Roman"/>
                <w:color w:val="000000"/>
                <w:sz w:val="20"/>
                <w:szCs w:val="20"/>
                <w:lang w:val="ka-GE"/>
              </w:rPr>
            </w:pPr>
            <w:r w:rsidRPr="005F47A7">
              <w:rPr>
                <w:rFonts w:ascii="Sylfaen" w:eastAsia="Times New Roman" w:hAnsi="Sylfaen" w:cs="Times New Roman"/>
                <w:color w:val="000000"/>
                <w:sz w:val="20"/>
                <w:szCs w:val="20"/>
              </w:rPr>
              <w:t>მოსწავლე-ახალგაზრდების, მკითხველთა, მაყურებელთა რაოდენობის ზრდა, საკუთარი შემოსავლების ზრდა</w:t>
            </w:r>
          </w:p>
        </w:tc>
        <w:tc>
          <w:tcPr>
            <w:tcW w:w="1209" w:type="pct"/>
            <w:tcBorders>
              <w:top w:val="nil"/>
              <w:left w:val="nil"/>
              <w:bottom w:val="single" w:sz="4" w:space="0" w:color="auto"/>
              <w:right w:val="single" w:sz="4" w:space="0" w:color="auto"/>
            </w:tcBorders>
            <w:shd w:val="clear" w:color="auto" w:fill="auto"/>
            <w:vAlign w:val="center"/>
            <w:hideMark/>
          </w:tcPr>
          <w:p w:rsidR="005F47A7" w:rsidRPr="005F47A7" w:rsidRDefault="005F47A7" w:rsidP="005F47A7">
            <w:pPr>
              <w:spacing w:after="0" w:line="240" w:lineRule="auto"/>
              <w:rPr>
                <w:rFonts w:ascii="Sylfaen" w:eastAsia="Times New Roman" w:hAnsi="Sylfaen" w:cs="Times New Roman"/>
                <w:color w:val="000000"/>
                <w:sz w:val="20"/>
                <w:szCs w:val="20"/>
              </w:rPr>
            </w:pPr>
            <w:r w:rsidRPr="005F47A7">
              <w:rPr>
                <w:rFonts w:ascii="Sylfaen" w:eastAsia="Times New Roman" w:hAnsi="Sylfaen" w:cs="Times New Roman"/>
                <w:color w:val="000000"/>
                <w:sz w:val="20"/>
                <w:szCs w:val="20"/>
              </w:rPr>
              <w:t>2022 წ მოსწა</w:t>
            </w:r>
            <w:r w:rsidR="00D145EE">
              <w:rPr>
                <w:rFonts w:ascii="Sylfaen" w:eastAsia="Times New Roman" w:hAnsi="Sylfaen" w:cs="Times New Roman"/>
                <w:color w:val="000000"/>
                <w:sz w:val="20"/>
                <w:szCs w:val="20"/>
                <w:lang w:val="ka-GE"/>
              </w:rPr>
              <w:t>ვ</w:t>
            </w:r>
            <w:r w:rsidRPr="005F47A7">
              <w:rPr>
                <w:rFonts w:ascii="Sylfaen" w:eastAsia="Times New Roman" w:hAnsi="Sylfaen" w:cs="Times New Roman"/>
                <w:color w:val="000000"/>
                <w:sz w:val="20"/>
                <w:szCs w:val="20"/>
              </w:rPr>
              <w:t xml:space="preserve">ლე-აზალგაზრდები, მკითხველები, მაყურებელი-50000-60000 </w:t>
            </w:r>
            <w:r w:rsidR="00034C4F">
              <w:rPr>
                <w:rFonts w:ascii="Sylfaen" w:eastAsia="Times New Roman" w:hAnsi="Sylfaen" w:cs="Times New Roman"/>
                <w:color w:val="000000"/>
                <w:sz w:val="20"/>
                <w:szCs w:val="20"/>
              </w:rPr>
              <w:t>პირი. საკუთარი შემოსავლები- 100</w:t>
            </w:r>
            <w:r w:rsidRPr="005F47A7">
              <w:rPr>
                <w:rFonts w:ascii="Sylfaen" w:eastAsia="Times New Roman" w:hAnsi="Sylfaen" w:cs="Times New Roman"/>
                <w:color w:val="000000"/>
                <w:sz w:val="20"/>
                <w:szCs w:val="20"/>
              </w:rPr>
              <w:t>000 ლარი</w:t>
            </w:r>
          </w:p>
        </w:tc>
        <w:tc>
          <w:tcPr>
            <w:tcW w:w="1459" w:type="pct"/>
            <w:tcBorders>
              <w:top w:val="nil"/>
              <w:left w:val="nil"/>
              <w:bottom w:val="single" w:sz="4" w:space="0" w:color="auto"/>
              <w:right w:val="single" w:sz="4" w:space="0" w:color="auto"/>
            </w:tcBorders>
            <w:shd w:val="clear" w:color="auto" w:fill="auto"/>
            <w:vAlign w:val="center"/>
            <w:hideMark/>
          </w:tcPr>
          <w:p w:rsidR="005F47A7" w:rsidRPr="005F47A7" w:rsidRDefault="001174F8" w:rsidP="005F47A7">
            <w:pPr>
              <w:spacing w:after="0" w:line="240" w:lineRule="auto"/>
              <w:rPr>
                <w:rFonts w:ascii="Sylfaen" w:eastAsia="Times New Roman" w:hAnsi="Sylfaen" w:cs="Times New Roman"/>
                <w:color w:val="000000"/>
                <w:sz w:val="20"/>
                <w:szCs w:val="20"/>
              </w:rPr>
            </w:pPr>
            <w:r>
              <w:rPr>
                <w:rFonts w:ascii="Sylfaen" w:eastAsia="Times New Roman" w:hAnsi="Sylfaen" w:cs="Times New Roman"/>
                <w:color w:val="000000"/>
                <w:sz w:val="20"/>
                <w:szCs w:val="20"/>
              </w:rPr>
              <w:t>100</w:t>
            </w:r>
            <w:r w:rsidR="005F47A7" w:rsidRPr="005F47A7">
              <w:rPr>
                <w:rFonts w:ascii="Sylfaen" w:eastAsia="Times New Roman" w:hAnsi="Sylfaen" w:cs="Times New Roman"/>
                <w:color w:val="000000"/>
                <w:sz w:val="20"/>
                <w:szCs w:val="20"/>
              </w:rPr>
              <w:t>000-120000-მდე გაზრდა(პირი). საკუთარი შემოსავლების გაზრდა-150000-200000 ლარი</w:t>
            </w:r>
          </w:p>
        </w:tc>
        <w:tc>
          <w:tcPr>
            <w:tcW w:w="666" w:type="pct"/>
            <w:tcBorders>
              <w:top w:val="nil"/>
              <w:left w:val="nil"/>
              <w:bottom w:val="single" w:sz="4" w:space="0" w:color="auto"/>
              <w:right w:val="single" w:sz="4" w:space="0" w:color="auto"/>
            </w:tcBorders>
            <w:shd w:val="clear" w:color="auto" w:fill="auto"/>
            <w:noWrap/>
            <w:vAlign w:val="center"/>
            <w:hideMark/>
          </w:tcPr>
          <w:p w:rsidR="005F47A7" w:rsidRPr="005F47A7" w:rsidRDefault="005F47A7" w:rsidP="005F47A7">
            <w:pPr>
              <w:spacing w:after="0" w:line="240" w:lineRule="auto"/>
              <w:jc w:val="center"/>
              <w:rPr>
                <w:rFonts w:ascii="Sylfaen" w:eastAsia="Times New Roman" w:hAnsi="Sylfaen" w:cs="Times New Roman"/>
                <w:color w:val="000000"/>
                <w:sz w:val="20"/>
                <w:szCs w:val="20"/>
              </w:rPr>
            </w:pPr>
            <w:r w:rsidRPr="005F47A7">
              <w:rPr>
                <w:rFonts w:ascii="Sylfaen" w:eastAsia="Times New Roman" w:hAnsi="Sylfaen" w:cs="Times New Roman"/>
                <w:color w:val="000000"/>
                <w:sz w:val="20"/>
                <w:szCs w:val="20"/>
              </w:rPr>
              <w:t>15%</w:t>
            </w:r>
          </w:p>
        </w:tc>
        <w:tc>
          <w:tcPr>
            <w:tcW w:w="407" w:type="pct"/>
            <w:tcBorders>
              <w:top w:val="nil"/>
              <w:left w:val="nil"/>
              <w:bottom w:val="single" w:sz="4" w:space="0" w:color="auto"/>
              <w:right w:val="single" w:sz="4" w:space="0" w:color="auto"/>
            </w:tcBorders>
            <w:shd w:val="clear" w:color="auto" w:fill="auto"/>
            <w:noWrap/>
            <w:vAlign w:val="center"/>
            <w:hideMark/>
          </w:tcPr>
          <w:p w:rsidR="005F47A7" w:rsidRPr="005F47A7" w:rsidRDefault="005F47A7" w:rsidP="005F47A7">
            <w:pPr>
              <w:spacing w:after="0" w:line="240" w:lineRule="auto"/>
              <w:rPr>
                <w:rFonts w:ascii="Sylfaen" w:eastAsia="Times New Roman" w:hAnsi="Sylfaen" w:cs="Times New Roman"/>
                <w:color w:val="000000"/>
                <w:sz w:val="20"/>
                <w:szCs w:val="20"/>
              </w:rPr>
            </w:pPr>
            <w:r w:rsidRPr="005F47A7">
              <w:rPr>
                <w:rFonts w:ascii="Sylfaen" w:eastAsia="Times New Roman" w:hAnsi="Sylfaen" w:cs="Times New Roman"/>
                <w:color w:val="000000"/>
                <w:sz w:val="20"/>
                <w:szCs w:val="20"/>
              </w:rPr>
              <w:t> </w:t>
            </w:r>
          </w:p>
        </w:tc>
      </w:tr>
      <w:tr w:rsidR="005F47A7" w:rsidRPr="005F47A7" w:rsidTr="000677CC">
        <w:trPr>
          <w:trHeight w:val="3383"/>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5F47A7" w:rsidRPr="005F47A7" w:rsidRDefault="005F47A7" w:rsidP="005F47A7">
            <w:pPr>
              <w:spacing w:after="0" w:line="240" w:lineRule="auto"/>
              <w:jc w:val="center"/>
              <w:rPr>
                <w:rFonts w:ascii="Sylfaen" w:eastAsia="Times New Roman" w:hAnsi="Sylfaen" w:cs="Times New Roman"/>
                <w:color w:val="000000"/>
                <w:sz w:val="20"/>
                <w:szCs w:val="20"/>
              </w:rPr>
            </w:pPr>
            <w:r w:rsidRPr="005F47A7">
              <w:rPr>
                <w:rFonts w:ascii="Sylfaen" w:eastAsia="Times New Roman" w:hAnsi="Sylfaen" w:cs="Times New Roman"/>
                <w:color w:val="000000"/>
                <w:sz w:val="20"/>
                <w:szCs w:val="20"/>
              </w:rPr>
              <w:t>2</w:t>
            </w:r>
          </w:p>
        </w:tc>
        <w:tc>
          <w:tcPr>
            <w:tcW w:w="1083" w:type="pct"/>
            <w:tcBorders>
              <w:top w:val="nil"/>
              <w:left w:val="nil"/>
              <w:bottom w:val="single" w:sz="4" w:space="0" w:color="auto"/>
              <w:right w:val="single" w:sz="4" w:space="0" w:color="auto"/>
            </w:tcBorders>
            <w:shd w:val="clear" w:color="auto" w:fill="auto"/>
            <w:vAlign w:val="center"/>
            <w:hideMark/>
          </w:tcPr>
          <w:p w:rsidR="005F47A7" w:rsidRPr="005F47A7" w:rsidRDefault="005F47A7" w:rsidP="005F47A7">
            <w:pPr>
              <w:spacing w:after="0" w:line="240" w:lineRule="auto"/>
              <w:rPr>
                <w:rFonts w:ascii="Sylfaen" w:eastAsia="Times New Roman" w:hAnsi="Sylfaen" w:cs="Times New Roman"/>
                <w:color w:val="000000"/>
                <w:sz w:val="20"/>
                <w:szCs w:val="20"/>
              </w:rPr>
            </w:pPr>
            <w:r w:rsidRPr="005F47A7">
              <w:rPr>
                <w:rFonts w:ascii="Sylfaen" w:eastAsia="Times New Roman" w:hAnsi="Sylfaen" w:cs="Times New Roman"/>
                <w:color w:val="000000"/>
                <w:sz w:val="20"/>
                <w:szCs w:val="20"/>
              </w:rPr>
              <w:t xml:space="preserve"> მატერიალურ-ტექნიკური ბაზის </w:t>
            </w:r>
            <w:r w:rsidR="001E1FA0">
              <w:rPr>
                <w:rFonts w:ascii="Sylfaen" w:eastAsia="Times New Roman" w:hAnsi="Sylfaen" w:cs="Times New Roman"/>
                <w:color w:val="000000"/>
                <w:sz w:val="20"/>
                <w:szCs w:val="20"/>
              </w:rPr>
              <w:t>სრულფასოვნად მოწესრიგება</w:t>
            </w:r>
            <w:r w:rsidR="001E1FA0">
              <w:rPr>
                <w:rFonts w:ascii="Sylfaen" w:eastAsia="Times New Roman" w:hAnsi="Sylfaen" w:cs="Times New Roman"/>
                <w:color w:val="000000"/>
                <w:sz w:val="20"/>
                <w:szCs w:val="20"/>
                <w:lang w:val="ka-GE"/>
              </w:rPr>
              <w:t xml:space="preserve"> </w:t>
            </w:r>
            <w:r w:rsidR="001E1FA0">
              <w:rPr>
                <w:rFonts w:ascii="Sylfaen" w:eastAsia="Times New Roman" w:hAnsi="Sylfaen" w:cs="Times New Roman"/>
                <w:color w:val="000000"/>
                <w:sz w:val="20"/>
                <w:szCs w:val="20"/>
              </w:rPr>
              <w:t>(განათე</w:t>
            </w:r>
            <w:r w:rsidR="001E1FA0">
              <w:rPr>
                <w:rFonts w:ascii="Sylfaen" w:eastAsia="Times New Roman" w:hAnsi="Sylfaen" w:cs="Times New Roman"/>
                <w:color w:val="000000"/>
                <w:sz w:val="20"/>
                <w:szCs w:val="20"/>
                <w:lang w:val="ka-GE"/>
              </w:rPr>
              <w:t>ბ</w:t>
            </w:r>
            <w:r w:rsidRPr="005F47A7">
              <w:rPr>
                <w:rFonts w:ascii="Sylfaen" w:eastAsia="Times New Roman" w:hAnsi="Sylfaen" w:cs="Times New Roman"/>
                <w:color w:val="000000"/>
                <w:sz w:val="20"/>
                <w:szCs w:val="20"/>
              </w:rPr>
              <w:t>ა-გახმოვანება, კომპიუტერული ტექნიკით აღჭურვა)</w:t>
            </w:r>
          </w:p>
        </w:tc>
        <w:tc>
          <w:tcPr>
            <w:tcW w:w="1209" w:type="pct"/>
            <w:tcBorders>
              <w:top w:val="nil"/>
              <w:left w:val="nil"/>
              <w:bottom w:val="single" w:sz="4" w:space="0" w:color="auto"/>
              <w:right w:val="single" w:sz="4" w:space="0" w:color="auto"/>
            </w:tcBorders>
            <w:shd w:val="clear" w:color="auto" w:fill="auto"/>
            <w:vAlign w:val="center"/>
            <w:hideMark/>
          </w:tcPr>
          <w:p w:rsidR="005F47A7" w:rsidRPr="005F47A7" w:rsidRDefault="005F47A7" w:rsidP="005F47A7">
            <w:pPr>
              <w:spacing w:after="0" w:line="240" w:lineRule="auto"/>
              <w:rPr>
                <w:rFonts w:ascii="Sylfaen" w:eastAsia="Times New Roman" w:hAnsi="Sylfaen" w:cs="Times New Roman"/>
                <w:color w:val="000000"/>
                <w:sz w:val="20"/>
                <w:szCs w:val="20"/>
              </w:rPr>
            </w:pPr>
            <w:r w:rsidRPr="005F47A7">
              <w:rPr>
                <w:rFonts w:ascii="Sylfaen" w:eastAsia="Times New Roman" w:hAnsi="Sylfaen" w:cs="Times New Roman"/>
                <w:color w:val="000000"/>
                <w:sz w:val="20"/>
                <w:szCs w:val="20"/>
              </w:rPr>
              <w:t>კულტურის ცენტრის, კულტურის სახლების, ბიბლიოთეკებისა და სახელოვნებო-სამუსიკო სკოლებისთვის საჭირო ინვენტარი</w:t>
            </w:r>
            <w:r>
              <w:rPr>
                <w:rFonts w:ascii="Sylfaen" w:eastAsia="Times New Roman" w:hAnsi="Sylfaen" w:cs="Times New Roman"/>
                <w:color w:val="000000"/>
                <w:sz w:val="20"/>
                <w:szCs w:val="20"/>
                <w:lang w:val="ka-GE"/>
              </w:rPr>
              <w:t xml:space="preserve"> </w:t>
            </w:r>
            <w:r w:rsidRPr="005F47A7">
              <w:rPr>
                <w:rFonts w:ascii="Sylfaen" w:eastAsia="Times New Roman" w:hAnsi="Sylfaen" w:cs="Times New Roman"/>
                <w:color w:val="000000"/>
                <w:sz w:val="20"/>
                <w:szCs w:val="20"/>
              </w:rPr>
              <w:t>(ტექნიკა, ინსტუმენტები,მრავალფეროვანი  წიგნადი ფონდი...</w:t>
            </w:r>
          </w:p>
        </w:tc>
        <w:tc>
          <w:tcPr>
            <w:tcW w:w="1459" w:type="pct"/>
            <w:tcBorders>
              <w:top w:val="nil"/>
              <w:left w:val="nil"/>
              <w:bottom w:val="single" w:sz="4" w:space="0" w:color="auto"/>
              <w:right w:val="single" w:sz="4" w:space="0" w:color="auto"/>
            </w:tcBorders>
            <w:shd w:val="clear" w:color="auto" w:fill="auto"/>
            <w:vAlign w:val="center"/>
            <w:hideMark/>
          </w:tcPr>
          <w:p w:rsidR="005F47A7" w:rsidRPr="005F47A7" w:rsidRDefault="005F47A7" w:rsidP="005F47A7">
            <w:pPr>
              <w:spacing w:after="0" w:line="240" w:lineRule="auto"/>
              <w:rPr>
                <w:rFonts w:ascii="Sylfaen" w:eastAsia="Times New Roman" w:hAnsi="Sylfaen" w:cs="Times New Roman"/>
                <w:color w:val="000000"/>
                <w:sz w:val="20"/>
                <w:szCs w:val="20"/>
                <w:lang w:val="ka-GE"/>
              </w:rPr>
            </w:pPr>
            <w:r w:rsidRPr="005F47A7">
              <w:rPr>
                <w:rFonts w:ascii="Sylfaen" w:eastAsia="Times New Roman" w:hAnsi="Sylfaen" w:cs="Times New Roman"/>
                <w:color w:val="000000"/>
                <w:sz w:val="20"/>
                <w:szCs w:val="20"/>
              </w:rPr>
              <w:t>კულტურის ცენტრის, კულტურის სახლების, ბიბლიოთეკებისა და ს</w:t>
            </w:r>
            <w:r w:rsidR="003E3C2E">
              <w:rPr>
                <w:rFonts w:ascii="Sylfaen" w:eastAsia="Times New Roman" w:hAnsi="Sylfaen" w:cs="Times New Roman"/>
                <w:color w:val="000000"/>
                <w:sz w:val="20"/>
                <w:szCs w:val="20"/>
              </w:rPr>
              <w:t>ახელოვნებო-სამუსიკო სკოლების</w:t>
            </w:r>
            <w:r w:rsidRPr="005F47A7">
              <w:rPr>
                <w:rFonts w:ascii="Sylfaen" w:eastAsia="Times New Roman" w:hAnsi="Sylfaen" w:cs="Times New Roman"/>
                <w:color w:val="000000"/>
                <w:sz w:val="20"/>
                <w:szCs w:val="20"/>
              </w:rPr>
              <w:t xml:space="preserve"> საჭირო ინვენტარი</w:t>
            </w:r>
            <w:r>
              <w:rPr>
                <w:rFonts w:ascii="Sylfaen" w:eastAsia="Times New Roman" w:hAnsi="Sylfaen" w:cs="Times New Roman"/>
                <w:color w:val="000000"/>
                <w:sz w:val="20"/>
                <w:szCs w:val="20"/>
                <w:lang w:val="ka-GE"/>
              </w:rPr>
              <w:t xml:space="preserve">თ </w:t>
            </w:r>
            <w:r w:rsidR="00D37140">
              <w:rPr>
                <w:rFonts w:ascii="Sylfaen" w:eastAsia="Times New Roman" w:hAnsi="Sylfaen" w:cs="Times New Roman"/>
                <w:color w:val="000000"/>
                <w:sz w:val="20"/>
                <w:szCs w:val="20"/>
              </w:rPr>
              <w:t>(ტექნიკა,</w:t>
            </w:r>
            <w:r w:rsidR="00D37140">
              <w:rPr>
                <w:rFonts w:ascii="Sylfaen" w:eastAsia="Times New Roman" w:hAnsi="Sylfaen" w:cs="Times New Roman"/>
                <w:color w:val="000000"/>
                <w:sz w:val="20"/>
                <w:szCs w:val="20"/>
                <w:lang w:val="ka-GE"/>
              </w:rPr>
              <w:t xml:space="preserve"> </w:t>
            </w:r>
            <w:r w:rsidRPr="005F47A7">
              <w:rPr>
                <w:rFonts w:ascii="Sylfaen" w:eastAsia="Times New Roman" w:hAnsi="Sylfaen" w:cs="Times New Roman"/>
                <w:color w:val="000000"/>
                <w:sz w:val="20"/>
                <w:szCs w:val="20"/>
              </w:rPr>
              <w:t>ინსტუმენტები,</w:t>
            </w:r>
            <w:r w:rsidR="00D37140">
              <w:rPr>
                <w:rFonts w:ascii="Sylfaen" w:eastAsia="Times New Roman" w:hAnsi="Sylfaen" w:cs="Times New Roman"/>
                <w:color w:val="000000"/>
                <w:sz w:val="20"/>
                <w:szCs w:val="20"/>
                <w:lang w:val="ka-GE"/>
              </w:rPr>
              <w:t xml:space="preserve"> </w:t>
            </w:r>
            <w:r w:rsidRPr="005F47A7">
              <w:rPr>
                <w:rFonts w:ascii="Sylfaen" w:eastAsia="Times New Roman" w:hAnsi="Sylfaen" w:cs="Times New Roman"/>
                <w:color w:val="000000"/>
                <w:sz w:val="20"/>
                <w:szCs w:val="20"/>
              </w:rPr>
              <w:t>მრავალფეროვანი  წ</w:t>
            </w:r>
            <w:r w:rsidR="00D37140">
              <w:rPr>
                <w:rFonts w:ascii="Sylfaen" w:eastAsia="Times New Roman" w:hAnsi="Sylfaen" w:cs="Times New Roman"/>
                <w:color w:val="000000"/>
                <w:sz w:val="20"/>
                <w:szCs w:val="20"/>
              </w:rPr>
              <w:t>იგნადი ფონდი და სხვა</w:t>
            </w:r>
            <w:r w:rsidRPr="005F47A7">
              <w:rPr>
                <w:rFonts w:ascii="Sylfaen" w:eastAsia="Times New Roman" w:hAnsi="Sylfaen" w:cs="Times New Roman"/>
                <w:color w:val="000000"/>
                <w:sz w:val="20"/>
                <w:szCs w:val="20"/>
              </w:rPr>
              <w:t>) სრულყოფილად აღჭურვა თანამედრობვე სტანდარტების მიხედვით</w:t>
            </w:r>
            <w:r w:rsidR="00844BAA">
              <w:rPr>
                <w:rFonts w:ascii="Sylfaen" w:eastAsia="Times New Roman" w:hAnsi="Sylfaen" w:cs="Times New Roman"/>
                <w:color w:val="000000"/>
                <w:sz w:val="20"/>
                <w:szCs w:val="20"/>
                <w:lang w:val="ka-GE"/>
              </w:rPr>
              <w:t xml:space="preserve"> </w:t>
            </w:r>
            <w:r w:rsidRPr="005F47A7">
              <w:rPr>
                <w:rFonts w:ascii="Sylfaen" w:eastAsia="Times New Roman" w:hAnsi="Sylfaen" w:cs="Times New Roman"/>
                <w:color w:val="000000"/>
                <w:sz w:val="20"/>
                <w:szCs w:val="20"/>
              </w:rPr>
              <w:t>(5 წლის ვადით)</w:t>
            </w:r>
          </w:p>
        </w:tc>
        <w:tc>
          <w:tcPr>
            <w:tcW w:w="666" w:type="pct"/>
            <w:tcBorders>
              <w:top w:val="nil"/>
              <w:left w:val="nil"/>
              <w:bottom w:val="single" w:sz="4" w:space="0" w:color="auto"/>
              <w:right w:val="single" w:sz="4" w:space="0" w:color="auto"/>
            </w:tcBorders>
            <w:shd w:val="clear" w:color="auto" w:fill="auto"/>
            <w:noWrap/>
            <w:vAlign w:val="center"/>
            <w:hideMark/>
          </w:tcPr>
          <w:p w:rsidR="005F47A7" w:rsidRPr="005F47A7" w:rsidRDefault="005F47A7" w:rsidP="005F47A7">
            <w:pPr>
              <w:spacing w:after="0" w:line="240" w:lineRule="auto"/>
              <w:rPr>
                <w:rFonts w:ascii="Sylfaen" w:eastAsia="Times New Roman" w:hAnsi="Sylfaen" w:cs="Times New Roman"/>
                <w:color w:val="000000"/>
                <w:sz w:val="20"/>
                <w:szCs w:val="20"/>
              </w:rPr>
            </w:pPr>
            <w:r w:rsidRPr="005F47A7">
              <w:rPr>
                <w:rFonts w:ascii="Sylfaen" w:eastAsia="Times New Roman" w:hAnsi="Sylfaen" w:cs="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center"/>
            <w:hideMark/>
          </w:tcPr>
          <w:p w:rsidR="005F47A7" w:rsidRPr="005F47A7" w:rsidRDefault="005F47A7" w:rsidP="005F47A7">
            <w:pPr>
              <w:spacing w:after="0" w:line="240" w:lineRule="auto"/>
              <w:rPr>
                <w:rFonts w:ascii="Sylfaen" w:eastAsia="Times New Roman" w:hAnsi="Sylfaen" w:cs="Times New Roman"/>
                <w:color w:val="000000"/>
                <w:sz w:val="20"/>
                <w:szCs w:val="20"/>
              </w:rPr>
            </w:pPr>
            <w:r w:rsidRPr="005F47A7">
              <w:rPr>
                <w:rFonts w:ascii="Sylfaen" w:eastAsia="Times New Roman" w:hAnsi="Sylfaen" w:cs="Times New Roman"/>
                <w:color w:val="000000"/>
                <w:sz w:val="20"/>
                <w:szCs w:val="20"/>
              </w:rPr>
              <w:t> </w:t>
            </w:r>
          </w:p>
        </w:tc>
      </w:tr>
      <w:tr w:rsidR="005F47A7" w:rsidRPr="005F47A7" w:rsidTr="005F47A7">
        <w:trPr>
          <w:trHeight w:val="2505"/>
        </w:trPr>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5F47A7" w:rsidRPr="005F47A7" w:rsidRDefault="005F47A7" w:rsidP="005F47A7">
            <w:pPr>
              <w:spacing w:after="0" w:line="240" w:lineRule="auto"/>
              <w:jc w:val="center"/>
              <w:rPr>
                <w:rFonts w:ascii="Sylfaen" w:eastAsia="Times New Roman" w:hAnsi="Sylfaen" w:cs="Times New Roman"/>
                <w:color w:val="000000"/>
                <w:sz w:val="20"/>
                <w:szCs w:val="20"/>
              </w:rPr>
            </w:pPr>
            <w:r w:rsidRPr="005F47A7">
              <w:rPr>
                <w:rFonts w:ascii="Sylfaen" w:eastAsia="Times New Roman" w:hAnsi="Sylfaen" w:cs="Times New Roman"/>
                <w:color w:val="000000"/>
                <w:sz w:val="20"/>
                <w:szCs w:val="20"/>
              </w:rPr>
              <w:t>3</w:t>
            </w:r>
          </w:p>
        </w:tc>
        <w:tc>
          <w:tcPr>
            <w:tcW w:w="1083" w:type="pct"/>
            <w:tcBorders>
              <w:top w:val="nil"/>
              <w:left w:val="nil"/>
              <w:bottom w:val="single" w:sz="4" w:space="0" w:color="auto"/>
              <w:right w:val="single" w:sz="4" w:space="0" w:color="auto"/>
            </w:tcBorders>
            <w:shd w:val="clear" w:color="auto" w:fill="auto"/>
            <w:vAlign w:val="center"/>
            <w:hideMark/>
          </w:tcPr>
          <w:p w:rsidR="005F47A7" w:rsidRPr="005F47A7" w:rsidRDefault="005F47A7" w:rsidP="005F47A7">
            <w:pPr>
              <w:spacing w:after="0" w:line="240" w:lineRule="auto"/>
              <w:rPr>
                <w:rFonts w:ascii="Sylfaen" w:eastAsia="Times New Roman" w:hAnsi="Sylfaen" w:cs="Times New Roman"/>
                <w:color w:val="000000"/>
                <w:sz w:val="20"/>
                <w:szCs w:val="20"/>
              </w:rPr>
            </w:pPr>
            <w:r w:rsidRPr="005F47A7">
              <w:rPr>
                <w:rFonts w:ascii="Sylfaen" w:eastAsia="Times New Roman" w:hAnsi="Sylfaen" w:cs="Times New Roman"/>
                <w:color w:val="000000"/>
                <w:sz w:val="20"/>
                <w:szCs w:val="20"/>
              </w:rPr>
              <w:t>ცენტრის მიერ ჩატარებული ღონისძიებების რაოდენობა</w:t>
            </w:r>
          </w:p>
        </w:tc>
        <w:tc>
          <w:tcPr>
            <w:tcW w:w="1209" w:type="pct"/>
            <w:tcBorders>
              <w:top w:val="nil"/>
              <w:left w:val="nil"/>
              <w:bottom w:val="single" w:sz="4" w:space="0" w:color="auto"/>
              <w:right w:val="single" w:sz="4" w:space="0" w:color="auto"/>
            </w:tcBorders>
            <w:shd w:val="clear" w:color="auto" w:fill="auto"/>
            <w:vAlign w:val="center"/>
            <w:hideMark/>
          </w:tcPr>
          <w:p w:rsidR="005F47A7" w:rsidRPr="005F47A7" w:rsidRDefault="005F47A7" w:rsidP="005F47A7">
            <w:pPr>
              <w:spacing w:after="0" w:line="240" w:lineRule="auto"/>
              <w:rPr>
                <w:rFonts w:ascii="Sylfaen" w:eastAsia="Times New Roman" w:hAnsi="Sylfaen" w:cs="Times New Roman"/>
                <w:color w:val="000000"/>
                <w:sz w:val="20"/>
                <w:szCs w:val="20"/>
              </w:rPr>
            </w:pPr>
            <w:r w:rsidRPr="005F47A7">
              <w:rPr>
                <w:rFonts w:ascii="Sylfaen" w:eastAsia="Times New Roman" w:hAnsi="Sylfaen" w:cs="Times New Roman"/>
                <w:color w:val="000000"/>
                <w:sz w:val="20"/>
                <w:szCs w:val="20"/>
              </w:rPr>
              <w:t xml:space="preserve"> კულტ</w:t>
            </w:r>
            <w:r w:rsidR="009925D3">
              <w:rPr>
                <w:rFonts w:ascii="Sylfaen" w:eastAsia="Times New Roman" w:hAnsi="Sylfaen" w:cs="Times New Roman"/>
                <w:color w:val="000000"/>
                <w:sz w:val="20"/>
                <w:szCs w:val="20"/>
              </w:rPr>
              <w:t>ურულ-საგანმანათლებლო სახელოვნებ</w:t>
            </w:r>
            <w:r w:rsidR="009925D3">
              <w:rPr>
                <w:rFonts w:ascii="Sylfaen" w:eastAsia="Times New Roman" w:hAnsi="Sylfaen" w:cs="Times New Roman"/>
                <w:color w:val="000000"/>
                <w:sz w:val="20"/>
                <w:szCs w:val="20"/>
                <w:lang w:val="ka-GE"/>
              </w:rPr>
              <w:t>ო</w:t>
            </w:r>
            <w:r w:rsidRPr="005F47A7">
              <w:rPr>
                <w:rFonts w:ascii="Sylfaen" w:eastAsia="Times New Roman" w:hAnsi="Sylfaen" w:cs="Times New Roman"/>
                <w:color w:val="000000"/>
                <w:sz w:val="20"/>
                <w:szCs w:val="20"/>
              </w:rPr>
              <w:t xml:space="preserve"> სფეროს 150-მდე სხვადასხვა სახის ღონისძიება</w:t>
            </w:r>
            <w:r w:rsidR="009925D3">
              <w:rPr>
                <w:rFonts w:ascii="Sylfaen" w:eastAsia="Times New Roman" w:hAnsi="Sylfaen" w:cs="Times New Roman"/>
                <w:color w:val="000000"/>
                <w:sz w:val="20"/>
                <w:szCs w:val="20"/>
                <w:lang w:val="ka-GE"/>
              </w:rPr>
              <w:t xml:space="preserve"> </w:t>
            </w:r>
            <w:r w:rsidRPr="005F47A7">
              <w:rPr>
                <w:rFonts w:ascii="Sylfaen" w:eastAsia="Times New Roman" w:hAnsi="Sylfaen" w:cs="Times New Roman"/>
                <w:color w:val="000000"/>
                <w:sz w:val="20"/>
                <w:szCs w:val="20"/>
              </w:rPr>
              <w:t>(შიდა, მუნიციპალური, რესპუბლიკური საერთაშორი</w:t>
            </w:r>
            <w:r w:rsidR="0060040D">
              <w:rPr>
                <w:rFonts w:ascii="Sylfaen" w:eastAsia="Times New Roman" w:hAnsi="Sylfaen" w:cs="Times New Roman"/>
                <w:color w:val="000000"/>
                <w:sz w:val="20"/>
                <w:szCs w:val="20"/>
                <w:lang w:val="ka-GE"/>
              </w:rPr>
              <w:t>ს</w:t>
            </w:r>
            <w:r w:rsidR="0060040D">
              <w:rPr>
                <w:rFonts w:ascii="Sylfaen" w:eastAsia="Times New Roman" w:hAnsi="Sylfaen" w:cs="Times New Roman"/>
                <w:color w:val="000000"/>
                <w:sz w:val="20"/>
                <w:szCs w:val="20"/>
              </w:rPr>
              <w:t>ო</w:t>
            </w:r>
            <w:r w:rsidRPr="005F47A7">
              <w:rPr>
                <w:rFonts w:ascii="Sylfaen" w:eastAsia="Times New Roman" w:hAnsi="Sylfaen" w:cs="Times New Roman"/>
                <w:color w:val="000000"/>
                <w:sz w:val="20"/>
                <w:szCs w:val="20"/>
              </w:rPr>
              <w:t>)</w:t>
            </w:r>
          </w:p>
        </w:tc>
        <w:tc>
          <w:tcPr>
            <w:tcW w:w="1459" w:type="pct"/>
            <w:tcBorders>
              <w:top w:val="nil"/>
              <w:left w:val="nil"/>
              <w:bottom w:val="single" w:sz="4" w:space="0" w:color="auto"/>
              <w:right w:val="single" w:sz="4" w:space="0" w:color="auto"/>
            </w:tcBorders>
            <w:shd w:val="clear" w:color="auto" w:fill="auto"/>
            <w:vAlign w:val="center"/>
            <w:hideMark/>
          </w:tcPr>
          <w:p w:rsidR="005F47A7" w:rsidRPr="005F47A7" w:rsidRDefault="005F47A7" w:rsidP="005F47A7">
            <w:pPr>
              <w:spacing w:after="0" w:line="240" w:lineRule="auto"/>
              <w:rPr>
                <w:rFonts w:ascii="Sylfaen" w:eastAsia="Times New Roman" w:hAnsi="Sylfaen" w:cs="Times New Roman"/>
                <w:color w:val="000000"/>
                <w:sz w:val="20"/>
                <w:szCs w:val="20"/>
                <w:lang w:val="ka-GE"/>
              </w:rPr>
            </w:pPr>
            <w:r w:rsidRPr="005F47A7">
              <w:rPr>
                <w:rFonts w:ascii="Sylfaen" w:eastAsia="Times New Roman" w:hAnsi="Sylfaen" w:cs="Times New Roman"/>
                <w:color w:val="000000"/>
                <w:sz w:val="20"/>
                <w:szCs w:val="20"/>
              </w:rPr>
              <w:t>კულტ</w:t>
            </w:r>
            <w:r w:rsidR="00583182">
              <w:rPr>
                <w:rFonts w:ascii="Sylfaen" w:eastAsia="Times New Roman" w:hAnsi="Sylfaen" w:cs="Times New Roman"/>
                <w:color w:val="000000"/>
                <w:sz w:val="20"/>
                <w:szCs w:val="20"/>
              </w:rPr>
              <w:t>ურულ-საგანმანათლებლო სახელოვნებ</w:t>
            </w:r>
            <w:r w:rsidR="00583182">
              <w:rPr>
                <w:rFonts w:ascii="Sylfaen" w:eastAsia="Times New Roman" w:hAnsi="Sylfaen" w:cs="Times New Roman"/>
                <w:color w:val="000000"/>
                <w:sz w:val="20"/>
                <w:szCs w:val="20"/>
                <w:lang w:val="ka-GE"/>
              </w:rPr>
              <w:t>ო</w:t>
            </w:r>
            <w:r w:rsidRPr="005F47A7">
              <w:rPr>
                <w:rFonts w:ascii="Sylfaen" w:eastAsia="Times New Roman" w:hAnsi="Sylfaen" w:cs="Times New Roman"/>
                <w:color w:val="000000"/>
                <w:sz w:val="20"/>
                <w:szCs w:val="20"/>
              </w:rPr>
              <w:t xml:space="preserve"> სფეროს 300-მდე სხვადასხვა სახის ღონისძიება(შიდა, მუნიციპალუ</w:t>
            </w:r>
            <w:r w:rsidR="003F24A9">
              <w:rPr>
                <w:rFonts w:ascii="Sylfaen" w:eastAsia="Times New Roman" w:hAnsi="Sylfaen" w:cs="Times New Roman"/>
                <w:color w:val="000000"/>
                <w:sz w:val="20"/>
                <w:szCs w:val="20"/>
              </w:rPr>
              <w:t>რი, რესპუბლიკური საერთაშორისო</w:t>
            </w:r>
            <w:r w:rsidR="003F24A9">
              <w:rPr>
                <w:rFonts w:ascii="Sylfaen" w:eastAsia="Times New Roman" w:hAnsi="Sylfaen" w:cs="Times New Roman"/>
                <w:color w:val="000000"/>
                <w:sz w:val="20"/>
                <w:szCs w:val="20"/>
                <w:lang w:val="ka-GE"/>
              </w:rPr>
              <w:t>)</w:t>
            </w:r>
            <w:r w:rsidR="00101FCB">
              <w:rPr>
                <w:rFonts w:ascii="Sylfaen" w:eastAsia="Times New Roman" w:hAnsi="Sylfaen" w:cs="Times New Roman"/>
                <w:color w:val="000000"/>
                <w:sz w:val="20"/>
                <w:szCs w:val="20"/>
              </w:rPr>
              <w:t xml:space="preserve"> </w:t>
            </w:r>
            <w:r w:rsidRPr="005F47A7">
              <w:rPr>
                <w:rFonts w:ascii="Sylfaen" w:eastAsia="Times New Roman" w:hAnsi="Sylfaen" w:cs="Times New Roman"/>
                <w:color w:val="000000"/>
                <w:sz w:val="20"/>
                <w:szCs w:val="20"/>
              </w:rPr>
              <w:t>არსებული კულტურული პოლიტიკის შესაბამისად</w:t>
            </w:r>
          </w:p>
        </w:tc>
        <w:tc>
          <w:tcPr>
            <w:tcW w:w="666" w:type="pct"/>
            <w:tcBorders>
              <w:top w:val="nil"/>
              <w:left w:val="nil"/>
              <w:bottom w:val="single" w:sz="4" w:space="0" w:color="auto"/>
              <w:right w:val="single" w:sz="4" w:space="0" w:color="auto"/>
            </w:tcBorders>
            <w:shd w:val="clear" w:color="auto" w:fill="auto"/>
            <w:noWrap/>
            <w:vAlign w:val="center"/>
            <w:hideMark/>
          </w:tcPr>
          <w:p w:rsidR="005F47A7" w:rsidRPr="005F47A7" w:rsidRDefault="003B401A" w:rsidP="003B401A">
            <w:pPr>
              <w:spacing w:after="0" w:line="240" w:lineRule="auto"/>
              <w:rPr>
                <w:rFonts w:ascii="Sylfaen" w:eastAsia="Times New Roman" w:hAnsi="Sylfaen" w:cs="Times New Roman"/>
                <w:color w:val="000000"/>
                <w:sz w:val="20"/>
                <w:szCs w:val="20"/>
              </w:rPr>
            </w:pPr>
            <w:r>
              <w:rPr>
                <w:rFonts w:ascii="Sylfaen" w:eastAsia="Times New Roman" w:hAnsi="Sylfaen" w:cs="Times New Roman"/>
                <w:color w:val="000000"/>
                <w:sz w:val="20"/>
                <w:szCs w:val="20"/>
                <w:lang w:val="ka-GE"/>
              </w:rPr>
              <w:t xml:space="preserve">       </w:t>
            </w:r>
            <w:r w:rsidR="005F47A7" w:rsidRPr="005F47A7">
              <w:rPr>
                <w:rFonts w:ascii="Sylfaen" w:eastAsia="Times New Roman" w:hAnsi="Sylfaen" w:cs="Times New Roman"/>
                <w:color w:val="000000"/>
                <w:sz w:val="20"/>
                <w:szCs w:val="20"/>
              </w:rPr>
              <w:t>10%</w:t>
            </w:r>
          </w:p>
        </w:tc>
        <w:tc>
          <w:tcPr>
            <w:tcW w:w="407" w:type="pct"/>
            <w:tcBorders>
              <w:top w:val="nil"/>
              <w:left w:val="nil"/>
              <w:bottom w:val="single" w:sz="4" w:space="0" w:color="auto"/>
              <w:right w:val="single" w:sz="4" w:space="0" w:color="auto"/>
            </w:tcBorders>
            <w:shd w:val="clear" w:color="auto" w:fill="auto"/>
            <w:noWrap/>
            <w:vAlign w:val="center"/>
            <w:hideMark/>
          </w:tcPr>
          <w:p w:rsidR="005F47A7" w:rsidRPr="005F47A7" w:rsidRDefault="005F47A7" w:rsidP="005F47A7">
            <w:pPr>
              <w:spacing w:after="0" w:line="240" w:lineRule="auto"/>
              <w:rPr>
                <w:rFonts w:ascii="Sylfaen" w:eastAsia="Times New Roman" w:hAnsi="Sylfaen" w:cs="Times New Roman"/>
                <w:color w:val="000000"/>
                <w:sz w:val="20"/>
                <w:szCs w:val="20"/>
              </w:rPr>
            </w:pPr>
            <w:r w:rsidRPr="005F47A7">
              <w:rPr>
                <w:rFonts w:ascii="Sylfaen" w:eastAsia="Times New Roman" w:hAnsi="Sylfaen" w:cs="Times New Roman"/>
                <w:color w:val="000000"/>
                <w:sz w:val="20"/>
                <w:szCs w:val="20"/>
              </w:rPr>
              <w:t> </w:t>
            </w:r>
          </w:p>
        </w:tc>
      </w:tr>
    </w:tbl>
    <w:p w:rsidR="00A5482F" w:rsidRDefault="00A5482F" w:rsidP="0009067D">
      <w:pPr>
        <w:spacing w:after="0"/>
        <w:rPr>
          <w:rFonts w:ascii="Sylfaen" w:hAnsi="Sylfaen"/>
          <w:lang w:val="ka-GE"/>
        </w:rPr>
      </w:pPr>
    </w:p>
    <w:p w:rsidR="00C834E5" w:rsidRPr="00C834E5" w:rsidRDefault="00C834E5" w:rsidP="0009067D">
      <w:pPr>
        <w:spacing w:after="0"/>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1170"/>
        <w:gridCol w:w="1801"/>
        <w:gridCol w:w="1503"/>
        <w:gridCol w:w="1503"/>
        <w:gridCol w:w="1503"/>
        <w:gridCol w:w="1498"/>
      </w:tblGrid>
      <w:tr w:rsidR="00D647CF" w:rsidRPr="00C834E5" w:rsidTr="00DD718C">
        <w:trPr>
          <w:trHeight w:val="962"/>
        </w:trPr>
        <w:tc>
          <w:tcPr>
            <w:tcW w:w="842" w:type="pct"/>
            <w:vMerge w:val="restart"/>
            <w:shd w:val="clear" w:color="000000" w:fill="FFFFFF"/>
            <w:vAlign w:val="center"/>
            <w:hideMark/>
          </w:tcPr>
          <w:p w:rsidR="00D647CF" w:rsidRPr="00C834E5" w:rsidRDefault="00D647CF" w:rsidP="00BE19EC">
            <w:pPr>
              <w:rPr>
                <w:rFonts w:ascii="Sylfaen" w:hAnsi="Sylfaen"/>
                <w:b/>
                <w:sz w:val="20"/>
                <w:szCs w:val="20"/>
              </w:rPr>
            </w:pPr>
            <w:r w:rsidRPr="00C834E5">
              <w:rPr>
                <w:rFonts w:ascii="Sylfaen" w:hAnsi="Sylfaen"/>
                <w:b/>
                <w:sz w:val="20"/>
                <w:szCs w:val="20"/>
              </w:rPr>
              <w:lastRenderedPageBreak/>
              <w:t xml:space="preserve">ქვეპროგრამის დასახელება </w:t>
            </w:r>
          </w:p>
        </w:tc>
        <w:tc>
          <w:tcPr>
            <w:tcW w:w="542" w:type="pct"/>
            <w:shd w:val="clear" w:color="000000" w:fill="FFFFFF"/>
            <w:vAlign w:val="center"/>
            <w:hideMark/>
          </w:tcPr>
          <w:p w:rsidR="00D647CF" w:rsidRPr="00C834E5" w:rsidRDefault="00D647CF" w:rsidP="00BE19EC">
            <w:pPr>
              <w:rPr>
                <w:rFonts w:ascii="Sylfaen" w:hAnsi="Sylfaen"/>
                <w:b/>
                <w:sz w:val="20"/>
                <w:szCs w:val="20"/>
              </w:rPr>
            </w:pPr>
            <w:r w:rsidRPr="00C834E5">
              <w:rPr>
                <w:rFonts w:ascii="Sylfaen" w:hAnsi="Sylfaen"/>
                <w:b/>
                <w:sz w:val="20"/>
                <w:szCs w:val="20"/>
              </w:rPr>
              <w:t>კოდი</w:t>
            </w:r>
          </w:p>
        </w:tc>
        <w:tc>
          <w:tcPr>
            <w:tcW w:w="834" w:type="pct"/>
            <w:vMerge w:val="restart"/>
            <w:shd w:val="clear" w:color="000000" w:fill="FFFFFF"/>
            <w:vAlign w:val="center"/>
            <w:hideMark/>
          </w:tcPr>
          <w:p w:rsidR="00D647CF" w:rsidRPr="00C834E5" w:rsidRDefault="00D647CF" w:rsidP="00BE19EC">
            <w:pPr>
              <w:rPr>
                <w:rFonts w:ascii="Sylfaen" w:hAnsi="Sylfaen"/>
                <w:b/>
                <w:sz w:val="20"/>
                <w:szCs w:val="20"/>
              </w:rPr>
            </w:pPr>
            <w:r w:rsidRPr="00C834E5">
              <w:rPr>
                <w:rFonts w:ascii="Sylfaen" w:hAnsi="Sylfaen"/>
                <w:b/>
                <w:sz w:val="20"/>
                <w:szCs w:val="20"/>
              </w:rPr>
              <w:t>მუზეუმების ხელშეწყობა</w:t>
            </w:r>
          </w:p>
        </w:tc>
        <w:tc>
          <w:tcPr>
            <w:tcW w:w="696"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2023 წლის </w:t>
            </w:r>
            <w:r>
              <w:rPr>
                <w:rFonts w:ascii="Sylfaen" w:hAnsi="Sylfaen"/>
                <w:b/>
                <w:sz w:val="20"/>
                <w:szCs w:val="20"/>
                <w:lang w:val="ka-GE"/>
              </w:rPr>
              <w:t>პროექტი</w:t>
            </w:r>
            <w:r w:rsidRPr="00A14E96">
              <w:rPr>
                <w:rFonts w:ascii="Sylfaen" w:hAnsi="Sylfaen"/>
                <w:b/>
                <w:sz w:val="20"/>
                <w:szCs w:val="20"/>
              </w:rPr>
              <w:br/>
              <w:t>ათას ლარში</w:t>
            </w:r>
          </w:p>
        </w:tc>
        <w:tc>
          <w:tcPr>
            <w:tcW w:w="696"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2024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696"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2025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694"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2026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r>
      <w:tr w:rsidR="00AF3DC2" w:rsidRPr="00C834E5" w:rsidTr="00BF79EA">
        <w:trPr>
          <w:trHeight w:val="298"/>
        </w:trPr>
        <w:tc>
          <w:tcPr>
            <w:tcW w:w="842" w:type="pct"/>
            <w:vMerge/>
            <w:vAlign w:val="center"/>
            <w:hideMark/>
          </w:tcPr>
          <w:p w:rsidR="00AF3DC2" w:rsidRPr="00C834E5" w:rsidRDefault="00AF3DC2" w:rsidP="00BE19EC">
            <w:pPr>
              <w:rPr>
                <w:rFonts w:ascii="Sylfaen" w:hAnsi="Sylfaen"/>
                <w:sz w:val="20"/>
                <w:szCs w:val="20"/>
              </w:rPr>
            </w:pPr>
          </w:p>
        </w:tc>
        <w:tc>
          <w:tcPr>
            <w:tcW w:w="542" w:type="pct"/>
            <w:shd w:val="clear" w:color="000000" w:fill="FFFFFF"/>
            <w:vAlign w:val="center"/>
            <w:hideMark/>
          </w:tcPr>
          <w:p w:rsidR="00AF3DC2" w:rsidRPr="00C834E5" w:rsidRDefault="00AF3DC2" w:rsidP="00BE19EC">
            <w:pPr>
              <w:rPr>
                <w:rFonts w:ascii="Sylfaen" w:hAnsi="Sylfaen"/>
                <w:b/>
                <w:sz w:val="20"/>
                <w:szCs w:val="20"/>
              </w:rPr>
            </w:pPr>
            <w:r w:rsidRPr="00C834E5">
              <w:rPr>
                <w:rFonts w:ascii="Sylfaen" w:hAnsi="Sylfaen"/>
                <w:b/>
                <w:sz w:val="20"/>
                <w:szCs w:val="20"/>
              </w:rPr>
              <w:t>05 02 01 04</w:t>
            </w:r>
          </w:p>
        </w:tc>
        <w:tc>
          <w:tcPr>
            <w:tcW w:w="834" w:type="pct"/>
            <w:vMerge/>
            <w:vAlign w:val="center"/>
            <w:hideMark/>
          </w:tcPr>
          <w:p w:rsidR="00AF3DC2" w:rsidRPr="00C834E5" w:rsidRDefault="00AF3DC2" w:rsidP="00BE19EC">
            <w:pPr>
              <w:rPr>
                <w:rFonts w:ascii="Sylfaen" w:hAnsi="Sylfaen"/>
                <w:sz w:val="20"/>
                <w:szCs w:val="20"/>
              </w:rPr>
            </w:pPr>
          </w:p>
        </w:tc>
        <w:tc>
          <w:tcPr>
            <w:tcW w:w="696" w:type="pct"/>
            <w:shd w:val="clear" w:color="000000" w:fill="FFFFFF"/>
            <w:vAlign w:val="center"/>
          </w:tcPr>
          <w:p w:rsidR="00AF3DC2" w:rsidRPr="00C834E5" w:rsidRDefault="00AF3DC2" w:rsidP="00C834E5">
            <w:pPr>
              <w:rPr>
                <w:rFonts w:ascii="Sylfaen" w:hAnsi="Sylfaen"/>
                <w:b/>
                <w:sz w:val="20"/>
                <w:szCs w:val="20"/>
              </w:rPr>
            </w:pPr>
            <w:r w:rsidRPr="00C834E5">
              <w:rPr>
                <w:rFonts w:ascii="Sylfaen" w:hAnsi="Sylfaen"/>
                <w:b/>
                <w:sz w:val="20"/>
                <w:szCs w:val="20"/>
              </w:rPr>
              <w:t xml:space="preserve">       42.0   </w:t>
            </w:r>
          </w:p>
        </w:tc>
        <w:tc>
          <w:tcPr>
            <w:tcW w:w="696" w:type="pct"/>
            <w:shd w:val="clear" w:color="000000" w:fill="FFFFFF"/>
            <w:vAlign w:val="center"/>
          </w:tcPr>
          <w:p w:rsidR="00AF3DC2" w:rsidRPr="00C834E5" w:rsidRDefault="00AF3DC2" w:rsidP="00C834E5">
            <w:pPr>
              <w:rPr>
                <w:rFonts w:ascii="Sylfaen" w:hAnsi="Sylfaen"/>
                <w:b/>
                <w:sz w:val="20"/>
                <w:szCs w:val="20"/>
              </w:rPr>
            </w:pPr>
            <w:r w:rsidRPr="00C834E5">
              <w:rPr>
                <w:rFonts w:ascii="Sylfaen" w:hAnsi="Sylfaen"/>
                <w:b/>
                <w:sz w:val="20"/>
                <w:szCs w:val="20"/>
              </w:rPr>
              <w:t xml:space="preserve">       42.0   </w:t>
            </w:r>
          </w:p>
        </w:tc>
        <w:tc>
          <w:tcPr>
            <w:tcW w:w="696" w:type="pct"/>
            <w:shd w:val="clear" w:color="000000" w:fill="FFFFFF"/>
            <w:vAlign w:val="center"/>
            <w:hideMark/>
          </w:tcPr>
          <w:p w:rsidR="00AF3DC2" w:rsidRPr="00C834E5" w:rsidRDefault="00AF3DC2" w:rsidP="00C834E5">
            <w:pPr>
              <w:rPr>
                <w:rFonts w:ascii="Sylfaen" w:hAnsi="Sylfaen"/>
                <w:b/>
                <w:sz w:val="20"/>
                <w:szCs w:val="20"/>
              </w:rPr>
            </w:pPr>
            <w:r w:rsidRPr="00C834E5">
              <w:rPr>
                <w:rFonts w:ascii="Sylfaen" w:hAnsi="Sylfaen"/>
                <w:b/>
                <w:sz w:val="20"/>
                <w:szCs w:val="20"/>
              </w:rPr>
              <w:t xml:space="preserve">        42.0   </w:t>
            </w:r>
          </w:p>
        </w:tc>
        <w:tc>
          <w:tcPr>
            <w:tcW w:w="694" w:type="pct"/>
            <w:shd w:val="clear" w:color="000000" w:fill="FFFFFF"/>
            <w:vAlign w:val="center"/>
          </w:tcPr>
          <w:p w:rsidR="00AF3DC2" w:rsidRPr="00C834E5" w:rsidRDefault="00AF3DC2" w:rsidP="00C834E5">
            <w:pPr>
              <w:rPr>
                <w:rFonts w:ascii="Sylfaen" w:hAnsi="Sylfaen"/>
                <w:b/>
                <w:sz w:val="20"/>
                <w:szCs w:val="20"/>
              </w:rPr>
            </w:pPr>
            <w:r w:rsidRPr="00C834E5">
              <w:rPr>
                <w:rFonts w:ascii="Sylfaen" w:hAnsi="Sylfaen"/>
                <w:b/>
                <w:sz w:val="20"/>
                <w:szCs w:val="20"/>
              </w:rPr>
              <w:t xml:space="preserve">         42.0   </w:t>
            </w:r>
          </w:p>
        </w:tc>
      </w:tr>
      <w:tr w:rsidR="00BE19EC" w:rsidRPr="00C834E5" w:rsidTr="0059122C">
        <w:trPr>
          <w:trHeight w:val="765"/>
        </w:trPr>
        <w:tc>
          <w:tcPr>
            <w:tcW w:w="842" w:type="pct"/>
            <w:shd w:val="clear" w:color="000000" w:fill="FFFFFF"/>
            <w:vAlign w:val="center"/>
            <w:hideMark/>
          </w:tcPr>
          <w:p w:rsidR="00BE19EC" w:rsidRPr="00C834E5" w:rsidRDefault="00BE19EC" w:rsidP="00BE19EC">
            <w:pPr>
              <w:rPr>
                <w:rFonts w:ascii="Sylfaen" w:hAnsi="Sylfaen"/>
                <w:sz w:val="20"/>
                <w:szCs w:val="20"/>
              </w:rPr>
            </w:pPr>
            <w:r w:rsidRPr="00C834E5">
              <w:rPr>
                <w:rFonts w:ascii="Sylfaen" w:hAnsi="Sylfaen"/>
                <w:sz w:val="20"/>
                <w:szCs w:val="20"/>
              </w:rPr>
              <w:t xml:space="preserve">ქვეპროგრამის განმახორციელებელი </w:t>
            </w:r>
          </w:p>
        </w:tc>
        <w:tc>
          <w:tcPr>
            <w:tcW w:w="4158" w:type="pct"/>
            <w:gridSpan w:val="6"/>
            <w:shd w:val="clear" w:color="000000" w:fill="FFFFFF"/>
            <w:vAlign w:val="center"/>
          </w:tcPr>
          <w:p w:rsidR="00BE19EC" w:rsidRPr="00C834E5" w:rsidRDefault="00BE19EC" w:rsidP="00BE19EC">
            <w:pPr>
              <w:rPr>
                <w:rFonts w:ascii="Sylfaen" w:hAnsi="Sylfaen"/>
                <w:sz w:val="20"/>
                <w:szCs w:val="20"/>
              </w:rPr>
            </w:pPr>
            <w:r w:rsidRPr="00C834E5">
              <w:rPr>
                <w:rFonts w:ascii="Sylfaen" w:hAnsi="Sylfaen"/>
                <w:sz w:val="20"/>
                <w:szCs w:val="20"/>
              </w:rPr>
              <w:t>სსიპ „ი.ჭავჭავაძის საგურამოს სახელმწიფო მუზეუმი“.</w:t>
            </w:r>
          </w:p>
        </w:tc>
      </w:tr>
      <w:tr w:rsidR="00BE19EC" w:rsidRPr="00C834E5" w:rsidTr="00A62299">
        <w:trPr>
          <w:trHeight w:val="710"/>
        </w:trPr>
        <w:tc>
          <w:tcPr>
            <w:tcW w:w="842" w:type="pct"/>
            <w:shd w:val="clear" w:color="000000" w:fill="FFFFFF"/>
            <w:vAlign w:val="center"/>
            <w:hideMark/>
          </w:tcPr>
          <w:p w:rsidR="00BE19EC" w:rsidRPr="00C834E5" w:rsidRDefault="00BE19EC" w:rsidP="00A62299">
            <w:pPr>
              <w:spacing w:after="0"/>
              <w:rPr>
                <w:rFonts w:ascii="Sylfaen" w:hAnsi="Sylfaen"/>
                <w:sz w:val="20"/>
                <w:szCs w:val="20"/>
              </w:rPr>
            </w:pPr>
            <w:r w:rsidRPr="00C834E5">
              <w:rPr>
                <w:rFonts w:ascii="Sylfaen" w:hAnsi="Sylfaen"/>
                <w:sz w:val="20"/>
                <w:szCs w:val="20"/>
              </w:rPr>
              <w:t>ქვეპროგრამის აღწერა და მიზანი</w:t>
            </w:r>
          </w:p>
        </w:tc>
        <w:tc>
          <w:tcPr>
            <w:tcW w:w="4158" w:type="pct"/>
            <w:gridSpan w:val="6"/>
            <w:shd w:val="clear" w:color="000000" w:fill="FFFFFF"/>
          </w:tcPr>
          <w:p w:rsidR="00BE19EC" w:rsidRPr="00C834E5" w:rsidRDefault="00BE19EC" w:rsidP="00A62299">
            <w:pPr>
              <w:spacing w:after="0"/>
              <w:jc w:val="both"/>
              <w:rPr>
                <w:rFonts w:ascii="Sylfaen" w:hAnsi="Sylfaen"/>
                <w:sz w:val="20"/>
                <w:szCs w:val="20"/>
              </w:rPr>
            </w:pPr>
            <w:r w:rsidRPr="00C834E5">
              <w:rPr>
                <w:rFonts w:ascii="Sylfaen" w:hAnsi="Sylfaen"/>
                <w:sz w:val="20"/>
                <w:szCs w:val="20"/>
              </w:rPr>
              <w:t xml:space="preserve">        ქვეპროგრამის ფარგლებში დაფინანსდება სსიპ „ი.ჭავჭავაძის საგურამოს სახელმწიფო მუზეუმი“.</w:t>
            </w:r>
          </w:p>
          <w:p w:rsidR="00BE19EC" w:rsidRPr="00C834E5" w:rsidRDefault="00A055AE" w:rsidP="00A62299">
            <w:pPr>
              <w:spacing w:after="0"/>
              <w:jc w:val="both"/>
              <w:rPr>
                <w:rFonts w:ascii="Sylfaen" w:hAnsi="Sylfaen"/>
                <w:sz w:val="20"/>
                <w:szCs w:val="20"/>
              </w:rPr>
            </w:pPr>
            <w:r>
              <w:rPr>
                <w:rFonts w:ascii="Sylfaen" w:hAnsi="Sylfaen"/>
                <w:sz w:val="20"/>
                <w:szCs w:val="20"/>
                <w:lang w:val="ka-GE"/>
              </w:rPr>
              <w:t xml:space="preserve">        </w:t>
            </w:r>
            <w:r w:rsidR="00BE19EC" w:rsidRPr="00C834E5">
              <w:rPr>
                <w:rFonts w:ascii="Sylfaen" w:hAnsi="Sylfaen"/>
                <w:sz w:val="20"/>
                <w:szCs w:val="20"/>
              </w:rPr>
              <w:t>სახლ-მუზეუმის კომპლექსი  მოიცავს ცნობილი ქართველი მწერლისა და საზოგადო მოღვაწის</w:t>
            </w:r>
            <w:r w:rsidR="001F5619" w:rsidRPr="00C834E5">
              <w:rPr>
                <w:rFonts w:ascii="Sylfaen" w:hAnsi="Sylfaen"/>
                <w:sz w:val="20"/>
                <w:szCs w:val="20"/>
                <w:lang w:val="ka-GE"/>
              </w:rPr>
              <w:t xml:space="preserve"> -</w:t>
            </w:r>
            <w:r w:rsidR="00BE19EC" w:rsidRPr="00C834E5">
              <w:rPr>
                <w:rFonts w:ascii="Sylfaen" w:hAnsi="Sylfaen"/>
                <w:sz w:val="20"/>
                <w:szCs w:val="20"/>
              </w:rPr>
              <w:t xml:space="preserve"> ი</w:t>
            </w:r>
            <w:r w:rsidR="001F5619" w:rsidRPr="00C834E5">
              <w:rPr>
                <w:rFonts w:ascii="Sylfaen" w:hAnsi="Sylfaen"/>
                <w:sz w:val="20"/>
                <w:szCs w:val="20"/>
                <w:lang w:val="ka-GE"/>
              </w:rPr>
              <w:t xml:space="preserve">ლია </w:t>
            </w:r>
            <w:r w:rsidR="00BE19EC" w:rsidRPr="00C834E5">
              <w:rPr>
                <w:rFonts w:ascii="Sylfaen" w:hAnsi="Sylfaen"/>
                <w:sz w:val="20"/>
                <w:szCs w:val="20"/>
              </w:rPr>
              <w:t>ჭავჭავაძის საცხოვრებელ  სახლს დამხმარე ნაგებობებით და  ჭავჭავაძისეულ მამულს ბაღ-ვენახით. მუზეუმის სტაციონალურ ექსპოზიციაში წარმოდგენილია მწერლის მემორიალური ნივთები, მე-19 საუკუნის ქართული კულტურის წარმომადგენელთა ფოტო</w:t>
            </w:r>
            <w:r w:rsidR="0076350C">
              <w:rPr>
                <w:rFonts w:ascii="Sylfaen" w:hAnsi="Sylfaen"/>
                <w:sz w:val="20"/>
                <w:szCs w:val="20"/>
                <w:lang w:val="ka-GE"/>
              </w:rPr>
              <w:t>-</w:t>
            </w:r>
            <w:r w:rsidR="00BE19EC" w:rsidRPr="00C834E5">
              <w:rPr>
                <w:rFonts w:ascii="Sylfaen" w:hAnsi="Sylfaen"/>
                <w:sz w:val="20"/>
                <w:szCs w:val="20"/>
              </w:rPr>
              <w:t>პორტრეტები და ეპოქის ყოფის ამსახველი ფოტომასალები, მწერლის ხელნაწერები, მისივე გამოცემული პერიოდიკის ნიმუშები.</w:t>
            </w:r>
          </w:p>
        </w:tc>
      </w:tr>
      <w:tr w:rsidR="00BE19EC" w:rsidRPr="00C834E5" w:rsidTr="0059122C">
        <w:trPr>
          <w:trHeight w:val="557"/>
        </w:trPr>
        <w:tc>
          <w:tcPr>
            <w:tcW w:w="842" w:type="pct"/>
            <w:shd w:val="clear" w:color="000000" w:fill="FFFFFF"/>
            <w:vAlign w:val="center"/>
            <w:hideMark/>
          </w:tcPr>
          <w:p w:rsidR="00BE19EC" w:rsidRPr="00C834E5" w:rsidRDefault="00BE19EC" w:rsidP="00A62299">
            <w:pPr>
              <w:spacing w:after="0"/>
              <w:rPr>
                <w:rFonts w:ascii="Sylfaen" w:hAnsi="Sylfaen"/>
                <w:sz w:val="20"/>
                <w:szCs w:val="20"/>
              </w:rPr>
            </w:pPr>
            <w:r w:rsidRPr="00C834E5">
              <w:rPr>
                <w:rFonts w:ascii="Sylfaen" w:hAnsi="Sylfaen"/>
                <w:sz w:val="20"/>
                <w:szCs w:val="20"/>
              </w:rPr>
              <w:t>მოსალოდნელი შედეგი</w:t>
            </w:r>
          </w:p>
        </w:tc>
        <w:tc>
          <w:tcPr>
            <w:tcW w:w="4158" w:type="pct"/>
            <w:gridSpan w:val="6"/>
            <w:shd w:val="clear" w:color="000000" w:fill="FFFFFF"/>
            <w:vAlign w:val="center"/>
          </w:tcPr>
          <w:p w:rsidR="00BE19EC" w:rsidRPr="00C834E5" w:rsidRDefault="00BE19EC" w:rsidP="00A62299">
            <w:pPr>
              <w:spacing w:after="0"/>
              <w:rPr>
                <w:rFonts w:ascii="Sylfaen" w:hAnsi="Sylfaen"/>
                <w:sz w:val="20"/>
                <w:szCs w:val="20"/>
              </w:rPr>
            </w:pPr>
            <w:r w:rsidRPr="00C834E5">
              <w:rPr>
                <w:rFonts w:ascii="Sylfaen" w:hAnsi="Sylfaen"/>
                <w:sz w:val="20"/>
                <w:szCs w:val="20"/>
              </w:rPr>
              <w:t>განათლების დონის ინტელექტისა და კულტურის ამაღლება.</w:t>
            </w:r>
          </w:p>
        </w:tc>
      </w:tr>
    </w:tbl>
    <w:p w:rsidR="00BE19EC" w:rsidRPr="001638F5" w:rsidRDefault="00BE19EC"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7"/>
        <w:gridCol w:w="1077"/>
        <w:gridCol w:w="1868"/>
        <w:gridCol w:w="1464"/>
        <w:gridCol w:w="1464"/>
        <w:gridCol w:w="1464"/>
        <w:gridCol w:w="1462"/>
      </w:tblGrid>
      <w:tr w:rsidR="00D647CF" w:rsidRPr="00C834E5" w:rsidTr="00D647CF">
        <w:trPr>
          <w:trHeight w:val="854"/>
        </w:trPr>
        <w:tc>
          <w:tcPr>
            <w:tcW w:w="925" w:type="pct"/>
            <w:vMerge w:val="restart"/>
            <w:shd w:val="clear" w:color="000000" w:fill="FFFFFF"/>
            <w:vAlign w:val="center"/>
            <w:hideMark/>
          </w:tcPr>
          <w:p w:rsidR="00D647CF" w:rsidRPr="00C834E5" w:rsidRDefault="00D647CF" w:rsidP="00C834E5">
            <w:pPr>
              <w:spacing w:after="0"/>
              <w:rPr>
                <w:rFonts w:ascii="Sylfaen" w:hAnsi="Sylfaen"/>
                <w:b/>
                <w:sz w:val="20"/>
                <w:szCs w:val="20"/>
              </w:rPr>
            </w:pPr>
            <w:r w:rsidRPr="00C834E5">
              <w:rPr>
                <w:rFonts w:ascii="Sylfaen" w:hAnsi="Sylfaen"/>
                <w:b/>
                <w:sz w:val="20"/>
                <w:szCs w:val="20"/>
              </w:rPr>
              <w:t xml:space="preserve">ქვეპროგრამის დასახელება </w:t>
            </w:r>
          </w:p>
        </w:tc>
        <w:tc>
          <w:tcPr>
            <w:tcW w:w="499" w:type="pct"/>
            <w:shd w:val="clear" w:color="000000" w:fill="FFFFFF"/>
            <w:vAlign w:val="center"/>
            <w:hideMark/>
          </w:tcPr>
          <w:p w:rsidR="00D647CF" w:rsidRPr="00C834E5" w:rsidRDefault="00D647CF" w:rsidP="00C834E5">
            <w:pPr>
              <w:spacing w:after="0"/>
              <w:rPr>
                <w:rFonts w:ascii="Sylfaen" w:hAnsi="Sylfaen"/>
                <w:b/>
                <w:sz w:val="20"/>
                <w:szCs w:val="20"/>
              </w:rPr>
            </w:pPr>
            <w:r w:rsidRPr="00C834E5">
              <w:rPr>
                <w:rFonts w:ascii="Sylfaen" w:hAnsi="Sylfaen"/>
                <w:b/>
                <w:sz w:val="20"/>
                <w:szCs w:val="20"/>
              </w:rPr>
              <w:t>კოდი</w:t>
            </w:r>
          </w:p>
        </w:tc>
        <w:tc>
          <w:tcPr>
            <w:tcW w:w="865" w:type="pct"/>
            <w:vMerge w:val="restart"/>
            <w:shd w:val="clear" w:color="000000" w:fill="FFFFFF"/>
            <w:vAlign w:val="center"/>
            <w:hideMark/>
          </w:tcPr>
          <w:p w:rsidR="00D647CF" w:rsidRPr="00C834E5" w:rsidRDefault="00D647CF" w:rsidP="00C834E5">
            <w:pPr>
              <w:spacing w:after="0"/>
              <w:rPr>
                <w:rFonts w:ascii="Sylfaen" w:hAnsi="Sylfaen"/>
                <w:b/>
                <w:sz w:val="20"/>
                <w:szCs w:val="20"/>
                <w:highlight w:val="yellow"/>
              </w:rPr>
            </w:pPr>
            <w:r w:rsidRPr="00C834E5">
              <w:rPr>
                <w:rFonts w:ascii="Sylfaen" w:hAnsi="Sylfaen"/>
                <w:b/>
                <w:sz w:val="20"/>
                <w:szCs w:val="20"/>
              </w:rPr>
              <w:t>რელიგიური ორგანიზაციების ხელშეწყობა</w:t>
            </w:r>
          </w:p>
        </w:tc>
        <w:tc>
          <w:tcPr>
            <w:tcW w:w="678"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2023 წლის </w:t>
            </w:r>
            <w:r>
              <w:rPr>
                <w:rFonts w:ascii="Sylfaen" w:hAnsi="Sylfaen"/>
                <w:b/>
                <w:sz w:val="20"/>
                <w:szCs w:val="20"/>
                <w:lang w:val="ka-GE"/>
              </w:rPr>
              <w:t>პროექტი</w:t>
            </w:r>
            <w:r w:rsidRPr="00A14E96">
              <w:rPr>
                <w:rFonts w:ascii="Sylfaen" w:hAnsi="Sylfaen"/>
                <w:b/>
                <w:sz w:val="20"/>
                <w:szCs w:val="20"/>
              </w:rPr>
              <w:br/>
              <w:t>ათას ლარში</w:t>
            </w:r>
          </w:p>
        </w:tc>
        <w:tc>
          <w:tcPr>
            <w:tcW w:w="678"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2024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678"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2025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677"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2026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r>
      <w:tr w:rsidR="00BE19EC" w:rsidRPr="00C834E5" w:rsidTr="00D647CF">
        <w:trPr>
          <w:trHeight w:val="359"/>
        </w:trPr>
        <w:tc>
          <w:tcPr>
            <w:tcW w:w="925" w:type="pct"/>
            <w:vMerge/>
            <w:vAlign w:val="center"/>
            <w:hideMark/>
          </w:tcPr>
          <w:p w:rsidR="00BE19EC" w:rsidRPr="00C834E5" w:rsidRDefault="00BE19EC" w:rsidP="00C834E5">
            <w:pPr>
              <w:spacing w:after="0"/>
              <w:rPr>
                <w:rFonts w:ascii="Sylfaen" w:hAnsi="Sylfaen"/>
                <w:sz w:val="20"/>
                <w:szCs w:val="20"/>
              </w:rPr>
            </w:pPr>
          </w:p>
        </w:tc>
        <w:tc>
          <w:tcPr>
            <w:tcW w:w="499" w:type="pct"/>
            <w:shd w:val="clear" w:color="000000" w:fill="FFFFFF"/>
            <w:vAlign w:val="center"/>
            <w:hideMark/>
          </w:tcPr>
          <w:p w:rsidR="00BE19EC" w:rsidRPr="00D934A3" w:rsidRDefault="00BE19EC" w:rsidP="00C834E5">
            <w:pPr>
              <w:spacing w:after="0"/>
              <w:rPr>
                <w:rFonts w:ascii="Sylfaen" w:hAnsi="Sylfaen"/>
                <w:b/>
                <w:sz w:val="20"/>
                <w:szCs w:val="20"/>
              </w:rPr>
            </w:pPr>
            <w:r w:rsidRPr="00D934A3">
              <w:rPr>
                <w:rFonts w:ascii="Sylfaen" w:hAnsi="Sylfaen"/>
                <w:b/>
                <w:sz w:val="20"/>
                <w:szCs w:val="20"/>
              </w:rPr>
              <w:t>05 02 04</w:t>
            </w:r>
          </w:p>
        </w:tc>
        <w:tc>
          <w:tcPr>
            <w:tcW w:w="865" w:type="pct"/>
            <w:vMerge/>
            <w:vAlign w:val="center"/>
            <w:hideMark/>
          </w:tcPr>
          <w:p w:rsidR="00BE19EC" w:rsidRPr="00D934A3" w:rsidRDefault="00BE19EC" w:rsidP="00C834E5">
            <w:pPr>
              <w:spacing w:after="0"/>
              <w:rPr>
                <w:rFonts w:ascii="Sylfaen" w:hAnsi="Sylfaen"/>
                <w:b/>
                <w:sz w:val="20"/>
                <w:szCs w:val="20"/>
              </w:rPr>
            </w:pPr>
          </w:p>
        </w:tc>
        <w:tc>
          <w:tcPr>
            <w:tcW w:w="678" w:type="pct"/>
            <w:shd w:val="clear" w:color="000000" w:fill="FFFFFF"/>
            <w:vAlign w:val="center"/>
            <w:hideMark/>
          </w:tcPr>
          <w:p w:rsidR="00BE19EC" w:rsidRPr="00D934A3" w:rsidRDefault="00BE19EC" w:rsidP="00C834E5">
            <w:pPr>
              <w:spacing w:after="0"/>
              <w:jc w:val="center"/>
              <w:rPr>
                <w:rFonts w:ascii="Sylfaen" w:hAnsi="Sylfaen"/>
                <w:b/>
                <w:sz w:val="20"/>
                <w:szCs w:val="20"/>
              </w:rPr>
            </w:pPr>
            <w:r w:rsidRPr="00D934A3">
              <w:rPr>
                <w:rFonts w:ascii="Sylfaen" w:hAnsi="Sylfaen"/>
                <w:b/>
                <w:sz w:val="20"/>
                <w:szCs w:val="20"/>
              </w:rPr>
              <w:t>20.0</w:t>
            </w:r>
          </w:p>
        </w:tc>
        <w:tc>
          <w:tcPr>
            <w:tcW w:w="678" w:type="pct"/>
            <w:shd w:val="clear" w:color="000000" w:fill="FFFFFF"/>
            <w:vAlign w:val="center"/>
          </w:tcPr>
          <w:p w:rsidR="00BE19EC" w:rsidRPr="00D934A3" w:rsidRDefault="00BE19EC" w:rsidP="00C834E5">
            <w:pPr>
              <w:spacing w:after="0"/>
              <w:jc w:val="center"/>
              <w:rPr>
                <w:rFonts w:ascii="Sylfaen" w:hAnsi="Sylfaen"/>
                <w:b/>
                <w:sz w:val="20"/>
                <w:szCs w:val="20"/>
              </w:rPr>
            </w:pPr>
            <w:r w:rsidRPr="00D934A3">
              <w:rPr>
                <w:rFonts w:ascii="Sylfaen" w:hAnsi="Sylfaen"/>
                <w:b/>
                <w:sz w:val="20"/>
                <w:szCs w:val="20"/>
              </w:rPr>
              <w:t>20.0</w:t>
            </w:r>
          </w:p>
        </w:tc>
        <w:tc>
          <w:tcPr>
            <w:tcW w:w="678" w:type="pct"/>
            <w:shd w:val="clear" w:color="000000" w:fill="FFFFFF"/>
            <w:vAlign w:val="center"/>
            <w:hideMark/>
          </w:tcPr>
          <w:p w:rsidR="00BE19EC" w:rsidRPr="00D934A3" w:rsidRDefault="00AF3DC2" w:rsidP="00C834E5">
            <w:pPr>
              <w:spacing w:after="0"/>
              <w:jc w:val="center"/>
              <w:rPr>
                <w:rFonts w:ascii="Sylfaen" w:hAnsi="Sylfaen"/>
                <w:b/>
                <w:sz w:val="20"/>
                <w:szCs w:val="20"/>
              </w:rPr>
            </w:pPr>
            <w:r w:rsidRPr="00D934A3">
              <w:rPr>
                <w:rFonts w:ascii="Sylfaen" w:hAnsi="Sylfaen"/>
                <w:b/>
                <w:sz w:val="20"/>
                <w:szCs w:val="20"/>
              </w:rPr>
              <w:t>2</w:t>
            </w:r>
            <w:r w:rsidR="00D934A3">
              <w:rPr>
                <w:rFonts w:ascii="Sylfaen" w:hAnsi="Sylfaen"/>
                <w:b/>
                <w:sz w:val="20"/>
                <w:szCs w:val="20"/>
                <w:lang w:val="ka-GE"/>
              </w:rPr>
              <w:t>0</w:t>
            </w:r>
            <w:r w:rsidR="00BE19EC" w:rsidRPr="00D934A3">
              <w:rPr>
                <w:rFonts w:ascii="Sylfaen" w:hAnsi="Sylfaen"/>
                <w:b/>
                <w:sz w:val="20"/>
                <w:szCs w:val="20"/>
              </w:rPr>
              <w:t>.0</w:t>
            </w:r>
          </w:p>
        </w:tc>
        <w:tc>
          <w:tcPr>
            <w:tcW w:w="677" w:type="pct"/>
            <w:shd w:val="clear" w:color="000000" w:fill="FFFFFF"/>
            <w:vAlign w:val="center"/>
          </w:tcPr>
          <w:p w:rsidR="00BE19EC" w:rsidRPr="00D934A3" w:rsidRDefault="00AF3DC2" w:rsidP="00C834E5">
            <w:pPr>
              <w:spacing w:after="0"/>
              <w:jc w:val="center"/>
              <w:rPr>
                <w:rFonts w:ascii="Sylfaen" w:hAnsi="Sylfaen"/>
                <w:b/>
                <w:sz w:val="20"/>
                <w:szCs w:val="20"/>
              </w:rPr>
            </w:pPr>
            <w:r w:rsidRPr="00D934A3">
              <w:rPr>
                <w:rFonts w:ascii="Sylfaen" w:hAnsi="Sylfaen"/>
                <w:b/>
                <w:sz w:val="20"/>
                <w:szCs w:val="20"/>
              </w:rPr>
              <w:t>2</w:t>
            </w:r>
            <w:r w:rsidR="00D934A3">
              <w:rPr>
                <w:rFonts w:ascii="Sylfaen" w:hAnsi="Sylfaen"/>
                <w:b/>
                <w:sz w:val="20"/>
                <w:szCs w:val="20"/>
                <w:lang w:val="ka-GE"/>
              </w:rPr>
              <w:t>0</w:t>
            </w:r>
            <w:r w:rsidR="00BE19EC" w:rsidRPr="00D934A3">
              <w:rPr>
                <w:rFonts w:ascii="Sylfaen" w:hAnsi="Sylfaen"/>
                <w:b/>
                <w:sz w:val="20"/>
                <w:szCs w:val="20"/>
              </w:rPr>
              <w:t>.0</w:t>
            </w:r>
          </w:p>
        </w:tc>
      </w:tr>
      <w:tr w:rsidR="00BE19EC" w:rsidRPr="00C834E5" w:rsidTr="00332002">
        <w:trPr>
          <w:trHeight w:val="1124"/>
        </w:trPr>
        <w:tc>
          <w:tcPr>
            <w:tcW w:w="925" w:type="pct"/>
            <w:shd w:val="clear" w:color="000000" w:fill="FFFFFF"/>
            <w:vAlign w:val="center"/>
            <w:hideMark/>
          </w:tcPr>
          <w:p w:rsidR="00BE19EC" w:rsidRPr="00C834E5" w:rsidRDefault="00BE19EC" w:rsidP="00C834E5">
            <w:pPr>
              <w:spacing w:after="0"/>
              <w:rPr>
                <w:rFonts w:ascii="Sylfaen" w:hAnsi="Sylfaen"/>
                <w:sz w:val="20"/>
                <w:szCs w:val="20"/>
              </w:rPr>
            </w:pPr>
            <w:r w:rsidRPr="00C834E5">
              <w:rPr>
                <w:rFonts w:ascii="Sylfaen" w:hAnsi="Sylfaen"/>
                <w:sz w:val="20"/>
                <w:szCs w:val="20"/>
              </w:rPr>
              <w:t>ქვეპროგრამის განმახორციელებელი სამსახური</w:t>
            </w:r>
          </w:p>
        </w:tc>
        <w:tc>
          <w:tcPr>
            <w:tcW w:w="4075" w:type="pct"/>
            <w:gridSpan w:val="6"/>
            <w:shd w:val="clear" w:color="000000" w:fill="FFFFFF"/>
            <w:hideMark/>
          </w:tcPr>
          <w:p w:rsidR="00BE19EC" w:rsidRPr="00C834E5" w:rsidRDefault="00BE19EC" w:rsidP="00C834E5">
            <w:pPr>
              <w:spacing w:after="0"/>
              <w:rPr>
                <w:rFonts w:ascii="Sylfaen" w:hAnsi="Sylfaen"/>
                <w:sz w:val="20"/>
                <w:szCs w:val="20"/>
              </w:rPr>
            </w:pPr>
          </w:p>
          <w:p w:rsidR="0088723B" w:rsidRPr="00C834E5" w:rsidRDefault="00BE19EC" w:rsidP="00C834E5">
            <w:pPr>
              <w:spacing w:after="0"/>
              <w:rPr>
                <w:rFonts w:ascii="Sylfaen" w:hAnsi="Sylfaen"/>
                <w:sz w:val="20"/>
                <w:szCs w:val="20"/>
                <w:lang w:val="ka-GE"/>
              </w:rPr>
            </w:pPr>
            <w:r w:rsidRPr="00C834E5">
              <w:rPr>
                <w:rFonts w:ascii="Sylfaen" w:hAnsi="Sylfaen"/>
                <w:sz w:val="20"/>
                <w:szCs w:val="20"/>
              </w:rPr>
              <w:t>მცხეთის მუნიციპალიტეტის მერია</w:t>
            </w:r>
          </w:p>
        </w:tc>
      </w:tr>
      <w:tr w:rsidR="00BE19EC" w:rsidRPr="00C834E5" w:rsidTr="0088723B">
        <w:trPr>
          <w:trHeight w:val="800"/>
        </w:trPr>
        <w:tc>
          <w:tcPr>
            <w:tcW w:w="925" w:type="pct"/>
            <w:shd w:val="clear" w:color="000000" w:fill="FFFFFF"/>
            <w:vAlign w:val="center"/>
            <w:hideMark/>
          </w:tcPr>
          <w:p w:rsidR="00BE19EC" w:rsidRPr="00C834E5" w:rsidRDefault="00BE19EC" w:rsidP="00C834E5">
            <w:pPr>
              <w:spacing w:after="0"/>
              <w:rPr>
                <w:rFonts w:ascii="Sylfaen" w:hAnsi="Sylfaen"/>
                <w:sz w:val="20"/>
                <w:szCs w:val="20"/>
              </w:rPr>
            </w:pPr>
            <w:r w:rsidRPr="00C834E5">
              <w:rPr>
                <w:rFonts w:ascii="Sylfaen" w:hAnsi="Sylfaen"/>
                <w:sz w:val="20"/>
                <w:szCs w:val="20"/>
              </w:rPr>
              <w:t>ქვეპროგრამის აღწერა და მიზანი</w:t>
            </w:r>
          </w:p>
        </w:tc>
        <w:tc>
          <w:tcPr>
            <w:tcW w:w="4075" w:type="pct"/>
            <w:gridSpan w:val="6"/>
            <w:shd w:val="clear" w:color="000000" w:fill="FFFFFF"/>
            <w:vAlign w:val="center"/>
            <w:hideMark/>
          </w:tcPr>
          <w:p w:rsidR="00BE19EC" w:rsidRPr="00C834E5" w:rsidRDefault="00BE19EC" w:rsidP="00C834E5">
            <w:pPr>
              <w:spacing w:after="0"/>
              <w:rPr>
                <w:rFonts w:ascii="Sylfaen" w:hAnsi="Sylfaen"/>
                <w:sz w:val="20"/>
                <w:szCs w:val="20"/>
              </w:rPr>
            </w:pPr>
            <w:r w:rsidRPr="00C834E5">
              <w:rPr>
                <w:rFonts w:ascii="Sylfaen" w:hAnsi="Sylfaen"/>
                <w:sz w:val="20"/>
                <w:szCs w:val="20"/>
              </w:rPr>
              <w:t xml:space="preserve">      ქვეპროგრამის ფარგლებში განხორციელდება მუნიციპალიტეტის ტერიტორიაზე არსებული ეკლესია-მონასტრების მიმდებარე ტერიტორიის კეთილმოწყობა. დაფინანსების წყაროა ადგილობრივი ბიუჯეტის საკუთარი სახსრები.</w:t>
            </w:r>
          </w:p>
        </w:tc>
      </w:tr>
      <w:tr w:rsidR="00BE19EC" w:rsidRPr="00C834E5" w:rsidTr="0088723B">
        <w:trPr>
          <w:trHeight w:val="539"/>
        </w:trPr>
        <w:tc>
          <w:tcPr>
            <w:tcW w:w="925" w:type="pct"/>
            <w:shd w:val="clear" w:color="000000" w:fill="FFFFFF"/>
            <w:vAlign w:val="center"/>
            <w:hideMark/>
          </w:tcPr>
          <w:p w:rsidR="00BE19EC" w:rsidRPr="00C834E5" w:rsidRDefault="00BE19EC" w:rsidP="00C834E5">
            <w:pPr>
              <w:spacing w:after="0"/>
              <w:rPr>
                <w:rFonts w:ascii="Sylfaen" w:hAnsi="Sylfaen"/>
                <w:sz w:val="20"/>
                <w:szCs w:val="20"/>
              </w:rPr>
            </w:pPr>
            <w:r w:rsidRPr="00C834E5">
              <w:rPr>
                <w:rFonts w:ascii="Sylfaen" w:hAnsi="Sylfaen"/>
                <w:sz w:val="20"/>
                <w:szCs w:val="20"/>
              </w:rPr>
              <w:t>მოსალოდნელი შედეგი</w:t>
            </w:r>
          </w:p>
        </w:tc>
        <w:tc>
          <w:tcPr>
            <w:tcW w:w="4075" w:type="pct"/>
            <w:gridSpan w:val="6"/>
            <w:shd w:val="clear" w:color="000000" w:fill="FFFFFF"/>
            <w:vAlign w:val="center"/>
            <w:hideMark/>
          </w:tcPr>
          <w:p w:rsidR="00BE19EC" w:rsidRPr="00C834E5" w:rsidRDefault="00BE19EC" w:rsidP="00C834E5">
            <w:pPr>
              <w:spacing w:after="0"/>
              <w:rPr>
                <w:rFonts w:ascii="Sylfaen" w:hAnsi="Sylfaen"/>
                <w:sz w:val="20"/>
                <w:szCs w:val="20"/>
              </w:rPr>
            </w:pPr>
            <w:r w:rsidRPr="00C834E5">
              <w:rPr>
                <w:rFonts w:ascii="Sylfaen" w:hAnsi="Sylfaen"/>
                <w:sz w:val="20"/>
                <w:szCs w:val="20"/>
              </w:rPr>
              <w:t>მოსახლეობაში  ტრადიციების შენარჩუნება.</w:t>
            </w:r>
          </w:p>
        </w:tc>
      </w:tr>
    </w:tbl>
    <w:p w:rsidR="00BE19EC" w:rsidRDefault="00BE19EC" w:rsidP="00C834E5">
      <w:pPr>
        <w:spacing w:after="0"/>
        <w:rPr>
          <w:rFonts w:ascii="Sylfaen" w:hAnsi="Sylfaen"/>
          <w:lang w:val="ka-GE"/>
        </w:rPr>
      </w:pPr>
    </w:p>
    <w:p w:rsidR="00332002" w:rsidRPr="00332002" w:rsidRDefault="00332002" w:rsidP="00C834E5">
      <w:pPr>
        <w:spacing w:after="0"/>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7"/>
        <w:gridCol w:w="1080"/>
        <w:gridCol w:w="2520"/>
        <w:gridCol w:w="1440"/>
        <w:gridCol w:w="1350"/>
        <w:gridCol w:w="1350"/>
        <w:gridCol w:w="1239"/>
      </w:tblGrid>
      <w:tr w:rsidR="00D647CF" w:rsidRPr="00C834E5" w:rsidTr="00DD718C">
        <w:trPr>
          <w:trHeight w:val="1313"/>
        </w:trPr>
        <w:tc>
          <w:tcPr>
            <w:tcW w:w="842" w:type="pct"/>
            <w:vMerge w:val="restart"/>
            <w:shd w:val="clear" w:color="000000" w:fill="FFFFFF"/>
            <w:vAlign w:val="center"/>
            <w:hideMark/>
          </w:tcPr>
          <w:p w:rsidR="00D647CF" w:rsidRPr="00C834E5" w:rsidRDefault="00D647CF" w:rsidP="00C834E5">
            <w:pPr>
              <w:spacing w:after="0"/>
              <w:rPr>
                <w:rFonts w:ascii="Sylfaen" w:hAnsi="Sylfaen"/>
                <w:b/>
                <w:sz w:val="20"/>
                <w:szCs w:val="20"/>
              </w:rPr>
            </w:pPr>
            <w:r w:rsidRPr="00C834E5">
              <w:rPr>
                <w:rFonts w:ascii="Sylfaen" w:hAnsi="Sylfaen"/>
                <w:b/>
                <w:sz w:val="20"/>
                <w:szCs w:val="20"/>
              </w:rPr>
              <w:t xml:space="preserve">ქვეპროგრამის დასახელება </w:t>
            </w:r>
          </w:p>
        </w:tc>
        <w:tc>
          <w:tcPr>
            <w:tcW w:w="500" w:type="pct"/>
            <w:shd w:val="clear" w:color="000000" w:fill="FFFFFF"/>
            <w:vAlign w:val="center"/>
            <w:hideMark/>
          </w:tcPr>
          <w:p w:rsidR="00D647CF" w:rsidRPr="00C834E5" w:rsidRDefault="00D647CF" w:rsidP="00C834E5">
            <w:pPr>
              <w:spacing w:after="0"/>
              <w:rPr>
                <w:rFonts w:ascii="Sylfaen" w:hAnsi="Sylfaen"/>
                <w:b/>
                <w:sz w:val="20"/>
                <w:szCs w:val="20"/>
              </w:rPr>
            </w:pPr>
            <w:r w:rsidRPr="00C834E5">
              <w:rPr>
                <w:rFonts w:ascii="Sylfaen" w:hAnsi="Sylfaen"/>
                <w:b/>
                <w:sz w:val="20"/>
                <w:szCs w:val="20"/>
              </w:rPr>
              <w:t>კოდი</w:t>
            </w:r>
          </w:p>
        </w:tc>
        <w:tc>
          <w:tcPr>
            <w:tcW w:w="1167" w:type="pct"/>
            <w:vMerge w:val="restart"/>
            <w:shd w:val="clear" w:color="000000" w:fill="FFFFFF"/>
            <w:vAlign w:val="center"/>
            <w:hideMark/>
          </w:tcPr>
          <w:p w:rsidR="00D647CF" w:rsidRPr="00C834E5" w:rsidRDefault="00D647CF" w:rsidP="00C834E5">
            <w:pPr>
              <w:spacing w:after="0"/>
              <w:rPr>
                <w:rFonts w:ascii="Sylfaen" w:hAnsi="Sylfaen"/>
                <w:b/>
                <w:sz w:val="20"/>
                <w:szCs w:val="20"/>
              </w:rPr>
            </w:pPr>
            <w:r w:rsidRPr="00C834E5">
              <w:rPr>
                <w:rFonts w:ascii="Sylfaen" w:hAnsi="Sylfaen"/>
                <w:b/>
                <w:sz w:val="20"/>
                <w:szCs w:val="20"/>
              </w:rPr>
              <w:t>კულტურული მემკვიდრეობისა და ტურიზმის განვითარების ხელშეწყობა</w:t>
            </w:r>
          </w:p>
        </w:tc>
        <w:tc>
          <w:tcPr>
            <w:tcW w:w="667"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2023 წლის </w:t>
            </w:r>
            <w:r>
              <w:rPr>
                <w:rFonts w:ascii="Sylfaen" w:hAnsi="Sylfaen"/>
                <w:b/>
                <w:sz w:val="20"/>
                <w:szCs w:val="20"/>
                <w:lang w:val="ka-GE"/>
              </w:rPr>
              <w:t>პროექტი</w:t>
            </w:r>
            <w:r w:rsidRPr="00A14E96">
              <w:rPr>
                <w:rFonts w:ascii="Sylfaen" w:hAnsi="Sylfaen"/>
                <w:b/>
                <w:sz w:val="20"/>
                <w:szCs w:val="20"/>
              </w:rPr>
              <w:br/>
              <w:t>ათას ლარში</w:t>
            </w:r>
          </w:p>
        </w:tc>
        <w:tc>
          <w:tcPr>
            <w:tcW w:w="625"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2024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625"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2025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574"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2026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r>
      <w:tr w:rsidR="000960E8" w:rsidRPr="00C834E5" w:rsidTr="00E305BA">
        <w:trPr>
          <w:trHeight w:val="665"/>
        </w:trPr>
        <w:tc>
          <w:tcPr>
            <w:tcW w:w="842" w:type="pct"/>
            <w:vMerge/>
            <w:vAlign w:val="center"/>
            <w:hideMark/>
          </w:tcPr>
          <w:p w:rsidR="000960E8" w:rsidRPr="00C834E5" w:rsidRDefault="000960E8" w:rsidP="00C834E5">
            <w:pPr>
              <w:spacing w:after="0"/>
              <w:rPr>
                <w:rFonts w:ascii="Sylfaen" w:hAnsi="Sylfaen"/>
                <w:sz w:val="20"/>
                <w:szCs w:val="20"/>
              </w:rPr>
            </w:pPr>
          </w:p>
        </w:tc>
        <w:tc>
          <w:tcPr>
            <w:tcW w:w="500" w:type="pct"/>
            <w:shd w:val="clear" w:color="000000" w:fill="FFFFFF"/>
            <w:vAlign w:val="center"/>
            <w:hideMark/>
          </w:tcPr>
          <w:p w:rsidR="000960E8" w:rsidRPr="00C834E5" w:rsidRDefault="000960E8" w:rsidP="00C834E5">
            <w:pPr>
              <w:spacing w:after="0"/>
              <w:rPr>
                <w:rFonts w:ascii="Sylfaen" w:hAnsi="Sylfaen"/>
                <w:b/>
                <w:sz w:val="20"/>
                <w:szCs w:val="20"/>
              </w:rPr>
            </w:pPr>
            <w:r w:rsidRPr="00C834E5">
              <w:rPr>
                <w:rFonts w:ascii="Sylfaen" w:hAnsi="Sylfaen"/>
                <w:b/>
                <w:sz w:val="20"/>
                <w:szCs w:val="20"/>
              </w:rPr>
              <w:t>05 02 05</w:t>
            </w:r>
          </w:p>
        </w:tc>
        <w:tc>
          <w:tcPr>
            <w:tcW w:w="1167" w:type="pct"/>
            <w:vMerge/>
            <w:vAlign w:val="center"/>
            <w:hideMark/>
          </w:tcPr>
          <w:p w:rsidR="000960E8" w:rsidRPr="00C834E5" w:rsidRDefault="000960E8" w:rsidP="00C834E5">
            <w:pPr>
              <w:spacing w:after="0"/>
              <w:rPr>
                <w:rFonts w:ascii="Sylfaen" w:hAnsi="Sylfaen"/>
                <w:sz w:val="20"/>
                <w:szCs w:val="20"/>
              </w:rPr>
            </w:pPr>
          </w:p>
        </w:tc>
        <w:tc>
          <w:tcPr>
            <w:tcW w:w="667" w:type="pct"/>
            <w:shd w:val="clear" w:color="000000" w:fill="FFFFFF"/>
            <w:vAlign w:val="center"/>
          </w:tcPr>
          <w:p w:rsidR="000960E8" w:rsidRPr="000960E8" w:rsidRDefault="000960E8" w:rsidP="000960E8">
            <w:pPr>
              <w:spacing w:after="0"/>
              <w:rPr>
                <w:rFonts w:ascii="Sylfaen" w:hAnsi="Sylfaen"/>
                <w:b/>
                <w:sz w:val="20"/>
                <w:szCs w:val="20"/>
              </w:rPr>
            </w:pPr>
            <w:r w:rsidRPr="000960E8">
              <w:rPr>
                <w:rFonts w:ascii="Sylfaen" w:hAnsi="Sylfaen"/>
                <w:b/>
                <w:sz w:val="20"/>
                <w:szCs w:val="20"/>
              </w:rPr>
              <w:t xml:space="preserve">        246.5   </w:t>
            </w:r>
          </w:p>
        </w:tc>
        <w:tc>
          <w:tcPr>
            <w:tcW w:w="625" w:type="pct"/>
            <w:shd w:val="clear" w:color="000000" w:fill="FFFFFF"/>
            <w:vAlign w:val="center"/>
          </w:tcPr>
          <w:p w:rsidR="000960E8" w:rsidRPr="000960E8" w:rsidRDefault="000960E8" w:rsidP="000960E8">
            <w:pPr>
              <w:spacing w:after="0"/>
              <w:rPr>
                <w:rFonts w:ascii="Sylfaen" w:hAnsi="Sylfaen"/>
                <w:b/>
                <w:sz w:val="20"/>
                <w:szCs w:val="20"/>
              </w:rPr>
            </w:pPr>
            <w:r w:rsidRPr="000960E8">
              <w:rPr>
                <w:rFonts w:ascii="Sylfaen" w:hAnsi="Sylfaen"/>
                <w:b/>
                <w:sz w:val="20"/>
                <w:szCs w:val="20"/>
              </w:rPr>
              <w:t xml:space="preserve">     246.5   </w:t>
            </w:r>
          </w:p>
        </w:tc>
        <w:tc>
          <w:tcPr>
            <w:tcW w:w="625" w:type="pct"/>
            <w:shd w:val="clear" w:color="000000" w:fill="FFFFFF"/>
            <w:vAlign w:val="center"/>
            <w:hideMark/>
          </w:tcPr>
          <w:p w:rsidR="000960E8" w:rsidRPr="000960E8" w:rsidRDefault="000960E8" w:rsidP="000960E8">
            <w:pPr>
              <w:spacing w:after="0"/>
              <w:rPr>
                <w:rFonts w:ascii="Sylfaen" w:hAnsi="Sylfaen"/>
                <w:b/>
                <w:sz w:val="20"/>
                <w:szCs w:val="20"/>
              </w:rPr>
            </w:pPr>
            <w:r w:rsidRPr="000960E8">
              <w:rPr>
                <w:rFonts w:ascii="Sylfaen" w:hAnsi="Sylfaen"/>
                <w:b/>
                <w:sz w:val="20"/>
                <w:szCs w:val="20"/>
              </w:rPr>
              <w:t xml:space="preserve">     270.0   </w:t>
            </w:r>
          </w:p>
        </w:tc>
        <w:tc>
          <w:tcPr>
            <w:tcW w:w="574" w:type="pct"/>
            <w:shd w:val="clear" w:color="000000" w:fill="FFFFFF"/>
            <w:vAlign w:val="center"/>
          </w:tcPr>
          <w:p w:rsidR="000960E8" w:rsidRPr="000960E8" w:rsidRDefault="000960E8" w:rsidP="000960E8">
            <w:pPr>
              <w:spacing w:after="0"/>
              <w:rPr>
                <w:rFonts w:ascii="Sylfaen" w:hAnsi="Sylfaen"/>
                <w:b/>
                <w:sz w:val="20"/>
                <w:szCs w:val="20"/>
              </w:rPr>
            </w:pPr>
            <w:r w:rsidRPr="000960E8">
              <w:rPr>
                <w:rFonts w:ascii="Sylfaen" w:hAnsi="Sylfaen"/>
                <w:b/>
                <w:sz w:val="20"/>
                <w:szCs w:val="20"/>
              </w:rPr>
              <w:t xml:space="preserve">     300.0   </w:t>
            </w:r>
          </w:p>
        </w:tc>
      </w:tr>
      <w:tr w:rsidR="00BE19EC" w:rsidRPr="00C834E5" w:rsidTr="00E305BA">
        <w:trPr>
          <w:trHeight w:val="935"/>
        </w:trPr>
        <w:tc>
          <w:tcPr>
            <w:tcW w:w="842" w:type="pct"/>
            <w:shd w:val="clear" w:color="000000" w:fill="FFFFFF"/>
            <w:vAlign w:val="center"/>
            <w:hideMark/>
          </w:tcPr>
          <w:p w:rsidR="00BE19EC" w:rsidRPr="00C834E5" w:rsidRDefault="00BE19EC" w:rsidP="00C834E5">
            <w:pPr>
              <w:spacing w:after="0"/>
              <w:rPr>
                <w:rFonts w:ascii="Sylfaen" w:hAnsi="Sylfaen"/>
                <w:sz w:val="20"/>
                <w:szCs w:val="20"/>
              </w:rPr>
            </w:pPr>
            <w:r w:rsidRPr="00C834E5">
              <w:rPr>
                <w:rFonts w:ascii="Sylfaen" w:hAnsi="Sylfaen"/>
                <w:sz w:val="20"/>
                <w:szCs w:val="20"/>
              </w:rPr>
              <w:t xml:space="preserve">ქვეპროგრამის განმახორციელებელი </w:t>
            </w:r>
          </w:p>
        </w:tc>
        <w:tc>
          <w:tcPr>
            <w:tcW w:w="4158" w:type="pct"/>
            <w:gridSpan w:val="6"/>
            <w:shd w:val="clear" w:color="000000" w:fill="FFFFFF"/>
            <w:vAlign w:val="center"/>
          </w:tcPr>
          <w:p w:rsidR="00BE19EC" w:rsidRPr="00C834E5" w:rsidRDefault="00BE19EC" w:rsidP="00C834E5">
            <w:pPr>
              <w:spacing w:after="0"/>
              <w:rPr>
                <w:rFonts w:ascii="Sylfaen" w:hAnsi="Sylfaen"/>
                <w:sz w:val="20"/>
                <w:szCs w:val="20"/>
              </w:rPr>
            </w:pPr>
            <w:r w:rsidRPr="00C834E5">
              <w:rPr>
                <w:rFonts w:ascii="Sylfaen" w:hAnsi="Sylfaen"/>
                <w:sz w:val="20"/>
                <w:szCs w:val="20"/>
              </w:rPr>
              <w:t>ა(ა)იპ "მცხეთის კულტურული  მემკვიდრეობისა და ტურიზმის განვითარების  ცენტრი"</w:t>
            </w:r>
          </w:p>
        </w:tc>
      </w:tr>
      <w:tr w:rsidR="00BE19EC" w:rsidRPr="00C834E5" w:rsidTr="00E305BA">
        <w:trPr>
          <w:trHeight w:val="350"/>
        </w:trPr>
        <w:tc>
          <w:tcPr>
            <w:tcW w:w="842" w:type="pct"/>
            <w:shd w:val="clear" w:color="000000" w:fill="FFFFFF"/>
            <w:vAlign w:val="center"/>
            <w:hideMark/>
          </w:tcPr>
          <w:p w:rsidR="00BE19EC" w:rsidRPr="00C834E5" w:rsidRDefault="00BE19EC" w:rsidP="00C834E5">
            <w:pPr>
              <w:spacing w:after="0"/>
              <w:rPr>
                <w:rFonts w:ascii="Sylfaen" w:hAnsi="Sylfaen"/>
                <w:sz w:val="20"/>
                <w:szCs w:val="20"/>
              </w:rPr>
            </w:pPr>
            <w:r w:rsidRPr="00C834E5">
              <w:rPr>
                <w:rFonts w:ascii="Sylfaen" w:hAnsi="Sylfaen"/>
                <w:sz w:val="20"/>
                <w:szCs w:val="20"/>
              </w:rPr>
              <w:lastRenderedPageBreak/>
              <w:t>ქვეპროგრამის აღწერა და მიზანი</w:t>
            </w:r>
          </w:p>
        </w:tc>
        <w:tc>
          <w:tcPr>
            <w:tcW w:w="4158" w:type="pct"/>
            <w:gridSpan w:val="6"/>
            <w:shd w:val="clear" w:color="000000" w:fill="FFFFFF"/>
          </w:tcPr>
          <w:p w:rsidR="00BE19EC" w:rsidRPr="00C834E5" w:rsidRDefault="00BE19EC" w:rsidP="00C834E5">
            <w:pPr>
              <w:spacing w:after="0"/>
              <w:rPr>
                <w:rFonts w:ascii="Sylfaen" w:hAnsi="Sylfaen"/>
                <w:sz w:val="20"/>
                <w:szCs w:val="20"/>
                <w:lang w:val="ka-GE"/>
              </w:rPr>
            </w:pPr>
            <w:r w:rsidRPr="00C834E5">
              <w:rPr>
                <w:rFonts w:ascii="Sylfaen" w:hAnsi="Sylfaen"/>
                <w:sz w:val="20"/>
                <w:szCs w:val="20"/>
              </w:rPr>
              <w:t xml:space="preserve">        ქვეპროგრამის ფარგლებში განხორციელდება</w:t>
            </w:r>
            <w:r w:rsidR="00C919E6" w:rsidRPr="00C834E5">
              <w:rPr>
                <w:rFonts w:ascii="Sylfaen" w:hAnsi="Sylfaen"/>
                <w:sz w:val="20"/>
                <w:szCs w:val="20"/>
                <w:lang w:val="ka-GE"/>
              </w:rPr>
              <w:t xml:space="preserve"> ქ. მცხეთის მიწათსარგებლობის გენერალურ გეგმაზე მუშაობაში ჩართულობა; </w:t>
            </w:r>
            <w:r w:rsidRPr="00C834E5">
              <w:rPr>
                <w:rFonts w:ascii="Sylfaen" w:hAnsi="Sylfaen"/>
                <w:sz w:val="20"/>
                <w:szCs w:val="20"/>
              </w:rPr>
              <w:t xml:space="preserve"> მცხეთის მუნიციპალიტეტის ტერიტორიაზე არსებული კულტურული მემკვიდრეობის უძრავი და მოძრავი ძეგლების, ასევე</w:t>
            </w:r>
            <w:r w:rsidR="00C919E6" w:rsidRPr="00C834E5">
              <w:rPr>
                <w:rFonts w:ascii="Sylfaen" w:hAnsi="Sylfaen"/>
                <w:sz w:val="20"/>
                <w:szCs w:val="20"/>
                <w:lang w:val="ka-GE"/>
              </w:rPr>
              <w:t>,</w:t>
            </w:r>
            <w:r w:rsidRPr="00C834E5">
              <w:rPr>
                <w:rFonts w:ascii="Sylfaen" w:hAnsi="Sylfaen"/>
                <w:sz w:val="20"/>
                <w:szCs w:val="20"/>
              </w:rPr>
              <w:t xml:space="preserve"> არამატერიალური კულტურული მემკვიდრეობის ობიექტების აღრიცხვა და მათი მოვლა-პატრონობისა და დაცვის მიზნით შესაბამისი ღონისძიებების დაგეგმვა - განხორციელება; ტურიზმისა და საკურორტო სფეროში მუნიციპალური პრიორიტეტებისა და სტრატეგიების შემუშავება. ზედაპირული არქეოლოგიური კვლევით არტეფაქტების გამოვლენა-შენარჩუნება; ტექნიკური და ინსტიტუციონალური ღონისძიებებით ტურიზმის განვითარების ხელშეწყობა, ვიზიტორთათვის მეტი სარგებლიანობის და ცენტრის შესაბამისი საორგანიზაციო ხარჯების უზრუნველყოფა.            </w:t>
            </w:r>
          </w:p>
          <w:p w:rsidR="00BE19EC" w:rsidRPr="00C834E5" w:rsidRDefault="00BE19EC" w:rsidP="00C834E5">
            <w:pPr>
              <w:spacing w:after="0"/>
              <w:rPr>
                <w:rFonts w:ascii="Sylfaen" w:hAnsi="Sylfaen"/>
                <w:sz w:val="20"/>
                <w:szCs w:val="20"/>
                <w:lang w:val="ka-GE"/>
              </w:rPr>
            </w:pPr>
            <w:r w:rsidRPr="00C834E5">
              <w:rPr>
                <w:rFonts w:ascii="Sylfaen" w:hAnsi="Sylfaen"/>
                <w:sz w:val="20"/>
                <w:szCs w:val="20"/>
              </w:rPr>
              <w:t xml:space="preserve">       მიმდინარეობს  შემდეგ  პროექტებზე მუშაობა:</w:t>
            </w:r>
          </w:p>
          <w:p w:rsidR="00C919E6" w:rsidRPr="00C834E5" w:rsidRDefault="00C919E6" w:rsidP="00C834E5">
            <w:pPr>
              <w:spacing w:after="0"/>
              <w:rPr>
                <w:rFonts w:ascii="Sylfaen" w:hAnsi="Sylfaen"/>
                <w:sz w:val="20"/>
                <w:szCs w:val="20"/>
              </w:rPr>
            </w:pPr>
            <w:r w:rsidRPr="00C834E5">
              <w:rPr>
                <w:rFonts w:ascii="Sylfaen" w:hAnsi="Sylfaen"/>
                <w:sz w:val="20"/>
                <w:szCs w:val="20"/>
                <w:lang w:val="ka-GE"/>
              </w:rPr>
              <w:t xml:space="preserve">          </w:t>
            </w:r>
            <w:r w:rsidR="00AB190D" w:rsidRPr="00C834E5">
              <w:rPr>
                <w:rFonts w:ascii="Sylfaen" w:hAnsi="Sylfaen"/>
                <w:sz w:val="20"/>
                <w:szCs w:val="20"/>
              </w:rPr>
              <w:t>-</w:t>
            </w:r>
            <w:r w:rsidRPr="00C834E5">
              <w:rPr>
                <w:rFonts w:ascii="Sylfaen" w:hAnsi="Sylfaen"/>
                <w:sz w:val="20"/>
                <w:szCs w:val="20"/>
                <w:lang w:val="ka-GE"/>
              </w:rPr>
              <w:t xml:space="preserve">  „ტურისტული საინფორმაციო პორტალი  </w:t>
            </w:r>
            <w:r w:rsidRPr="00C834E5">
              <w:rPr>
                <w:rFonts w:ascii="Sylfaen" w:hAnsi="Sylfaen"/>
                <w:sz w:val="20"/>
                <w:szCs w:val="20"/>
              </w:rPr>
              <w:t>www.mtskheta.live”</w:t>
            </w:r>
          </w:p>
          <w:p w:rsidR="00BE19EC" w:rsidRPr="00C834E5" w:rsidRDefault="00AB190D" w:rsidP="00C834E5">
            <w:pPr>
              <w:spacing w:after="0"/>
              <w:rPr>
                <w:rFonts w:ascii="Sylfaen" w:hAnsi="Sylfaen"/>
                <w:sz w:val="20"/>
                <w:szCs w:val="20"/>
              </w:rPr>
            </w:pPr>
            <w:r w:rsidRPr="00C834E5">
              <w:rPr>
                <w:rFonts w:ascii="Sylfaen" w:hAnsi="Sylfaen"/>
                <w:sz w:val="20"/>
                <w:szCs w:val="20"/>
              </w:rPr>
              <w:t xml:space="preserve">          -</w:t>
            </w:r>
            <w:r w:rsidR="00BE19EC" w:rsidRPr="00C834E5">
              <w:rPr>
                <w:rFonts w:ascii="Sylfaen" w:hAnsi="Sylfaen"/>
                <w:sz w:val="20"/>
                <w:szCs w:val="20"/>
              </w:rPr>
              <w:t xml:space="preserve"> „ძველი მცხეთა - ახალი ძეგლებით</w:t>
            </w:r>
            <w:r w:rsidR="00C919E6" w:rsidRPr="00C834E5">
              <w:rPr>
                <w:rFonts w:ascii="Sylfaen" w:hAnsi="Sylfaen"/>
                <w:sz w:val="20"/>
                <w:szCs w:val="20"/>
              </w:rPr>
              <w:t>“</w:t>
            </w:r>
          </w:p>
          <w:p w:rsidR="00BE19EC" w:rsidRPr="00C834E5" w:rsidRDefault="00AB190D" w:rsidP="00C834E5">
            <w:pPr>
              <w:spacing w:after="0"/>
              <w:rPr>
                <w:rFonts w:ascii="Sylfaen" w:hAnsi="Sylfaen"/>
                <w:sz w:val="20"/>
                <w:szCs w:val="20"/>
              </w:rPr>
            </w:pPr>
            <w:r w:rsidRPr="00C834E5">
              <w:rPr>
                <w:rFonts w:ascii="Sylfaen" w:hAnsi="Sylfaen"/>
                <w:sz w:val="20"/>
                <w:szCs w:val="20"/>
              </w:rPr>
              <w:t xml:space="preserve">          -</w:t>
            </w:r>
            <w:r w:rsidR="00BE19EC" w:rsidRPr="00C834E5">
              <w:rPr>
                <w:rFonts w:ascii="Sylfaen" w:hAnsi="Sylfaen"/>
                <w:sz w:val="20"/>
                <w:szCs w:val="20"/>
              </w:rPr>
              <w:t xml:space="preserve"> „ადგილობრივი შემოქმედება</w:t>
            </w:r>
            <w:r w:rsidR="00C919E6" w:rsidRPr="00C834E5">
              <w:rPr>
                <w:rFonts w:ascii="Sylfaen" w:hAnsi="Sylfaen"/>
                <w:sz w:val="20"/>
                <w:szCs w:val="20"/>
              </w:rPr>
              <w:t>“</w:t>
            </w:r>
          </w:p>
          <w:p w:rsidR="00BE19EC" w:rsidRPr="00C834E5" w:rsidRDefault="00AB190D" w:rsidP="00C834E5">
            <w:pPr>
              <w:spacing w:after="0"/>
              <w:rPr>
                <w:rFonts w:ascii="Sylfaen" w:hAnsi="Sylfaen"/>
                <w:sz w:val="20"/>
                <w:szCs w:val="20"/>
              </w:rPr>
            </w:pPr>
            <w:r w:rsidRPr="00C834E5">
              <w:rPr>
                <w:rFonts w:ascii="Sylfaen" w:hAnsi="Sylfaen"/>
                <w:sz w:val="20"/>
                <w:szCs w:val="20"/>
              </w:rPr>
              <w:t xml:space="preserve">          -</w:t>
            </w:r>
            <w:r w:rsidR="00BE19EC" w:rsidRPr="00C834E5">
              <w:rPr>
                <w:rFonts w:ascii="Sylfaen" w:hAnsi="Sylfaen"/>
                <w:sz w:val="20"/>
                <w:szCs w:val="20"/>
              </w:rPr>
              <w:t xml:space="preserve"> „პირველი მეფე პირველი </w:t>
            </w:r>
            <w:r w:rsidR="00B1160F" w:rsidRPr="00C834E5">
              <w:rPr>
                <w:rFonts w:ascii="Sylfaen" w:hAnsi="Sylfaen"/>
                <w:sz w:val="20"/>
                <w:szCs w:val="20"/>
              </w:rPr>
              <w:t>დედაქალაქი</w:t>
            </w:r>
            <w:r w:rsidR="00C919E6" w:rsidRPr="00C834E5">
              <w:rPr>
                <w:rFonts w:ascii="Sylfaen" w:hAnsi="Sylfaen"/>
                <w:sz w:val="20"/>
                <w:szCs w:val="20"/>
              </w:rPr>
              <w:t>“</w:t>
            </w:r>
          </w:p>
          <w:p w:rsidR="00BE19EC" w:rsidRPr="00C834E5" w:rsidRDefault="00BE19EC" w:rsidP="00C834E5">
            <w:pPr>
              <w:spacing w:after="0"/>
              <w:rPr>
                <w:rFonts w:ascii="Sylfaen" w:hAnsi="Sylfaen"/>
                <w:sz w:val="20"/>
                <w:szCs w:val="20"/>
              </w:rPr>
            </w:pPr>
            <w:r w:rsidRPr="00C834E5">
              <w:rPr>
                <w:rFonts w:ascii="Sylfaen" w:hAnsi="Sylfaen"/>
                <w:sz w:val="20"/>
                <w:szCs w:val="20"/>
              </w:rPr>
              <w:t xml:space="preserve">       ქვეპროგრამის დაფინანსების წყაროა  მუნიციპალიტეტის ბიუჯეტიდან გამოყოფილი სუბსიდია.   </w:t>
            </w:r>
          </w:p>
          <w:p w:rsidR="00BE19EC" w:rsidRPr="00C834E5" w:rsidRDefault="00BE19EC" w:rsidP="00C834E5">
            <w:pPr>
              <w:spacing w:after="0"/>
              <w:rPr>
                <w:rFonts w:ascii="Sylfaen" w:hAnsi="Sylfaen"/>
                <w:sz w:val="20"/>
                <w:szCs w:val="20"/>
                <w:lang w:val="ka-GE"/>
              </w:rPr>
            </w:pPr>
            <w:r w:rsidRPr="00C834E5">
              <w:rPr>
                <w:rFonts w:ascii="Sylfaen" w:hAnsi="Sylfaen"/>
                <w:sz w:val="20"/>
                <w:szCs w:val="20"/>
              </w:rPr>
              <w:t xml:space="preserve">       ქვეპროგრამის მიზანია: მუნიციპალიტეტის ტურისტული პოტენციალის წარმოჩენა და პოპულარიზაცია; ადგილობრივი კულტურული მემკვიდრეობის პოპულარიზაცია.</w:t>
            </w:r>
          </w:p>
        </w:tc>
      </w:tr>
      <w:tr w:rsidR="00BE19EC" w:rsidRPr="00C834E5" w:rsidTr="00E305BA">
        <w:trPr>
          <w:trHeight w:val="890"/>
        </w:trPr>
        <w:tc>
          <w:tcPr>
            <w:tcW w:w="842" w:type="pct"/>
            <w:shd w:val="clear" w:color="000000" w:fill="FFFFFF"/>
            <w:vAlign w:val="center"/>
            <w:hideMark/>
          </w:tcPr>
          <w:p w:rsidR="00BE19EC" w:rsidRPr="00C834E5" w:rsidRDefault="00BE19EC" w:rsidP="00C834E5">
            <w:pPr>
              <w:spacing w:after="0"/>
              <w:rPr>
                <w:rFonts w:ascii="Sylfaen" w:hAnsi="Sylfaen"/>
                <w:sz w:val="20"/>
                <w:szCs w:val="20"/>
              </w:rPr>
            </w:pPr>
            <w:r w:rsidRPr="00C834E5">
              <w:rPr>
                <w:rFonts w:ascii="Sylfaen" w:hAnsi="Sylfaen"/>
                <w:sz w:val="20"/>
                <w:szCs w:val="20"/>
              </w:rPr>
              <w:t>მოსალოდნელი შედეგი</w:t>
            </w:r>
          </w:p>
          <w:p w:rsidR="00BE19EC" w:rsidRPr="00C834E5" w:rsidRDefault="00BE19EC" w:rsidP="00C834E5">
            <w:pPr>
              <w:spacing w:after="0"/>
              <w:rPr>
                <w:rFonts w:ascii="Sylfaen" w:hAnsi="Sylfaen"/>
                <w:sz w:val="20"/>
                <w:szCs w:val="20"/>
              </w:rPr>
            </w:pPr>
          </w:p>
        </w:tc>
        <w:tc>
          <w:tcPr>
            <w:tcW w:w="4158" w:type="pct"/>
            <w:gridSpan w:val="6"/>
            <w:shd w:val="clear" w:color="000000" w:fill="FFFFFF"/>
          </w:tcPr>
          <w:p w:rsidR="00BE19EC" w:rsidRPr="00C834E5" w:rsidRDefault="00BE19EC" w:rsidP="00C834E5">
            <w:pPr>
              <w:spacing w:after="0"/>
              <w:rPr>
                <w:rFonts w:ascii="Sylfaen" w:hAnsi="Sylfaen"/>
                <w:sz w:val="20"/>
                <w:szCs w:val="20"/>
              </w:rPr>
            </w:pPr>
            <w:r w:rsidRPr="00C834E5">
              <w:rPr>
                <w:rFonts w:ascii="Sylfaen" w:hAnsi="Sylfaen"/>
                <w:sz w:val="20"/>
                <w:szCs w:val="20"/>
              </w:rPr>
              <w:t xml:space="preserve">ადგილობრივი კულტურული მემკვიდრეობის შესახებ არსებული ინფორმაციის შესწავლა  და მასზე ხელმისაწვდომობის გაზრდა; </w:t>
            </w:r>
          </w:p>
          <w:p w:rsidR="00BE19EC" w:rsidRPr="00C834E5" w:rsidRDefault="00BE19EC" w:rsidP="00C834E5">
            <w:pPr>
              <w:spacing w:after="0"/>
              <w:rPr>
                <w:rFonts w:ascii="Sylfaen" w:hAnsi="Sylfaen"/>
                <w:sz w:val="20"/>
                <w:szCs w:val="20"/>
              </w:rPr>
            </w:pPr>
            <w:r w:rsidRPr="00C834E5">
              <w:rPr>
                <w:rFonts w:ascii="Sylfaen" w:hAnsi="Sylfaen"/>
                <w:sz w:val="20"/>
                <w:szCs w:val="20"/>
              </w:rPr>
              <w:t>ადგილობრივი კულტურული მემკვიდრეობის ძეგლების, ობიექტების  ფიქსაცია</w:t>
            </w:r>
            <w:r w:rsidR="007E5F2A" w:rsidRPr="00C834E5">
              <w:rPr>
                <w:rFonts w:ascii="Sylfaen" w:hAnsi="Sylfaen"/>
                <w:sz w:val="20"/>
                <w:szCs w:val="20"/>
              </w:rPr>
              <w:t>;</w:t>
            </w:r>
          </w:p>
          <w:p w:rsidR="007E5F2A" w:rsidRPr="00C834E5" w:rsidRDefault="007E5F2A" w:rsidP="00C834E5">
            <w:pPr>
              <w:spacing w:after="0"/>
              <w:rPr>
                <w:rFonts w:ascii="Sylfaen" w:hAnsi="Sylfaen"/>
                <w:sz w:val="20"/>
                <w:szCs w:val="20"/>
                <w:lang w:val="ka-GE"/>
              </w:rPr>
            </w:pPr>
            <w:r w:rsidRPr="00C834E5">
              <w:rPr>
                <w:rFonts w:ascii="Sylfaen" w:hAnsi="Sylfaen"/>
                <w:sz w:val="20"/>
                <w:szCs w:val="20"/>
              </w:rPr>
              <w:t>ტურიზმის განვითარების ხელშეწყობა;</w:t>
            </w:r>
          </w:p>
        </w:tc>
      </w:tr>
    </w:tbl>
    <w:p w:rsidR="00BE19EC" w:rsidRDefault="00BE19EC" w:rsidP="00C834E5">
      <w:pPr>
        <w:spacing w:after="0"/>
        <w:rPr>
          <w:rFonts w:ascii="Sylfaen" w:hAnsi="Sylfaen"/>
          <w:lang w:val="ka-GE"/>
        </w:rPr>
      </w:pPr>
    </w:p>
    <w:p w:rsidR="00E57622" w:rsidRPr="00E57622" w:rsidRDefault="00E57622" w:rsidP="00C834E5">
      <w:pPr>
        <w:spacing w:after="0"/>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9"/>
        <w:gridCol w:w="899"/>
        <w:gridCol w:w="991"/>
        <w:gridCol w:w="900"/>
        <w:gridCol w:w="900"/>
        <w:gridCol w:w="859"/>
        <w:gridCol w:w="2200"/>
        <w:gridCol w:w="1328"/>
      </w:tblGrid>
      <w:tr w:rsidR="00BE19EC" w:rsidRPr="00C834E5" w:rsidTr="009658E5">
        <w:trPr>
          <w:trHeight w:val="521"/>
        </w:trPr>
        <w:tc>
          <w:tcPr>
            <w:tcW w:w="5000" w:type="pct"/>
            <w:gridSpan w:val="8"/>
            <w:shd w:val="clear" w:color="000000" w:fill="FFFFFF"/>
            <w:vAlign w:val="center"/>
            <w:hideMark/>
          </w:tcPr>
          <w:p w:rsidR="00BE19EC" w:rsidRPr="00426274" w:rsidRDefault="00BE19EC" w:rsidP="00C834E5">
            <w:pPr>
              <w:spacing w:after="0"/>
              <w:jc w:val="center"/>
              <w:rPr>
                <w:rFonts w:ascii="Sylfaen" w:hAnsi="Sylfaen"/>
                <w:b/>
                <w:sz w:val="20"/>
                <w:szCs w:val="20"/>
              </w:rPr>
            </w:pPr>
            <w:r w:rsidRPr="00426274">
              <w:rPr>
                <w:rFonts w:ascii="Sylfaen" w:hAnsi="Sylfaen"/>
                <w:b/>
                <w:sz w:val="20"/>
                <w:szCs w:val="20"/>
              </w:rPr>
              <w:t>შეფასების ინდიკატორები</w:t>
            </w:r>
          </w:p>
        </w:tc>
      </w:tr>
      <w:tr w:rsidR="00BE19EC" w:rsidRPr="00C834E5" w:rsidTr="000E18FF">
        <w:trPr>
          <w:trHeight w:val="530"/>
        </w:trPr>
        <w:tc>
          <w:tcPr>
            <w:tcW w:w="1259" w:type="pct"/>
            <w:shd w:val="clear" w:color="000000" w:fill="FFFFFF"/>
            <w:vAlign w:val="center"/>
          </w:tcPr>
          <w:p w:rsidR="00BE19EC" w:rsidRPr="00426274" w:rsidRDefault="00BE19EC" w:rsidP="00C834E5">
            <w:pPr>
              <w:spacing w:after="0"/>
              <w:rPr>
                <w:rFonts w:ascii="Sylfaen" w:hAnsi="Sylfaen"/>
                <w:b/>
                <w:sz w:val="20"/>
                <w:szCs w:val="20"/>
              </w:rPr>
            </w:pPr>
            <w:r w:rsidRPr="00426274">
              <w:rPr>
                <w:rFonts w:ascii="Sylfaen" w:hAnsi="Sylfaen"/>
                <w:b/>
                <w:sz w:val="20"/>
                <w:szCs w:val="20"/>
              </w:rPr>
              <w:t>საბოლოო შედეგი</w:t>
            </w:r>
          </w:p>
        </w:tc>
        <w:tc>
          <w:tcPr>
            <w:tcW w:w="416" w:type="pct"/>
            <w:shd w:val="clear" w:color="000000" w:fill="FFFFFF"/>
            <w:vAlign w:val="center"/>
          </w:tcPr>
          <w:p w:rsidR="00BE19EC" w:rsidRPr="00426274" w:rsidRDefault="00BE19EC" w:rsidP="00C834E5">
            <w:pPr>
              <w:spacing w:after="0"/>
              <w:rPr>
                <w:rFonts w:ascii="Sylfaen" w:hAnsi="Sylfaen"/>
                <w:b/>
                <w:sz w:val="20"/>
                <w:szCs w:val="20"/>
              </w:rPr>
            </w:pPr>
            <w:r w:rsidRPr="00426274">
              <w:rPr>
                <w:rFonts w:ascii="Sylfaen" w:hAnsi="Sylfaen"/>
                <w:b/>
                <w:sz w:val="20"/>
                <w:szCs w:val="20"/>
              </w:rPr>
              <w:t>2022წ. საბაზისო</w:t>
            </w:r>
          </w:p>
        </w:tc>
        <w:tc>
          <w:tcPr>
            <w:tcW w:w="459" w:type="pct"/>
            <w:shd w:val="clear" w:color="000000" w:fill="FFFFFF"/>
            <w:vAlign w:val="center"/>
            <w:hideMark/>
          </w:tcPr>
          <w:p w:rsidR="00BE19EC" w:rsidRPr="00426274" w:rsidRDefault="00BE19EC" w:rsidP="00C834E5">
            <w:pPr>
              <w:spacing w:after="0"/>
              <w:rPr>
                <w:rFonts w:ascii="Sylfaen" w:hAnsi="Sylfaen"/>
                <w:b/>
                <w:sz w:val="20"/>
                <w:szCs w:val="20"/>
              </w:rPr>
            </w:pPr>
            <w:r w:rsidRPr="00426274">
              <w:rPr>
                <w:rFonts w:ascii="Sylfaen" w:hAnsi="Sylfaen"/>
                <w:b/>
                <w:sz w:val="20"/>
                <w:szCs w:val="20"/>
              </w:rPr>
              <w:t>2023 წ</w:t>
            </w:r>
          </w:p>
        </w:tc>
        <w:tc>
          <w:tcPr>
            <w:tcW w:w="417" w:type="pct"/>
            <w:shd w:val="clear" w:color="000000" w:fill="FFFFFF"/>
            <w:vAlign w:val="center"/>
            <w:hideMark/>
          </w:tcPr>
          <w:p w:rsidR="00BE19EC" w:rsidRPr="00426274" w:rsidRDefault="00BE19EC" w:rsidP="00C834E5">
            <w:pPr>
              <w:spacing w:after="0"/>
              <w:rPr>
                <w:rFonts w:ascii="Sylfaen" w:hAnsi="Sylfaen"/>
                <w:b/>
                <w:sz w:val="20"/>
                <w:szCs w:val="20"/>
              </w:rPr>
            </w:pPr>
            <w:r w:rsidRPr="00426274">
              <w:rPr>
                <w:rFonts w:ascii="Sylfaen" w:hAnsi="Sylfaen"/>
                <w:b/>
                <w:sz w:val="20"/>
                <w:szCs w:val="20"/>
              </w:rPr>
              <w:t>2024 წ</w:t>
            </w:r>
          </w:p>
        </w:tc>
        <w:tc>
          <w:tcPr>
            <w:tcW w:w="417" w:type="pct"/>
            <w:shd w:val="clear" w:color="000000" w:fill="FFFFFF"/>
            <w:vAlign w:val="center"/>
            <w:hideMark/>
          </w:tcPr>
          <w:p w:rsidR="00BE19EC" w:rsidRPr="00426274" w:rsidRDefault="00BE19EC" w:rsidP="00C834E5">
            <w:pPr>
              <w:spacing w:after="0"/>
              <w:rPr>
                <w:rFonts w:ascii="Sylfaen" w:hAnsi="Sylfaen"/>
                <w:b/>
                <w:sz w:val="20"/>
                <w:szCs w:val="20"/>
              </w:rPr>
            </w:pPr>
            <w:r w:rsidRPr="00426274">
              <w:rPr>
                <w:rFonts w:ascii="Sylfaen" w:hAnsi="Sylfaen"/>
                <w:b/>
                <w:sz w:val="20"/>
                <w:szCs w:val="20"/>
              </w:rPr>
              <w:t>2025 წ</w:t>
            </w:r>
          </w:p>
        </w:tc>
        <w:tc>
          <w:tcPr>
            <w:tcW w:w="398" w:type="pct"/>
            <w:shd w:val="clear" w:color="000000" w:fill="FFFFFF"/>
            <w:vAlign w:val="center"/>
            <w:hideMark/>
          </w:tcPr>
          <w:p w:rsidR="00BE19EC" w:rsidRPr="00426274" w:rsidRDefault="00BE19EC" w:rsidP="00C834E5">
            <w:pPr>
              <w:spacing w:after="0"/>
              <w:rPr>
                <w:rFonts w:ascii="Sylfaen" w:hAnsi="Sylfaen"/>
                <w:b/>
                <w:sz w:val="20"/>
                <w:szCs w:val="20"/>
              </w:rPr>
            </w:pPr>
            <w:r w:rsidRPr="00426274">
              <w:rPr>
                <w:rFonts w:ascii="Sylfaen" w:hAnsi="Sylfaen"/>
                <w:b/>
                <w:sz w:val="20"/>
                <w:szCs w:val="20"/>
              </w:rPr>
              <w:t>2026 წ</w:t>
            </w:r>
          </w:p>
        </w:tc>
        <w:tc>
          <w:tcPr>
            <w:tcW w:w="1019" w:type="pct"/>
            <w:shd w:val="clear" w:color="000000" w:fill="FFFFFF"/>
            <w:vAlign w:val="center"/>
          </w:tcPr>
          <w:p w:rsidR="00BE19EC" w:rsidRPr="00426274" w:rsidRDefault="00BE19EC" w:rsidP="00C834E5">
            <w:pPr>
              <w:spacing w:after="0"/>
              <w:rPr>
                <w:rFonts w:ascii="Sylfaen" w:hAnsi="Sylfaen"/>
                <w:b/>
                <w:sz w:val="20"/>
                <w:szCs w:val="20"/>
              </w:rPr>
            </w:pPr>
            <w:r w:rsidRPr="00426274">
              <w:rPr>
                <w:rFonts w:ascii="Sylfaen" w:hAnsi="Sylfaen"/>
                <w:b/>
                <w:sz w:val="20"/>
                <w:szCs w:val="20"/>
              </w:rPr>
              <w:t>სტრატეგიული მიზანი</w:t>
            </w:r>
          </w:p>
        </w:tc>
        <w:tc>
          <w:tcPr>
            <w:tcW w:w="615" w:type="pct"/>
            <w:shd w:val="clear" w:color="000000" w:fill="FFFFFF"/>
            <w:vAlign w:val="center"/>
          </w:tcPr>
          <w:p w:rsidR="00BE19EC" w:rsidRPr="00426274" w:rsidRDefault="00BE19EC" w:rsidP="00C834E5">
            <w:pPr>
              <w:spacing w:after="0"/>
              <w:rPr>
                <w:rFonts w:ascii="Sylfaen" w:hAnsi="Sylfaen"/>
                <w:b/>
                <w:sz w:val="20"/>
                <w:szCs w:val="20"/>
              </w:rPr>
            </w:pPr>
            <w:r w:rsidRPr="00426274">
              <w:rPr>
                <w:rFonts w:ascii="Sylfaen" w:hAnsi="Sylfaen"/>
                <w:b/>
                <w:sz w:val="20"/>
                <w:szCs w:val="20"/>
              </w:rPr>
              <w:t>შეფასების მაჩვენებელი</w:t>
            </w:r>
          </w:p>
        </w:tc>
      </w:tr>
      <w:tr w:rsidR="00BE19EC" w:rsidRPr="00C834E5" w:rsidTr="000E18FF">
        <w:trPr>
          <w:trHeight w:val="530"/>
        </w:trPr>
        <w:tc>
          <w:tcPr>
            <w:tcW w:w="1259" w:type="pct"/>
            <w:shd w:val="clear" w:color="000000" w:fill="FFFFFF"/>
            <w:vAlign w:val="center"/>
          </w:tcPr>
          <w:p w:rsidR="00BE19EC" w:rsidRPr="00C834E5" w:rsidRDefault="00BE19EC" w:rsidP="00C834E5">
            <w:pPr>
              <w:spacing w:after="0"/>
              <w:rPr>
                <w:rFonts w:ascii="Sylfaen" w:hAnsi="Sylfaen"/>
                <w:sz w:val="20"/>
                <w:szCs w:val="20"/>
              </w:rPr>
            </w:pPr>
            <w:r w:rsidRPr="00C834E5">
              <w:rPr>
                <w:rFonts w:ascii="Sylfaen" w:hAnsi="Sylfaen"/>
                <w:sz w:val="20"/>
                <w:szCs w:val="20"/>
              </w:rPr>
              <w:t>კულტურული მემკვიდრეობის დაცვისა და პოპულარიზაციის მიზნით განხორციელებული პროექტები</w:t>
            </w:r>
          </w:p>
        </w:tc>
        <w:tc>
          <w:tcPr>
            <w:tcW w:w="416" w:type="pct"/>
            <w:shd w:val="clear" w:color="000000" w:fill="FFFFFF"/>
            <w:vAlign w:val="center"/>
          </w:tcPr>
          <w:p w:rsidR="00BE19EC" w:rsidRPr="00C834E5" w:rsidRDefault="00BA54D3" w:rsidP="00C834E5">
            <w:pPr>
              <w:spacing w:after="0"/>
              <w:rPr>
                <w:rFonts w:ascii="Sylfaen" w:hAnsi="Sylfaen"/>
                <w:sz w:val="20"/>
                <w:szCs w:val="20"/>
              </w:rPr>
            </w:pPr>
            <w:r w:rsidRPr="00C834E5">
              <w:rPr>
                <w:rFonts w:ascii="Sylfaen" w:hAnsi="Sylfaen"/>
                <w:sz w:val="20"/>
                <w:szCs w:val="20"/>
              </w:rPr>
              <w:t>3</w:t>
            </w:r>
          </w:p>
        </w:tc>
        <w:tc>
          <w:tcPr>
            <w:tcW w:w="459" w:type="pct"/>
            <w:shd w:val="clear" w:color="000000" w:fill="FFFFFF"/>
            <w:vAlign w:val="center"/>
            <w:hideMark/>
          </w:tcPr>
          <w:p w:rsidR="00BE19EC" w:rsidRPr="00C834E5" w:rsidRDefault="00BE19EC" w:rsidP="00C834E5">
            <w:pPr>
              <w:spacing w:after="0"/>
              <w:rPr>
                <w:rFonts w:ascii="Sylfaen" w:hAnsi="Sylfaen"/>
                <w:sz w:val="20"/>
                <w:szCs w:val="20"/>
              </w:rPr>
            </w:pPr>
            <w:r w:rsidRPr="00C834E5">
              <w:rPr>
                <w:rFonts w:ascii="Sylfaen" w:hAnsi="Sylfaen"/>
                <w:sz w:val="20"/>
                <w:szCs w:val="20"/>
              </w:rPr>
              <w:t>4</w:t>
            </w:r>
          </w:p>
        </w:tc>
        <w:tc>
          <w:tcPr>
            <w:tcW w:w="417" w:type="pct"/>
            <w:shd w:val="clear" w:color="000000" w:fill="FFFFFF"/>
            <w:vAlign w:val="center"/>
            <w:hideMark/>
          </w:tcPr>
          <w:p w:rsidR="00BE19EC" w:rsidRPr="00C834E5" w:rsidRDefault="00BE19EC" w:rsidP="00C834E5">
            <w:pPr>
              <w:spacing w:after="0"/>
              <w:rPr>
                <w:rFonts w:ascii="Sylfaen" w:hAnsi="Sylfaen"/>
                <w:sz w:val="20"/>
                <w:szCs w:val="20"/>
              </w:rPr>
            </w:pPr>
            <w:r w:rsidRPr="00C834E5">
              <w:rPr>
                <w:rFonts w:ascii="Sylfaen" w:hAnsi="Sylfaen"/>
                <w:sz w:val="20"/>
                <w:szCs w:val="20"/>
              </w:rPr>
              <w:t>4</w:t>
            </w:r>
          </w:p>
        </w:tc>
        <w:tc>
          <w:tcPr>
            <w:tcW w:w="417" w:type="pct"/>
            <w:shd w:val="clear" w:color="000000" w:fill="FFFFFF"/>
            <w:vAlign w:val="center"/>
            <w:hideMark/>
          </w:tcPr>
          <w:p w:rsidR="00BE19EC" w:rsidRPr="00C834E5" w:rsidRDefault="00BE19EC" w:rsidP="00C834E5">
            <w:pPr>
              <w:spacing w:after="0"/>
              <w:rPr>
                <w:rFonts w:ascii="Sylfaen" w:hAnsi="Sylfaen"/>
                <w:sz w:val="20"/>
                <w:szCs w:val="20"/>
              </w:rPr>
            </w:pPr>
            <w:r w:rsidRPr="00C834E5">
              <w:rPr>
                <w:rFonts w:ascii="Sylfaen" w:hAnsi="Sylfaen"/>
                <w:sz w:val="20"/>
                <w:szCs w:val="20"/>
              </w:rPr>
              <w:t>4</w:t>
            </w:r>
          </w:p>
        </w:tc>
        <w:tc>
          <w:tcPr>
            <w:tcW w:w="398" w:type="pct"/>
            <w:shd w:val="clear" w:color="000000" w:fill="FFFFFF"/>
            <w:vAlign w:val="center"/>
            <w:hideMark/>
          </w:tcPr>
          <w:p w:rsidR="00BE19EC" w:rsidRPr="00C834E5" w:rsidRDefault="00BE19EC" w:rsidP="00C834E5">
            <w:pPr>
              <w:spacing w:after="0"/>
              <w:rPr>
                <w:rFonts w:ascii="Sylfaen" w:hAnsi="Sylfaen"/>
                <w:sz w:val="20"/>
                <w:szCs w:val="20"/>
              </w:rPr>
            </w:pPr>
            <w:r w:rsidRPr="00C834E5">
              <w:rPr>
                <w:rFonts w:ascii="Sylfaen" w:hAnsi="Sylfaen"/>
                <w:sz w:val="20"/>
                <w:szCs w:val="20"/>
              </w:rPr>
              <w:t>4</w:t>
            </w:r>
          </w:p>
        </w:tc>
        <w:tc>
          <w:tcPr>
            <w:tcW w:w="1019" w:type="pct"/>
            <w:shd w:val="clear" w:color="000000" w:fill="FFFFFF"/>
            <w:vAlign w:val="center"/>
          </w:tcPr>
          <w:p w:rsidR="00BE19EC" w:rsidRPr="00F650D1" w:rsidRDefault="00F650D1" w:rsidP="00C834E5">
            <w:pPr>
              <w:spacing w:after="0"/>
              <w:rPr>
                <w:rFonts w:ascii="Sylfaen" w:hAnsi="Sylfaen"/>
                <w:sz w:val="20"/>
                <w:szCs w:val="20"/>
                <w:lang w:val="ka-GE"/>
              </w:rPr>
            </w:pPr>
            <w:r w:rsidRPr="00C834E5">
              <w:rPr>
                <w:rFonts w:ascii="Sylfaen" w:hAnsi="Sylfaen"/>
                <w:sz w:val="20"/>
                <w:szCs w:val="20"/>
              </w:rPr>
              <w:t xml:space="preserve">ადგილობრივი კულტურული მემკვიდრეობის შესახებ </w:t>
            </w:r>
            <w:r w:rsidR="00E57622">
              <w:rPr>
                <w:rFonts w:ascii="Sylfaen" w:hAnsi="Sylfaen"/>
                <w:sz w:val="20"/>
                <w:szCs w:val="20"/>
              </w:rPr>
              <w:t>არსებულ</w:t>
            </w:r>
            <w:r w:rsidRPr="00C834E5">
              <w:rPr>
                <w:rFonts w:ascii="Sylfaen" w:hAnsi="Sylfaen"/>
                <w:sz w:val="20"/>
                <w:szCs w:val="20"/>
              </w:rPr>
              <w:t xml:space="preserve"> ინფორმაცი</w:t>
            </w:r>
            <w:r>
              <w:rPr>
                <w:rFonts w:ascii="Sylfaen" w:hAnsi="Sylfaen"/>
                <w:sz w:val="20"/>
                <w:szCs w:val="20"/>
                <w:lang w:val="ka-GE"/>
              </w:rPr>
              <w:t>აზე ხელმისაწვდომობის გაზრდა</w:t>
            </w:r>
          </w:p>
        </w:tc>
        <w:tc>
          <w:tcPr>
            <w:tcW w:w="615" w:type="pct"/>
            <w:shd w:val="clear" w:color="000000" w:fill="FFFFFF"/>
            <w:vAlign w:val="center"/>
          </w:tcPr>
          <w:p w:rsidR="00BE19EC" w:rsidRPr="00C834E5" w:rsidRDefault="00BE19EC" w:rsidP="00C834E5">
            <w:pPr>
              <w:spacing w:after="0"/>
              <w:rPr>
                <w:rFonts w:ascii="Sylfaen" w:hAnsi="Sylfaen"/>
                <w:sz w:val="20"/>
                <w:szCs w:val="20"/>
              </w:rPr>
            </w:pPr>
            <w:r w:rsidRPr="00C834E5">
              <w:rPr>
                <w:rFonts w:ascii="Sylfaen" w:hAnsi="Sylfaen"/>
                <w:sz w:val="20"/>
                <w:szCs w:val="20"/>
              </w:rPr>
              <w:t>რაოდენობრივი</w:t>
            </w:r>
          </w:p>
          <w:p w:rsidR="00BE19EC" w:rsidRPr="00C834E5" w:rsidRDefault="00BE19EC" w:rsidP="00C834E5">
            <w:pPr>
              <w:spacing w:after="0"/>
              <w:rPr>
                <w:rFonts w:ascii="Sylfaen" w:hAnsi="Sylfaen"/>
                <w:sz w:val="20"/>
                <w:szCs w:val="20"/>
              </w:rPr>
            </w:pPr>
          </w:p>
        </w:tc>
      </w:tr>
      <w:tr w:rsidR="00BE19EC" w:rsidRPr="00C834E5" w:rsidTr="000E18FF">
        <w:trPr>
          <w:trHeight w:val="530"/>
        </w:trPr>
        <w:tc>
          <w:tcPr>
            <w:tcW w:w="1259" w:type="pct"/>
            <w:shd w:val="clear" w:color="000000" w:fill="FFFFFF"/>
            <w:vAlign w:val="center"/>
          </w:tcPr>
          <w:p w:rsidR="00BE19EC" w:rsidRPr="00C834E5" w:rsidRDefault="00BE19EC" w:rsidP="00C834E5">
            <w:pPr>
              <w:spacing w:after="0"/>
              <w:rPr>
                <w:rFonts w:ascii="Sylfaen" w:hAnsi="Sylfaen"/>
                <w:sz w:val="20"/>
                <w:szCs w:val="20"/>
              </w:rPr>
            </w:pPr>
            <w:r w:rsidRPr="00C834E5">
              <w:rPr>
                <w:rFonts w:ascii="Sylfaen" w:hAnsi="Sylfaen"/>
                <w:sz w:val="20"/>
                <w:szCs w:val="20"/>
              </w:rPr>
              <w:t>ტურიზმის სფეროში ვიზიტორთათვის მომსახურების მრავალფეროვანი სერვისების შეთავაზების პროექტები</w:t>
            </w:r>
          </w:p>
        </w:tc>
        <w:tc>
          <w:tcPr>
            <w:tcW w:w="416" w:type="pct"/>
            <w:shd w:val="clear" w:color="000000" w:fill="FFFFFF"/>
            <w:vAlign w:val="center"/>
          </w:tcPr>
          <w:p w:rsidR="00BE19EC" w:rsidRPr="00C834E5" w:rsidRDefault="00BE19EC" w:rsidP="00C834E5">
            <w:pPr>
              <w:spacing w:after="0"/>
              <w:rPr>
                <w:rFonts w:ascii="Sylfaen" w:hAnsi="Sylfaen"/>
                <w:sz w:val="20"/>
                <w:szCs w:val="20"/>
              </w:rPr>
            </w:pPr>
            <w:r w:rsidRPr="00C834E5">
              <w:rPr>
                <w:rFonts w:ascii="Sylfaen" w:hAnsi="Sylfaen"/>
                <w:sz w:val="20"/>
                <w:szCs w:val="20"/>
              </w:rPr>
              <w:t>1</w:t>
            </w:r>
          </w:p>
        </w:tc>
        <w:tc>
          <w:tcPr>
            <w:tcW w:w="459" w:type="pct"/>
            <w:shd w:val="clear" w:color="000000" w:fill="FFFFFF"/>
            <w:vAlign w:val="center"/>
            <w:hideMark/>
          </w:tcPr>
          <w:p w:rsidR="00BE19EC" w:rsidRPr="00C834E5" w:rsidRDefault="00BE19EC" w:rsidP="00C834E5">
            <w:pPr>
              <w:spacing w:after="0"/>
              <w:rPr>
                <w:rFonts w:ascii="Sylfaen" w:hAnsi="Sylfaen"/>
                <w:sz w:val="20"/>
                <w:szCs w:val="20"/>
              </w:rPr>
            </w:pPr>
            <w:r w:rsidRPr="00C834E5">
              <w:rPr>
                <w:rFonts w:ascii="Sylfaen" w:hAnsi="Sylfaen"/>
                <w:sz w:val="20"/>
                <w:szCs w:val="20"/>
              </w:rPr>
              <w:t>2</w:t>
            </w:r>
          </w:p>
        </w:tc>
        <w:tc>
          <w:tcPr>
            <w:tcW w:w="417" w:type="pct"/>
            <w:shd w:val="clear" w:color="000000" w:fill="FFFFFF"/>
            <w:vAlign w:val="center"/>
            <w:hideMark/>
          </w:tcPr>
          <w:p w:rsidR="00BE19EC" w:rsidRPr="00C834E5" w:rsidRDefault="00BE19EC" w:rsidP="00C834E5">
            <w:pPr>
              <w:spacing w:after="0"/>
              <w:rPr>
                <w:rFonts w:ascii="Sylfaen" w:hAnsi="Sylfaen"/>
                <w:sz w:val="20"/>
                <w:szCs w:val="20"/>
              </w:rPr>
            </w:pPr>
            <w:r w:rsidRPr="00C834E5">
              <w:rPr>
                <w:rFonts w:ascii="Sylfaen" w:hAnsi="Sylfaen"/>
                <w:sz w:val="20"/>
                <w:szCs w:val="20"/>
              </w:rPr>
              <w:t>2</w:t>
            </w:r>
          </w:p>
        </w:tc>
        <w:tc>
          <w:tcPr>
            <w:tcW w:w="417" w:type="pct"/>
            <w:shd w:val="clear" w:color="000000" w:fill="FFFFFF"/>
            <w:vAlign w:val="center"/>
            <w:hideMark/>
          </w:tcPr>
          <w:p w:rsidR="00BE19EC" w:rsidRPr="00C834E5" w:rsidRDefault="00BE19EC" w:rsidP="00C834E5">
            <w:pPr>
              <w:spacing w:after="0"/>
              <w:rPr>
                <w:rFonts w:ascii="Sylfaen" w:hAnsi="Sylfaen"/>
                <w:sz w:val="20"/>
                <w:szCs w:val="20"/>
              </w:rPr>
            </w:pPr>
            <w:r w:rsidRPr="00C834E5">
              <w:rPr>
                <w:rFonts w:ascii="Sylfaen" w:hAnsi="Sylfaen"/>
                <w:sz w:val="20"/>
                <w:szCs w:val="20"/>
              </w:rPr>
              <w:t>3</w:t>
            </w:r>
          </w:p>
        </w:tc>
        <w:tc>
          <w:tcPr>
            <w:tcW w:w="398" w:type="pct"/>
            <w:shd w:val="clear" w:color="000000" w:fill="FFFFFF"/>
            <w:vAlign w:val="center"/>
            <w:hideMark/>
          </w:tcPr>
          <w:p w:rsidR="00BE19EC" w:rsidRPr="00C834E5" w:rsidRDefault="00BE19EC" w:rsidP="00C834E5">
            <w:pPr>
              <w:spacing w:after="0"/>
              <w:rPr>
                <w:rFonts w:ascii="Sylfaen" w:hAnsi="Sylfaen"/>
                <w:sz w:val="20"/>
                <w:szCs w:val="20"/>
              </w:rPr>
            </w:pPr>
            <w:r w:rsidRPr="00C834E5">
              <w:rPr>
                <w:rFonts w:ascii="Sylfaen" w:hAnsi="Sylfaen"/>
                <w:sz w:val="20"/>
                <w:szCs w:val="20"/>
              </w:rPr>
              <w:t>4</w:t>
            </w:r>
          </w:p>
        </w:tc>
        <w:tc>
          <w:tcPr>
            <w:tcW w:w="1019" w:type="pct"/>
            <w:shd w:val="clear" w:color="000000" w:fill="FFFFFF"/>
            <w:vAlign w:val="center"/>
          </w:tcPr>
          <w:p w:rsidR="00BE19EC" w:rsidRPr="00C834E5" w:rsidRDefault="00BE19EC" w:rsidP="00C834E5">
            <w:pPr>
              <w:spacing w:after="0"/>
              <w:rPr>
                <w:rFonts w:ascii="Sylfaen" w:hAnsi="Sylfaen"/>
                <w:sz w:val="20"/>
                <w:szCs w:val="20"/>
              </w:rPr>
            </w:pPr>
            <w:r w:rsidRPr="00C834E5">
              <w:rPr>
                <w:rFonts w:ascii="Sylfaen" w:hAnsi="Sylfaen"/>
                <w:sz w:val="20"/>
                <w:szCs w:val="20"/>
              </w:rPr>
              <w:t>მეტი და მეტი  ტურისტის მოზიდვა</w:t>
            </w:r>
          </w:p>
        </w:tc>
        <w:tc>
          <w:tcPr>
            <w:tcW w:w="615" w:type="pct"/>
            <w:shd w:val="clear" w:color="000000" w:fill="FFFFFF"/>
            <w:vAlign w:val="center"/>
          </w:tcPr>
          <w:p w:rsidR="00BE19EC" w:rsidRPr="00C834E5" w:rsidRDefault="00BE19EC" w:rsidP="00C834E5">
            <w:pPr>
              <w:spacing w:after="0"/>
              <w:rPr>
                <w:rFonts w:ascii="Sylfaen" w:hAnsi="Sylfaen"/>
                <w:sz w:val="20"/>
                <w:szCs w:val="20"/>
              </w:rPr>
            </w:pPr>
            <w:r w:rsidRPr="00C834E5">
              <w:rPr>
                <w:rFonts w:ascii="Sylfaen" w:hAnsi="Sylfaen"/>
                <w:sz w:val="20"/>
                <w:szCs w:val="20"/>
              </w:rPr>
              <w:t>რაოდენობრივი</w:t>
            </w:r>
          </w:p>
          <w:p w:rsidR="00BE19EC" w:rsidRPr="00C834E5" w:rsidRDefault="00BE19EC" w:rsidP="00C834E5">
            <w:pPr>
              <w:spacing w:after="0"/>
              <w:rPr>
                <w:rFonts w:ascii="Sylfaen" w:hAnsi="Sylfaen"/>
                <w:sz w:val="20"/>
                <w:szCs w:val="20"/>
              </w:rPr>
            </w:pPr>
          </w:p>
        </w:tc>
      </w:tr>
    </w:tbl>
    <w:p w:rsidR="00CB1C58" w:rsidRPr="00CB1C58" w:rsidRDefault="00CB1C58" w:rsidP="00BE19EC">
      <w:pPr>
        <w:rPr>
          <w:rFonts w:ascii="Sylfaen" w:hAnsi="Sylfaen"/>
          <w:b/>
          <w:lang w:val="ka-GE"/>
        </w:rPr>
      </w:pPr>
    </w:p>
    <w:p w:rsidR="00BE19EC" w:rsidRPr="009658E5" w:rsidRDefault="009658E5" w:rsidP="00E01D2F">
      <w:pPr>
        <w:spacing w:after="0"/>
        <w:rPr>
          <w:rFonts w:ascii="Sylfaen" w:hAnsi="Sylfaen"/>
          <w:b/>
        </w:rPr>
      </w:pPr>
      <w:r>
        <w:rPr>
          <w:rFonts w:ascii="Sylfaen" w:hAnsi="Sylfaen"/>
          <w:b/>
        </w:rPr>
        <w:t xml:space="preserve">                      </w:t>
      </w:r>
      <w:r w:rsidR="00BE19EC" w:rsidRPr="009658E5">
        <w:rPr>
          <w:rFonts w:ascii="Sylfaen" w:hAnsi="Sylfaen"/>
          <w:b/>
        </w:rPr>
        <w:t xml:space="preserve">მოსახლეობის ჯანმრთელობის დაცვა და სოციალური  უზრუნველყოფა </w:t>
      </w:r>
    </w:p>
    <w:p w:rsidR="00BE19EC" w:rsidRPr="00BE19EC" w:rsidRDefault="00BE19EC" w:rsidP="00E01D2F">
      <w:pPr>
        <w:spacing w:after="0"/>
        <w:rPr>
          <w:rFonts w:ascii="Sylfaen" w:hAnsi="Sylfaen"/>
        </w:rPr>
      </w:pPr>
      <w:r w:rsidRPr="00BE19EC">
        <w:rPr>
          <w:rFonts w:ascii="Sylfaen" w:hAnsi="Sylfaen"/>
        </w:rPr>
        <w:lastRenderedPageBreak/>
        <w:t xml:space="preserve">         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BE19EC" w:rsidRPr="00BE19EC" w:rsidRDefault="00BE19EC" w:rsidP="00E01D2F">
      <w:pPr>
        <w:spacing w:after="0"/>
        <w:rPr>
          <w:rFonts w:ascii="Sylfaen" w:hAnsi="Sylfaen"/>
        </w:rPr>
      </w:pPr>
    </w:p>
    <w:p w:rsidR="00BE19EC" w:rsidRPr="00BE19EC" w:rsidRDefault="00BE19EC" w:rsidP="00E01D2F">
      <w:pPr>
        <w:spacing w:after="0"/>
        <w:rPr>
          <w:rFonts w:ascii="Sylfaen" w:hAnsi="Sylfaen"/>
        </w:rPr>
      </w:pPr>
      <w:r w:rsidRPr="00BE19EC">
        <w:rPr>
          <w:rFonts w:ascii="Sylfaen" w:hAnsi="Sylfaen"/>
        </w:rPr>
        <w:t xml:space="preserve">        </w:t>
      </w:r>
      <w:r w:rsidRPr="00385AB1">
        <w:rPr>
          <w:rFonts w:ascii="Sylfaen" w:hAnsi="Sylfaen"/>
          <w:b/>
        </w:rPr>
        <w:t>ჯანმრთელობის დაცვა</w:t>
      </w:r>
      <w:r w:rsidRPr="00BE19EC">
        <w:rPr>
          <w:rFonts w:ascii="Sylfaen" w:hAnsi="Sylfaen"/>
        </w:rPr>
        <w:t xml:space="preserve"> - პროგრამა ითვალისწინებს „საზოგადოებრივი ჯანმრთელობის შესახებ“ საქართველოს კანონით განსაზღვრული ფუნქციების დაფინანსებას; მუნიციპალიტეტის ტერიტორიაზე მცხოვრები მოსახლეობის სხვადასხვა ფენებისათვის</w:t>
      </w:r>
      <w:r w:rsidR="0096536E">
        <w:rPr>
          <w:rFonts w:ascii="Sylfaen" w:hAnsi="Sylfaen"/>
          <w:lang w:val="ka-GE"/>
        </w:rPr>
        <w:t>,</w:t>
      </w:r>
      <w:r w:rsidRPr="00BE19EC">
        <w:rPr>
          <w:rFonts w:ascii="Sylfaen" w:hAnsi="Sylfaen"/>
        </w:rPr>
        <w:t xml:space="preserve"> ეკონომიურად გაჭირვებული  და სხვა მძიმე ოჯახური პირობების მქონე მოქალაქეების</w:t>
      </w:r>
      <w:r w:rsidR="0096536E">
        <w:rPr>
          <w:rFonts w:ascii="Sylfaen" w:hAnsi="Sylfaen"/>
          <w:lang w:val="ka-GE"/>
        </w:rPr>
        <w:t>,</w:t>
      </w:r>
      <w:r w:rsidRPr="00BE19EC">
        <w:rPr>
          <w:rFonts w:ascii="Sylfaen" w:hAnsi="Sylfaen"/>
        </w:rPr>
        <w:t xml:space="preserve"> სამედიცინო მომსახურების  იმ  წილის  დაფინანსებას,   რომელიც არ ფინანსდება საყოველთაო ჯანდაცვის და კერძო სადაზღვევო პროგრამებით;  ასევე</w:t>
      </w:r>
      <w:r w:rsidR="00B22E1B">
        <w:rPr>
          <w:rFonts w:ascii="Sylfaen" w:hAnsi="Sylfaen"/>
          <w:lang w:val="ka-GE"/>
        </w:rPr>
        <w:t xml:space="preserve"> </w:t>
      </w:r>
      <w:r w:rsidRPr="00BE19EC">
        <w:rPr>
          <w:rFonts w:ascii="Sylfaen" w:hAnsi="Sylfaen"/>
        </w:rPr>
        <w:t xml:space="preserve">განხორციელდება სოფლებში ამბულატორიების აღჭურვა, რეაბილიტაცია, მშენებლობა. </w:t>
      </w:r>
    </w:p>
    <w:p w:rsidR="00D20C6F" w:rsidRDefault="00BE19EC" w:rsidP="00D20C6F">
      <w:pPr>
        <w:spacing w:after="0"/>
        <w:jc w:val="right"/>
        <w:rPr>
          <w:rFonts w:ascii="Sylfaen" w:hAnsi="Sylfaen"/>
          <w:sz w:val="20"/>
          <w:szCs w:val="20"/>
          <w:lang w:val="ka-GE"/>
        </w:rPr>
      </w:pPr>
      <w:r w:rsidRPr="00A14E96">
        <w:rPr>
          <w:rFonts w:ascii="Sylfaen" w:hAnsi="Sylfaen"/>
          <w:sz w:val="20"/>
          <w:szCs w:val="20"/>
        </w:rPr>
        <w:t>ათ</w:t>
      </w:r>
      <w:r w:rsidR="0007205C">
        <w:rPr>
          <w:rFonts w:ascii="Sylfaen" w:hAnsi="Sylfaen"/>
          <w:sz w:val="20"/>
          <w:szCs w:val="20"/>
          <w:lang w:val="ka-GE"/>
        </w:rPr>
        <w:t>ასი</w:t>
      </w:r>
      <w:r w:rsidRPr="00A14E96">
        <w:rPr>
          <w:rFonts w:ascii="Sylfaen" w:hAnsi="Sylfaen"/>
          <w:sz w:val="20"/>
          <w:szCs w:val="20"/>
        </w:rPr>
        <w:t xml:space="preserve"> ლარი</w:t>
      </w:r>
    </w:p>
    <w:tbl>
      <w:tblPr>
        <w:tblW w:w="5000" w:type="pct"/>
        <w:tblLook w:val="04A0"/>
      </w:tblPr>
      <w:tblGrid>
        <w:gridCol w:w="904"/>
        <w:gridCol w:w="3784"/>
        <w:gridCol w:w="1572"/>
        <w:gridCol w:w="1512"/>
        <w:gridCol w:w="1512"/>
        <w:gridCol w:w="1512"/>
      </w:tblGrid>
      <w:tr w:rsidR="00D20C6F" w:rsidRPr="00D20C6F" w:rsidTr="00655E5B">
        <w:trPr>
          <w:trHeight w:val="1205"/>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A14E96" w:rsidRDefault="00D20C6F" w:rsidP="003D31AE">
            <w:pPr>
              <w:spacing w:after="0" w:line="240" w:lineRule="auto"/>
              <w:jc w:val="center"/>
              <w:rPr>
                <w:rFonts w:ascii="Sylfaen" w:eastAsia="Times New Roman" w:hAnsi="Sylfaen" w:cs="Times New Roman"/>
                <w:b/>
                <w:bCs/>
                <w:sz w:val="20"/>
                <w:szCs w:val="20"/>
                <w:lang w:val="ka-GE"/>
              </w:rPr>
            </w:pPr>
            <w:r w:rsidRPr="00A14E96">
              <w:rPr>
                <w:rFonts w:ascii="Sylfaen" w:eastAsia="Times New Roman" w:hAnsi="Sylfaen" w:cs="Times New Roman"/>
                <w:b/>
                <w:bCs/>
                <w:sz w:val="20"/>
                <w:szCs w:val="20"/>
                <w:lang w:val="ka-GE"/>
              </w:rPr>
              <w:t>კოდი</w:t>
            </w:r>
          </w:p>
        </w:tc>
        <w:tc>
          <w:tcPr>
            <w:tcW w:w="1753" w:type="pct"/>
            <w:tcBorders>
              <w:top w:val="single" w:sz="4" w:space="0" w:color="auto"/>
              <w:left w:val="nil"/>
              <w:bottom w:val="single" w:sz="4" w:space="0" w:color="auto"/>
              <w:right w:val="single" w:sz="4" w:space="0" w:color="auto"/>
            </w:tcBorders>
            <w:shd w:val="clear" w:color="000000" w:fill="FFFFFF"/>
            <w:vAlign w:val="center"/>
            <w:hideMark/>
          </w:tcPr>
          <w:p w:rsidR="00D20C6F" w:rsidRPr="00A14E96" w:rsidRDefault="00D20C6F" w:rsidP="003D31AE">
            <w:pPr>
              <w:rPr>
                <w:rFonts w:ascii="Sylfaen" w:hAnsi="Sylfaen"/>
                <w:b/>
                <w:sz w:val="20"/>
                <w:szCs w:val="20"/>
              </w:rPr>
            </w:pPr>
            <w:r w:rsidRPr="00A14E96">
              <w:rPr>
                <w:rFonts w:ascii="Sylfaen" w:hAnsi="Sylfaen"/>
                <w:b/>
                <w:sz w:val="20"/>
                <w:szCs w:val="20"/>
              </w:rPr>
              <w:t>პრიორიტეტებისა და მათში შემავალი პროგრამების/ღონისძიებების დასახელება</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D20C6F" w:rsidRPr="00A14E96" w:rsidRDefault="00D20C6F" w:rsidP="003D31AE">
            <w:pPr>
              <w:rPr>
                <w:rFonts w:ascii="Sylfaen" w:hAnsi="Sylfaen"/>
                <w:b/>
                <w:sz w:val="20"/>
                <w:szCs w:val="20"/>
              </w:rPr>
            </w:pPr>
            <w:r w:rsidRPr="00A14E96">
              <w:rPr>
                <w:rFonts w:ascii="Sylfaen" w:hAnsi="Sylfaen"/>
                <w:b/>
                <w:sz w:val="20"/>
                <w:szCs w:val="20"/>
              </w:rPr>
              <w:t>2023 წელი ზღვრული  დაფინანსების ფარგლებში</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A14E96" w:rsidRDefault="00D20C6F" w:rsidP="003D31AE">
            <w:pPr>
              <w:rPr>
                <w:rFonts w:ascii="Sylfaen" w:hAnsi="Sylfaen"/>
                <w:b/>
                <w:sz w:val="20"/>
                <w:szCs w:val="20"/>
              </w:rPr>
            </w:pPr>
            <w:r w:rsidRPr="00A14E96">
              <w:rPr>
                <w:rFonts w:ascii="Sylfaen" w:hAnsi="Sylfaen"/>
                <w:b/>
                <w:sz w:val="20"/>
                <w:szCs w:val="20"/>
              </w:rPr>
              <w:t>2024 წელი ზღვრული დაფინანსების ფარგლებში</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A14E96" w:rsidRDefault="00D20C6F" w:rsidP="003D31AE">
            <w:pPr>
              <w:rPr>
                <w:rFonts w:ascii="Sylfaen" w:hAnsi="Sylfaen"/>
                <w:b/>
                <w:sz w:val="20"/>
                <w:szCs w:val="20"/>
              </w:rPr>
            </w:pPr>
            <w:r w:rsidRPr="00A14E96">
              <w:rPr>
                <w:rFonts w:ascii="Sylfaen" w:hAnsi="Sylfaen"/>
                <w:b/>
                <w:sz w:val="20"/>
                <w:szCs w:val="20"/>
              </w:rPr>
              <w:t>2025 წელი ზღვრული დაფინანსების ფარგლებში</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A14E96" w:rsidRDefault="00D20C6F" w:rsidP="003D31AE">
            <w:pPr>
              <w:rPr>
                <w:rFonts w:ascii="Sylfaen" w:hAnsi="Sylfaen"/>
                <w:b/>
                <w:sz w:val="20"/>
                <w:szCs w:val="20"/>
              </w:rPr>
            </w:pPr>
            <w:r w:rsidRPr="00A14E96">
              <w:rPr>
                <w:rFonts w:ascii="Sylfaen" w:hAnsi="Sylfaen"/>
                <w:b/>
                <w:sz w:val="20"/>
                <w:szCs w:val="20"/>
              </w:rPr>
              <w:t>2026 წელი ზღვრული დაფინანსების ფარგლებში</w:t>
            </w:r>
          </w:p>
        </w:tc>
      </w:tr>
      <w:tr w:rsidR="00D20C6F" w:rsidRPr="00D20C6F" w:rsidTr="00E83F09">
        <w:trPr>
          <w:trHeight w:val="525"/>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 xml:space="preserve">06 00 </w:t>
            </w:r>
          </w:p>
        </w:tc>
        <w:tc>
          <w:tcPr>
            <w:tcW w:w="1753"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ჯანმრთელობის</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დაცვა</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და</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სოციალური</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უზრუნველყოფა</w:t>
            </w:r>
            <w:r w:rsidRPr="00D20C6F">
              <w:rPr>
                <w:rFonts w:ascii="Arial Cyr" w:eastAsia="Times New Roman" w:hAnsi="Arial Cyr" w:cs="Arial Cyr"/>
                <w:b/>
                <w:bCs/>
                <w:sz w:val="20"/>
                <w:szCs w:val="20"/>
              </w:rPr>
              <w:t xml:space="preserve"> </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A442C6" w:rsidP="00D20C6F">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1,9</w:t>
            </w:r>
            <w:r>
              <w:rPr>
                <w:rFonts w:ascii="Sylfaen" w:eastAsia="Times New Roman" w:hAnsi="Sylfaen" w:cs="Arial Cyr"/>
                <w:b/>
                <w:bCs/>
                <w:sz w:val="20"/>
                <w:szCs w:val="20"/>
                <w:lang w:val="ka-GE"/>
              </w:rPr>
              <w:t>4</w:t>
            </w:r>
            <w:r w:rsidR="00D20C6F" w:rsidRPr="00D20C6F">
              <w:rPr>
                <w:rFonts w:ascii="Arial Cyr" w:eastAsia="Times New Roman" w:hAnsi="Arial Cyr" w:cs="Arial Cyr"/>
                <w:b/>
                <w:bCs/>
                <w:sz w:val="20"/>
                <w:szCs w:val="20"/>
              </w:rPr>
              <w:t>7.9</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1,922.9</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2,183.2</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2,233.2</w:t>
            </w:r>
          </w:p>
        </w:tc>
      </w:tr>
      <w:tr w:rsidR="00D20C6F" w:rsidRPr="00D20C6F" w:rsidTr="00E83F09">
        <w:trPr>
          <w:trHeight w:val="435"/>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 xml:space="preserve"> 06 01 </w:t>
            </w:r>
          </w:p>
        </w:tc>
        <w:tc>
          <w:tcPr>
            <w:tcW w:w="1753"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ჯანმრთელობის</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დაცვა</w:t>
            </w:r>
            <w:r w:rsidRPr="00D20C6F">
              <w:rPr>
                <w:rFonts w:ascii="Arial Cyr" w:eastAsia="Times New Roman" w:hAnsi="Arial Cyr" w:cs="Arial Cyr"/>
                <w:b/>
                <w:bCs/>
                <w:sz w:val="20"/>
                <w:szCs w:val="20"/>
              </w:rPr>
              <w:t xml:space="preserve">  </w:t>
            </w:r>
          </w:p>
        </w:tc>
        <w:tc>
          <w:tcPr>
            <w:tcW w:w="728" w:type="pct"/>
            <w:tcBorders>
              <w:top w:val="nil"/>
              <w:left w:val="nil"/>
              <w:bottom w:val="single" w:sz="4" w:space="0" w:color="auto"/>
              <w:right w:val="single" w:sz="4" w:space="0" w:color="auto"/>
            </w:tcBorders>
            <w:shd w:val="clear" w:color="000000" w:fill="FFFFFF"/>
            <w:vAlign w:val="center"/>
            <w:hideMark/>
          </w:tcPr>
          <w:p w:rsidR="00D20C6F" w:rsidRPr="00D20C6F" w:rsidRDefault="00A442C6" w:rsidP="00D20C6F">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1,1</w:t>
            </w:r>
            <w:r>
              <w:rPr>
                <w:rFonts w:ascii="Sylfaen" w:eastAsia="Times New Roman" w:hAnsi="Sylfaen" w:cs="Arial Cyr"/>
                <w:b/>
                <w:bCs/>
                <w:sz w:val="20"/>
                <w:szCs w:val="20"/>
                <w:lang w:val="ka-GE"/>
              </w:rPr>
              <w:t>8</w:t>
            </w:r>
            <w:r w:rsidR="00D20C6F" w:rsidRPr="00D20C6F">
              <w:rPr>
                <w:rFonts w:ascii="Arial Cyr" w:eastAsia="Times New Roman" w:hAnsi="Arial Cyr" w:cs="Arial Cyr"/>
                <w:b/>
                <w:bCs/>
                <w:sz w:val="20"/>
                <w:szCs w:val="20"/>
              </w:rPr>
              <w:t>9.0</w:t>
            </w:r>
          </w:p>
        </w:tc>
        <w:tc>
          <w:tcPr>
            <w:tcW w:w="700" w:type="pct"/>
            <w:tcBorders>
              <w:top w:val="nil"/>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1,159.0</w:t>
            </w:r>
          </w:p>
        </w:tc>
        <w:tc>
          <w:tcPr>
            <w:tcW w:w="700" w:type="pct"/>
            <w:tcBorders>
              <w:top w:val="nil"/>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1,250.0</w:t>
            </w:r>
          </w:p>
        </w:tc>
        <w:tc>
          <w:tcPr>
            <w:tcW w:w="700" w:type="pct"/>
            <w:tcBorders>
              <w:top w:val="nil"/>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1,280.0</w:t>
            </w:r>
          </w:p>
        </w:tc>
      </w:tr>
      <w:tr w:rsidR="00D20C6F" w:rsidRPr="00D20C6F" w:rsidTr="00E83F09">
        <w:trPr>
          <w:trHeight w:val="51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 xml:space="preserve"> 06 01 01 </w:t>
            </w:r>
          </w:p>
        </w:tc>
        <w:tc>
          <w:tcPr>
            <w:tcW w:w="1753" w:type="pct"/>
            <w:tcBorders>
              <w:top w:val="nil"/>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საზოგადოებრივი</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ჯანდაცვის</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მომსახურება</w:t>
            </w:r>
            <w:r w:rsidRPr="00D20C6F">
              <w:rPr>
                <w:rFonts w:ascii="Arial Cyr" w:eastAsia="Times New Roman" w:hAnsi="Arial Cyr" w:cs="Arial Cyr"/>
                <w:b/>
                <w:bCs/>
                <w:sz w:val="20"/>
                <w:szCs w:val="20"/>
              </w:rPr>
              <w:t xml:space="preserve"> </w:t>
            </w:r>
          </w:p>
        </w:tc>
        <w:tc>
          <w:tcPr>
            <w:tcW w:w="728" w:type="pct"/>
            <w:tcBorders>
              <w:top w:val="nil"/>
              <w:left w:val="nil"/>
              <w:bottom w:val="single" w:sz="4" w:space="0" w:color="auto"/>
              <w:right w:val="single" w:sz="4" w:space="0" w:color="auto"/>
            </w:tcBorders>
            <w:shd w:val="clear" w:color="000000" w:fill="FFFFFF"/>
            <w:vAlign w:val="center"/>
            <w:hideMark/>
          </w:tcPr>
          <w:p w:rsidR="00D20C6F" w:rsidRPr="00D20C6F" w:rsidRDefault="00F16D9A" w:rsidP="00D20C6F">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2</w:t>
            </w:r>
            <w:r>
              <w:rPr>
                <w:rFonts w:ascii="Sylfaen" w:eastAsia="Times New Roman" w:hAnsi="Sylfaen" w:cs="Arial Cyr"/>
                <w:b/>
                <w:bCs/>
                <w:sz w:val="20"/>
                <w:szCs w:val="20"/>
                <w:lang w:val="ka-GE"/>
              </w:rPr>
              <w:t>8</w:t>
            </w:r>
            <w:r w:rsidR="00D20C6F" w:rsidRPr="00D20C6F">
              <w:rPr>
                <w:rFonts w:ascii="Arial Cyr" w:eastAsia="Times New Roman" w:hAnsi="Arial Cyr" w:cs="Arial Cyr"/>
                <w:b/>
                <w:bCs/>
                <w:sz w:val="20"/>
                <w:szCs w:val="20"/>
              </w:rPr>
              <w:t>9.0</w:t>
            </w:r>
          </w:p>
        </w:tc>
        <w:tc>
          <w:tcPr>
            <w:tcW w:w="700" w:type="pct"/>
            <w:tcBorders>
              <w:top w:val="nil"/>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259.0</w:t>
            </w:r>
          </w:p>
        </w:tc>
        <w:tc>
          <w:tcPr>
            <w:tcW w:w="700" w:type="pct"/>
            <w:tcBorders>
              <w:top w:val="nil"/>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260.0</w:t>
            </w:r>
          </w:p>
        </w:tc>
        <w:tc>
          <w:tcPr>
            <w:tcW w:w="700" w:type="pct"/>
            <w:tcBorders>
              <w:top w:val="nil"/>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280.0</w:t>
            </w:r>
          </w:p>
        </w:tc>
      </w:tr>
      <w:tr w:rsidR="00D20C6F" w:rsidRPr="00D20C6F" w:rsidTr="00E83F09">
        <w:trPr>
          <w:trHeight w:val="57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 xml:space="preserve"> 06 01 02 </w:t>
            </w:r>
          </w:p>
        </w:tc>
        <w:tc>
          <w:tcPr>
            <w:tcW w:w="1753"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მოქალაქეების</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მკურნალობის</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და</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ოპერაციების</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ხარჯების</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დაფინანსება</w:t>
            </w:r>
            <w:r w:rsidRPr="00D20C6F">
              <w:rPr>
                <w:rFonts w:ascii="Arial Cyr" w:eastAsia="Times New Roman" w:hAnsi="Arial Cyr" w:cs="Arial Cyr"/>
                <w:b/>
                <w:bCs/>
                <w:sz w:val="20"/>
                <w:szCs w:val="20"/>
              </w:rPr>
              <w:t xml:space="preserve"> </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900.0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900.0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990.0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1,000.0</w:t>
            </w:r>
          </w:p>
        </w:tc>
      </w:tr>
      <w:tr w:rsidR="00D20C6F" w:rsidRPr="00D20C6F" w:rsidTr="00E83F09">
        <w:trPr>
          <w:trHeight w:val="405"/>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 xml:space="preserve"> 06 02 </w:t>
            </w:r>
          </w:p>
        </w:tc>
        <w:tc>
          <w:tcPr>
            <w:tcW w:w="1753"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სოციალური</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დაცვა</w:t>
            </w:r>
            <w:r w:rsidRPr="00D20C6F">
              <w:rPr>
                <w:rFonts w:ascii="Arial Cyr" w:eastAsia="Times New Roman" w:hAnsi="Arial Cyr" w:cs="Arial Cyr"/>
                <w:b/>
                <w:bCs/>
                <w:sz w:val="20"/>
                <w:szCs w:val="20"/>
              </w:rPr>
              <w:t xml:space="preserve"> </w:t>
            </w:r>
          </w:p>
        </w:tc>
        <w:tc>
          <w:tcPr>
            <w:tcW w:w="728" w:type="pct"/>
            <w:tcBorders>
              <w:top w:val="nil"/>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758.9</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763.9</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933.2</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953.2</w:t>
            </w:r>
          </w:p>
        </w:tc>
      </w:tr>
      <w:tr w:rsidR="00D20C6F" w:rsidRPr="00D20C6F" w:rsidTr="00E83F09">
        <w:trPr>
          <w:trHeight w:val="525"/>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 xml:space="preserve"> 06 02 01 </w:t>
            </w:r>
          </w:p>
        </w:tc>
        <w:tc>
          <w:tcPr>
            <w:tcW w:w="1753" w:type="pct"/>
            <w:tcBorders>
              <w:top w:val="nil"/>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ოჯახებისა</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და</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ბავშვების</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სოციალური</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დაცვა</w:t>
            </w:r>
            <w:r w:rsidRPr="00D20C6F">
              <w:rPr>
                <w:rFonts w:ascii="Arial Cyr" w:eastAsia="Times New Roman" w:hAnsi="Arial Cyr" w:cs="Arial Cyr"/>
                <w:b/>
                <w:bCs/>
                <w:sz w:val="20"/>
                <w:szCs w:val="20"/>
              </w:rPr>
              <w:t xml:space="preserve"> </w:t>
            </w:r>
          </w:p>
        </w:tc>
        <w:tc>
          <w:tcPr>
            <w:tcW w:w="728" w:type="pct"/>
            <w:tcBorders>
              <w:top w:val="nil"/>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462.4</w:t>
            </w:r>
          </w:p>
        </w:tc>
        <w:tc>
          <w:tcPr>
            <w:tcW w:w="700" w:type="pct"/>
            <w:tcBorders>
              <w:top w:val="nil"/>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462.4</w:t>
            </w:r>
          </w:p>
        </w:tc>
        <w:tc>
          <w:tcPr>
            <w:tcW w:w="700" w:type="pct"/>
            <w:tcBorders>
              <w:top w:val="nil"/>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602.4</w:t>
            </w:r>
          </w:p>
        </w:tc>
        <w:tc>
          <w:tcPr>
            <w:tcW w:w="700" w:type="pct"/>
            <w:tcBorders>
              <w:top w:val="nil"/>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622.4</w:t>
            </w:r>
          </w:p>
        </w:tc>
      </w:tr>
      <w:tr w:rsidR="00D20C6F" w:rsidRPr="00D20C6F" w:rsidTr="00E83F09">
        <w:trPr>
          <w:trHeight w:val="48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 xml:space="preserve"> 06 02 02 </w:t>
            </w:r>
          </w:p>
        </w:tc>
        <w:tc>
          <w:tcPr>
            <w:tcW w:w="1753"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ერთჯერადი</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სოციალური</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დახმარება</w:t>
            </w:r>
            <w:r w:rsidRPr="00D20C6F">
              <w:rPr>
                <w:rFonts w:ascii="Arial Cyr" w:eastAsia="Times New Roman" w:hAnsi="Arial Cyr" w:cs="Arial Cyr"/>
                <w:b/>
                <w:bCs/>
                <w:sz w:val="20"/>
                <w:szCs w:val="20"/>
              </w:rPr>
              <w:t xml:space="preserve"> </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100.0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100.0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120.0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120.0</w:t>
            </w:r>
          </w:p>
        </w:tc>
      </w:tr>
      <w:tr w:rsidR="00D20C6F" w:rsidRPr="00D20C6F" w:rsidTr="00E83F09">
        <w:trPr>
          <w:trHeight w:val="108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 xml:space="preserve"> 06 02 03 </w:t>
            </w:r>
          </w:p>
        </w:tc>
        <w:tc>
          <w:tcPr>
            <w:tcW w:w="1753"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ომის</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ვეტერანთა</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სოციალური</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დაცვა</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სამშობლოს</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დაცვისას</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დაღუპულთა</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და</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ომის</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შემდეგ</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გარდაცვლილ</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მეომართა</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სარიტუალო</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მომსახურება</w:t>
            </w:r>
            <w:r w:rsidRPr="00D20C6F">
              <w:rPr>
                <w:rFonts w:ascii="Arial Cyr" w:eastAsia="Times New Roman" w:hAnsi="Arial Cyr" w:cs="Arial Cyr"/>
                <w:b/>
                <w:bCs/>
                <w:sz w:val="20"/>
                <w:szCs w:val="20"/>
              </w:rPr>
              <w:t xml:space="preserve">  </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4.0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4.0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5.0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5.0</w:t>
            </w:r>
          </w:p>
        </w:tc>
      </w:tr>
      <w:tr w:rsidR="00D20C6F" w:rsidRPr="00D20C6F" w:rsidTr="00E83F09">
        <w:trPr>
          <w:trHeight w:val="87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 xml:space="preserve"> 06 02 04 </w:t>
            </w:r>
          </w:p>
        </w:tc>
        <w:tc>
          <w:tcPr>
            <w:tcW w:w="1753"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დიალიზის</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სახელმწიფო</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პროგრამაში</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ჩართული</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პირების</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ფინანსური</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დახმარება</w:t>
            </w:r>
            <w:r w:rsidRPr="00D20C6F">
              <w:rPr>
                <w:rFonts w:ascii="Arial Cyr" w:eastAsia="Times New Roman" w:hAnsi="Arial Cyr" w:cs="Arial Cyr"/>
                <w:b/>
                <w:bCs/>
                <w:sz w:val="20"/>
                <w:szCs w:val="20"/>
              </w:rPr>
              <w:t xml:space="preserve"> </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26.0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26.0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30.0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30.0</w:t>
            </w:r>
          </w:p>
        </w:tc>
      </w:tr>
      <w:tr w:rsidR="00D20C6F" w:rsidRPr="00D20C6F" w:rsidTr="00E83F09">
        <w:trPr>
          <w:trHeight w:val="69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 xml:space="preserve"> 06 02 05 </w:t>
            </w:r>
          </w:p>
        </w:tc>
        <w:tc>
          <w:tcPr>
            <w:tcW w:w="1753"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ინვესტიციების</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და</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ჰუმანიტარული</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პროექტების</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გაერთიანების</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ხელშეწყობა</w:t>
            </w:r>
            <w:r w:rsidRPr="00D20C6F">
              <w:rPr>
                <w:rFonts w:ascii="Arial Cyr" w:eastAsia="Times New Roman" w:hAnsi="Arial Cyr" w:cs="Arial Cyr"/>
                <w:b/>
                <w:bCs/>
                <w:sz w:val="20"/>
                <w:szCs w:val="20"/>
              </w:rPr>
              <w:t xml:space="preserve"> </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70.7</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75.7</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80.0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80.0</w:t>
            </w:r>
          </w:p>
        </w:tc>
      </w:tr>
      <w:tr w:rsidR="00D20C6F" w:rsidRPr="00D20C6F" w:rsidTr="00E83F09">
        <w:trPr>
          <w:trHeight w:val="54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 xml:space="preserve"> 06 02 06 </w:t>
            </w:r>
          </w:p>
        </w:tc>
        <w:tc>
          <w:tcPr>
            <w:tcW w:w="1753" w:type="pct"/>
            <w:tcBorders>
              <w:top w:val="single" w:sz="4" w:space="0" w:color="auto"/>
              <w:left w:val="nil"/>
              <w:bottom w:val="single" w:sz="4" w:space="0" w:color="auto"/>
              <w:right w:val="single" w:sz="4" w:space="0" w:color="auto"/>
            </w:tcBorders>
            <w:shd w:val="clear" w:color="000000" w:fill="FFFFFF"/>
            <w:vAlign w:val="bottom"/>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მზრუნველობამოკლებულთათვის</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უფასო</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სასადილოს</w:t>
            </w:r>
            <w:r w:rsidRPr="00D20C6F">
              <w:rPr>
                <w:rFonts w:ascii="Arial Cyr" w:eastAsia="Times New Roman" w:hAnsi="Arial Cyr" w:cs="Arial Cyr"/>
                <w:b/>
                <w:bCs/>
                <w:sz w:val="20"/>
                <w:szCs w:val="20"/>
              </w:rPr>
              <w:t xml:space="preserve"> </w:t>
            </w:r>
            <w:r w:rsidRPr="00D20C6F">
              <w:rPr>
                <w:rFonts w:ascii="Sylfaen" w:eastAsia="Times New Roman" w:hAnsi="Sylfaen" w:cs="Sylfaen"/>
                <w:b/>
                <w:bCs/>
                <w:sz w:val="20"/>
                <w:szCs w:val="20"/>
              </w:rPr>
              <w:t>დაფინანსება</w:t>
            </w:r>
            <w:r w:rsidRPr="00D20C6F">
              <w:rPr>
                <w:rFonts w:ascii="Arial Cyr" w:eastAsia="Times New Roman" w:hAnsi="Arial Cyr" w:cs="Arial Cyr"/>
                <w:b/>
                <w:bCs/>
                <w:sz w:val="20"/>
                <w:szCs w:val="20"/>
              </w:rPr>
              <w:t xml:space="preserve"> </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95.8</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95.8</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95.8</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D20C6F" w:rsidRPr="00D20C6F" w:rsidRDefault="00D20C6F" w:rsidP="00D20C6F">
            <w:pPr>
              <w:spacing w:after="0" w:line="240" w:lineRule="auto"/>
              <w:jc w:val="center"/>
              <w:rPr>
                <w:rFonts w:ascii="Arial Cyr" w:eastAsia="Times New Roman" w:hAnsi="Arial Cyr" w:cs="Arial Cyr"/>
                <w:b/>
                <w:bCs/>
                <w:sz w:val="20"/>
                <w:szCs w:val="20"/>
              </w:rPr>
            </w:pPr>
            <w:r w:rsidRPr="00D20C6F">
              <w:rPr>
                <w:rFonts w:ascii="Arial Cyr" w:eastAsia="Times New Roman" w:hAnsi="Arial Cyr" w:cs="Arial Cyr"/>
                <w:b/>
                <w:bCs/>
                <w:sz w:val="20"/>
                <w:szCs w:val="20"/>
              </w:rPr>
              <w:t>95.8</w:t>
            </w:r>
          </w:p>
        </w:tc>
      </w:tr>
    </w:tbl>
    <w:p w:rsidR="00B22E1B" w:rsidRPr="00B22E1B" w:rsidRDefault="00B22E1B"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2"/>
        <w:gridCol w:w="1008"/>
        <w:gridCol w:w="2498"/>
        <w:gridCol w:w="1350"/>
        <w:gridCol w:w="1350"/>
        <w:gridCol w:w="1350"/>
        <w:gridCol w:w="1328"/>
      </w:tblGrid>
      <w:tr w:rsidR="00D647CF" w:rsidRPr="00A14E96" w:rsidTr="00DD718C">
        <w:trPr>
          <w:trHeight w:val="1340"/>
        </w:trPr>
        <w:tc>
          <w:tcPr>
            <w:tcW w:w="886" w:type="pct"/>
            <w:vMerge w:val="restart"/>
            <w:shd w:val="clear" w:color="000000" w:fill="FFFFFF"/>
            <w:vAlign w:val="center"/>
            <w:hideMark/>
          </w:tcPr>
          <w:p w:rsidR="00D647CF" w:rsidRPr="00A14E96" w:rsidRDefault="00D647CF" w:rsidP="00E275E1">
            <w:pPr>
              <w:spacing w:after="0"/>
              <w:rPr>
                <w:rFonts w:ascii="Sylfaen" w:hAnsi="Sylfaen"/>
                <w:b/>
                <w:sz w:val="20"/>
                <w:szCs w:val="20"/>
              </w:rPr>
            </w:pPr>
            <w:r w:rsidRPr="00A14E96">
              <w:rPr>
                <w:rFonts w:ascii="Sylfaen" w:hAnsi="Sylfaen"/>
                <w:b/>
                <w:sz w:val="20"/>
                <w:szCs w:val="20"/>
              </w:rPr>
              <w:lastRenderedPageBreak/>
              <w:t xml:space="preserve">პროგრამის დასახელება </w:t>
            </w:r>
          </w:p>
        </w:tc>
        <w:tc>
          <w:tcPr>
            <w:tcW w:w="467" w:type="pct"/>
            <w:shd w:val="clear" w:color="000000" w:fill="FFFFFF"/>
            <w:vAlign w:val="center"/>
            <w:hideMark/>
          </w:tcPr>
          <w:p w:rsidR="00D647CF" w:rsidRPr="00A14E96" w:rsidRDefault="00D647CF" w:rsidP="00E275E1">
            <w:pPr>
              <w:spacing w:after="0"/>
              <w:rPr>
                <w:rFonts w:ascii="Sylfaen" w:hAnsi="Sylfaen"/>
                <w:b/>
                <w:sz w:val="20"/>
                <w:szCs w:val="20"/>
              </w:rPr>
            </w:pPr>
            <w:r w:rsidRPr="00A14E96">
              <w:rPr>
                <w:rFonts w:ascii="Sylfaen" w:hAnsi="Sylfaen"/>
                <w:b/>
                <w:sz w:val="20"/>
                <w:szCs w:val="20"/>
              </w:rPr>
              <w:t>კოდი</w:t>
            </w:r>
          </w:p>
        </w:tc>
        <w:tc>
          <w:tcPr>
            <w:tcW w:w="1157" w:type="pct"/>
            <w:vMerge w:val="restart"/>
            <w:shd w:val="clear" w:color="000000" w:fill="FFFFFF"/>
            <w:vAlign w:val="center"/>
            <w:hideMark/>
          </w:tcPr>
          <w:p w:rsidR="00D647CF" w:rsidRPr="00A14E96" w:rsidRDefault="00D647CF" w:rsidP="00E275E1">
            <w:pPr>
              <w:spacing w:after="0"/>
              <w:rPr>
                <w:rFonts w:ascii="Sylfaen" w:hAnsi="Sylfaen"/>
                <w:b/>
                <w:sz w:val="20"/>
                <w:szCs w:val="20"/>
              </w:rPr>
            </w:pPr>
            <w:r w:rsidRPr="00A14E96">
              <w:rPr>
                <w:rFonts w:ascii="Sylfaen" w:hAnsi="Sylfaen"/>
                <w:b/>
                <w:sz w:val="20"/>
                <w:szCs w:val="20"/>
              </w:rPr>
              <w:t>საზოგადოებრივი  ჯანდაცვის მომსახურება</w:t>
            </w:r>
          </w:p>
        </w:tc>
        <w:tc>
          <w:tcPr>
            <w:tcW w:w="625"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2023 წლის </w:t>
            </w:r>
            <w:r>
              <w:rPr>
                <w:rFonts w:ascii="Sylfaen" w:hAnsi="Sylfaen"/>
                <w:b/>
                <w:sz w:val="20"/>
                <w:szCs w:val="20"/>
                <w:lang w:val="ka-GE"/>
              </w:rPr>
              <w:t>პროექტი</w:t>
            </w:r>
            <w:r w:rsidRPr="00A14E96">
              <w:rPr>
                <w:rFonts w:ascii="Sylfaen" w:hAnsi="Sylfaen"/>
                <w:b/>
                <w:sz w:val="20"/>
                <w:szCs w:val="20"/>
              </w:rPr>
              <w:br/>
              <w:t>ათას ლარში</w:t>
            </w:r>
          </w:p>
        </w:tc>
        <w:tc>
          <w:tcPr>
            <w:tcW w:w="625"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2024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625"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2025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615"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2026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r>
      <w:tr w:rsidR="00505701" w:rsidRPr="00A14E96" w:rsidTr="00277B2C">
        <w:trPr>
          <w:trHeight w:val="260"/>
        </w:trPr>
        <w:tc>
          <w:tcPr>
            <w:tcW w:w="886" w:type="pct"/>
            <w:vMerge/>
            <w:vAlign w:val="center"/>
            <w:hideMark/>
          </w:tcPr>
          <w:p w:rsidR="00505701" w:rsidRPr="00A14E96" w:rsidRDefault="00505701" w:rsidP="00E275E1">
            <w:pPr>
              <w:spacing w:after="0"/>
              <w:rPr>
                <w:rFonts w:ascii="Sylfaen" w:hAnsi="Sylfaen"/>
                <w:sz w:val="20"/>
                <w:szCs w:val="20"/>
              </w:rPr>
            </w:pPr>
          </w:p>
        </w:tc>
        <w:tc>
          <w:tcPr>
            <w:tcW w:w="467" w:type="pct"/>
            <w:shd w:val="clear" w:color="000000" w:fill="FFFFFF"/>
            <w:vAlign w:val="center"/>
            <w:hideMark/>
          </w:tcPr>
          <w:p w:rsidR="00505701" w:rsidRPr="00A14E96" w:rsidRDefault="00505701" w:rsidP="00E275E1">
            <w:pPr>
              <w:spacing w:after="0"/>
              <w:rPr>
                <w:rFonts w:ascii="Sylfaen" w:hAnsi="Sylfaen"/>
                <w:b/>
                <w:sz w:val="20"/>
                <w:szCs w:val="20"/>
              </w:rPr>
            </w:pPr>
            <w:r w:rsidRPr="00A14E96">
              <w:rPr>
                <w:rFonts w:ascii="Sylfaen" w:hAnsi="Sylfaen"/>
                <w:b/>
                <w:sz w:val="20"/>
                <w:szCs w:val="20"/>
              </w:rPr>
              <w:t>06 01 01</w:t>
            </w:r>
          </w:p>
        </w:tc>
        <w:tc>
          <w:tcPr>
            <w:tcW w:w="1157" w:type="pct"/>
            <w:vMerge/>
            <w:vAlign w:val="center"/>
            <w:hideMark/>
          </w:tcPr>
          <w:p w:rsidR="00505701" w:rsidRPr="00A14E96" w:rsidRDefault="00505701" w:rsidP="00E275E1">
            <w:pPr>
              <w:spacing w:after="0"/>
              <w:rPr>
                <w:rFonts w:ascii="Sylfaen" w:hAnsi="Sylfaen"/>
                <w:sz w:val="20"/>
                <w:szCs w:val="20"/>
              </w:rPr>
            </w:pPr>
          </w:p>
        </w:tc>
        <w:tc>
          <w:tcPr>
            <w:tcW w:w="625" w:type="pct"/>
            <w:shd w:val="clear" w:color="000000" w:fill="FFFFFF"/>
            <w:vAlign w:val="center"/>
            <w:hideMark/>
          </w:tcPr>
          <w:p w:rsidR="00505701" w:rsidRPr="00505701" w:rsidRDefault="005C486D" w:rsidP="00505701">
            <w:pPr>
              <w:spacing w:after="0"/>
              <w:rPr>
                <w:rFonts w:ascii="Sylfaen" w:hAnsi="Sylfaen"/>
                <w:b/>
                <w:sz w:val="20"/>
                <w:szCs w:val="20"/>
              </w:rPr>
            </w:pPr>
            <w:r>
              <w:rPr>
                <w:rFonts w:ascii="Sylfaen" w:hAnsi="Sylfaen"/>
                <w:b/>
                <w:sz w:val="20"/>
                <w:szCs w:val="20"/>
              </w:rPr>
              <w:t xml:space="preserve">        2</w:t>
            </w:r>
            <w:r>
              <w:rPr>
                <w:rFonts w:ascii="Sylfaen" w:hAnsi="Sylfaen"/>
                <w:b/>
                <w:sz w:val="20"/>
                <w:szCs w:val="20"/>
                <w:lang w:val="ka-GE"/>
              </w:rPr>
              <w:t>8</w:t>
            </w:r>
            <w:r w:rsidR="00505701" w:rsidRPr="00505701">
              <w:rPr>
                <w:rFonts w:ascii="Sylfaen" w:hAnsi="Sylfaen"/>
                <w:b/>
                <w:sz w:val="20"/>
                <w:szCs w:val="20"/>
              </w:rPr>
              <w:t xml:space="preserve">9.0   </w:t>
            </w:r>
          </w:p>
        </w:tc>
        <w:tc>
          <w:tcPr>
            <w:tcW w:w="625" w:type="pct"/>
            <w:shd w:val="clear" w:color="000000" w:fill="FFFFFF"/>
            <w:vAlign w:val="center"/>
          </w:tcPr>
          <w:p w:rsidR="00505701" w:rsidRPr="00505701" w:rsidRDefault="00505701" w:rsidP="00505701">
            <w:pPr>
              <w:spacing w:after="0"/>
              <w:rPr>
                <w:rFonts w:ascii="Sylfaen" w:hAnsi="Sylfaen"/>
                <w:b/>
                <w:sz w:val="20"/>
                <w:szCs w:val="20"/>
              </w:rPr>
            </w:pPr>
            <w:r w:rsidRPr="00505701">
              <w:rPr>
                <w:rFonts w:ascii="Sylfaen" w:hAnsi="Sylfaen"/>
                <w:b/>
                <w:sz w:val="20"/>
                <w:szCs w:val="20"/>
              </w:rPr>
              <w:t xml:space="preserve">     259.0   </w:t>
            </w:r>
          </w:p>
        </w:tc>
        <w:tc>
          <w:tcPr>
            <w:tcW w:w="625" w:type="pct"/>
            <w:shd w:val="clear" w:color="000000" w:fill="FFFFFF"/>
            <w:vAlign w:val="center"/>
            <w:hideMark/>
          </w:tcPr>
          <w:p w:rsidR="00505701" w:rsidRPr="00505701" w:rsidRDefault="00505701" w:rsidP="00505701">
            <w:pPr>
              <w:spacing w:after="0"/>
              <w:rPr>
                <w:rFonts w:ascii="Sylfaen" w:hAnsi="Sylfaen"/>
                <w:b/>
                <w:sz w:val="20"/>
                <w:szCs w:val="20"/>
              </w:rPr>
            </w:pPr>
            <w:r w:rsidRPr="00505701">
              <w:rPr>
                <w:rFonts w:ascii="Sylfaen" w:hAnsi="Sylfaen"/>
                <w:b/>
                <w:sz w:val="20"/>
                <w:szCs w:val="20"/>
              </w:rPr>
              <w:t xml:space="preserve">     260.0   </w:t>
            </w:r>
          </w:p>
        </w:tc>
        <w:tc>
          <w:tcPr>
            <w:tcW w:w="615" w:type="pct"/>
            <w:shd w:val="clear" w:color="000000" w:fill="FFFFFF"/>
            <w:vAlign w:val="center"/>
          </w:tcPr>
          <w:p w:rsidR="00505701" w:rsidRPr="00505701" w:rsidRDefault="00505701" w:rsidP="00505701">
            <w:pPr>
              <w:spacing w:after="0"/>
              <w:rPr>
                <w:rFonts w:ascii="Sylfaen" w:hAnsi="Sylfaen"/>
                <w:b/>
                <w:sz w:val="20"/>
                <w:szCs w:val="20"/>
              </w:rPr>
            </w:pPr>
            <w:r w:rsidRPr="00505701">
              <w:rPr>
                <w:rFonts w:ascii="Sylfaen" w:hAnsi="Sylfaen"/>
                <w:b/>
                <w:sz w:val="20"/>
                <w:szCs w:val="20"/>
              </w:rPr>
              <w:t xml:space="preserve">     280.0   </w:t>
            </w:r>
          </w:p>
        </w:tc>
      </w:tr>
      <w:tr w:rsidR="00BE19EC" w:rsidRPr="00A14E96" w:rsidTr="00735465">
        <w:trPr>
          <w:trHeight w:val="900"/>
        </w:trPr>
        <w:tc>
          <w:tcPr>
            <w:tcW w:w="886" w:type="pct"/>
            <w:shd w:val="clear" w:color="000000" w:fill="FFFFFF"/>
            <w:vAlign w:val="center"/>
            <w:hideMark/>
          </w:tcPr>
          <w:p w:rsidR="00BE19EC" w:rsidRPr="00A14E96" w:rsidRDefault="00BE19EC" w:rsidP="00E275E1">
            <w:pPr>
              <w:spacing w:after="0"/>
              <w:rPr>
                <w:rFonts w:ascii="Sylfaen" w:hAnsi="Sylfaen"/>
                <w:sz w:val="20"/>
                <w:szCs w:val="20"/>
              </w:rPr>
            </w:pPr>
            <w:r w:rsidRPr="00A14E96">
              <w:rPr>
                <w:rFonts w:ascii="Sylfaen" w:hAnsi="Sylfaen"/>
                <w:sz w:val="20"/>
                <w:szCs w:val="20"/>
              </w:rPr>
              <w:t xml:space="preserve">პროგრამის განმახორციელებელი </w:t>
            </w:r>
          </w:p>
        </w:tc>
        <w:tc>
          <w:tcPr>
            <w:tcW w:w="4114" w:type="pct"/>
            <w:gridSpan w:val="6"/>
            <w:shd w:val="clear" w:color="000000" w:fill="FFFFFF"/>
            <w:vAlign w:val="center"/>
            <w:hideMark/>
          </w:tcPr>
          <w:p w:rsidR="00BE19EC" w:rsidRPr="00A14E96" w:rsidRDefault="00BE19EC" w:rsidP="00BE19EC">
            <w:pPr>
              <w:rPr>
                <w:rFonts w:ascii="Sylfaen" w:hAnsi="Sylfaen"/>
                <w:sz w:val="20"/>
                <w:szCs w:val="20"/>
              </w:rPr>
            </w:pPr>
            <w:r w:rsidRPr="00A14E96">
              <w:rPr>
                <w:rFonts w:ascii="Sylfaen" w:hAnsi="Sylfaen"/>
                <w:sz w:val="20"/>
                <w:szCs w:val="20"/>
              </w:rPr>
              <w:t xml:space="preserve"> ა(ა)იპ  "მცხეთის მუნიციპალიტეტის საზოგადოებრივი ჯანდაცვის ცენტრი"</w:t>
            </w:r>
          </w:p>
        </w:tc>
      </w:tr>
      <w:tr w:rsidR="00BE19EC" w:rsidRPr="00A14E96" w:rsidTr="00735465">
        <w:trPr>
          <w:trHeight w:val="350"/>
        </w:trPr>
        <w:tc>
          <w:tcPr>
            <w:tcW w:w="886" w:type="pct"/>
            <w:shd w:val="clear" w:color="000000" w:fill="FFFFFF"/>
            <w:vAlign w:val="center"/>
            <w:hideMark/>
          </w:tcPr>
          <w:p w:rsidR="00BE19EC" w:rsidRPr="00A14E96" w:rsidRDefault="00BE19EC" w:rsidP="00BE19EC">
            <w:pPr>
              <w:rPr>
                <w:rFonts w:ascii="Sylfaen" w:hAnsi="Sylfaen"/>
                <w:sz w:val="20"/>
                <w:szCs w:val="20"/>
              </w:rPr>
            </w:pPr>
            <w:r w:rsidRPr="00A14E96">
              <w:rPr>
                <w:rFonts w:ascii="Sylfaen" w:hAnsi="Sylfaen"/>
                <w:sz w:val="20"/>
                <w:szCs w:val="20"/>
              </w:rPr>
              <w:t>პროგრამის აღწერა</w:t>
            </w:r>
          </w:p>
        </w:tc>
        <w:tc>
          <w:tcPr>
            <w:tcW w:w="4114" w:type="pct"/>
            <w:gridSpan w:val="6"/>
            <w:shd w:val="clear" w:color="000000" w:fill="FFFFFF"/>
            <w:vAlign w:val="center"/>
            <w:hideMark/>
          </w:tcPr>
          <w:p w:rsidR="00BE19EC" w:rsidRPr="00A14E96" w:rsidRDefault="00BE19EC" w:rsidP="00BE19EC">
            <w:pPr>
              <w:rPr>
                <w:rFonts w:ascii="Sylfaen" w:hAnsi="Sylfaen"/>
                <w:sz w:val="20"/>
                <w:szCs w:val="20"/>
              </w:rPr>
            </w:pPr>
            <w:r w:rsidRPr="00A14E96">
              <w:rPr>
                <w:rFonts w:ascii="Sylfaen" w:hAnsi="Sylfaen"/>
                <w:sz w:val="20"/>
                <w:szCs w:val="20"/>
              </w:rPr>
              <w:t xml:space="preserve">     პროგრამა ითვალისწინებს სახელმწიფო ბიუჯეტიდან გამოყოფილი მიზნობრივი ტრანსფერის ფარგლებში   (219.0 ათასი ლარი)  და ასევე მუნიციპალიტეტის ბიუჯეტიდან გამოყოფილი საკუთარი სახსრების ფარგლებში (40.0 ათასი ლარი) „საზოგადოებრივი ჯანმრთელობის შესახებ“ საქართველოს კანონით განსაზღვრული ფუნქციების დაფინანსებას,  </w:t>
            </w:r>
          </w:p>
          <w:p w:rsidR="00BE19EC" w:rsidRPr="00A14E96" w:rsidRDefault="00BE19EC" w:rsidP="00BE19EC">
            <w:pPr>
              <w:rPr>
                <w:rFonts w:ascii="Sylfaen" w:hAnsi="Sylfaen"/>
                <w:sz w:val="20"/>
                <w:szCs w:val="20"/>
              </w:rPr>
            </w:pPr>
            <w:r w:rsidRPr="00A14E96">
              <w:rPr>
                <w:rFonts w:ascii="Sylfaen" w:hAnsi="Sylfaen"/>
                <w:sz w:val="20"/>
                <w:szCs w:val="20"/>
              </w:rPr>
              <w:t xml:space="preserve"> კერძოდ:</w:t>
            </w:r>
          </w:p>
          <w:p w:rsidR="00BE19EC" w:rsidRPr="00A14E96" w:rsidRDefault="00BE19EC" w:rsidP="00DA44BB">
            <w:pPr>
              <w:spacing w:after="0"/>
              <w:rPr>
                <w:rFonts w:ascii="Sylfaen" w:hAnsi="Sylfaen"/>
                <w:sz w:val="20"/>
                <w:szCs w:val="20"/>
              </w:rPr>
            </w:pPr>
            <w:r w:rsidRPr="00A14E96">
              <w:rPr>
                <w:rFonts w:ascii="Sylfaen" w:hAnsi="Sylfaen"/>
                <w:sz w:val="20"/>
                <w:szCs w:val="20"/>
              </w:rPr>
              <w:t xml:space="preserve">1.  ეპიდზედამხედველობა (მათ შორის ტუბერკულოზის კონტროლის პროგრამა) (მალარიისა და პარაზიტოლოგიურ დაავადებათა კონტროლი); </w:t>
            </w:r>
            <w:r w:rsidRPr="00A14E96">
              <w:rPr>
                <w:rFonts w:ascii="Sylfaen" w:hAnsi="Sylfaen"/>
                <w:sz w:val="20"/>
                <w:szCs w:val="20"/>
              </w:rPr>
              <w:br/>
              <w:t>2.  იმუნიზაციია;</w:t>
            </w:r>
            <w:r w:rsidRPr="00A14E96">
              <w:rPr>
                <w:rFonts w:ascii="Sylfaen" w:hAnsi="Sylfaen"/>
                <w:sz w:val="20"/>
                <w:szCs w:val="20"/>
              </w:rPr>
              <w:br/>
              <w:t>3.  ცხოვრების ჯანსაღი წესის განვითარების ხელშეწყობა;</w:t>
            </w:r>
            <w:r w:rsidRPr="00A14E96">
              <w:rPr>
                <w:rFonts w:ascii="Sylfaen" w:hAnsi="Sylfaen"/>
                <w:sz w:val="20"/>
                <w:szCs w:val="20"/>
              </w:rPr>
              <w:br/>
              <w:t>4.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w:t>
            </w:r>
          </w:p>
          <w:p w:rsidR="00BE19EC" w:rsidRPr="00A14E96" w:rsidRDefault="00BE19EC" w:rsidP="00DA44BB">
            <w:pPr>
              <w:spacing w:after="0"/>
              <w:rPr>
                <w:rFonts w:ascii="Sylfaen" w:hAnsi="Sylfaen"/>
                <w:sz w:val="20"/>
                <w:szCs w:val="20"/>
              </w:rPr>
            </w:pPr>
            <w:r w:rsidRPr="00A14E96">
              <w:rPr>
                <w:rFonts w:ascii="Sylfaen" w:hAnsi="Sylfaen"/>
                <w:sz w:val="20"/>
                <w:szCs w:val="20"/>
              </w:rPr>
              <w:t>5.  თამბაქოს კონტროლი;</w:t>
            </w:r>
          </w:p>
          <w:p w:rsidR="00BE19EC" w:rsidRPr="00A14E96" w:rsidRDefault="00BE19EC" w:rsidP="00DA44BB">
            <w:pPr>
              <w:spacing w:after="0"/>
              <w:rPr>
                <w:rFonts w:ascii="Sylfaen" w:hAnsi="Sylfaen"/>
                <w:sz w:val="20"/>
                <w:szCs w:val="20"/>
              </w:rPr>
            </w:pPr>
            <w:r w:rsidRPr="00A14E96">
              <w:rPr>
                <w:rFonts w:ascii="Sylfaen" w:hAnsi="Sylfaen"/>
                <w:sz w:val="20"/>
                <w:szCs w:val="20"/>
              </w:rPr>
              <w:t>6. ინტეგრირებული სკრინინგის(C ჰეპატიტი, შიდსი, ტუბერკულოზი) განხორციელება;</w:t>
            </w:r>
          </w:p>
          <w:p w:rsidR="00BE19EC" w:rsidRPr="00A14E96" w:rsidRDefault="00BE19EC" w:rsidP="00DA44BB">
            <w:pPr>
              <w:spacing w:after="0"/>
              <w:rPr>
                <w:rFonts w:ascii="Sylfaen" w:hAnsi="Sylfaen"/>
                <w:sz w:val="20"/>
                <w:szCs w:val="20"/>
              </w:rPr>
            </w:pPr>
            <w:r w:rsidRPr="00A14E96">
              <w:rPr>
                <w:rFonts w:ascii="Sylfaen" w:hAnsi="Sylfaen"/>
                <w:sz w:val="20"/>
                <w:szCs w:val="20"/>
              </w:rPr>
              <w:t>7.  გადამდებ/არაგადამდებ დაავადებათა ეპიდზედამხედველობა, მოსახლეობის ჯანმრთელობის მდგომარეობის შეფასება;</w:t>
            </w:r>
          </w:p>
          <w:p w:rsidR="00BE19EC" w:rsidRPr="00A14E96" w:rsidRDefault="00BE19EC" w:rsidP="00DA44BB">
            <w:pPr>
              <w:spacing w:after="0"/>
              <w:rPr>
                <w:rFonts w:ascii="Sylfaen" w:hAnsi="Sylfaen"/>
                <w:sz w:val="20"/>
                <w:szCs w:val="20"/>
              </w:rPr>
            </w:pPr>
            <w:r w:rsidRPr="00A14E96">
              <w:rPr>
                <w:rFonts w:ascii="Sylfaen" w:hAnsi="Sylfaen"/>
                <w:sz w:val="20"/>
                <w:szCs w:val="20"/>
              </w:rPr>
              <w:t>8.  მუნიციპალიტეტის ტერიტორიაზე გადამტანების  ფაუნის გავრცელების   შესწავლა/დადგენა.</w:t>
            </w:r>
          </w:p>
          <w:p w:rsidR="00BE19EC" w:rsidRPr="00A14E96" w:rsidRDefault="00BE19EC" w:rsidP="00DA44BB">
            <w:pPr>
              <w:spacing w:after="0"/>
              <w:rPr>
                <w:rFonts w:ascii="Sylfaen" w:hAnsi="Sylfaen"/>
                <w:color w:val="FF0000"/>
                <w:sz w:val="20"/>
                <w:szCs w:val="20"/>
              </w:rPr>
            </w:pPr>
          </w:p>
        </w:tc>
      </w:tr>
      <w:tr w:rsidR="00BE19EC" w:rsidRPr="00A14E96" w:rsidTr="00532965">
        <w:trPr>
          <w:trHeight w:val="1016"/>
        </w:trPr>
        <w:tc>
          <w:tcPr>
            <w:tcW w:w="886" w:type="pct"/>
            <w:shd w:val="clear" w:color="000000" w:fill="FFFFFF"/>
            <w:vAlign w:val="center"/>
            <w:hideMark/>
          </w:tcPr>
          <w:p w:rsidR="00BE19EC" w:rsidRPr="00A14E96" w:rsidRDefault="00BE19EC" w:rsidP="00BE19EC">
            <w:pPr>
              <w:rPr>
                <w:rFonts w:ascii="Sylfaen" w:hAnsi="Sylfaen"/>
                <w:sz w:val="20"/>
                <w:szCs w:val="20"/>
              </w:rPr>
            </w:pPr>
            <w:r w:rsidRPr="00A14E96">
              <w:rPr>
                <w:rFonts w:ascii="Sylfaen" w:hAnsi="Sylfaen"/>
                <w:sz w:val="20"/>
                <w:szCs w:val="20"/>
              </w:rPr>
              <w:t>პროგრამის მიზანი</w:t>
            </w:r>
          </w:p>
        </w:tc>
        <w:tc>
          <w:tcPr>
            <w:tcW w:w="4114" w:type="pct"/>
            <w:gridSpan w:val="6"/>
            <w:shd w:val="clear" w:color="000000" w:fill="FFFFFF"/>
            <w:vAlign w:val="center"/>
            <w:hideMark/>
          </w:tcPr>
          <w:p w:rsidR="00B32E67" w:rsidRDefault="00B32E67" w:rsidP="00B32E67">
            <w:pPr>
              <w:spacing w:after="0" w:line="240" w:lineRule="auto"/>
              <w:rPr>
                <w:rFonts w:ascii="Sylfaen" w:hAnsi="Sylfaen"/>
                <w:sz w:val="20"/>
                <w:szCs w:val="20"/>
                <w:lang w:val="ka-GE"/>
              </w:rPr>
            </w:pPr>
            <w:r w:rsidRPr="005F6A97">
              <w:rPr>
                <w:rFonts w:ascii="Sylfaen" w:hAnsi="Sylfaen" w:cs="Sylfaen"/>
                <w:sz w:val="20"/>
                <w:szCs w:val="20"/>
              </w:rPr>
              <w:t>მუნიციპალიტეტის</w:t>
            </w:r>
            <w:r w:rsidRPr="005F6A97">
              <w:rPr>
                <w:rFonts w:ascii="Sylfaen" w:hAnsi="Sylfaen" w:cs="Calibri"/>
                <w:sz w:val="20"/>
                <w:szCs w:val="20"/>
              </w:rPr>
              <w:t xml:space="preserve"> </w:t>
            </w:r>
            <w:r w:rsidRPr="005F6A97">
              <w:rPr>
                <w:rFonts w:ascii="Sylfaen" w:hAnsi="Sylfaen" w:cs="Sylfaen"/>
                <w:sz w:val="20"/>
                <w:szCs w:val="20"/>
              </w:rPr>
              <w:t>მოსახლეობის</w:t>
            </w:r>
            <w:r w:rsidRPr="005F6A97">
              <w:rPr>
                <w:rFonts w:ascii="Sylfaen" w:hAnsi="Sylfaen"/>
                <w:sz w:val="20"/>
                <w:szCs w:val="20"/>
              </w:rPr>
              <w:t xml:space="preserve"> </w:t>
            </w:r>
            <w:r w:rsidRPr="005F6A97">
              <w:rPr>
                <w:rFonts w:ascii="Sylfaen" w:hAnsi="Sylfaen" w:cs="Sylfaen"/>
                <w:sz w:val="20"/>
                <w:szCs w:val="20"/>
              </w:rPr>
              <w:t>ჯანმრთელობაზე</w:t>
            </w:r>
            <w:r w:rsidRPr="005F6A97">
              <w:rPr>
                <w:rFonts w:ascii="Sylfaen" w:hAnsi="Sylfaen" w:cs="Sylfaen"/>
                <w:sz w:val="20"/>
                <w:szCs w:val="20"/>
                <w:lang w:val="ka-GE"/>
              </w:rPr>
              <w:t xml:space="preserve"> </w:t>
            </w:r>
            <w:r w:rsidRPr="005F6A97">
              <w:rPr>
                <w:rFonts w:ascii="Sylfaen" w:hAnsi="Sylfaen" w:cs="Sylfaen"/>
                <w:sz w:val="20"/>
                <w:szCs w:val="20"/>
              </w:rPr>
              <w:t>მეთვალყურეობა</w:t>
            </w:r>
            <w:r w:rsidRPr="005F6A97">
              <w:rPr>
                <w:rFonts w:ascii="Sylfaen" w:hAnsi="Sylfaen" w:cs="Calibri"/>
                <w:sz w:val="20"/>
                <w:szCs w:val="20"/>
              </w:rPr>
              <w:t xml:space="preserve">, </w:t>
            </w:r>
            <w:r w:rsidRPr="005F6A97">
              <w:rPr>
                <w:rFonts w:ascii="Sylfaen" w:hAnsi="Sylfaen" w:cs="Sylfaen"/>
                <w:sz w:val="20"/>
                <w:szCs w:val="20"/>
              </w:rPr>
              <w:t>ჯანმრთელობის</w:t>
            </w:r>
            <w:r w:rsidRPr="005F6A97">
              <w:rPr>
                <w:rFonts w:ascii="Sylfaen" w:hAnsi="Sylfaen" w:cs="Calibri"/>
                <w:sz w:val="20"/>
                <w:szCs w:val="20"/>
              </w:rPr>
              <w:t xml:space="preserve"> </w:t>
            </w:r>
            <w:r w:rsidRPr="005F6A97">
              <w:rPr>
                <w:rFonts w:ascii="Sylfaen" w:hAnsi="Sylfaen" w:cs="Sylfaen"/>
                <w:sz w:val="20"/>
                <w:szCs w:val="20"/>
              </w:rPr>
              <w:t>რისკებისა</w:t>
            </w:r>
            <w:r w:rsidRPr="005F6A97">
              <w:rPr>
                <w:rFonts w:ascii="Sylfaen" w:hAnsi="Sylfaen" w:cs="Calibri"/>
                <w:sz w:val="20"/>
                <w:szCs w:val="20"/>
              </w:rPr>
              <w:t xml:space="preserve"> </w:t>
            </w:r>
            <w:r w:rsidRPr="005F6A97">
              <w:rPr>
                <w:rFonts w:ascii="Sylfaen" w:hAnsi="Sylfaen" w:cs="Sylfaen"/>
                <w:sz w:val="20"/>
                <w:szCs w:val="20"/>
              </w:rPr>
              <w:t>და</w:t>
            </w:r>
            <w:r w:rsidRPr="005F6A97">
              <w:rPr>
                <w:rFonts w:ascii="Sylfaen" w:hAnsi="Sylfaen" w:cs="Calibri"/>
                <w:sz w:val="20"/>
                <w:szCs w:val="20"/>
              </w:rPr>
              <w:t xml:space="preserve"> </w:t>
            </w:r>
            <w:r w:rsidRPr="005F6A97">
              <w:rPr>
                <w:rFonts w:ascii="Sylfaen" w:hAnsi="Sylfaen" w:cs="Sylfaen"/>
                <w:sz w:val="20"/>
                <w:szCs w:val="20"/>
              </w:rPr>
              <w:t>საგანგებო</w:t>
            </w:r>
            <w:r w:rsidRPr="005F6A97">
              <w:rPr>
                <w:rFonts w:ascii="Sylfaen" w:hAnsi="Sylfaen" w:cs="Calibri"/>
                <w:sz w:val="20"/>
                <w:szCs w:val="20"/>
              </w:rPr>
              <w:t xml:space="preserve"> </w:t>
            </w:r>
            <w:r w:rsidRPr="005F6A97">
              <w:rPr>
                <w:rFonts w:ascii="Sylfaen" w:hAnsi="Sylfaen" w:cs="Sylfaen"/>
                <w:sz w:val="20"/>
                <w:szCs w:val="20"/>
              </w:rPr>
              <w:t>სიტუაციების</w:t>
            </w:r>
            <w:r w:rsidRPr="005F6A97">
              <w:rPr>
                <w:rFonts w:ascii="Sylfaen" w:hAnsi="Sylfaen" w:cs="Calibri"/>
                <w:sz w:val="20"/>
                <w:szCs w:val="20"/>
              </w:rPr>
              <w:t xml:space="preserve"> </w:t>
            </w:r>
            <w:r w:rsidRPr="005F6A97">
              <w:rPr>
                <w:rFonts w:ascii="Sylfaen" w:hAnsi="Sylfaen" w:cs="Sylfaen"/>
                <w:sz w:val="20"/>
                <w:szCs w:val="20"/>
              </w:rPr>
              <w:t>მონიტორინგი</w:t>
            </w:r>
            <w:r w:rsidRPr="005F6A97">
              <w:rPr>
                <w:rFonts w:ascii="Sylfaen" w:hAnsi="Sylfaen" w:cs="Calibri"/>
                <w:sz w:val="20"/>
                <w:szCs w:val="20"/>
              </w:rPr>
              <w:t xml:space="preserve"> </w:t>
            </w:r>
            <w:r w:rsidRPr="005F6A97">
              <w:rPr>
                <w:rFonts w:ascii="Sylfaen" w:hAnsi="Sylfaen" w:cs="Sylfaen"/>
                <w:sz w:val="20"/>
                <w:szCs w:val="20"/>
              </w:rPr>
              <w:t>და</w:t>
            </w:r>
            <w:r w:rsidRPr="005F6A97">
              <w:rPr>
                <w:rFonts w:ascii="Sylfaen" w:hAnsi="Sylfaen"/>
                <w:sz w:val="20"/>
                <w:szCs w:val="20"/>
              </w:rPr>
              <w:t xml:space="preserve"> </w:t>
            </w:r>
            <w:r w:rsidRPr="005F6A97">
              <w:rPr>
                <w:rFonts w:ascii="Sylfaen" w:hAnsi="Sylfaen" w:cs="Sylfaen"/>
                <w:sz w:val="20"/>
                <w:szCs w:val="20"/>
              </w:rPr>
              <w:t>რეაგირება</w:t>
            </w:r>
            <w:r w:rsidRPr="005F6A97">
              <w:rPr>
                <w:rFonts w:ascii="Sylfaen" w:hAnsi="Sylfaen"/>
                <w:sz w:val="20"/>
                <w:szCs w:val="20"/>
                <w:lang w:val="ka-GE"/>
              </w:rPr>
              <w:t>, უსაფრთხო და ჯანსაღი გარემოს შექმნა.</w:t>
            </w:r>
          </w:p>
          <w:p w:rsidR="00BE19EC" w:rsidRPr="009B23F1" w:rsidRDefault="00B32E67" w:rsidP="00B32E67">
            <w:pPr>
              <w:rPr>
                <w:rFonts w:ascii="Sylfaen" w:hAnsi="Sylfaen"/>
                <w:sz w:val="20"/>
                <w:szCs w:val="20"/>
              </w:rPr>
            </w:pPr>
            <w:r w:rsidRPr="009B23F1">
              <w:rPr>
                <w:rFonts w:ascii="Sylfaen" w:eastAsia="Times New Roman" w:hAnsi="Sylfaen"/>
                <w:bCs/>
                <w:sz w:val="20"/>
                <w:szCs w:val="20"/>
              </w:rPr>
              <w:t>გაეროს მდგრადი განვითარების მიზნ</w:t>
            </w:r>
            <w:r w:rsidRPr="009B23F1">
              <w:rPr>
                <w:rFonts w:ascii="Sylfaen" w:eastAsia="Times New Roman" w:hAnsi="Sylfaen"/>
                <w:bCs/>
                <w:sz w:val="20"/>
                <w:szCs w:val="20"/>
                <w:lang w:val="ka-GE"/>
              </w:rPr>
              <w:t>ებ</w:t>
            </w:r>
            <w:r w:rsidRPr="009B23F1">
              <w:rPr>
                <w:rFonts w:ascii="Sylfaen" w:eastAsia="Times New Roman" w:hAnsi="Sylfaen"/>
                <w:bCs/>
                <w:sz w:val="20"/>
                <w:szCs w:val="20"/>
              </w:rPr>
              <w:t>ი</w:t>
            </w:r>
            <w:r w:rsidRPr="009B23F1">
              <w:rPr>
                <w:rFonts w:ascii="Sylfaen" w:eastAsia="Times New Roman" w:hAnsi="Sylfaen"/>
                <w:bCs/>
                <w:sz w:val="20"/>
                <w:szCs w:val="20"/>
                <w:lang w:val="ka-GE"/>
              </w:rPr>
              <w:t>ს</w:t>
            </w:r>
            <w:r w:rsidRPr="009B23F1">
              <w:rPr>
                <w:rFonts w:ascii="Sylfaen" w:eastAsia="Times New Roman" w:hAnsi="Sylfaen"/>
                <w:bCs/>
                <w:sz w:val="20"/>
                <w:szCs w:val="20"/>
              </w:rPr>
              <w:t xml:space="preserve"> (SDG)</w:t>
            </w:r>
            <w:r w:rsidRPr="009B23F1">
              <w:rPr>
                <w:rFonts w:ascii="Sylfaen" w:eastAsia="Times New Roman" w:hAnsi="Sylfaen"/>
                <w:bCs/>
                <w:sz w:val="20"/>
                <w:szCs w:val="20"/>
                <w:lang w:val="ka-GE"/>
              </w:rPr>
              <w:t xml:space="preserve"> მიღწევა: </w:t>
            </w:r>
            <w:r w:rsidRPr="009B23F1">
              <w:rPr>
                <w:rFonts w:ascii="Sylfaen" w:eastAsia="Times New Roman" w:hAnsi="Sylfaen"/>
                <w:bCs/>
                <w:sz w:val="20"/>
                <w:szCs w:val="20"/>
              </w:rPr>
              <w:t xml:space="preserve"> </w:t>
            </w:r>
            <w:r w:rsidRPr="009B23F1">
              <w:rPr>
                <w:rFonts w:ascii="Sylfaen" w:eastAsia="Times New Roman" w:hAnsi="Sylfaen"/>
                <w:sz w:val="20"/>
                <w:szCs w:val="20"/>
              </w:rPr>
              <w:t>მიზანი 3 - ხელმისაწვდომი ჯანდაცვა</w:t>
            </w:r>
            <w:r w:rsidRPr="009B23F1">
              <w:rPr>
                <w:rFonts w:ascii="Sylfaen" w:eastAsia="Times New Roman" w:hAnsi="Sylfaen"/>
                <w:sz w:val="20"/>
                <w:szCs w:val="20"/>
                <w:lang w:val="ka-GE"/>
              </w:rPr>
              <w:t xml:space="preserve">; </w:t>
            </w:r>
            <w:r w:rsidRPr="009B23F1">
              <w:rPr>
                <w:rFonts w:ascii="Sylfaen" w:eastAsia="Times New Roman" w:hAnsi="Sylfaen"/>
                <w:sz w:val="20"/>
                <w:szCs w:val="20"/>
              </w:rPr>
              <w:t>მიზანი 6 - წყლის მდგრადი მართვისა და სანიტარული ნორმების დაცვის საყოველთაო უზრუნველყოფა</w:t>
            </w:r>
            <w:r w:rsidRPr="009B23F1">
              <w:rPr>
                <w:rFonts w:ascii="Sylfaen" w:eastAsia="Times New Roman" w:hAnsi="Sylfaen"/>
                <w:sz w:val="20"/>
                <w:szCs w:val="20"/>
                <w:lang w:val="ka-GE"/>
              </w:rPr>
              <w:t>;</w:t>
            </w:r>
          </w:p>
        </w:tc>
      </w:tr>
      <w:tr w:rsidR="00BE19EC" w:rsidRPr="00A14E96" w:rsidTr="00735465">
        <w:trPr>
          <w:trHeight w:val="665"/>
        </w:trPr>
        <w:tc>
          <w:tcPr>
            <w:tcW w:w="886" w:type="pct"/>
            <w:shd w:val="clear" w:color="000000" w:fill="FFFFFF"/>
            <w:vAlign w:val="center"/>
            <w:hideMark/>
          </w:tcPr>
          <w:p w:rsidR="00BE19EC" w:rsidRPr="00A14E96" w:rsidRDefault="00BE19EC" w:rsidP="00BE19EC">
            <w:pPr>
              <w:rPr>
                <w:rFonts w:ascii="Sylfaen" w:hAnsi="Sylfaen"/>
                <w:sz w:val="20"/>
                <w:szCs w:val="20"/>
              </w:rPr>
            </w:pPr>
            <w:r w:rsidRPr="00A14E96">
              <w:rPr>
                <w:rFonts w:ascii="Sylfaen" w:hAnsi="Sylfaen"/>
                <w:sz w:val="20"/>
                <w:szCs w:val="20"/>
              </w:rPr>
              <w:t>მოსალოდნელი შედეგი</w:t>
            </w:r>
          </w:p>
        </w:tc>
        <w:tc>
          <w:tcPr>
            <w:tcW w:w="4114" w:type="pct"/>
            <w:gridSpan w:val="6"/>
            <w:shd w:val="clear" w:color="000000" w:fill="FFFFFF"/>
            <w:vAlign w:val="center"/>
            <w:hideMark/>
          </w:tcPr>
          <w:p w:rsidR="00DA44BB" w:rsidRPr="00A14E96" w:rsidRDefault="00BE19EC" w:rsidP="00DA44BB">
            <w:pPr>
              <w:spacing w:after="0"/>
              <w:rPr>
                <w:rFonts w:ascii="Sylfaen" w:hAnsi="Sylfaen"/>
                <w:sz w:val="20"/>
                <w:szCs w:val="20"/>
              </w:rPr>
            </w:pPr>
            <w:r w:rsidRPr="00A14E96">
              <w:rPr>
                <w:rFonts w:ascii="Sylfaen" w:hAnsi="Sylfaen"/>
                <w:sz w:val="20"/>
                <w:szCs w:val="20"/>
              </w:rPr>
              <w:t>მოსახლეობის დაცვა სხვადასხვა ინფექციური და გადამდები დაავადებების  გავრცელებისგან;</w:t>
            </w:r>
          </w:p>
          <w:p w:rsidR="00BE19EC" w:rsidRPr="00A14E96" w:rsidRDefault="00BE19EC" w:rsidP="00DA44BB">
            <w:pPr>
              <w:spacing w:after="0"/>
              <w:rPr>
                <w:rFonts w:ascii="Sylfaen" w:hAnsi="Sylfaen"/>
                <w:sz w:val="20"/>
                <w:szCs w:val="20"/>
              </w:rPr>
            </w:pPr>
            <w:r w:rsidRPr="00A14E96">
              <w:rPr>
                <w:rFonts w:ascii="Sylfaen" w:hAnsi="Sylfaen"/>
                <w:sz w:val="20"/>
                <w:szCs w:val="20"/>
              </w:rPr>
              <w:t>მოსახლეობის ჯანმრთელობის შენარჩუნება და საგანგებო სიტუაციების ლოკალიზება.</w:t>
            </w:r>
          </w:p>
        </w:tc>
      </w:tr>
      <w:tr w:rsidR="00BE19EC" w:rsidRPr="00A14E96" w:rsidTr="00164C70">
        <w:trPr>
          <w:trHeight w:val="521"/>
        </w:trPr>
        <w:tc>
          <w:tcPr>
            <w:tcW w:w="5000" w:type="pct"/>
            <w:gridSpan w:val="7"/>
            <w:tcBorders>
              <w:left w:val="nil"/>
              <w:bottom w:val="nil"/>
              <w:right w:val="nil"/>
            </w:tcBorders>
            <w:shd w:val="clear" w:color="000000" w:fill="FFFFFF"/>
            <w:vAlign w:val="center"/>
            <w:hideMark/>
          </w:tcPr>
          <w:p w:rsidR="00BE19EC" w:rsidRPr="00A14E96" w:rsidRDefault="00BE19EC" w:rsidP="00E3187C">
            <w:pPr>
              <w:spacing w:after="0" w:line="240" w:lineRule="auto"/>
              <w:rPr>
                <w:rFonts w:ascii="Sylfaen" w:hAnsi="Sylfaen"/>
                <w:sz w:val="20"/>
                <w:szCs w:val="20"/>
              </w:rPr>
            </w:pPr>
          </w:p>
          <w:p w:rsidR="00BE19EC" w:rsidRPr="00A14E96" w:rsidRDefault="00E3187C" w:rsidP="00E3187C">
            <w:pPr>
              <w:spacing w:after="0" w:line="240" w:lineRule="auto"/>
              <w:rPr>
                <w:rFonts w:ascii="Sylfaen" w:hAnsi="Sylfaen"/>
                <w:b/>
                <w:sz w:val="20"/>
                <w:szCs w:val="20"/>
              </w:rPr>
            </w:pPr>
            <w:r>
              <w:rPr>
                <w:rFonts w:ascii="Sylfaen" w:hAnsi="Sylfaen"/>
                <w:b/>
                <w:sz w:val="20"/>
                <w:szCs w:val="20"/>
                <w:lang w:val="ka-GE"/>
              </w:rPr>
              <w:t xml:space="preserve">                                                                                </w:t>
            </w:r>
            <w:r w:rsidR="00BE19EC" w:rsidRPr="00A14E96">
              <w:rPr>
                <w:rFonts w:ascii="Sylfaen" w:hAnsi="Sylfaen"/>
                <w:b/>
                <w:sz w:val="20"/>
                <w:szCs w:val="20"/>
              </w:rPr>
              <w:t>შეფასების ინდიკატორები</w:t>
            </w:r>
          </w:p>
        </w:tc>
      </w:tr>
    </w:tbl>
    <w:p w:rsidR="00BE19EC" w:rsidRPr="00E3187C" w:rsidRDefault="00BE19EC" w:rsidP="00E3187C">
      <w:pPr>
        <w:spacing w:after="0" w:line="240" w:lineRule="auto"/>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7"/>
        <w:gridCol w:w="1088"/>
        <w:gridCol w:w="864"/>
        <w:gridCol w:w="909"/>
        <w:gridCol w:w="810"/>
        <w:gridCol w:w="857"/>
        <w:gridCol w:w="1701"/>
        <w:gridCol w:w="1650"/>
      </w:tblGrid>
      <w:tr w:rsidR="00BE19EC" w:rsidRPr="00A14E96" w:rsidTr="00164C70">
        <w:trPr>
          <w:trHeight w:val="530"/>
        </w:trPr>
        <w:tc>
          <w:tcPr>
            <w:tcW w:w="1351" w:type="pct"/>
            <w:shd w:val="clear" w:color="000000" w:fill="FFFFFF"/>
            <w:vAlign w:val="center"/>
          </w:tcPr>
          <w:p w:rsidR="00BE19EC" w:rsidRPr="00A14E96" w:rsidRDefault="00BE19EC" w:rsidP="00E3187C">
            <w:pPr>
              <w:spacing w:after="0" w:line="240" w:lineRule="auto"/>
              <w:rPr>
                <w:rFonts w:ascii="Sylfaen" w:hAnsi="Sylfaen"/>
                <w:sz w:val="20"/>
                <w:szCs w:val="20"/>
              </w:rPr>
            </w:pPr>
            <w:r w:rsidRPr="00A14E96">
              <w:rPr>
                <w:rFonts w:ascii="Sylfaen" w:hAnsi="Sylfaen"/>
                <w:sz w:val="20"/>
                <w:szCs w:val="20"/>
              </w:rPr>
              <w:t>საბოლოო შედეგი</w:t>
            </w:r>
          </w:p>
        </w:tc>
        <w:tc>
          <w:tcPr>
            <w:tcW w:w="504" w:type="pct"/>
            <w:shd w:val="clear" w:color="000000" w:fill="FFFFFF"/>
            <w:vAlign w:val="center"/>
          </w:tcPr>
          <w:p w:rsidR="00BE19EC" w:rsidRPr="00A14E96" w:rsidRDefault="00BE19EC" w:rsidP="00E3187C">
            <w:pPr>
              <w:spacing w:after="0" w:line="240" w:lineRule="auto"/>
              <w:rPr>
                <w:rFonts w:ascii="Sylfaen" w:hAnsi="Sylfaen"/>
                <w:sz w:val="20"/>
                <w:szCs w:val="20"/>
              </w:rPr>
            </w:pPr>
            <w:r w:rsidRPr="00A14E96">
              <w:rPr>
                <w:rFonts w:ascii="Sylfaen" w:hAnsi="Sylfaen"/>
                <w:sz w:val="20"/>
                <w:szCs w:val="20"/>
              </w:rPr>
              <w:t>2022წ. საბაზისო</w:t>
            </w:r>
          </w:p>
        </w:tc>
        <w:tc>
          <w:tcPr>
            <w:tcW w:w="400" w:type="pct"/>
            <w:shd w:val="clear" w:color="000000" w:fill="FFFFFF"/>
            <w:vAlign w:val="center"/>
            <w:hideMark/>
          </w:tcPr>
          <w:p w:rsidR="00BE19EC" w:rsidRPr="00A14E96" w:rsidRDefault="00BE19EC" w:rsidP="00E3187C">
            <w:pPr>
              <w:spacing w:after="0" w:line="240" w:lineRule="auto"/>
              <w:rPr>
                <w:rFonts w:ascii="Sylfaen" w:hAnsi="Sylfaen"/>
                <w:sz w:val="20"/>
                <w:szCs w:val="20"/>
              </w:rPr>
            </w:pPr>
            <w:r w:rsidRPr="00A14E96">
              <w:rPr>
                <w:rFonts w:ascii="Sylfaen" w:hAnsi="Sylfaen"/>
                <w:sz w:val="20"/>
                <w:szCs w:val="20"/>
              </w:rPr>
              <w:t>2023 წ</w:t>
            </w:r>
          </w:p>
        </w:tc>
        <w:tc>
          <w:tcPr>
            <w:tcW w:w="421" w:type="pct"/>
            <w:shd w:val="clear" w:color="000000" w:fill="FFFFFF"/>
            <w:vAlign w:val="center"/>
            <w:hideMark/>
          </w:tcPr>
          <w:p w:rsidR="00BE19EC" w:rsidRPr="00A14E96" w:rsidRDefault="00BE19EC" w:rsidP="00E3187C">
            <w:pPr>
              <w:spacing w:after="0" w:line="240" w:lineRule="auto"/>
              <w:rPr>
                <w:rFonts w:ascii="Sylfaen" w:hAnsi="Sylfaen"/>
                <w:sz w:val="20"/>
                <w:szCs w:val="20"/>
              </w:rPr>
            </w:pPr>
            <w:r w:rsidRPr="00A14E96">
              <w:rPr>
                <w:rFonts w:ascii="Sylfaen" w:hAnsi="Sylfaen"/>
                <w:sz w:val="20"/>
                <w:szCs w:val="20"/>
              </w:rPr>
              <w:t>2024 წ</w:t>
            </w:r>
          </w:p>
        </w:tc>
        <w:tc>
          <w:tcPr>
            <w:tcW w:w="375" w:type="pct"/>
            <w:shd w:val="clear" w:color="000000" w:fill="FFFFFF"/>
            <w:vAlign w:val="center"/>
            <w:hideMark/>
          </w:tcPr>
          <w:p w:rsidR="00BE19EC" w:rsidRPr="00A14E96" w:rsidRDefault="00BE19EC" w:rsidP="00E3187C">
            <w:pPr>
              <w:spacing w:after="0" w:line="240" w:lineRule="auto"/>
              <w:rPr>
                <w:rFonts w:ascii="Sylfaen" w:hAnsi="Sylfaen"/>
                <w:sz w:val="20"/>
                <w:szCs w:val="20"/>
              </w:rPr>
            </w:pPr>
            <w:r w:rsidRPr="00A14E96">
              <w:rPr>
                <w:rFonts w:ascii="Sylfaen" w:hAnsi="Sylfaen"/>
                <w:sz w:val="20"/>
                <w:szCs w:val="20"/>
              </w:rPr>
              <w:t>2025 წ</w:t>
            </w:r>
          </w:p>
        </w:tc>
        <w:tc>
          <w:tcPr>
            <w:tcW w:w="397" w:type="pct"/>
            <w:shd w:val="clear" w:color="000000" w:fill="FFFFFF"/>
            <w:vAlign w:val="center"/>
            <w:hideMark/>
          </w:tcPr>
          <w:p w:rsidR="00BE19EC" w:rsidRPr="00A14E96" w:rsidRDefault="00BE19EC" w:rsidP="00E3187C">
            <w:pPr>
              <w:spacing w:after="0" w:line="240" w:lineRule="auto"/>
              <w:rPr>
                <w:rFonts w:ascii="Sylfaen" w:hAnsi="Sylfaen"/>
                <w:sz w:val="20"/>
                <w:szCs w:val="20"/>
              </w:rPr>
            </w:pPr>
            <w:r w:rsidRPr="00A14E96">
              <w:rPr>
                <w:rFonts w:ascii="Sylfaen" w:hAnsi="Sylfaen"/>
                <w:sz w:val="20"/>
                <w:szCs w:val="20"/>
              </w:rPr>
              <w:t>2026 წ</w:t>
            </w:r>
          </w:p>
        </w:tc>
        <w:tc>
          <w:tcPr>
            <w:tcW w:w="788" w:type="pct"/>
            <w:shd w:val="clear" w:color="000000" w:fill="FFFFFF"/>
            <w:vAlign w:val="center"/>
          </w:tcPr>
          <w:p w:rsidR="00BE19EC" w:rsidRPr="00A14E96" w:rsidRDefault="00BE19EC" w:rsidP="00E3187C">
            <w:pPr>
              <w:spacing w:after="0" w:line="240" w:lineRule="auto"/>
              <w:rPr>
                <w:rFonts w:ascii="Sylfaen" w:hAnsi="Sylfaen"/>
                <w:sz w:val="20"/>
                <w:szCs w:val="20"/>
              </w:rPr>
            </w:pPr>
            <w:r w:rsidRPr="00A14E96">
              <w:rPr>
                <w:rFonts w:ascii="Sylfaen" w:hAnsi="Sylfaen"/>
                <w:sz w:val="20"/>
                <w:szCs w:val="20"/>
              </w:rPr>
              <w:t>სტრატეგიული მიზანი</w:t>
            </w:r>
          </w:p>
        </w:tc>
        <w:tc>
          <w:tcPr>
            <w:tcW w:w="764" w:type="pct"/>
            <w:shd w:val="clear" w:color="000000" w:fill="FFFFFF"/>
            <w:vAlign w:val="center"/>
          </w:tcPr>
          <w:p w:rsidR="00BE19EC" w:rsidRPr="00A14E96" w:rsidRDefault="00BE19EC" w:rsidP="00E3187C">
            <w:pPr>
              <w:spacing w:after="0" w:line="240" w:lineRule="auto"/>
              <w:rPr>
                <w:rFonts w:ascii="Sylfaen" w:hAnsi="Sylfaen"/>
                <w:sz w:val="20"/>
                <w:szCs w:val="20"/>
              </w:rPr>
            </w:pPr>
            <w:r w:rsidRPr="00A14E96">
              <w:rPr>
                <w:rFonts w:ascii="Sylfaen" w:hAnsi="Sylfaen"/>
                <w:sz w:val="20"/>
                <w:szCs w:val="20"/>
              </w:rPr>
              <w:t>შეფასების მაჩვენებელი</w:t>
            </w:r>
          </w:p>
        </w:tc>
      </w:tr>
      <w:tr w:rsidR="00BE19EC" w:rsidRPr="00A14E96" w:rsidTr="008B70AE">
        <w:trPr>
          <w:trHeight w:val="1133"/>
        </w:trPr>
        <w:tc>
          <w:tcPr>
            <w:tcW w:w="1351" w:type="pct"/>
            <w:shd w:val="clear" w:color="000000" w:fill="FFFFFF"/>
            <w:vAlign w:val="center"/>
          </w:tcPr>
          <w:p w:rsidR="00BE19EC" w:rsidRPr="00A14E96" w:rsidRDefault="00BE19EC" w:rsidP="008B70AE">
            <w:pPr>
              <w:spacing w:after="0"/>
              <w:rPr>
                <w:rFonts w:ascii="Sylfaen" w:hAnsi="Sylfaen"/>
                <w:sz w:val="20"/>
                <w:szCs w:val="20"/>
              </w:rPr>
            </w:pPr>
            <w:r w:rsidRPr="00A14E96">
              <w:rPr>
                <w:rFonts w:ascii="Sylfaen" w:hAnsi="Sylfaen"/>
                <w:sz w:val="20"/>
                <w:szCs w:val="20"/>
              </w:rPr>
              <w:t>დაავადებათა გამოვლენის შემთხვევების რაოდენობა</w:t>
            </w:r>
          </w:p>
        </w:tc>
        <w:tc>
          <w:tcPr>
            <w:tcW w:w="504" w:type="pct"/>
            <w:shd w:val="clear" w:color="000000" w:fill="FFFFFF"/>
            <w:vAlign w:val="center"/>
          </w:tcPr>
          <w:p w:rsidR="00BE19EC" w:rsidRPr="00A14E96" w:rsidRDefault="00BE19EC" w:rsidP="00BE19EC">
            <w:pPr>
              <w:rPr>
                <w:rFonts w:ascii="Sylfaen" w:hAnsi="Sylfaen"/>
                <w:sz w:val="20"/>
                <w:szCs w:val="20"/>
              </w:rPr>
            </w:pPr>
            <w:r w:rsidRPr="00A14E96">
              <w:rPr>
                <w:rFonts w:ascii="Sylfaen" w:hAnsi="Sylfaen"/>
                <w:sz w:val="20"/>
                <w:szCs w:val="20"/>
              </w:rPr>
              <w:t>78</w:t>
            </w:r>
          </w:p>
        </w:tc>
        <w:tc>
          <w:tcPr>
            <w:tcW w:w="400" w:type="pct"/>
            <w:shd w:val="clear" w:color="000000" w:fill="FFFFFF"/>
            <w:vAlign w:val="center"/>
            <w:hideMark/>
          </w:tcPr>
          <w:p w:rsidR="00BE19EC" w:rsidRPr="00A14E96" w:rsidRDefault="00BE19EC" w:rsidP="00BE19EC">
            <w:pPr>
              <w:rPr>
                <w:rFonts w:ascii="Sylfaen" w:hAnsi="Sylfaen"/>
                <w:sz w:val="20"/>
                <w:szCs w:val="20"/>
              </w:rPr>
            </w:pPr>
            <w:r w:rsidRPr="00A14E96">
              <w:rPr>
                <w:rFonts w:ascii="Sylfaen" w:hAnsi="Sylfaen"/>
                <w:sz w:val="20"/>
                <w:szCs w:val="20"/>
              </w:rPr>
              <w:t>80</w:t>
            </w:r>
          </w:p>
        </w:tc>
        <w:tc>
          <w:tcPr>
            <w:tcW w:w="421" w:type="pct"/>
            <w:shd w:val="clear" w:color="000000" w:fill="FFFFFF"/>
            <w:vAlign w:val="center"/>
            <w:hideMark/>
          </w:tcPr>
          <w:p w:rsidR="00BE19EC" w:rsidRPr="00A14E96" w:rsidRDefault="00BE19EC" w:rsidP="00BE19EC">
            <w:pPr>
              <w:rPr>
                <w:rFonts w:ascii="Sylfaen" w:hAnsi="Sylfaen"/>
                <w:sz w:val="20"/>
                <w:szCs w:val="20"/>
              </w:rPr>
            </w:pPr>
            <w:r w:rsidRPr="00A14E96">
              <w:rPr>
                <w:rFonts w:ascii="Sylfaen" w:hAnsi="Sylfaen"/>
                <w:sz w:val="20"/>
                <w:szCs w:val="20"/>
              </w:rPr>
              <w:t>80</w:t>
            </w:r>
          </w:p>
        </w:tc>
        <w:tc>
          <w:tcPr>
            <w:tcW w:w="375" w:type="pct"/>
            <w:shd w:val="clear" w:color="000000" w:fill="FFFFFF"/>
            <w:vAlign w:val="center"/>
            <w:hideMark/>
          </w:tcPr>
          <w:p w:rsidR="00BE19EC" w:rsidRPr="00A14E96" w:rsidRDefault="00BE19EC" w:rsidP="00BE19EC">
            <w:pPr>
              <w:rPr>
                <w:rFonts w:ascii="Sylfaen" w:hAnsi="Sylfaen"/>
                <w:sz w:val="20"/>
                <w:szCs w:val="20"/>
              </w:rPr>
            </w:pPr>
            <w:r w:rsidRPr="00A14E96">
              <w:rPr>
                <w:rFonts w:ascii="Sylfaen" w:hAnsi="Sylfaen"/>
                <w:sz w:val="20"/>
                <w:szCs w:val="20"/>
              </w:rPr>
              <w:t>80</w:t>
            </w:r>
          </w:p>
        </w:tc>
        <w:tc>
          <w:tcPr>
            <w:tcW w:w="397" w:type="pct"/>
            <w:shd w:val="clear" w:color="000000" w:fill="FFFFFF"/>
            <w:vAlign w:val="center"/>
            <w:hideMark/>
          </w:tcPr>
          <w:p w:rsidR="00BE19EC" w:rsidRPr="00A14E96" w:rsidRDefault="00BE19EC" w:rsidP="00BE19EC">
            <w:pPr>
              <w:rPr>
                <w:rFonts w:ascii="Sylfaen" w:hAnsi="Sylfaen"/>
                <w:sz w:val="20"/>
                <w:szCs w:val="20"/>
              </w:rPr>
            </w:pPr>
            <w:r w:rsidRPr="00A14E96">
              <w:rPr>
                <w:rFonts w:ascii="Sylfaen" w:hAnsi="Sylfaen"/>
                <w:sz w:val="20"/>
                <w:szCs w:val="20"/>
              </w:rPr>
              <w:t>80</w:t>
            </w:r>
          </w:p>
        </w:tc>
        <w:tc>
          <w:tcPr>
            <w:tcW w:w="788" w:type="pct"/>
            <w:shd w:val="clear" w:color="000000" w:fill="FFFFFF"/>
            <w:vAlign w:val="center"/>
          </w:tcPr>
          <w:p w:rsidR="00BE19EC" w:rsidRPr="00A14E96" w:rsidRDefault="00BE19EC" w:rsidP="00BE19EC">
            <w:pPr>
              <w:rPr>
                <w:rFonts w:ascii="Sylfaen" w:hAnsi="Sylfaen"/>
                <w:sz w:val="20"/>
                <w:szCs w:val="20"/>
              </w:rPr>
            </w:pPr>
            <w:r w:rsidRPr="00A14E96">
              <w:rPr>
                <w:rFonts w:ascii="Sylfaen" w:hAnsi="Sylfaen"/>
                <w:sz w:val="20"/>
                <w:szCs w:val="20"/>
              </w:rPr>
              <w:t>დროულად მოხდეს პრევენცია</w:t>
            </w:r>
          </w:p>
        </w:tc>
        <w:tc>
          <w:tcPr>
            <w:tcW w:w="764" w:type="pct"/>
            <w:shd w:val="clear" w:color="000000" w:fill="FFFFFF"/>
            <w:vAlign w:val="center"/>
          </w:tcPr>
          <w:p w:rsidR="00BE19EC" w:rsidRPr="00A14E96" w:rsidRDefault="00BE19EC" w:rsidP="00BE19EC">
            <w:pPr>
              <w:rPr>
                <w:rFonts w:ascii="Sylfaen" w:hAnsi="Sylfaen"/>
                <w:sz w:val="20"/>
                <w:szCs w:val="20"/>
              </w:rPr>
            </w:pPr>
            <w:r w:rsidRPr="00A14E96">
              <w:rPr>
                <w:rFonts w:ascii="Sylfaen" w:hAnsi="Sylfaen"/>
                <w:sz w:val="20"/>
                <w:szCs w:val="20"/>
              </w:rPr>
              <w:t>რაოდენობრივი</w:t>
            </w:r>
          </w:p>
          <w:p w:rsidR="00BE19EC" w:rsidRPr="00A14E96" w:rsidRDefault="00BE19EC" w:rsidP="00BE19EC">
            <w:pPr>
              <w:rPr>
                <w:rFonts w:ascii="Sylfaen" w:hAnsi="Sylfaen"/>
                <w:sz w:val="20"/>
                <w:szCs w:val="20"/>
              </w:rPr>
            </w:pPr>
          </w:p>
        </w:tc>
      </w:tr>
      <w:tr w:rsidR="00BE19EC" w:rsidRPr="00A14E96" w:rsidTr="00164C70">
        <w:trPr>
          <w:trHeight w:val="530"/>
        </w:trPr>
        <w:tc>
          <w:tcPr>
            <w:tcW w:w="1351" w:type="pct"/>
            <w:shd w:val="clear" w:color="000000" w:fill="FFFFFF"/>
            <w:vAlign w:val="center"/>
          </w:tcPr>
          <w:p w:rsidR="00BE19EC" w:rsidRPr="00A14E96" w:rsidRDefault="00BE19EC" w:rsidP="00BE19EC">
            <w:pPr>
              <w:rPr>
                <w:rFonts w:ascii="Sylfaen" w:hAnsi="Sylfaen"/>
                <w:sz w:val="20"/>
                <w:szCs w:val="20"/>
              </w:rPr>
            </w:pPr>
            <w:r w:rsidRPr="00A14E96">
              <w:rPr>
                <w:rFonts w:ascii="Sylfaen" w:hAnsi="Sylfaen"/>
                <w:sz w:val="20"/>
                <w:szCs w:val="20"/>
              </w:rPr>
              <w:lastRenderedPageBreak/>
              <w:t>შუალედური შედეგი</w:t>
            </w:r>
          </w:p>
        </w:tc>
        <w:tc>
          <w:tcPr>
            <w:tcW w:w="504" w:type="pct"/>
            <w:shd w:val="clear" w:color="000000" w:fill="FFFFFF"/>
            <w:vAlign w:val="center"/>
          </w:tcPr>
          <w:p w:rsidR="00BE19EC" w:rsidRPr="00A14E96" w:rsidRDefault="00BE19EC" w:rsidP="00BE19EC">
            <w:pPr>
              <w:rPr>
                <w:rFonts w:ascii="Sylfaen" w:hAnsi="Sylfaen"/>
                <w:sz w:val="20"/>
                <w:szCs w:val="20"/>
              </w:rPr>
            </w:pPr>
            <w:r w:rsidRPr="00A14E96">
              <w:rPr>
                <w:rFonts w:ascii="Sylfaen" w:hAnsi="Sylfaen"/>
                <w:sz w:val="20"/>
                <w:szCs w:val="20"/>
              </w:rPr>
              <w:t>2022წ. საბაზისო</w:t>
            </w:r>
          </w:p>
        </w:tc>
        <w:tc>
          <w:tcPr>
            <w:tcW w:w="400" w:type="pct"/>
            <w:shd w:val="clear" w:color="000000" w:fill="FFFFFF"/>
            <w:vAlign w:val="center"/>
            <w:hideMark/>
          </w:tcPr>
          <w:p w:rsidR="00BE19EC" w:rsidRPr="00A14E96" w:rsidRDefault="00BE19EC" w:rsidP="00BE19EC">
            <w:pPr>
              <w:rPr>
                <w:rFonts w:ascii="Sylfaen" w:hAnsi="Sylfaen"/>
                <w:sz w:val="20"/>
                <w:szCs w:val="20"/>
              </w:rPr>
            </w:pPr>
            <w:r w:rsidRPr="00A14E96">
              <w:rPr>
                <w:rFonts w:ascii="Sylfaen" w:hAnsi="Sylfaen"/>
                <w:sz w:val="20"/>
                <w:szCs w:val="20"/>
              </w:rPr>
              <w:t>2023 წ</w:t>
            </w:r>
          </w:p>
        </w:tc>
        <w:tc>
          <w:tcPr>
            <w:tcW w:w="421" w:type="pct"/>
            <w:shd w:val="clear" w:color="000000" w:fill="FFFFFF"/>
            <w:vAlign w:val="center"/>
            <w:hideMark/>
          </w:tcPr>
          <w:p w:rsidR="00BE19EC" w:rsidRPr="00A14E96" w:rsidRDefault="00BE19EC" w:rsidP="00BE19EC">
            <w:pPr>
              <w:rPr>
                <w:rFonts w:ascii="Sylfaen" w:hAnsi="Sylfaen"/>
                <w:sz w:val="20"/>
                <w:szCs w:val="20"/>
              </w:rPr>
            </w:pPr>
            <w:r w:rsidRPr="00A14E96">
              <w:rPr>
                <w:rFonts w:ascii="Sylfaen" w:hAnsi="Sylfaen"/>
                <w:sz w:val="20"/>
                <w:szCs w:val="20"/>
              </w:rPr>
              <w:t>2024 წ</w:t>
            </w:r>
          </w:p>
        </w:tc>
        <w:tc>
          <w:tcPr>
            <w:tcW w:w="375" w:type="pct"/>
            <w:shd w:val="clear" w:color="000000" w:fill="FFFFFF"/>
            <w:vAlign w:val="center"/>
            <w:hideMark/>
          </w:tcPr>
          <w:p w:rsidR="00BE19EC" w:rsidRPr="00A14E96" w:rsidRDefault="00BE19EC" w:rsidP="00BE19EC">
            <w:pPr>
              <w:rPr>
                <w:rFonts w:ascii="Sylfaen" w:hAnsi="Sylfaen"/>
                <w:sz w:val="20"/>
                <w:szCs w:val="20"/>
              </w:rPr>
            </w:pPr>
            <w:r w:rsidRPr="00A14E96">
              <w:rPr>
                <w:rFonts w:ascii="Sylfaen" w:hAnsi="Sylfaen"/>
                <w:sz w:val="20"/>
                <w:szCs w:val="20"/>
              </w:rPr>
              <w:t>2025 წ</w:t>
            </w:r>
          </w:p>
        </w:tc>
        <w:tc>
          <w:tcPr>
            <w:tcW w:w="397" w:type="pct"/>
            <w:shd w:val="clear" w:color="000000" w:fill="FFFFFF"/>
            <w:vAlign w:val="center"/>
            <w:hideMark/>
          </w:tcPr>
          <w:p w:rsidR="00BE19EC" w:rsidRPr="00A14E96" w:rsidRDefault="00BE19EC" w:rsidP="00BE19EC">
            <w:pPr>
              <w:rPr>
                <w:rFonts w:ascii="Sylfaen" w:hAnsi="Sylfaen"/>
                <w:sz w:val="20"/>
                <w:szCs w:val="20"/>
              </w:rPr>
            </w:pPr>
            <w:r w:rsidRPr="00A14E96">
              <w:rPr>
                <w:rFonts w:ascii="Sylfaen" w:hAnsi="Sylfaen"/>
                <w:sz w:val="20"/>
                <w:szCs w:val="20"/>
              </w:rPr>
              <w:t>2026 წ</w:t>
            </w:r>
          </w:p>
        </w:tc>
        <w:tc>
          <w:tcPr>
            <w:tcW w:w="788" w:type="pct"/>
            <w:shd w:val="clear" w:color="000000" w:fill="FFFFFF"/>
            <w:vAlign w:val="center"/>
          </w:tcPr>
          <w:p w:rsidR="00BE19EC" w:rsidRPr="00A14E96" w:rsidRDefault="00BE19EC" w:rsidP="00BE19EC">
            <w:pPr>
              <w:rPr>
                <w:rFonts w:ascii="Sylfaen" w:hAnsi="Sylfaen"/>
                <w:sz w:val="20"/>
                <w:szCs w:val="20"/>
              </w:rPr>
            </w:pPr>
            <w:r w:rsidRPr="00A14E96">
              <w:rPr>
                <w:rFonts w:ascii="Sylfaen" w:hAnsi="Sylfaen"/>
                <w:sz w:val="20"/>
                <w:szCs w:val="20"/>
              </w:rPr>
              <w:t>სტრატეგიული მიზანი</w:t>
            </w:r>
          </w:p>
        </w:tc>
        <w:tc>
          <w:tcPr>
            <w:tcW w:w="764" w:type="pct"/>
            <w:shd w:val="clear" w:color="000000" w:fill="FFFFFF"/>
            <w:vAlign w:val="center"/>
          </w:tcPr>
          <w:p w:rsidR="00BE19EC" w:rsidRPr="00A14E96" w:rsidRDefault="00BE19EC" w:rsidP="00BE19EC">
            <w:pPr>
              <w:rPr>
                <w:rFonts w:ascii="Sylfaen" w:hAnsi="Sylfaen"/>
                <w:sz w:val="20"/>
                <w:szCs w:val="20"/>
              </w:rPr>
            </w:pPr>
            <w:r w:rsidRPr="00A14E96">
              <w:rPr>
                <w:rFonts w:ascii="Sylfaen" w:hAnsi="Sylfaen"/>
                <w:sz w:val="20"/>
                <w:szCs w:val="20"/>
              </w:rPr>
              <w:t>შეფასების მაჩვენებელი</w:t>
            </w:r>
          </w:p>
        </w:tc>
      </w:tr>
      <w:tr w:rsidR="00BE19EC" w:rsidRPr="00A14E96" w:rsidTr="00164C70">
        <w:trPr>
          <w:trHeight w:val="530"/>
        </w:trPr>
        <w:tc>
          <w:tcPr>
            <w:tcW w:w="1351" w:type="pct"/>
            <w:shd w:val="clear" w:color="000000" w:fill="FFFFFF"/>
            <w:vAlign w:val="center"/>
          </w:tcPr>
          <w:p w:rsidR="00BE19EC" w:rsidRPr="00A14E96" w:rsidRDefault="00BE19EC" w:rsidP="00BE19EC">
            <w:pPr>
              <w:rPr>
                <w:rFonts w:ascii="Sylfaen" w:hAnsi="Sylfaen"/>
                <w:sz w:val="20"/>
                <w:szCs w:val="20"/>
              </w:rPr>
            </w:pPr>
            <w:r w:rsidRPr="00A14E96">
              <w:rPr>
                <w:rFonts w:ascii="Sylfaen" w:hAnsi="Sylfaen"/>
                <w:sz w:val="20"/>
                <w:szCs w:val="20"/>
              </w:rPr>
              <w:t>იმუნიზაციის ღონისძიებების ხარჯი</w:t>
            </w:r>
          </w:p>
        </w:tc>
        <w:tc>
          <w:tcPr>
            <w:tcW w:w="504" w:type="pct"/>
            <w:shd w:val="clear" w:color="000000" w:fill="FFFFFF"/>
            <w:vAlign w:val="center"/>
          </w:tcPr>
          <w:p w:rsidR="00BE19EC" w:rsidRPr="00A14E96" w:rsidRDefault="00BE19EC" w:rsidP="00BE19EC">
            <w:pPr>
              <w:rPr>
                <w:rFonts w:ascii="Sylfaen" w:hAnsi="Sylfaen"/>
                <w:sz w:val="20"/>
                <w:szCs w:val="20"/>
              </w:rPr>
            </w:pPr>
            <w:r w:rsidRPr="00A14E96">
              <w:rPr>
                <w:rFonts w:ascii="Sylfaen" w:hAnsi="Sylfaen"/>
                <w:sz w:val="20"/>
                <w:szCs w:val="20"/>
              </w:rPr>
              <w:t>24 240</w:t>
            </w:r>
          </w:p>
        </w:tc>
        <w:tc>
          <w:tcPr>
            <w:tcW w:w="400" w:type="pct"/>
            <w:shd w:val="clear" w:color="000000" w:fill="FFFFFF"/>
            <w:vAlign w:val="center"/>
            <w:hideMark/>
          </w:tcPr>
          <w:p w:rsidR="00BE19EC" w:rsidRPr="00A14E96" w:rsidRDefault="00BE19EC" w:rsidP="00BE19EC">
            <w:pPr>
              <w:rPr>
                <w:rFonts w:ascii="Sylfaen" w:hAnsi="Sylfaen"/>
                <w:sz w:val="20"/>
                <w:szCs w:val="20"/>
              </w:rPr>
            </w:pPr>
            <w:r w:rsidRPr="00A14E96">
              <w:rPr>
                <w:rFonts w:ascii="Sylfaen" w:hAnsi="Sylfaen"/>
                <w:sz w:val="20"/>
                <w:szCs w:val="20"/>
              </w:rPr>
              <w:t>24 240</w:t>
            </w:r>
          </w:p>
        </w:tc>
        <w:tc>
          <w:tcPr>
            <w:tcW w:w="421" w:type="pct"/>
            <w:shd w:val="clear" w:color="000000" w:fill="FFFFFF"/>
            <w:vAlign w:val="center"/>
            <w:hideMark/>
          </w:tcPr>
          <w:p w:rsidR="00BE19EC" w:rsidRPr="00A14E96" w:rsidRDefault="00BE19EC" w:rsidP="00BE19EC">
            <w:pPr>
              <w:rPr>
                <w:rFonts w:ascii="Sylfaen" w:hAnsi="Sylfaen"/>
                <w:sz w:val="20"/>
                <w:szCs w:val="20"/>
              </w:rPr>
            </w:pPr>
            <w:r w:rsidRPr="00A14E96">
              <w:rPr>
                <w:rFonts w:ascii="Sylfaen" w:hAnsi="Sylfaen"/>
                <w:sz w:val="20"/>
                <w:szCs w:val="20"/>
              </w:rPr>
              <w:t>24 240</w:t>
            </w:r>
          </w:p>
        </w:tc>
        <w:tc>
          <w:tcPr>
            <w:tcW w:w="375" w:type="pct"/>
            <w:shd w:val="clear" w:color="000000" w:fill="FFFFFF"/>
            <w:vAlign w:val="center"/>
            <w:hideMark/>
          </w:tcPr>
          <w:p w:rsidR="00BE19EC" w:rsidRPr="00A14E96" w:rsidRDefault="00BE19EC" w:rsidP="00BE19EC">
            <w:pPr>
              <w:rPr>
                <w:rFonts w:ascii="Sylfaen" w:hAnsi="Sylfaen"/>
                <w:sz w:val="20"/>
                <w:szCs w:val="20"/>
              </w:rPr>
            </w:pPr>
            <w:r w:rsidRPr="00A14E96">
              <w:rPr>
                <w:rFonts w:ascii="Sylfaen" w:hAnsi="Sylfaen"/>
                <w:sz w:val="20"/>
                <w:szCs w:val="20"/>
              </w:rPr>
              <w:t>24 240</w:t>
            </w:r>
          </w:p>
        </w:tc>
        <w:tc>
          <w:tcPr>
            <w:tcW w:w="397" w:type="pct"/>
            <w:shd w:val="clear" w:color="000000" w:fill="FFFFFF"/>
            <w:vAlign w:val="center"/>
            <w:hideMark/>
          </w:tcPr>
          <w:p w:rsidR="00BE19EC" w:rsidRPr="00A14E96" w:rsidRDefault="00BE19EC" w:rsidP="00BE19EC">
            <w:pPr>
              <w:rPr>
                <w:rFonts w:ascii="Sylfaen" w:hAnsi="Sylfaen"/>
                <w:sz w:val="20"/>
                <w:szCs w:val="20"/>
              </w:rPr>
            </w:pPr>
            <w:r w:rsidRPr="00A14E96">
              <w:rPr>
                <w:rFonts w:ascii="Sylfaen" w:hAnsi="Sylfaen"/>
                <w:sz w:val="20"/>
                <w:szCs w:val="20"/>
              </w:rPr>
              <w:t>24 240</w:t>
            </w:r>
          </w:p>
        </w:tc>
        <w:tc>
          <w:tcPr>
            <w:tcW w:w="788" w:type="pct"/>
            <w:shd w:val="clear" w:color="000000" w:fill="FFFFFF"/>
            <w:vAlign w:val="center"/>
          </w:tcPr>
          <w:p w:rsidR="00BE19EC" w:rsidRPr="00A14E96" w:rsidRDefault="00BE19EC" w:rsidP="00BE19EC">
            <w:pPr>
              <w:rPr>
                <w:rFonts w:ascii="Sylfaen" w:hAnsi="Sylfaen"/>
                <w:sz w:val="20"/>
                <w:szCs w:val="20"/>
              </w:rPr>
            </w:pPr>
            <w:r w:rsidRPr="00A14E96">
              <w:rPr>
                <w:rFonts w:ascii="Sylfaen" w:hAnsi="Sylfaen"/>
                <w:sz w:val="20"/>
                <w:szCs w:val="20"/>
              </w:rPr>
              <w:t>ჯანმრთელი მოსახლეობა</w:t>
            </w:r>
          </w:p>
        </w:tc>
        <w:tc>
          <w:tcPr>
            <w:tcW w:w="764" w:type="pct"/>
            <w:shd w:val="clear" w:color="000000" w:fill="FFFFFF"/>
            <w:vAlign w:val="center"/>
          </w:tcPr>
          <w:p w:rsidR="00BE19EC" w:rsidRPr="00A14E96" w:rsidRDefault="00BE19EC" w:rsidP="00BE19EC">
            <w:pPr>
              <w:rPr>
                <w:rFonts w:ascii="Sylfaen" w:hAnsi="Sylfaen"/>
                <w:sz w:val="20"/>
                <w:szCs w:val="20"/>
              </w:rPr>
            </w:pPr>
            <w:r w:rsidRPr="00A14E96">
              <w:rPr>
                <w:rFonts w:ascii="Sylfaen" w:hAnsi="Sylfaen"/>
                <w:sz w:val="20"/>
                <w:szCs w:val="20"/>
              </w:rPr>
              <w:t>თანხობრივი</w:t>
            </w:r>
          </w:p>
        </w:tc>
      </w:tr>
    </w:tbl>
    <w:p w:rsidR="00532965" w:rsidRPr="00532965" w:rsidRDefault="00532965" w:rsidP="00BE19EC">
      <w:pPr>
        <w:rPr>
          <w:rFonts w:ascii="Sylfaen" w:hAnsi="Sylfaen"/>
          <w:lang w:val="ka-GE"/>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7"/>
        <w:gridCol w:w="989"/>
        <w:gridCol w:w="2161"/>
        <w:gridCol w:w="1532"/>
        <w:gridCol w:w="1530"/>
        <w:gridCol w:w="1350"/>
        <w:gridCol w:w="1350"/>
      </w:tblGrid>
      <w:tr w:rsidR="00D647CF" w:rsidRPr="00A14E96" w:rsidTr="00D647CF">
        <w:trPr>
          <w:trHeight w:val="980"/>
        </w:trPr>
        <w:tc>
          <w:tcPr>
            <w:tcW w:w="847" w:type="pct"/>
            <w:vMerge w:val="restart"/>
            <w:shd w:val="clear" w:color="000000" w:fill="FFFFFF"/>
            <w:vAlign w:val="center"/>
            <w:hideMark/>
          </w:tcPr>
          <w:p w:rsidR="00D647CF" w:rsidRPr="00A14E96" w:rsidRDefault="00D647CF" w:rsidP="00A14E96">
            <w:pPr>
              <w:spacing w:after="0"/>
              <w:rPr>
                <w:rFonts w:ascii="Sylfaen" w:hAnsi="Sylfaen"/>
                <w:b/>
                <w:sz w:val="20"/>
                <w:szCs w:val="20"/>
              </w:rPr>
            </w:pPr>
            <w:r w:rsidRPr="00A14E96">
              <w:rPr>
                <w:rFonts w:ascii="Sylfaen" w:hAnsi="Sylfaen"/>
                <w:b/>
                <w:sz w:val="20"/>
                <w:szCs w:val="20"/>
              </w:rPr>
              <w:t xml:space="preserve">ქვეპროგრამის დასახელება </w:t>
            </w:r>
          </w:p>
        </w:tc>
        <w:tc>
          <w:tcPr>
            <w:tcW w:w="461" w:type="pct"/>
            <w:shd w:val="clear" w:color="000000" w:fill="FFFFFF"/>
            <w:vAlign w:val="center"/>
            <w:hideMark/>
          </w:tcPr>
          <w:p w:rsidR="00D647CF" w:rsidRPr="00A14E96" w:rsidRDefault="00D647CF" w:rsidP="00A14E96">
            <w:pPr>
              <w:spacing w:after="0"/>
              <w:rPr>
                <w:rFonts w:ascii="Sylfaen" w:hAnsi="Sylfaen"/>
                <w:b/>
                <w:sz w:val="20"/>
                <w:szCs w:val="20"/>
              </w:rPr>
            </w:pPr>
            <w:r w:rsidRPr="00A14E96">
              <w:rPr>
                <w:rFonts w:ascii="Sylfaen" w:hAnsi="Sylfaen"/>
                <w:b/>
                <w:sz w:val="20"/>
                <w:szCs w:val="20"/>
              </w:rPr>
              <w:t>კოდი</w:t>
            </w:r>
          </w:p>
        </w:tc>
        <w:tc>
          <w:tcPr>
            <w:tcW w:w="1007" w:type="pct"/>
            <w:vMerge w:val="restart"/>
            <w:shd w:val="clear" w:color="000000" w:fill="FFFFFF"/>
            <w:vAlign w:val="center"/>
            <w:hideMark/>
          </w:tcPr>
          <w:p w:rsidR="00D647CF" w:rsidRPr="00A14E96" w:rsidRDefault="00D647CF" w:rsidP="00A14E96">
            <w:pPr>
              <w:spacing w:after="0"/>
              <w:rPr>
                <w:rFonts w:ascii="Sylfaen" w:hAnsi="Sylfaen"/>
                <w:b/>
                <w:sz w:val="20"/>
                <w:szCs w:val="20"/>
              </w:rPr>
            </w:pPr>
            <w:r w:rsidRPr="00A14E96">
              <w:rPr>
                <w:rFonts w:ascii="Sylfaen" w:hAnsi="Sylfaen"/>
                <w:b/>
                <w:sz w:val="20"/>
                <w:szCs w:val="20"/>
              </w:rPr>
              <w:t>მოქალაქეებისათვის მკურნალობის და ოპერაციის ხარჯების დაფინანსება</w:t>
            </w:r>
          </w:p>
        </w:tc>
        <w:tc>
          <w:tcPr>
            <w:tcW w:w="714"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2023 წლის </w:t>
            </w:r>
            <w:r>
              <w:rPr>
                <w:rFonts w:ascii="Sylfaen" w:hAnsi="Sylfaen"/>
                <w:b/>
                <w:sz w:val="20"/>
                <w:szCs w:val="20"/>
                <w:lang w:val="ka-GE"/>
              </w:rPr>
              <w:t>პროექტი</w:t>
            </w:r>
            <w:r w:rsidRPr="00A14E96">
              <w:rPr>
                <w:rFonts w:ascii="Sylfaen" w:hAnsi="Sylfaen"/>
                <w:b/>
                <w:sz w:val="20"/>
                <w:szCs w:val="20"/>
              </w:rPr>
              <w:br/>
              <w:t>ათას ლარში</w:t>
            </w:r>
          </w:p>
        </w:tc>
        <w:tc>
          <w:tcPr>
            <w:tcW w:w="713"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2024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629"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2025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629"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2026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r>
      <w:tr w:rsidR="00102838" w:rsidRPr="00A14E96" w:rsidTr="00D647CF">
        <w:trPr>
          <w:trHeight w:val="60"/>
        </w:trPr>
        <w:tc>
          <w:tcPr>
            <w:tcW w:w="847" w:type="pct"/>
            <w:vMerge/>
            <w:vAlign w:val="center"/>
            <w:hideMark/>
          </w:tcPr>
          <w:p w:rsidR="00102838" w:rsidRPr="00A14E96" w:rsidRDefault="00102838" w:rsidP="00A14E96">
            <w:pPr>
              <w:spacing w:after="0"/>
              <w:rPr>
                <w:rFonts w:ascii="Sylfaen" w:hAnsi="Sylfaen"/>
                <w:sz w:val="20"/>
                <w:szCs w:val="20"/>
              </w:rPr>
            </w:pPr>
          </w:p>
        </w:tc>
        <w:tc>
          <w:tcPr>
            <w:tcW w:w="461" w:type="pct"/>
            <w:shd w:val="clear" w:color="000000" w:fill="FFFFFF"/>
            <w:vAlign w:val="center"/>
            <w:hideMark/>
          </w:tcPr>
          <w:p w:rsidR="00102838" w:rsidRPr="00A14E96" w:rsidRDefault="00102838" w:rsidP="00A14E96">
            <w:pPr>
              <w:spacing w:after="0"/>
              <w:rPr>
                <w:rFonts w:ascii="Sylfaen" w:hAnsi="Sylfaen"/>
                <w:b/>
                <w:sz w:val="20"/>
                <w:szCs w:val="20"/>
              </w:rPr>
            </w:pPr>
            <w:r w:rsidRPr="00A14E96">
              <w:rPr>
                <w:rFonts w:ascii="Sylfaen" w:hAnsi="Sylfaen"/>
                <w:b/>
                <w:sz w:val="20"/>
                <w:szCs w:val="20"/>
              </w:rPr>
              <w:t>06 01 02</w:t>
            </w:r>
          </w:p>
        </w:tc>
        <w:tc>
          <w:tcPr>
            <w:tcW w:w="1007" w:type="pct"/>
            <w:vMerge/>
            <w:vAlign w:val="center"/>
            <w:hideMark/>
          </w:tcPr>
          <w:p w:rsidR="00102838" w:rsidRPr="00A14E96" w:rsidRDefault="00102838" w:rsidP="00A14E96">
            <w:pPr>
              <w:spacing w:after="0"/>
              <w:rPr>
                <w:rFonts w:ascii="Sylfaen" w:hAnsi="Sylfaen"/>
                <w:sz w:val="20"/>
                <w:szCs w:val="20"/>
              </w:rPr>
            </w:pPr>
          </w:p>
        </w:tc>
        <w:tc>
          <w:tcPr>
            <w:tcW w:w="714" w:type="pct"/>
            <w:shd w:val="clear" w:color="000000" w:fill="FFFFFF"/>
            <w:vAlign w:val="center"/>
            <w:hideMark/>
          </w:tcPr>
          <w:p w:rsidR="00102838" w:rsidRPr="00102838" w:rsidRDefault="00102838" w:rsidP="00102838">
            <w:pPr>
              <w:spacing w:after="0"/>
              <w:rPr>
                <w:rFonts w:ascii="Sylfaen" w:hAnsi="Sylfaen"/>
                <w:b/>
                <w:sz w:val="20"/>
                <w:szCs w:val="20"/>
              </w:rPr>
            </w:pPr>
            <w:r w:rsidRPr="00102838">
              <w:rPr>
                <w:rFonts w:ascii="Sylfaen" w:hAnsi="Sylfaen"/>
                <w:b/>
                <w:sz w:val="20"/>
                <w:szCs w:val="20"/>
              </w:rPr>
              <w:t xml:space="preserve">        900.0   </w:t>
            </w:r>
          </w:p>
        </w:tc>
        <w:tc>
          <w:tcPr>
            <w:tcW w:w="713" w:type="pct"/>
            <w:shd w:val="clear" w:color="000000" w:fill="FFFFFF"/>
            <w:vAlign w:val="center"/>
          </w:tcPr>
          <w:p w:rsidR="00102838" w:rsidRPr="00102838" w:rsidRDefault="00102838" w:rsidP="00102838">
            <w:pPr>
              <w:spacing w:after="0"/>
              <w:rPr>
                <w:rFonts w:ascii="Sylfaen" w:hAnsi="Sylfaen"/>
                <w:b/>
                <w:sz w:val="20"/>
                <w:szCs w:val="20"/>
              </w:rPr>
            </w:pPr>
            <w:r w:rsidRPr="00102838">
              <w:rPr>
                <w:rFonts w:ascii="Sylfaen" w:hAnsi="Sylfaen"/>
                <w:b/>
                <w:sz w:val="20"/>
                <w:szCs w:val="20"/>
              </w:rPr>
              <w:t xml:space="preserve">     900.0   </w:t>
            </w:r>
          </w:p>
        </w:tc>
        <w:tc>
          <w:tcPr>
            <w:tcW w:w="629" w:type="pct"/>
            <w:shd w:val="clear" w:color="000000" w:fill="FFFFFF"/>
            <w:vAlign w:val="center"/>
            <w:hideMark/>
          </w:tcPr>
          <w:p w:rsidR="00102838" w:rsidRPr="00102838" w:rsidRDefault="00102838" w:rsidP="00102838">
            <w:pPr>
              <w:spacing w:after="0"/>
              <w:rPr>
                <w:rFonts w:ascii="Sylfaen" w:hAnsi="Sylfaen"/>
                <w:b/>
                <w:sz w:val="20"/>
                <w:szCs w:val="20"/>
              </w:rPr>
            </w:pPr>
            <w:r w:rsidRPr="00102838">
              <w:rPr>
                <w:rFonts w:ascii="Sylfaen" w:hAnsi="Sylfaen"/>
                <w:b/>
                <w:sz w:val="20"/>
                <w:szCs w:val="20"/>
              </w:rPr>
              <w:t xml:space="preserve">     990.0   </w:t>
            </w:r>
          </w:p>
        </w:tc>
        <w:tc>
          <w:tcPr>
            <w:tcW w:w="629" w:type="pct"/>
            <w:shd w:val="clear" w:color="000000" w:fill="FFFFFF"/>
            <w:vAlign w:val="center"/>
          </w:tcPr>
          <w:p w:rsidR="00102838" w:rsidRPr="00102838" w:rsidRDefault="00102838" w:rsidP="00102838">
            <w:pPr>
              <w:spacing w:after="0"/>
              <w:rPr>
                <w:rFonts w:ascii="Sylfaen" w:hAnsi="Sylfaen"/>
                <w:b/>
                <w:sz w:val="20"/>
                <w:szCs w:val="20"/>
              </w:rPr>
            </w:pPr>
            <w:r w:rsidRPr="00102838">
              <w:rPr>
                <w:rFonts w:ascii="Sylfaen" w:hAnsi="Sylfaen"/>
                <w:b/>
                <w:sz w:val="20"/>
                <w:szCs w:val="20"/>
              </w:rPr>
              <w:t xml:space="preserve">   1,000.0   </w:t>
            </w:r>
          </w:p>
        </w:tc>
      </w:tr>
      <w:tr w:rsidR="00BE19EC" w:rsidRPr="00A14E96" w:rsidTr="00D647CF">
        <w:trPr>
          <w:trHeight w:val="900"/>
        </w:trPr>
        <w:tc>
          <w:tcPr>
            <w:tcW w:w="847" w:type="pct"/>
            <w:shd w:val="clear" w:color="000000" w:fill="FFFFFF"/>
            <w:vAlign w:val="center"/>
            <w:hideMark/>
          </w:tcPr>
          <w:p w:rsidR="00BE19EC" w:rsidRPr="00A14E96" w:rsidRDefault="00BE19EC" w:rsidP="00A14E96">
            <w:pPr>
              <w:spacing w:after="0"/>
              <w:rPr>
                <w:rFonts w:ascii="Sylfaen" w:hAnsi="Sylfaen"/>
                <w:sz w:val="20"/>
                <w:szCs w:val="20"/>
              </w:rPr>
            </w:pPr>
            <w:r w:rsidRPr="00A14E96">
              <w:rPr>
                <w:rFonts w:ascii="Sylfaen" w:hAnsi="Sylfaen"/>
                <w:sz w:val="20"/>
                <w:szCs w:val="20"/>
              </w:rPr>
              <w:t>ქვეპროგრამის განმახორციელებელი სამსახური</w:t>
            </w:r>
          </w:p>
        </w:tc>
        <w:tc>
          <w:tcPr>
            <w:tcW w:w="4153" w:type="pct"/>
            <w:gridSpan w:val="6"/>
            <w:shd w:val="clear" w:color="000000" w:fill="FFFFFF"/>
            <w:vAlign w:val="center"/>
            <w:hideMark/>
          </w:tcPr>
          <w:p w:rsidR="00BE19EC" w:rsidRPr="00A14E96" w:rsidRDefault="00161BBE" w:rsidP="00A14E96">
            <w:pPr>
              <w:spacing w:after="0"/>
              <w:rPr>
                <w:rFonts w:ascii="Sylfaen" w:hAnsi="Sylfaen"/>
                <w:sz w:val="20"/>
                <w:szCs w:val="20"/>
              </w:rPr>
            </w:pPr>
            <w:r>
              <w:rPr>
                <w:rFonts w:ascii="Sylfaen" w:hAnsi="Sylfaen"/>
                <w:sz w:val="20"/>
                <w:szCs w:val="20"/>
                <w:lang w:val="ka-GE"/>
              </w:rPr>
              <w:t xml:space="preserve">მუნიციპალიტეტის მერიის </w:t>
            </w:r>
            <w:r w:rsidR="00BE19EC" w:rsidRPr="00A14E96">
              <w:rPr>
                <w:rFonts w:ascii="Sylfaen" w:hAnsi="Sylfaen"/>
                <w:sz w:val="20"/>
                <w:szCs w:val="20"/>
              </w:rPr>
              <w:t>სოციალური და ჯანდაცვის სამსახური</w:t>
            </w:r>
          </w:p>
        </w:tc>
      </w:tr>
      <w:tr w:rsidR="00BE19EC" w:rsidRPr="00A14E96" w:rsidTr="00AA4C02">
        <w:trPr>
          <w:trHeight w:val="1160"/>
        </w:trPr>
        <w:tc>
          <w:tcPr>
            <w:tcW w:w="847" w:type="pct"/>
            <w:shd w:val="clear" w:color="000000" w:fill="FFFFFF"/>
            <w:vAlign w:val="center"/>
            <w:hideMark/>
          </w:tcPr>
          <w:p w:rsidR="00BE19EC" w:rsidRPr="00A14E96" w:rsidRDefault="00BE19EC" w:rsidP="00A14E96">
            <w:pPr>
              <w:spacing w:after="0"/>
              <w:rPr>
                <w:rFonts w:ascii="Sylfaen" w:hAnsi="Sylfaen"/>
                <w:sz w:val="20"/>
                <w:szCs w:val="20"/>
              </w:rPr>
            </w:pPr>
            <w:r w:rsidRPr="00A14E96">
              <w:rPr>
                <w:rFonts w:ascii="Sylfaen" w:hAnsi="Sylfaen"/>
                <w:sz w:val="20"/>
                <w:szCs w:val="20"/>
              </w:rPr>
              <w:t>ქვეპროგრამის აღწერა და მიზანი</w:t>
            </w:r>
          </w:p>
        </w:tc>
        <w:tc>
          <w:tcPr>
            <w:tcW w:w="4153" w:type="pct"/>
            <w:gridSpan w:val="6"/>
            <w:shd w:val="clear" w:color="000000" w:fill="FFFFFF"/>
            <w:vAlign w:val="center"/>
            <w:hideMark/>
          </w:tcPr>
          <w:p w:rsidR="00BE19EC" w:rsidRPr="00A14E96" w:rsidRDefault="00BE19EC" w:rsidP="00A14E96">
            <w:pPr>
              <w:spacing w:after="0"/>
              <w:rPr>
                <w:rFonts w:ascii="Sylfaen" w:hAnsi="Sylfaen"/>
                <w:sz w:val="20"/>
                <w:szCs w:val="20"/>
              </w:rPr>
            </w:pPr>
            <w:r w:rsidRPr="00A14E96">
              <w:rPr>
                <w:rFonts w:ascii="Sylfaen" w:hAnsi="Sylfaen"/>
                <w:sz w:val="20"/>
                <w:szCs w:val="20"/>
              </w:rPr>
              <w:t xml:space="preserve">   ქვეპროგრამის ფარგლებში გათვალისწინებულია მცხეთის მუნიციპალიტეტის ტერიტორიაზე რეგისტრირებული მოქალაქეების (მ.შ. იძულებით გადაადგილებული პირები, რომელთა რეგისტრაციის მისამართიც დევნილის სტატუსის დამადასტურებელი დოკუმენტის მიხედვით არის მცხეთის მუნიციპალიტეტი და არ ფინანსდება სხვა მუნიციპალიტეტის მიერ)  სამედიცინო დაწესებულებებში სტაციონარული და ამბულატორიული მომსახურების იმ წილის დაფინანსება, რომელიც არ ფინანსდება საყოველთაო ჯანდაცვის და კერძო სადაზღვევო პროგრამებით. დაფინანსების ზედა ზღვარი შეადგენს 2 000 (ორი ათასი) ლარს, გარდა იმ საგამონაკლისო ჯგუფებისა, რომლებიც გათვალისწინებულია მცხეთის მუნიციპალიტეტის მოსახლეობის სამედიცინო და სოციალური დახმარების პროგრამით.  წლის განმავლობაში  ბენეფიციარზე გაცემული თანხის საერთო რაოდენობა არ უნდა აღემატებოდეს 3 000 (სამი ათასი) ლარს. </w:t>
            </w:r>
          </w:p>
          <w:p w:rsidR="00B32E67" w:rsidRDefault="00BE19EC" w:rsidP="00A14E96">
            <w:pPr>
              <w:spacing w:after="0"/>
              <w:rPr>
                <w:rFonts w:ascii="Sylfaen" w:hAnsi="Sylfaen"/>
                <w:sz w:val="20"/>
                <w:szCs w:val="20"/>
                <w:lang w:val="ka-GE"/>
              </w:rPr>
            </w:pPr>
            <w:r w:rsidRPr="00A14E96">
              <w:rPr>
                <w:rFonts w:ascii="Sylfaen" w:hAnsi="Sylfaen"/>
                <w:sz w:val="20"/>
                <w:szCs w:val="20"/>
              </w:rPr>
              <w:t xml:space="preserve">     2022 წელს</w:t>
            </w:r>
            <w:r w:rsidR="00054B7C" w:rsidRPr="00A14E96">
              <w:rPr>
                <w:rFonts w:ascii="Sylfaen" w:hAnsi="Sylfaen"/>
                <w:sz w:val="20"/>
                <w:szCs w:val="20"/>
              </w:rPr>
              <w:t xml:space="preserve">  (6</w:t>
            </w:r>
            <w:r w:rsidRPr="00A14E96">
              <w:rPr>
                <w:rFonts w:ascii="Sylfaen" w:hAnsi="Sylfaen"/>
                <w:sz w:val="20"/>
                <w:szCs w:val="20"/>
              </w:rPr>
              <w:t xml:space="preserve"> თვის ფაქტით) საშუალოდ ისარგებლა </w:t>
            </w:r>
            <w:r w:rsidR="000360EA" w:rsidRPr="00A14E96">
              <w:rPr>
                <w:rFonts w:ascii="Sylfaen" w:hAnsi="Sylfaen"/>
                <w:sz w:val="20"/>
                <w:szCs w:val="20"/>
              </w:rPr>
              <w:t>495</w:t>
            </w:r>
            <w:r w:rsidRPr="00A14E96">
              <w:rPr>
                <w:rFonts w:ascii="Sylfaen" w:hAnsi="Sylfaen"/>
                <w:sz w:val="20"/>
                <w:szCs w:val="20"/>
              </w:rPr>
              <w:t xml:space="preserve"> ბენეფიციარმა.</w:t>
            </w:r>
          </w:p>
          <w:p w:rsidR="00B32E67" w:rsidRPr="009B6866" w:rsidRDefault="00B32E67" w:rsidP="00B32E67">
            <w:pPr>
              <w:spacing w:after="0" w:line="240" w:lineRule="auto"/>
              <w:rPr>
                <w:rFonts w:ascii="Sylfaen" w:eastAsia="Times New Roman" w:hAnsi="Sylfaen"/>
                <w:color w:val="FF0000"/>
                <w:sz w:val="16"/>
                <w:szCs w:val="16"/>
                <w:lang w:val="ka-GE"/>
              </w:rPr>
            </w:pPr>
            <w:r>
              <w:rPr>
                <w:rFonts w:ascii="Sylfaen" w:hAnsi="Sylfaen"/>
                <w:sz w:val="20"/>
                <w:szCs w:val="20"/>
                <w:lang w:val="ka-GE"/>
              </w:rPr>
              <w:t xml:space="preserve">    </w:t>
            </w:r>
            <w:r>
              <w:rPr>
                <w:rFonts w:ascii="Sylfaen" w:hAnsi="Sylfaen" w:cs="Sylfaen"/>
                <w:sz w:val="20"/>
                <w:szCs w:val="20"/>
                <w:lang w:val="ka-GE"/>
              </w:rPr>
              <w:t>ქვე</w:t>
            </w:r>
            <w:r w:rsidRPr="005F6A97">
              <w:rPr>
                <w:rFonts w:ascii="Sylfaen" w:hAnsi="Sylfaen" w:cs="Sylfaen"/>
                <w:sz w:val="20"/>
                <w:szCs w:val="20"/>
              </w:rPr>
              <w:t>პროგრამის</w:t>
            </w:r>
            <w:r w:rsidRPr="005F6A97">
              <w:rPr>
                <w:rFonts w:ascii="Sylfaen" w:hAnsi="Sylfaen" w:cs="Calibri"/>
                <w:sz w:val="20"/>
                <w:szCs w:val="20"/>
              </w:rPr>
              <w:t xml:space="preserve"> </w:t>
            </w:r>
            <w:r w:rsidRPr="009B23F1">
              <w:rPr>
                <w:rFonts w:ascii="Sylfaen" w:hAnsi="Sylfaen" w:cs="Sylfaen"/>
                <w:sz w:val="20"/>
                <w:szCs w:val="20"/>
              </w:rPr>
              <w:t>მიზანი</w:t>
            </w:r>
            <w:r w:rsidRPr="009B23F1">
              <w:rPr>
                <w:rFonts w:ascii="Sylfaen" w:hAnsi="Sylfaen" w:cs="Sylfaen"/>
                <w:sz w:val="20"/>
                <w:szCs w:val="20"/>
                <w:lang w:val="ka-GE"/>
              </w:rPr>
              <w:t xml:space="preserve">ა </w:t>
            </w:r>
            <w:r w:rsidRPr="009B23F1">
              <w:rPr>
                <w:rFonts w:ascii="Sylfaen" w:eastAsia="Times New Roman" w:hAnsi="Sylfaen"/>
                <w:bCs/>
                <w:sz w:val="20"/>
                <w:szCs w:val="20"/>
              </w:rPr>
              <w:t>გაეროს მდგრადი განვითარების მიზნ</w:t>
            </w:r>
            <w:r w:rsidRPr="009B23F1">
              <w:rPr>
                <w:rFonts w:ascii="Sylfaen" w:eastAsia="Times New Roman" w:hAnsi="Sylfaen"/>
                <w:bCs/>
                <w:sz w:val="20"/>
                <w:szCs w:val="20"/>
                <w:lang w:val="ka-GE"/>
              </w:rPr>
              <w:t>ებ</w:t>
            </w:r>
            <w:r w:rsidRPr="009B23F1">
              <w:rPr>
                <w:rFonts w:ascii="Sylfaen" w:eastAsia="Times New Roman" w:hAnsi="Sylfaen"/>
                <w:bCs/>
                <w:sz w:val="20"/>
                <w:szCs w:val="20"/>
              </w:rPr>
              <w:t>ი</w:t>
            </w:r>
            <w:r w:rsidRPr="009B23F1">
              <w:rPr>
                <w:rFonts w:ascii="Sylfaen" w:eastAsia="Times New Roman" w:hAnsi="Sylfaen"/>
                <w:bCs/>
                <w:sz w:val="20"/>
                <w:szCs w:val="20"/>
                <w:lang w:val="ka-GE"/>
              </w:rPr>
              <w:t>ს</w:t>
            </w:r>
            <w:r w:rsidRPr="009B23F1">
              <w:rPr>
                <w:rFonts w:ascii="Sylfaen" w:eastAsia="Times New Roman" w:hAnsi="Sylfaen"/>
                <w:bCs/>
                <w:sz w:val="20"/>
                <w:szCs w:val="20"/>
              </w:rPr>
              <w:t xml:space="preserve"> (SDG)</w:t>
            </w:r>
            <w:r w:rsidRPr="009B23F1">
              <w:rPr>
                <w:rFonts w:ascii="Sylfaen" w:eastAsia="Times New Roman" w:hAnsi="Sylfaen"/>
                <w:bCs/>
                <w:sz w:val="20"/>
                <w:szCs w:val="20"/>
                <w:lang w:val="ka-GE"/>
              </w:rPr>
              <w:t xml:space="preserve"> მიღწევა: </w:t>
            </w:r>
            <w:r w:rsidRPr="009B23F1">
              <w:rPr>
                <w:rFonts w:ascii="Sylfaen" w:eastAsia="Times New Roman" w:hAnsi="Sylfaen"/>
                <w:bCs/>
                <w:sz w:val="20"/>
                <w:szCs w:val="20"/>
              </w:rPr>
              <w:t xml:space="preserve"> </w:t>
            </w:r>
            <w:r w:rsidRPr="009B23F1">
              <w:rPr>
                <w:rFonts w:ascii="Sylfaen" w:eastAsia="Times New Roman" w:hAnsi="Sylfaen"/>
                <w:sz w:val="20"/>
                <w:szCs w:val="20"/>
              </w:rPr>
              <w:t>მიზანი 3 - ხელმისაწვდომი ჯანდაცვა</w:t>
            </w:r>
            <w:r w:rsidRPr="009B23F1">
              <w:rPr>
                <w:rFonts w:ascii="Sylfaen" w:eastAsia="Times New Roman" w:hAnsi="Sylfaen"/>
                <w:sz w:val="20"/>
                <w:szCs w:val="20"/>
                <w:lang w:val="ka-GE"/>
              </w:rPr>
              <w:t>;</w:t>
            </w:r>
          </w:p>
          <w:p w:rsidR="00BE19EC" w:rsidRPr="00A14E96" w:rsidRDefault="00BE19EC" w:rsidP="00A14E96">
            <w:pPr>
              <w:spacing w:after="0"/>
              <w:rPr>
                <w:rFonts w:ascii="Sylfaen" w:hAnsi="Sylfaen"/>
                <w:sz w:val="20"/>
                <w:szCs w:val="20"/>
              </w:rPr>
            </w:pPr>
            <w:r w:rsidRPr="00A14E96">
              <w:rPr>
                <w:rFonts w:ascii="Sylfaen" w:hAnsi="Sylfaen"/>
                <w:sz w:val="20"/>
                <w:szCs w:val="20"/>
              </w:rPr>
              <w:t xml:space="preserve">     </w:t>
            </w:r>
          </w:p>
        </w:tc>
      </w:tr>
      <w:tr w:rsidR="00BE19EC" w:rsidRPr="00A14E96" w:rsidTr="00D647CF">
        <w:trPr>
          <w:trHeight w:val="710"/>
        </w:trPr>
        <w:tc>
          <w:tcPr>
            <w:tcW w:w="847" w:type="pct"/>
            <w:shd w:val="clear" w:color="000000" w:fill="FFFFFF"/>
            <w:vAlign w:val="center"/>
            <w:hideMark/>
          </w:tcPr>
          <w:p w:rsidR="00BE19EC" w:rsidRPr="00A14E96" w:rsidRDefault="00BE19EC" w:rsidP="00A14E96">
            <w:pPr>
              <w:spacing w:after="0"/>
              <w:rPr>
                <w:rFonts w:ascii="Sylfaen" w:hAnsi="Sylfaen"/>
                <w:sz w:val="20"/>
                <w:szCs w:val="20"/>
              </w:rPr>
            </w:pPr>
            <w:r w:rsidRPr="00A14E96">
              <w:rPr>
                <w:rFonts w:ascii="Sylfaen" w:hAnsi="Sylfaen"/>
                <w:sz w:val="20"/>
                <w:szCs w:val="20"/>
              </w:rPr>
              <w:t>მოსალოდნელი შედეგი</w:t>
            </w:r>
          </w:p>
        </w:tc>
        <w:tc>
          <w:tcPr>
            <w:tcW w:w="4153" w:type="pct"/>
            <w:gridSpan w:val="6"/>
            <w:shd w:val="clear" w:color="000000" w:fill="FFFFFF"/>
            <w:vAlign w:val="center"/>
            <w:hideMark/>
          </w:tcPr>
          <w:p w:rsidR="00BE19EC" w:rsidRPr="00A14E96" w:rsidRDefault="00BE19EC" w:rsidP="00A14E96">
            <w:pPr>
              <w:spacing w:after="0"/>
              <w:rPr>
                <w:rFonts w:ascii="Sylfaen" w:hAnsi="Sylfaen"/>
                <w:sz w:val="20"/>
                <w:szCs w:val="20"/>
              </w:rPr>
            </w:pPr>
            <w:r w:rsidRPr="00A14E96">
              <w:rPr>
                <w:rFonts w:ascii="Sylfaen" w:hAnsi="Sylfaen"/>
                <w:sz w:val="20"/>
                <w:szCs w:val="20"/>
              </w:rPr>
              <w:t>პროგრამით მოსარგებლე ბენეფიციარების ჯანმრთელობის მდგომარეობის   გაუმჯობესება</w:t>
            </w:r>
          </w:p>
        </w:tc>
      </w:tr>
    </w:tbl>
    <w:p w:rsidR="00BE19EC" w:rsidRPr="00BE19EC" w:rsidRDefault="00BE19EC" w:rsidP="00A14E96">
      <w:pPr>
        <w:spacing w:after="0"/>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5"/>
        <w:gridCol w:w="1175"/>
        <w:gridCol w:w="827"/>
        <w:gridCol w:w="827"/>
        <w:gridCol w:w="825"/>
        <w:gridCol w:w="738"/>
        <w:gridCol w:w="1738"/>
        <w:gridCol w:w="1791"/>
      </w:tblGrid>
      <w:tr w:rsidR="00BE19EC" w:rsidRPr="00BE19EC" w:rsidTr="00164C70">
        <w:trPr>
          <w:trHeight w:val="521"/>
        </w:trPr>
        <w:tc>
          <w:tcPr>
            <w:tcW w:w="5000" w:type="pct"/>
            <w:gridSpan w:val="8"/>
            <w:shd w:val="clear" w:color="000000" w:fill="FFFFFF"/>
            <w:vAlign w:val="center"/>
            <w:hideMark/>
          </w:tcPr>
          <w:p w:rsidR="00BE19EC" w:rsidRPr="00A14E96" w:rsidRDefault="00BE19EC" w:rsidP="005A4E37">
            <w:pPr>
              <w:jc w:val="center"/>
              <w:rPr>
                <w:rFonts w:ascii="Sylfaen" w:hAnsi="Sylfaen"/>
                <w:b/>
              </w:rPr>
            </w:pPr>
            <w:r w:rsidRPr="00A14E96">
              <w:rPr>
                <w:rFonts w:ascii="Sylfaen" w:hAnsi="Sylfaen"/>
                <w:b/>
              </w:rPr>
              <w:t>შეფასების ინდიკატორები</w:t>
            </w:r>
          </w:p>
        </w:tc>
      </w:tr>
      <w:tr w:rsidR="00BE19EC" w:rsidRPr="00BE19EC" w:rsidTr="00164C70">
        <w:trPr>
          <w:trHeight w:val="530"/>
        </w:trPr>
        <w:tc>
          <w:tcPr>
            <w:tcW w:w="1400" w:type="pct"/>
            <w:shd w:val="clear" w:color="000000" w:fill="FFFFFF"/>
            <w:vAlign w:val="center"/>
          </w:tcPr>
          <w:p w:rsidR="00BE19EC" w:rsidRPr="00BE19EC" w:rsidRDefault="00BE19EC" w:rsidP="00BE19EC">
            <w:pPr>
              <w:rPr>
                <w:rFonts w:ascii="Sylfaen" w:hAnsi="Sylfaen"/>
              </w:rPr>
            </w:pPr>
            <w:r w:rsidRPr="00BE19EC">
              <w:rPr>
                <w:rFonts w:ascii="Sylfaen" w:hAnsi="Sylfaen"/>
              </w:rPr>
              <w:t>საბოლოო შედეგი</w:t>
            </w:r>
          </w:p>
        </w:tc>
        <w:tc>
          <w:tcPr>
            <w:tcW w:w="531" w:type="pct"/>
            <w:shd w:val="clear" w:color="000000" w:fill="FFFFFF"/>
            <w:vAlign w:val="center"/>
          </w:tcPr>
          <w:p w:rsidR="00BE19EC" w:rsidRPr="00BE19EC" w:rsidRDefault="00BE19EC" w:rsidP="00BE19EC">
            <w:pPr>
              <w:rPr>
                <w:rFonts w:ascii="Sylfaen" w:hAnsi="Sylfaen"/>
              </w:rPr>
            </w:pPr>
            <w:r w:rsidRPr="00BE19EC">
              <w:rPr>
                <w:rFonts w:ascii="Sylfaen" w:hAnsi="Sylfaen"/>
              </w:rPr>
              <w:t>2022წ. საბაზისო</w:t>
            </w:r>
          </w:p>
        </w:tc>
        <w:tc>
          <w:tcPr>
            <w:tcW w:w="451" w:type="pct"/>
            <w:shd w:val="clear" w:color="000000" w:fill="FFFFFF"/>
            <w:vAlign w:val="center"/>
            <w:hideMark/>
          </w:tcPr>
          <w:p w:rsidR="00BE19EC" w:rsidRPr="00BE19EC" w:rsidRDefault="00BE19EC" w:rsidP="00BE19EC">
            <w:pPr>
              <w:rPr>
                <w:rFonts w:ascii="Sylfaen" w:hAnsi="Sylfaen"/>
              </w:rPr>
            </w:pPr>
            <w:r w:rsidRPr="00BE19EC">
              <w:rPr>
                <w:rFonts w:ascii="Sylfaen" w:hAnsi="Sylfaen"/>
              </w:rPr>
              <w:t>2023 წ</w:t>
            </w:r>
          </w:p>
        </w:tc>
        <w:tc>
          <w:tcPr>
            <w:tcW w:w="451" w:type="pct"/>
            <w:shd w:val="clear" w:color="000000" w:fill="FFFFFF"/>
            <w:vAlign w:val="center"/>
            <w:hideMark/>
          </w:tcPr>
          <w:p w:rsidR="00BE19EC" w:rsidRPr="00BE19EC" w:rsidRDefault="00BE19EC" w:rsidP="00BE19EC">
            <w:pPr>
              <w:rPr>
                <w:rFonts w:ascii="Sylfaen" w:hAnsi="Sylfaen"/>
              </w:rPr>
            </w:pPr>
            <w:r w:rsidRPr="00BE19EC">
              <w:rPr>
                <w:rFonts w:ascii="Sylfaen" w:hAnsi="Sylfaen"/>
              </w:rPr>
              <w:t>2024 წ</w:t>
            </w:r>
          </w:p>
        </w:tc>
        <w:tc>
          <w:tcPr>
            <w:tcW w:w="450" w:type="pct"/>
            <w:shd w:val="clear" w:color="000000" w:fill="FFFFFF"/>
            <w:vAlign w:val="center"/>
            <w:hideMark/>
          </w:tcPr>
          <w:p w:rsidR="00BE19EC" w:rsidRPr="00BE19EC" w:rsidRDefault="00BE19EC" w:rsidP="00BE19EC">
            <w:pPr>
              <w:rPr>
                <w:rFonts w:ascii="Sylfaen" w:hAnsi="Sylfaen"/>
              </w:rPr>
            </w:pPr>
            <w:r w:rsidRPr="00BE19EC">
              <w:rPr>
                <w:rFonts w:ascii="Sylfaen" w:hAnsi="Sylfaen"/>
              </w:rPr>
              <w:t>2025 წ</w:t>
            </w:r>
          </w:p>
        </w:tc>
        <w:tc>
          <w:tcPr>
            <w:tcW w:w="410" w:type="pct"/>
            <w:shd w:val="clear" w:color="000000" w:fill="FFFFFF"/>
            <w:vAlign w:val="center"/>
            <w:hideMark/>
          </w:tcPr>
          <w:p w:rsidR="00BE19EC" w:rsidRPr="00BE19EC" w:rsidRDefault="00BE19EC" w:rsidP="00BE19EC">
            <w:pPr>
              <w:rPr>
                <w:rFonts w:ascii="Sylfaen" w:hAnsi="Sylfaen"/>
              </w:rPr>
            </w:pPr>
            <w:r w:rsidRPr="00BE19EC">
              <w:rPr>
                <w:rFonts w:ascii="Sylfaen" w:hAnsi="Sylfaen"/>
              </w:rPr>
              <w:t>2026 წ</w:t>
            </w:r>
          </w:p>
        </w:tc>
        <w:tc>
          <w:tcPr>
            <w:tcW w:w="654" w:type="pct"/>
            <w:shd w:val="clear" w:color="000000" w:fill="FFFFFF"/>
            <w:vAlign w:val="center"/>
          </w:tcPr>
          <w:p w:rsidR="00BE19EC" w:rsidRPr="00BE19EC" w:rsidRDefault="00BE19EC" w:rsidP="00BE19EC">
            <w:pPr>
              <w:rPr>
                <w:rFonts w:ascii="Sylfaen" w:hAnsi="Sylfaen"/>
              </w:rPr>
            </w:pPr>
            <w:r w:rsidRPr="00BE19EC">
              <w:rPr>
                <w:rFonts w:ascii="Sylfaen" w:hAnsi="Sylfaen"/>
              </w:rPr>
              <w:t>სტრატეგიული მიზანი</w:t>
            </w:r>
          </w:p>
        </w:tc>
        <w:tc>
          <w:tcPr>
            <w:tcW w:w="653" w:type="pct"/>
            <w:shd w:val="clear" w:color="000000" w:fill="FFFFFF"/>
            <w:vAlign w:val="center"/>
          </w:tcPr>
          <w:p w:rsidR="00BE19EC" w:rsidRPr="00BE19EC" w:rsidRDefault="00BE19EC" w:rsidP="00BE19EC">
            <w:pPr>
              <w:rPr>
                <w:rFonts w:ascii="Sylfaen" w:hAnsi="Sylfaen"/>
              </w:rPr>
            </w:pPr>
            <w:r w:rsidRPr="00BE19EC">
              <w:rPr>
                <w:rFonts w:ascii="Sylfaen" w:hAnsi="Sylfaen"/>
              </w:rPr>
              <w:t>შეფასების მაჩვენებელი</w:t>
            </w:r>
          </w:p>
        </w:tc>
      </w:tr>
      <w:tr w:rsidR="00BE19EC" w:rsidRPr="00BE19EC" w:rsidTr="00847C81">
        <w:trPr>
          <w:trHeight w:val="1043"/>
        </w:trPr>
        <w:tc>
          <w:tcPr>
            <w:tcW w:w="1400" w:type="pct"/>
            <w:shd w:val="clear" w:color="000000" w:fill="FFFFFF"/>
            <w:vAlign w:val="center"/>
          </w:tcPr>
          <w:p w:rsidR="00BE19EC" w:rsidRPr="00BE19EC" w:rsidRDefault="00BE19EC" w:rsidP="00BE19EC">
            <w:pPr>
              <w:rPr>
                <w:rFonts w:ascii="Sylfaen" w:hAnsi="Sylfaen"/>
              </w:rPr>
            </w:pPr>
            <w:r w:rsidRPr="00BE19EC">
              <w:rPr>
                <w:rFonts w:ascii="Sylfaen" w:hAnsi="Sylfaen"/>
              </w:rPr>
              <w:t>პროგრამით მოსარგებლე ბენეფიციართა რაოდენობა</w:t>
            </w:r>
          </w:p>
        </w:tc>
        <w:tc>
          <w:tcPr>
            <w:tcW w:w="531" w:type="pct"/>
            <w:shd w:val="clear" w:color="000000" w:fill="FFFFFF"/>
            <w:vAlign w:val="center"/>
          </w:tcPr>
          <w:p w:rsidR="00BE19EC" w:rsidRPr="00BE19EC" w:rsidRDefault="00BE19EC" w:rsidP="00847C81">
            <w:pPr>
              <w:jc w:val="center"/>
              <w:rPr>
                <w:rFonts w:ascii="Sylfaen" w:hAnsi="Sylfaen"/>
              </w:rPr>
            </w:pPr>
            <w:r w:rsidRPr="00BE19EC">
              <w:rPr>
                <w:rFonts w:ascii="Sylfaen" w:hAnsi="Sylfaen"/>
              </w:rPr>
              <w:t>495</w:t>
            </w:r>
          </w:p>
        </w:tc>
        <w:tc>
          <w:tcPr>
            <w:tcW w:w="451" w:type="pct"/>
            <w:shd w:val="clear" w:color="000000" w:fill="FFFFFF"/>
            <w:vAlign w:val="center"/>
            <w:hideMark/>
          </w:tcPr>
          <w:p w:rsidR="00BE19EC" w:rsidRPr="00BE19EC" w:rsidRDefault="00BE19EC" w:rsidP="00847C81">
            <w:pPr>
              <w:jc w:val="center"/>
              <w:rPr>
                <w:rFonts w:ascii="Sylfaen" w:hAnsi="Sylfaen"/>
              </w:rPr>
            </w:pPr>
            <w:r w:rsidRPr="00BE19EC">
              <w:rPr>
                <w:rFonts w:ascii="Sylfaen" w:hAnsi="Sylfaen"/>
              </w:rPr>
              <w:t>850</w:t>
            </w:r>
          </w:p>
        </w:tc>
        <w:tc>
          <w:tcPr>
            <w:tcW w:w="451" w:type="pct"/>
            <w:shd w:val="clear" w:color="000000" w:fill="FFFFFF"/>
            <w:vAlign w:val="center"/>
            <w:hideMark/>
          </w:tcPr>
          <w:p w:rsidR="00BE19EC" w:rsidRPr="00BE19EC" w:rsidRDefault="00BE19EC" w:rsidP="00847C81">
            <w:pPr>
              <w:jc w:val="center"/>
              <w:rPr>
                <w:rFonts w:ascii="Sylfaen" w:hAnsi="Sylfaen"/>
              </w:rPr>
            </w:pPr>
            <w:r w:rsidRPr="00BE19EC">
              <w:rPr>
                <w:rFonts w:ascii="Sylfaen" w:hAnsi="Sylfaen"/>
              </w:rPr>
              <w:t>870</w:t>
            </w:r>
          </w:p>
        </w:tc>
        <w:tc>
          <w:tcPr>
            <w:tcW w:w="450" w:type="pct"/>
            <w:shd w:val="clear" w:color="000000" w:fill="FFFFFF"/>
            <w:vAlign w:val="center"/>
            <w:hideMark/>
          </w:tcPr>
          <w:p w:rsidR="00BE19EC" w:rsidRPr="00BE19EC" w:rsidRDefault="00BE19EC" w:rsidP="00847C81">
            <w:pPr>
              <w:jc w:val="center"/>
              <w:rPr>
                <w:rFonts w:ascii="Sylfaen" w:hAnsi="Sylfaen"/>
              </w:rPr>
            </w:pPr>
            <w:r w:rsidRPr="00BE19EC">
              <w:rPr>
                <w:rFonts w:ascii="Sylfaen" w:hAnsi="Sylfaen"/>
              </w:rPr>
              <w:t>900</w:t>
            </w:r>
          </w:p>
        </w:tc>
        <w:tc>
          <w:tcPr>
            <w:tcW w:w="410" w:type="pct"/>
            <w:shd w:val="clear" w:color="000000" w:fill="FFFFFF"/>
            <w:vAlign w:val="center"/>
            <w:hideMark/>
          </w:tcPr>
          <w:p w:rsidR="00BE19EC" w:rsidRPr="00BE19EC" w:rsidRDefault="00BE19EC" w:rsidP="00847C81">
            <w:pPr>
              <w:jc w:val="center"/>
              <w:rPr>
                <w:rFonts w:ascii="Sylfaen" w:hAnsi="Sylfaen"/>
              </w:rPr>
            </w:pPr>
            <w:r w:rsidRPr="00BE19EC">
              <w:rPr>
                <w:rFonts w:ascii="Sylfaen" w:hAnsi="Sylfaen"/>
              </w:rPr>
              <w:t>930</w:t>
            </w:r>
          </w:p>
        </w:tc>
        <w:tc>
          <w:tcPr>
            <w:tcW w:w="654" w:type="pct"/>
            <w:shd w:val="clear" w:color="000000" w:fill="FFFFFF"/>
            <w:vAlign w:val="center"/>
          </w:tcPr>
          <w:p w:rsidR="00BE19EC" w:rsidRPr="00BE19EC" w:rsidRDefault="00BE19EC" w:rsidP="00847C81">
            <w:pPr>
              <w:jc w:val="center"/>
              <w:rPr>
                <w:rFonts w:ascii="Sylfaen" w:hAnsi="Sylfaen"/>
              </w:rPr>
            </w:pPr>
            <w:r w:rsidRPr="00BE19EC">
              <w:rPr>
                <w:rFonts w:ascii="Sylfaen" w:hAnsi="Sylfaen"/>
              </w:rPr>
              <w:t>1000</w:t>
            </w:r>
          </w:p>
        </w:tc>
        <w:tc>
          <w:tcPr>
            <w:tcW w:w="653" w:type="pct"/>
            <w:shd w:val="clear" w:color="000000" w:fill="FFFFFF"/>
            <w:vAlign w:val="center"/>
          </w:tcPr>
          <w:p w:rsidR="00BE19EC" w:rsidRPr="00BE19EC" w:rsidRDefault="00BE19EC" w:rsidP="00BE19EC">
            <w:pPr>
              <w:rPr>
                <w:rFonts w:ascii="Sylfaen" w:hAnsi="Sylfaen"/>
              </w:rPr>
            </w:pPr>
            <w:r w:rsidRPr="00BE19EC">
              <w:rPr>
                <w:rFonts w:ascii="Sylfaen" w:hAnsi="Sylfaen"/>
              </w:rPr>
              <w:t>რაოდენობრივი</w:t>
            </w:r>
          </w:p>
          <w:p w:rsidR="00BE19EC" w:rsidRPr="00BE19EC" w:rsidRDefault="00BE19EC" w:rsidP="00BE19EC">
            <w:pPr>
              <w:rPr>
                <w:rFonts w:ascii="Sylfaen" w:hAnsi="Sylfaen"/>
              </w:rPr>
            </w:pPr>
          </w:p>
        </w:tc>
      </w:tr>
    </w:tbl>
    <w:p w:rsidR="00F975CC" w:rsidRPr="00F975CC" w:rsidRDefault="00F975CC" w:rsidP="00BE19EC">
      <w:pPr>
        <w:rPr>
          <w:rFonts w:ascii="Sylfaen" w:hAnsi="Sylfaen"/>
          <w:lang w:val="ka-GE"/>
        </w:rPr>
      </w:pPr>
    </w:p>
    <w:p w:rsidR="0093776B" w:rsidRPr="002F7B82" w:rsidRDefault="00BE19EC" w:rsidP="00BE19EC">
      <w:pPr>
        <w:rPr>
          <w:rFonts w:ascii="Sylfaen" w:hAnsi="Sylfaen"/>
          <w:lang w:val="ka-GE"/>
        </w:rPr>
      </w:pPr>
      <w:r w:rsidRPr="00BE19EC">
        <w:rPr>
          <w:rFonts w:ascii="Sylfaen" w:hAnsi="Sylfaen"/>
        </w:rPr>
        <w:t xml:space="preserve"> </w:t>
      </w:r>
    </w:p>
    <w:p w:rsidR="00BE19EC" w:rsidRPr="008C2E36" w:rsidRDefault="0093776B" w:rsidP="00BE19EC">
      <w:pPr>
        <w:rPr>
          <w:rFonts w:ascii="Sylfaen" w:hAnsi="Sylfaen"/>
          <w:b/>
        </w:rPr>
      </w:pPr>
      <w:r>
        <w:rPr>
          <w:rFonts w:ascii="Sylfaen" w:hAnsi="Sylfaen"/>
          <w:lang w:val="ka-GE"/>
        </w:rPr>
        <w:t xml:space="preserve">                             </w:t>
      </w:r>
      <w:r w:rsidR="00BE19EC" w:rsidRPr="00BE19EC">
        <w:rPr>
          <w:rFonts w:ascii="Sylfaen" w:hAnsi="Sylfaen"/>
        </w:rPr>
        <w:t xml:space="preserve">   </w:t>
      </w:r>
      <w:r w:rsidR="00BE19EC" w:rsidRPr="008C2E36">
        <w:rPr>
          <w:rFonts w:ascii="Sylfaen" w:hAnsi="Sylfaen"/>
          <w:b/>
        </w:rPr>
        <w:t xml:space="preserve">სოციალური დაცვა </w:t>
      </w:r>
    </w:p>
    <w:p w:rsidR="00BE19EC" w:rsidRDefault="00BE19EC" w:rsidP="00BE19EC">
      <w:pPr>
        <w:rPr>
          <w:rFonts w:ascii="Sylfaen" w:hAnsi="Sylfaen"/>
          <w:lang w:val="ka-GE"/>
        </w:rPr>
      </w:pPr>
      <w:r w:rsidRPr="00BE19EC">
        <w:rPr>
          <w:rFonts w:ascii="Sylfaen" w:hAnsi="Sylfaen"/>
        </w:rPr>
        <w:lastRenderedPageBreak/>
        <w:t xml:space="preserve">        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მზრუნველობამოკლებულთათვის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D426E7" w:rsidRPr="00BE19EC" w:rsidRDefault="00D426E7" w:rsidP="00D426E7">
      <w:pPr>
        <w:spacing w:after="0"/>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1075"/>
        <w:gridCol w:w="1615"/>
        <w:gridCol w:w="1505"/>
        <w:gridCol w:w="1505"/>
        <w:gridCol w:w="1505"/>
        <w:gridCol w:w="1503"/>
      </w:tblGrid>
      <w:tr w:rsidR="00D647CF" w:rsidRPr="00A91159" w:rsidTr="006E73AA">
        <w:trPr>
          <w:trHeight w:val="863"/>
        </w:trPr>
        <w:tc>
          <w:tcPr>
            <w:tcW w:w="967" w:type="pct"/>
            <w:vMerge w:val="restart"/>
            <w:shd w:val="clear" w:color="000000" w:fill="FFFFFF"/>
            <w:vAlign w:val="center"/>
            <w:hideMark/>
          </w:tcPr>
          <w:p w:rsidR="00D647CF" w:rsidRPr="00A91159" w:rsidRDefault="00D647CF" w:rsidP="00A91159">
            <w:pPr>
              <w:spacing w:after="0"/>
              <w:rPr>
                <w:rFonts w:ascii="Sylfaen" w:hAnsi="Sylfaen"/>
                <w:b/>
                <w:sz w:val="20"/>
                <w:szCs w:val="20"/>
              </w:rPr>
            </w:pPr>
            <w:r w:rsidRPr="00A91159">
              <w:rPr>
                <w:rFonts w:ascii="Sylfaen" w:hAnsi="Sylfaen"/>
                <w:b/>
                <w:sz w:val="20"/>
                <w:szCs w:val="20"/>
              </w:rPr>
              <w:t xml:space="preserve">ქვეპროგრამის დასახელება </w:t>
            </w:r>
          </w:p>
        </w:tc>
        <w:tc>
          <w:tcPr>
            <w:tcW w:w="498" w:type="pct"/>
            <w:shd w:val="clear" w:color="000000" w:fill="FFFFFF"/>
            <w:vAlign w:val="center"/>
            <w:hideMark/>
          </w:tcPr>
          <w:p w:rsidR="00D647CF" w:rsidRPr="00A91159" w:rsidRDefault="00D647CF" w:rsidP="00A91159">
            <w:pPr>
              <w:spacing w:after="0"/>
              <w:rPr>
                <w:rFonts w:ascii="Sylfaen" w:hAnsi="Sylfaen"/>
                <w:b/>
                <w:sz w:val="20"/>
                <w:szCs w:val="20"/>
              </w:rPr>
            </w:pPr>
            <w:r w:rsidRPr="00A91159">
              <w:rPr>
                <w:rFonts w:ascii="Sylfaen" w:hAnsi="Sylfaen"/>
                <w:b/>
                <w:sz w:val="20"/>
                <w:szCs w:val="20"/>
              </w:rPr>
              <w:t>კოდი</w:t>
            </w:r>
          </w:p>
        </w:tc>
        <w:tc>
          <w:tcPr>
            <w:tcW w:w="748" w:type="pct"/>
            <w:vMerge w:val="restart"/>
            <w:shd w:val="clear" w:color="000000" w:fill="FFFFFF"/>
            <w:vAlign w:val="center"/>
            <w:hideMark/>
          </w:tcPr>
          <w:p w:rsidR="00D647CF" w:rsidRPr="00A91159" w:rsidRDefault="00D647CF" w:rsidP="00A91159">
            <w:pPr>
              <w:spacing w:after="0"/>
              <w:rPr>
                <w:rFonts w:ascii="Sylfaen" w:hAnsi="Sylfaen"/>
                <w:b/>
                <w:sz w:val="20"/>
                <w:szCs w:val="20"/>
              </w:rPr>
            </w:pPr>
            <w:r w:rsidRPr="00A91159">
              <w:rPr>
                <w:rFonts w:ascii="Sylfaen" w:hAnsi="Sylfaen"/>
                <w:b/>
                <w:sz w:val="20"/>
                <w:szCs w:val="20"/>
              </w:rPr>
              <w:t>ოჯახებისა და ბავშვების სოციალური დაცვა</w:t>
            </w:r>
          </w:p>
        </w:tc>
        <w:tc>
          <w:tcPr>
            <w:tcW w:w="697"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2023 წლის </w:t>
            </w:r>
            <w:r>
              <w:rPr>
                <w:rFonts w:ascii="Sylfaen" w:hAnsi="Sylfaen"/>
                <w:b/>
                <w:sz w:val="20"/>
                <w:szCs w:val="20"/>
                <w:lang w:val="ka-GE"/>
              </w:rPr>
              <w:t>პროექტი</w:t>
            </w:r>
            <w:r w:rsidRPr="00A14E96">
              <w:rPr>
                <w:rFonts w:ascii="Sylfaen" w:hAnsi="Sylfaen"/>
                <w:b/>
                <w:sz w:val="20"/>
                <w:szCs w:val="20"/>
              </w:rPr>
              <w:br/>
              <w:t>ათას ლარში</w:t>
            </w:r>
          </w:p>
        </w:tc>
        <w:tc>
          <w:tcPr>
            <w:tcW w:w="697"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2024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697"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2025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696"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2026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r>
      <w:tr w:rsidR="00F929FC" w:rsidRPr="00A91159" w:rsidTr="006E73AA">
        <w:trPr>
          <w:trHeight w:val="60"/>
        </w:trPr>
        <w:tc>
          <w:tcPr>
            <w:tcW w:w="967" w:type="pct"/>
            <w:vMerge/>
            <w:vAlign w:val="center"/>
            <w:hideMark/>
          </w:tcPr>
          <w:p w:rsidR="00F929FC" w:rsidRPr="00A91159" w:rsidRDefault="00F929FC" w:rsidP="00A91159">
            <w:pPr>
              <w:spacing w:after="0"/>
              <w:rPr>
                <w:rFonts w:ascii="Sylfaen" w:hAnsi="Sylfaen"/>
                <w:sz w:val="20"/>
                <w:szCs w:val="20"/>
              </w:rPr>
            </w:pPr>
          </w:p>
        </w:tc>
        <w:tc>
          <w:tcPr>
            <w:tcW w:w="498" w:type="pct"/>
            <w:shd w:val="clear" w:color="000000" w:fill="FFFFFF"/>
            <w:vAlign w:val="center"/>
            <w:hideMark/>
          </w:tcPr>
          <w:p w:rsidR="00F929FC" w:rsidRPr="00A91159" w:rsidRDefault="00F929FC" w:rsidP="00A91159">
            <w:pPr>
              <w:spacing w:after="0"/>
              <w:rPr>
                <w:rFonts w:ascii="Sylfaen" w:hAnsi="Sylfaen"/>
                <w:b/>
                <w:sz w:val="20"/>
                <w:szCs w:val="20"/>
              </w:rPr>
            </w:pPr>
            <w:r w:rsidRPr="00A91159">
              <w:rPr>
                <w:rFonts w:ascii="Sylfaen" w:hAnsi="Sylfaen"/>
                <w:b/>
                <w:sz w:val="20"/>
                <w:szCs w:val="20"/>
              </w:rPr>
              <w:t>06 02 01</w:t>
            </w:r>
          </w:p>
        </w:tc>
        <w:tc>
          <w:tcPr>
            <w:tcW w:w="748" w:type="pct"/>
            <w:vMerge/>
            <w:vAlign w:val="center"/>
            <w:hideMark/>
          </w:tcPr>
          <w:p w:rsidR="00F929FC" w:rsidRPr="00A91159" w:rsidRDefault="00F929FC" w:rsidP="00A91159">
            <w:pPr>
              <w:spacing w:after="0"/>
              <w:rPr>
                <w:rFonts w:ascii="Sylfaen" w:hAnsi="Sylfaen"/>
                <w:sz w:val="20"/>
                <w:szCs w:val="20"/>
              </w:rPr>
            </w:pPr>
          </w:p>
        </w:tc>
        <w:tc>
          <w:tcPr>
            <w:tcW w:w="697" w:type="pct"/>
            <w:shd w:val="clear" w:color="000000" w:fill="FFFFFF"/>
            <w:vAlign w:val="center"/>
            <w:hideMark/>
          </w:tcPr>
          <w:p w:rsidR="00F929FC" w:rsidRPr="00F929FC" w:rsidRDefault="00F929FC" w:rsidP="00F929FC">
            <w:pPr>
              <w:spacing w:after="0"/>
              <w:rPr>
                <w:rFonts w:ascii="Sylfaen" w:hAnsi="Sylfaen"/>
                <w:b/>
                <w:sz w:val="20"/>
                <w:szCs w:val="20"/>
              </w:rPr>
            </w:pPr>
            <w:r w:rsidRPr="00F929FC">
              <w:rPr>
                <w:rFonts w:ascii="Sylfaen" w:hAnsi="Sylfaen"/>
                <w:b/>
                <w:sz w:val="20"/>
                <w:szCs w:val="20"/>
              </w:rPr>
              <w:t xml:space="preserve">        462.4   </w:t>
            </w:r>
          </w:p>
        </w:tc>
        <w:tc>
          <w:tcPr>
            <w:tcW w:w="697" w:type="pct"/>
            <w:shd w:val="clear" w:color="000000" w:fill="FFFFFF"/>
            <w:vAlign w:val="center"/>
          </w:tcPr>
          <w:p w:rsidR="00F929FC" w:rsidRPr="00F929FC" w:rsidRDefault="00F929FC" w:rsidP="00F929FC">
            <w:pPr>
              <w:spacing w:after="0"/>
              <w:rPr>
                <w:rFonts w:ascii="Sylfaen" w:hAnsi="Sylfaen"/>
                <w:b/>
                <w:sz w:val="20"/>
                <w:szCs w:val="20"/>
              </w:rPr>
            </w:pPr>
            <w:r w:rsidRPr="00F929FC">
              <w:rPr>
                <w:rFonts w:ascii="Sylfaen" w:hAnsi="Sylfaen"/>
                <w:b/>
                <w:sz w:val="20"/>
                <w:szCs w:val="20"/>
              </w:rPr>
              <w:t xml:space="preserve">     462.4   </w:t>
            </w:r>
          </w:p>
        </w:tc>
        <w:tc>
          <w:tcPr>
            <w:tcW w:w="697" w:type="pct"/>
            <w:shd w:val="clear" w:color="000000" w:fill="FFFFFF"/>
            <w:vAlign w:val="center"/>
            <w:hideMark/>
          </w:tcPr>
          <w:p w:rsidR="00F929FC" w:rsidRPr="00F929FC" w:rsidRDefault="00F929FC" w:rsidP="00F929FC">
            <w:pPr>
              <w:spacing w:after="0"/>
              <w:rPr>
                <w:rFonts w:ascii="Sylfaen" w:hAnsi="Sylfaen"/>
                <w:b/>
                <w:sz w:val="20"/>
                <w:szCs w:val="20"/>
              </w:rPr>
            </w:pPr>
            <w:r w:rsidRPr="00F929FC">
              <w:rPr>
                <w:rFonts w:ascii="Sylfaen" w:hAnsi="Sylfaen"/>
                <w:b/>
                <w:sz w:val="20"/>
                <w:szCs w:val="20"/>
              </w:rPr>
              <w:t xml:space="preserve">     602.4   </w:t>
            </w:r>
          </w:p>
        </w:tc>
        <w:tc>
          <w:tcPr>
            <w:tcW w:w="696" w:type="pct"/>
            <w:shd w:val="clear" w:color="000000" w:fill="FFFFFF"/>
            <w:vAlign w:val="center"/>
          </w:tcPr>
          <w:p w:rsidR="00F929FC" w:rsidRPr="00F929FC" w:rsidRDefault="00F929FC" w:rsidP="00F929FC">
            <w:pPr>
              <w:spacing w:after="0"/>
              <w:rPr>
                <w:rFonts w:ascii="Sylfaen" w:hAnsi="Sylfaen"/>
                <w:b/>
                <w:sz w:val="20"/>
                <w:szCs w:val="20"/>
              </w:rPr>
            </w:pPr>
            <w:r w:rsidRPr="00F929FC">
              <w:rPr>
                <w:rFonts w:ascii="Sylfaen" w:hAnsi="Sylfaen"/>
                <w:b/>
                <w:sz w:val="20"/>
                <w:szCs w:val="20"/>
              </w:rPr>
              <w:t xml:space="preserve">     622.4   </w:t>
            </w:r>
          </w:p>
        </w:tc>
      </w:tr>
      <w:tr w:rsidR="00BE19EC" w:rsidRPr="00A91159" w:rsidTr="00197B0A">
        <w:trPr>
          <w:trHeight w:val="900"/>
        </w:trPr>
        <w:tc>
          <w:tcPr>
            <w:tcW w:w="967" w:type="pct"/>
            <w:shd w:val="clear" w:color="000000" w:fill="FFFFFF"/>
            <w:vAlign w:val="center"/>
            <w:hideMark/>
          </w:tcPr>
          <w:p w:rsidR="00BE19EC" w:rsidRPr="00A91159" w:rsidRDefault="00BE19EC" w:rsidP="00A91159">
            <w:pPr>
              <w:spacing w:after="0"/>
              <w:rPr>
                <w:rFonts w:ascii="Sylfaen" w:hAnsi="Sylfaen"/>
                <w:sz w:val="20"/>
                <w:szCs w:val="20"/>
              </w:rPr>
            </w:pPr>
            <w:r w:rsidRPr="00A91159">
              <w:rPr>
                <w:rFonts w:ascii="Sylfaen" w:hAnsi="Sylfaen"/>
                <w:sz w:val="20"/>
                <w:szCs w:val="20"/>
              </w:rPr>
              <w:t>ქვეპროგრამის განმახორციელებელი სამსახური</w:t>
            </w:r>
          </w:p>
        </w:tc>
        <w:tc>
          <w:tcPr>
            <w:tcW w:w="4033" w:type="pct"/>
            <w:gridSpan w:val="6"/>
            <w:shd w:val="clear" w:color="000000" w:fill="FFFFFF"/>
            <w:vAlign w:val="center"/>
            <w:hideMark/>
          </w:tcPr>
          <w:p w:rsidR="00BE19EC" w:rsidRPr="00A91159" w:rsidRDefault="00080BD3" w:rsidP="00A91159">
            <w:pPr>
              <w:spacing w:after="0"/>
              <w:rPr>
                <w:rFonts w:ascii="Sylfaen" w:hAnsi="Sylfaen"/>
                <w:sz w:val="20"/>
                <w:szCs w:val="20"/>
              </w:rPr>
            </w:pPr>
            <w:r>
              <w:rPr>
                <w:rFonts w:ascii="Sylfaen" w:hAnsi="Sylfaen"/>
                <w:sz w:val="20"/>
                <w:szCs w:val="20"/>
                <w:lang w:val="ka-GE"/>
              </w:rPr>
              <w:t xml:space="preserve">მუნიციპალიტეტის მერიის </w:t>
            </w:r>
            <w:r w:rsidR="00BE19EC" w:rsidRPr="00A91159">
              <w:rPr>
                <w:rFonts w:ascii="Sylfaen" w:hAnsi="Sylfaen"/>
                <w:sz w:val="20"/>
                <w:szCs w:val="20"/>
              </w:rPr>
              <w:t>სოციალური და ჯანდაცვის სამსახური;</w:t>
            </w:r>
          </w:p>
          <w:p w:rsidR="00BE19EC" w:rsidRPr="00A91159" w:rsidRDefault="00BE19EC" w:rsidP="009A6B60">
            <w:pPr>
              <w:spacing w:after="0"/>
              <w:rPr>
                <w:rFonts w:ascii="Sylfaen" w:hAnsi="Sylfaen"/>
                <w:sz w:val="20"/>
                <w:szCs w:val="20"/>
              </w:rPr>
            </w:pPr>
          </w:p>
        </w:tc>
      </w:tr>
      <w:tr w:rsidR="00BE19EC" w:rsidRPr="00A91159" w:rsidTr="00AF6EA5">
        <w:trPr>
          <w:trHeight w:val="980"/>
        </w:trPr>
        <w:tc>
          <w:tcPr>
            <w:tcW w:w="967" w:type="pct"/>
            <w:shd w:val="clear" w:color="000000" w:fill="FFFFFF"/>
            <w:vAlign w:val="center"/>
            <w:hideMark/>
          </w:tcPr>
          <w:p w:rsidR="00BE19EC" w:rsidRPr="00A91159" w:rsidRDefault="00BE19EC" w:rsidP="00A91159">
            <w:pPr>
              <w:spacing w:after="0"/>
              <w:rPr>
                <w:rFonts w:ascii="Sylfaen" w:hAnsi="Sylfaen"/>
                <w:sz w:val="20"/>
                <w:szCs w:val="20"/>
              </w:rPr>
            </w:pPr>
            <w:r w:rsidRPr="00A91159">
              <w:rPr>
                <w:rFonts w:ascii="Sylfaen" w:hAnsi="Sylfaen"/>
                <w:sz w:val="20"/>
                <w:szCs w:val="20"/>
              </w:rPr>
              <w:t>ქვეპროგრამის აღწერა და მიზანი</w:t>
            </w:r>
          </w:p>
        </w:tc>
        <w:tc>
          <w:tcPr>
            <w:tcW w:w="4033" w:type="pct"/>
            <w:gridSpan w:val="6"/>
            <w:shd w:val="clear" w:color="000000" w:fill="FFFFFF"/>
            <w:vAlign w:val="center"/>
            <w:hideMark/>
          </w:tcPr>
          <w:p w:rsidR="005F44C9" w:rsidRPr="009B23F1" w:rsidRDefault="00BE19EC" w:rsidP="00A91159">
            <w:pPr>
              <w:spacing w:after="0"/>
              <w:rPr>
                <w:rFonts w:ascii="Sylfaen" w:hAnsi="Sylfaen" w:cs="Sylfaen"/>
                <w:sz w:val="20"/>
                <w:szCs w:val="20"/>
                <w:lang w:val="ka-GE"/>
              </w:rPr>
            </w:pPr>
            <w:r w:rsidRPr="009B23F1">
              <w:rPr>
                <w:rFonts w:ascii="Sylfaen" w:hAnsi="Sylfaen"/>
                <w:sz w:val="20"/>
                <w:szCs w:val="20"/>
              </w:rPr>
              <w:t xml:space="preserve">      </w:t>
            </w:r>
            <w:r w:rsidR="005F44C9" w:rsidRPr="009B23F1">
              <w:rPr>
                <w:rFonts w:ascii="Sylfaen" w:eastAsia="Sylfaen" w:hAnsi="Sylfaen"/>
                <w:sz w:val="20"/>
                <w:szCs w:val="20"/>
                <w:lang w:val="ka-GE"/>
              </w:rPr>
              <w:t>ქვე</w:t>
            </w:r>
            <w:r w:rsidR="005F44C9" w:rsidRPr="009B23F1">
              <w:rPr>
                <w:rFonts w:ascii="Sylfaen" w:hAnsi="Sylfaen" w:cs="Sylfaen"/>
                <w:sz w:val="20"/>
                <w:szCs w:val="20"/>
                <w:lang w:val="ka-GE"/>
              </w:rPr>
              <w:t xml:space="preserve">პროგრამა ხელს უწყობს გენდერულად მგრძნობიარე სოციალური პოლიტიკის განხორციელებას და სოციალური პროგრამის დაგეგმარებისა და განხორციელების დროს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ბავშვების, შშმ პირების, მოხუცების, ქალებისა და კაცებისთვის სხვადასხვა სოციალური სერვისების იმგვარად შეთავაზება, რომ გამოირიცხოს ნებისმიერი ფორმის დისკრიმინაცია.  </w:t>
            </w:r>
          </w:p>
          <w:p w:rsidR="00BE19EC" w:rsidRPr="009B23F1" w:rsidRDefault="005F44C9" w:rsidP="00A91159">
            <w:pPr>
              <w:spacing w:after="0"/>
              <w:rPr>
                <w:rFonts w:ascii="Sylfaen" w:hAnsi="Sylfaen"/>
                <w:sz w:val="20"/>
                <w:szCs w:val="20"/>
              </w:rPr>
            </w:pPr>
            <w:r w:rsidRPr="009B23F1">
              <w:rPr>
                <w:rFonts w:ascii="Sylfaen" w:hAnsi="Sylfaen" w:cs="Sylfaen"/>
                <w:sz w:val="20"/>
                <w:szCs w:val="20"/>
                <w:lang w:val="ka-GE"/>
              </w:rPr>
              <w:t xml:space="preserve">   </w:t>
            </w:r>
            <w:r w:rsidR="00BE19EC" w:rsidRPr="009B23F1">
              <w:rPr>
                <w:rFonts w:ascii="Sylfaen" w:hAnsi="Sylfaen"/>
                <w:sz w:val="20"/>
                <w:szCs w:val="20"/>
              </w:rPr>
              <w:t xml:space="preserve"> ქვეპროგრამის ფარგლებში, მცხეთის მუნიციპალიტეტის მოსახლეობის სამედიცინო და სოციალური დახმარების პროგრამის შესაბამისად, გათვალისწინებულია მცხეთის მუნიციპალიტეტის ტერიტორიაზე რეგისტრირებული მოქალაქეების (მ.შ. იძულებით გადაადგილებული პირები, რომელთა რეგისტრაციის მისამართიც დევნილის სტატუსის დამადასტურებელი დოკუმენტის მიხედვით არის მცხეთის მუნიციპალიტეტი და არ ფინანსდება სხვა მუნიციპალიტეტის მიერ)  დახმარება, კერძოდ:</w:t>
            </w:r>
          </w:p>
          <w:p w:rsidR="00BE19EC" w:rsidRPr="009B23F1" w:rsidRDefault="00BE19EC" w:rsidP="00A91159">
            <w:pPr>
              <w:spacing w:after="0"/>
              <w:rPr>
                <w:rFonts w:ascii="Sylfaen" w:hAnsi="Sylfaen"/>
                <w:sz w:val="20"/>
                <w:szCs w:val="20"/>
              </w:rPr>
            </w:pPr>
            <w:r w:rsidRPr="009B23F1">
              <w:rPr>
                <w:rFonts w:ascii="Sylfaen" w:hAnsi="Sylfaen"/>
                <w:sz w:val="20"/>
                <w:szCs w:val="20"/>
              </w:rPr>
              <w:t>●    ჟანგბადის აპარატით მოსარგებლე პირების დახმარება -  პროგრამით მოსარგებლე პირს საკრებულოს თანხმობით დროებით სარგებლობაში გადაეცემა ჟანგბადის აპარატი.</w:t>
            </w:r>
          </w:p>
          <w:p w:rsidR="00BE19EC" w:rsidRPr="009B23F1" w:rsidRDefault="00BE19EC" w:rsidP="00A91159">
            <w:pPr>
              <w:spacing w:after="0"/>
              <w:rPr>
                <w:rFonts w:ascii="Sylfaen" w:hAnsi="Sylfaen"/>
                <w:sz w:val="20"/>
                <w:szCs w:val="20"/>
              </w:rPr>
            </w:pPr>
            <w:r w:rsidRPr="009B23F1">
              <w:rPr>
                <w:rFonts w:ascii="Sylfaen" w:hAnsi="Sylfaen"/>
                <w:sz w:val="20"/>
                <w:szCs w:val="20"/>
              </w:rPr>
              <w:t>●</w:t>
            </w:r>
            <w:r w:rsidR="008E627D" w:rsidRPr="009B23F1">
              <w:rPr>
                <w:rFonts w:ascii="Sylfaen" w:hAnsi="Sylfaen"/>
                <w:sz w:val="20"/>
                <w:szCs w:val="20"/>
                <w:lang w:val="ka-GE"/>
              </w:rPr>
              <w:t xml:space="preserve">  </w:t>
            </w:r>
            <w:r w:rsidRPr="009B23F1">
              <w:rPr>
                <w:rFonts w:ascii="Sylfaen" w:hAnsi="Sylfaen"/>
                <w:sz w:val="20"/>
                <w:szCs w:val="20"/>
              </w:rPr>
              <w:t xml:space="preserve"> ცელიაკიით დაავადებული პირების ფინანსური დახმარება -  დახმარება გაიცემა კვარტალში ერთხელ 250 (ორას ორმოცდაათი) ლარის ოდენობით;</w:t>
            </w:r>
          </w:p>
          <w:p w:rsidR="00BE19EC" w:rsidRPr="009B23F1" w:rsidRDefault="00BE19EC" w:rsidP="00A91159">
            <w:pPr>
              <w:spacing w:after="0"/>
              <w:rPr>
                <w:rFonts w:ascii="Sylfaen" w:hAnsi="Sylfaen"/>
                <w:sz w:val="20"/>
                <w:szCs w:val="20"/>
              </w:rPr>
            </w:pPr>
            <w:r w:rsidRPr="009B23F1">
              <w:rPr>
                <w:rFonts w:ascii="Sylfaen" w:hAnsi="Sylfaen"/>
                <w:sz w:val="20"/>
                <w:szCs w:val="20"/>
              </w:rPr>
              <w:t>●  მესამე და მეტ შვილზე ერთჯერადი ფინანსური დახმარება  -  პროგრამით მოსარგებლე პირს გადაეცემა ერთჯერადი ფინანსური  დახმარება 200 (ორასი) ლარის ოდენობით, ტყუპების შეძენის შემთხვევაში დახმარება გაიცემა თითოეულ ბავშვზე 200-200 ლარის ოდენობით.</w:t>
            </w:r>
          </w:p>
          <w:p w:rsidR="00BE19EC" w:rsidRPr="009B23F1" w:rsidRDefault="00BE19EC" w:rsidP="00A91159">
            <w:pPr>
              <w:spacing w:after="0"/>
              <w:rPr>
                <w:rFonts w:ascii="Sylfaen" w:hAnsi="Sylfaen"/>
                <w:sz w:val="20"/>
                <w:szCs w:val="20"/>
              </w:rPr>
            </w:pPr>
            <w:r w:rsidRPr="009B23F1">
              <w:rPr>
                <w:rFonts w:ascii="Sylfaen" w:hAnsi="Sylfaen"/>
                <w:sz w:val="20"/>
                <w:szCs w:val="20"/>
              </w:rPr>
              <w:t xml:space="preserve">● </w:t>
            </w:r>
            <w:r w:rsidR="008E627D" w:rsidRPr="009B23F1">
              <w:rPr>
                <w:rFonts w:ascii="Sylfaen" w:hAnsi="Sylfaen"/>
                <w:sz w:val="20"/>
                <w:szCs w:val="20"/>
                <w:lang w:val="ka-GE"/>
              </w:rPr>
              <w:t xml:space="preserve"> </w:t>
            </w:r>
            <w:r w:rsidRPr="009B23F1">
              <w:rPr>
                <w:rFonts w:ascii="Sylfaen" w:hAnsi="Sylfaen"/>
                <w:sz w:val="20"/>
                <w:szCs w:val="20"/>
              </w:rPr>
              <w:t>დღის ცენტრით მოსარგებლე შშმ პირების ფინანსური დახმარება, რომელიც გაიცემა  კონკრეტული საჭიროების შესახებ წარმოდგენილი კალკულაციის მიხედვით მცხეთის მუნიციპალიტეტის მერიასა და სპეციალიზებულ დაწესებულებას შორის გაფორმებული ხელშეკრულების შესაბამისად.</w:t>
            </w:r>
          </w:p>
          <w:p w:rsidR="00BE19EC" w:rsidRPr="009B23F1" w:rsidRDefault="00BE19EC" w:rsidP="00A91159">
            <w:pPr>
              <w:spacing w:after="0"/>
              <w:rPr>
                <w:rFonts w:ascii="Sylfaen" w:hAnsi="Sylfaen"/>
                <w:sz w:val="20"/>
                <w:szCs w:val="20"/>
              </w:rPr>
            </w:pPr>
            <w:r w:rsidRPr="009B23F1">
              <w:rPr>
                <w:rFonts w:ascii="Sylfaen" w:hAnsi="Sylfaen"/>
                <w:sz w:val="20"/>
                <w:szCs w:val="20"/>
              </w:rPr>
              <w:t xml:space="preserve">● </w:t>
            </w:r>
            <w:r w:rsidR="008E627D" w:rsidRPr="009B23F1">
              <w:rPr>
                <w:rFonts w:ascii="Sylfaen" w:hAnsi="Sylfaen"/>
                <w:sz w:val="20"/>
                <w:szCs w:val="20"/>
                <w:lang w:val="ka-GE"/>
              </w:rPr>
              <w:t xml:space="preserve"> </w:t>
            </w:r>
            <w:r w:rsidRPr="009B23F1">
              <w:rPr>
                <w:rFonts w:ascii="Sylfaen" w:hAnsi="Sylfaen"/>
                <w:sz w:val="20"/>
                <w:szCs w:val="20"/>
              </w:rPr>
              <w:t xml:space="preserve">ხანძრის შედეგად დაზარალებული ოჯახების დახმარება - დახმარება გაეწევათ მუნიციპალიტეტის ტერიტორიაზე ხანძრით და ხანძრით გამოწვეული შედეგებით დაზარალებულ ოჯახებს (გარდა სტიქიით დაზარალებული პირებისა) ერთჯერადად 2 500 (ორი ათას ხუთასი) ლარამდე, ხოლო საცხოვრებელი სახლის დანგრევის ან მთლიანად განადგურების შემთხვევაში მცხეთის მუნიციპალიტეტის მერიის სამედიცინო და სოციალურ საკითხთა კომისიის წარდგინებით, საკრებულოს თანხმობის საფუძველზე შესაძლებელია </w:t>
            </w:r>
            <w:r w:rsidRPr="009B23F1">
              <w:rPr>
                <w:rFonts w:ascii="Sylfaen" w:hAnsi="Sylfaen"/>
                <w:sz w:val="20"/>
                <w:szCs w:val="20"/>
              </w:rPr>
              <w:lastRenderedPageBreak/>
              <w:t>დახმარების სახით გაიცეს არაუმეტეს 7 500 (შვიდი ათას ხუთასი) ლარისა.</w:t>
            </w:r>
          </w:p>
          <w:p w:rsidR="00BE19EC" w:rsidRPr="009B23F1" w:rsidRDefault="00BE19EC" w:rsidP="00A91159">
            <w:pPr>
              <w:spacing w:after="0"/>
              <w:rPr>
                <w:rFonts w:ascii="Sylfaen" w:hAnsi="Sylfaen"/>
                <w:sz w:val="20"/>
                <w:szCs w:val="20"/>
              </w:rPr>
            </w:pPr>
            <w:r w:rsidRPr="009B23F1">
              <w:rPr>
                <w:rFonts w:ascii="Sylfaen" w:hAnsi="Sylfaen"/>
                <w:sz w:val="20"/>
                <w:szCs w:val="20"/>
              </w:rPr>
              <w:t xml:space="preserve">● </w:t>
            </w:r>
            <w:r w:rsidR="008E627D" w:rsidRPr="009B23F1">
              <w:rPr>
                <w:rFonts w:ascii="Sylfaen" w:hAnsi="Sylfaen"/>
                <w:sz w:val="20"/>
                <w:szCs w:val="20"/>
                <w:lang w:val="ka-GE"/>
              </w:rPr>
              <w:t xml:space="preserve"> </w:t>
            </w:r>
            <w:r w:rsidRPr="009B23F1">
              <w:rPr>
                <w:rFonts w:ascii="Sylfaen" w:hAnsi="Sylfaen"/>
                <w:sz w:val="20"/>
                <w:szCs w:val="20"/>
              </w:rPr>
              <w:t>ხანძრის შედეგად დაზარალებული და თავშესაფრის არმქონე პირების ქირით უზრუნველყოფა - ქირის საფასურის მაქსიმალური ოდენობა განისაზღვრება 300 (სამასი) ლარით და პროგრამით მოსარგებლე პირს დაუფინანსდება კომისიის მიერ დადგენილი ვადით, არაუმეტეს 6 თვისა.</w:t>
            </w:r>
          </w:p>
          <w:p w:rsidR="00BE19EC" w:rsidRPr="009B23F1" w:rsidRDefault="00BE19EC" w:rsidP="00A91159">
            <w:pPr>
              <w:spacing w:after="0"/>
              <w:rPr>
                <w:rFonts w:ascii="Sylfaen" w:hAnsi="Sylfaen"/>
                <w:sz w:val="20"/>
                <w:szCs w:val="20"/>
              </w:rPr>
            </w:pPr>
            <w:r w:rsidRPr="009B23F1">
              <w:rPr>
                <w:rFonts w:ascii="Sylfaen" w:hAnsi="Sylfaen"/>
                <w:sz w:val="20"/>
                <w:szCs w:val="20"/>
              </w:rPr>
              <w:t>● მუნიციპალიტეტის ტერიტორიაზე რეგისტრირებულ უპატრონო მიცვალებულთა სარიტუალო მომსახურება - დახმარება 300 (სამასი) ლარის ოდენობით  აუნაზღაურდებათ იმ პირებს, რომლებიც გაიღებენ უპატრონო მიცვალებულის დაკრძალვის ხარჯებს.</w:t>
            </w:r>
          </w:p>
          <w:p w:rsidR="00BE19EC" w:rsidRPr="009B23F1" w:rsidRDefault="00BE19EC" w:rsidP="00A91159">
            <w:pPr>
              <w:spacing w:after="0"/>
              <w:rPr>
                <w:rFonts w:ascii="Sylfaen" w:hAnsi="Sylfaen"/>
                <w:sz w:val="20"/>
                <w:szCs w:val="20"/>
              </w:rPr>
            </w:pPr>
            <w:r w:rsidRPr="009B23F1">
              <w:rPr>
                <w:rFonts w:ascii="Sylfaen" w:hAnsi="Sylfaen"/>
                <w:sz w:val="20"/>
                <w:szCs w:val="20"/>
              </w:rPr>
              <w:t xml:space="preserve">● აუტისტური სპექტრის და გონებრივი განვითარების შეფერხების მქონე ბავშვების  ფინანსური დახმარება -  პროგრამით მოსარგებლე პირზე დახმარება გაიცემა წელიწადში ერთხელ, არაუმეტეს 1 000 (ერთი ათასი) ლარისა; </w:t>
            </w:r>
          </w:p>
          <w:p w:rsidR="00BE19EC" w:rsidRPr="009B23F1" w:rsidRDefault="00BE19EC" w:rsidP="00A91159">
            <w:pPr>
              <w:spacing w:after="0"/>
              <w:rPr>
                <w:rFonts w:ascii="Sylfaen" w:hAnsi="Sylfaen"/>
                <w:sz w:val="20"/>
                <w:szCs w:val="20"/>
              </w:rPr>
            </w:pPr>
            <w:r w:rsidRPr="009B23F1">
              <w:rPr>
                <w:rFonts w:ascii="Sylfaen" w:hAnsi="Sylfaen"/>
                <w:sz w:val="20"/>
                <w:szCs w:val="20"/>
              </w:rPr>
              <w:t>●   ფსიქოლოგიური რეაბილიტაციის საჭიროების მქონე ბავშვების ფსიქოლოგიური</w:t>
            </w:r>
          </w:p>
          <w:p w:rsidR="00BE19EC" w:rsidRPr="009B23F1" w:rsidRDefault="00BE19EC" w:rsidP="00A91159">
            <w:pPr>
              <w:spacing w:after="0"/>
              <w:rPr>
                <w:rFonts w:ascii="Sylfaen" w:hAnsi="Sylfaen"/>
                <w:sz w:val="20"/>
                <w:szCs w:val="20"/>
              </w:rPr>
            </w:pPr>
            <w:r w:rsidRPr="009B23F1">
              <w:rPr>
                <w:rFonts w:ascii="Sylfaen" w:hAnsi="Sylfaen"/>
                <w:sz w:val="20"/>
                <w:szCs w:val="20"/>
              </w:rPr>
              <w:t>რეაბილიტაციის კურსების დაფინანსება - დაფინანსებას მიიღებს 18 წლამდე ფსიქოლოგიური რეაბილიტაციის საჭიროების მქონე ბავშვი (საჭიროების შემთხვევაში ოჯახთან ერთად) შესაბამისი დაწესებულებიდან წარმოდგენილი ხარჯთაღრიცხვის დოკუმენტის ან/და ანგარიშფაქტურის საფუძველზე.</w:t>
            </w:r>
          </w:p>
          <w:p w:rsidR="00BE19EC" w:rsidRPr="009B23F1" w:rsidRDefault="00BE19EC" w:rsidP="00A91159">
            <w:pPr>
              <w:spacing w:after="0"/>
              <w:rPr>
                <w:rFonts w:ascii="Sylfaen" w:hAnsi="Sylfaen"/>
                <w:sz w:val="20"/>
                <w:szCs w:val="20"/>
              </w:rPr>
            </w:pPr>
            <w:r w:rsidRPr="009B23F1">
              <w:rPr>
                <w:rFonts w:ascii="Sylfaen" w:hAnsi="Sylfaen"/>
                <w:sz w:val="20"/>
                <w:szCs w:val="20"/>
              </w:rPr>
              <w:t>● შეზღუდული შესაძლებლობის მქონე პირთა სოციალური დაცვა - დახმარება გაიცემა სოციალურად დაუცველი ოჯახების მონაცემთა ერთიან ბაზაში რეგისტრირებულ, 150 000-მდე სარეიტინგო ქულის მქონე შეზღუდული შესაძლებლობის მქონე  პირზე, წელიწადში ერთხელ 200 (ორასი) ლარის ოდენობით.</w:t>
            </w:r>
          </w:p>
          <w:p w:rsidR="00BE19EC" w:rsidRPr="009B23F1" w:rsidRDefault="00BE19EC" w:rsidP="00A91159">
            <w:pPr>
              <w:spacing w:after="0"/>
              <w:rPr>
                <w:rFonts w:ascii="Sylfaen" w:hAnsi="Sylfaen"/>
                <w:sz w:val="20"/>
                <w:szCs w:val="20"/>
              </w:rPr>
            </w:pPr>
            <w:r w:rsidRPr="009B23F1">
              <w:rPr>
                <w:rFonts w:ascii="Sylfaen" w:hAnsi="Sylfaen"/>
                <w:sz w:val="20"/>
                <w:szCs w:val="20"/>
              </w:rPr>
              <w:t xml:space="preserve">● 18 წლამდე ასაკის შაქრიანი დიაბეტით (ინსულინდამოკიდებული) დაავადებული პირების საკურორტო დახმარება - დაფინანსება ხორციელდება ვაუჩერული პრინციპით, რომლის ფარგლებშიც მოსარგებლეები თავად ირჩევენ  მომსახურების მიმწოდებელს; ერთ ბენეფიციარზე საკურორტო ვაუჩერით მომსახურება განკუთვნილია ერთჯერადად არაუმეტეს 1000 (ერთი ათასი) ლარის ოდენობით. </w:t>
            </w:r>
          </w:p>
          <w:p w:rsidR="00BE19EC" w:rsidRPr="009B23F1" w:rsidRDefault="00BE19EC" w:rsidP="00A91159">
            <w:pPr>
              <w:spacing w:after="0"/>
              <w:rPr>
                <w:rFonts w:ascii="Sylfaen" w:hAnsi="Sylfaen"/>
                <w:sz w:val="20"/>
                <w:szCs w:val="20"/>
              </w:rPr>
            </w:pPr>
            <w:r w:rsidRPr="009B23F1">
              <w:rPr>
                <w:rFonts w:ascii="Sylfaen" w:hAnsi="Sylfaen"/>
                <w:sz w:val="20"/>
                <w:szCs w:val="20"/>
              </w:rPr>
              <w:t>●   სკოლამდელი ასაკის  და  შშმ  ბავშვების  ტრანსპორტით  მგზავრობის  უზრუნველყოფა.</w:t>
            </w:r>
          </w:p>
          <w:p w:rsidR="00BE19EC" w:rsidRPr="009B23F1" w:rsidRDefault="00BE19EC" w:rsidP="00A91159">
            <w:pPr>
              <w:spacing w:after="0"/>
              <w:rPr>
                <w:rFonts w:ascii="Sylfaen" w:hAnsi="Sylfaen"/>
                <w:sz w:val="20"/>
                <w:szCs w:val="20"/>
                <w:lang w:val="ka-GE"/>
              </w:rPr>
            </w:pPr>
            <w:r w:rsidRPr="009B23F1">
              <w:rPr>
                <w:rFonts w:ascii="Sylfaen" w:hAnsi="Sylfaen"/>
                <w:sz w:val="20"/>
                <w:szCs w:val="20"/>
              </w:rPr>
              <w:t xml:space="preserve">    2022 წელს</w:t>
            </w:r>
            <w:r w:rsidR="003221DC" w:rsidRPr="009B23F1">
              <w:rPr>
                <w:rFonts w:ascii="Sylfaen" w:hAnsi="Sylfaen"/>
                <w:sz w:val="20"/>
                <w:szCs w:val="20"/>
              </w:rPr>
              <w:t xml:space="preserve"> (6</w:t>
            </w:r>
            <w:r w:rsidRPr="009B23F1">
              <w:rPr>
                <w:rFonts w:ascii="Sylfaen" w:hAnsi="Sylfaen"/>
                <w:sz w:val="20"/>
                <w:szCs w:val="20"/>
              </w:rPr>
              <w:t xml:space="preserve"> თვის ფაქტით) დახმარება გაეწია: აუტისტური სპეტქრის და გონებრივი განვითარების შეფერხების მქონე </w:t>
            </w:r>
            <w:r w:rsidR="003221DC" w:rsidRPr="009B23F1">
              <w:rPr>
                <w:rFonts w:ascii="Sylfaen" w:hAnsi="Sylfaen"/>
                <w:sz w:val="20"/>
                <w:szCs w:val="20"/>
              </w:rPr>
              <w:t>24</w:t>
            </w:r>
            <w:r w:rsidRPr="009B23F1">
              <w:rPr>
                <w:rFonts w:ascii="Sylfaen" w:hAnsi="Sylfaen"/>
                <w:sz w:val="20"/>
                <w:szCs w:val="20"/>
              </w:rPr>
              <w:t xml:space="preserve"> ბენეფიციარს, ცელიაკიით დაავადებულ 3 ბენეფიციარს,  მესამე და მეტი შვილის შეძენის გამო</w:t>
            </w:r>
            <w:r w:rsidR="003221DC" w:rsidRPr="009B23F1">
              <w:rPr>
                <w:rFonts w:ascii="Sylfaen" w:hAnsi="Sylfaen"/>
                <w:sz w:val="20"/>
                <w:szCs w:val="20"/>
              </w:rPr>
              <w:t xml:space="preserve">  1</w:t>
            </w:r>
            <w:r w:rsidRPr="009B23F1">
              <w:rPr>
                <w:rFonts w:ascii="Sylfaen" w:hAnsi="Sylfaen"/>
                <w:sz w:val="20"/>
                <w:szCs w:val="20"/>
              </w:rPr>
              <w:t>1 ბენეფიციარს,    დღის ცენტრით მოსარგებლე 2 შშმ პირს, ხანძრის შედეგად დაზარალებული</w:t>
            </w:r>
            <w:r w:rsidR="003221DC" w:rsidRPr="009B23F1">
              <w:rPr>
                <w:rFonts w:ascii="Sylfaen" w:hAnsi="Sylfaen"/>
                <w:sz w:val="20"/>
                <w:szCs w:val="20"/>
              </w:rPr>
              <w:t xml:space="preserve"> 2</w:t>
            </w:r>
            <w:r w:rsidRPr="009B23F1">
              <w:rPr>
                <w:rFonts w:ascii="Sylfaen" w:hAnsi="Sylfaen"/>
                <w:sz w:val="20"/>
                <w:szCs w:val="20"/>
              </w:rPr>
              <w:t xml:space="preserve"> ბენეფიციარს; ჟანგბადის აპარატით გაეწია დახმარება</w:t>
            </w:r>
            <w:r w:rsidR="003221DC" w:rsidRPr="009B23F1">
              <w:rPr>
                <w:rFonts w:ascii="Sylfaen" w:hAnsi="Sylfaen"/>
                <w:sz w:val="20"/>
                <w:szCs w:val="20"/>
              </w:rPr>
              <w:t xml:space="preserve"> 2</w:t>
            </w:r>
            <w:r w:rsidRPr="009B23F1">
              <w:rPr>
                <w:rFonts w:ascii="Sylfaen" w:hAnsi="Sylfaen"/>
                <w:sz w:val="20"/>
                <w:szCs w:val="20"/>
              </w:rPr>
              <w:t xml:space="preserve"> ბენეფიციარს.</w:t>
            </w:r>
          </w:p>
          <w:p w:rsidR="005F44C9" w:rsidRPr="009B23F1" w:rsidRDefault="005F44C9" w:rsidP="005F44C9">
            <w:pPr>
              <w:autoSpaceDE w:val="0"/>
              <w:autoSpaceDN w:val="0"/>
              <w:adjustRightInd w:val="0"/>
              <w:spacing w:after="0"/>
              <w:jc w:val="both"/>
              <w:rPr>
                <w:rFonts w:ascii="Sylfaen" w:eastAsia="Sylfaen" w:hAnsi="Sylfaen"/>
                <w:sz w:val="20"/>
                <w:szCs w:val="20"/>
                <w:lang w:val="ka-GE"/>
              </w:rPr>
            </w:pPr>
            <w:r w:rsidRPr="009B23F1">
              <w:rPr>
                <w:rFonts w:ascii="Sylfaen" w:eastAsia="Sylfaen" w:hAnsi="Sylfaen"/>
                <w:sz w:val="20"/>
                <w:szCs w:val="20"/>
                <w:lang w:val="ka-GE"/>
              </w:rPr>
              <w:t xml:space="preserve">ქვეპროგრამის მიზანია  </w:t>
            </w:r>
            <w:r w:rsidRPr="009B23F1">
              <w:rPr>
                <w:rFonts w:ascii="Sylfaen" w:eastAsia="Times New Roman" w:hAnsi="Sylfaen"/>
                <w:bCs/>
                <w:sz w:val="20"/>
                <w:szCs w:val="20"/>
              </w:rPr>
              <w:t>გაეროს მდგრადი განვითარების მიზნ</w:t>
            </w:r>
            <w:r w:rsidRPr="009B23F1">
              <w:rPr>
                <w:rFonts w:ascii="Sylfaen" w:eastAsia="Times New Roman" w:hAnsi="Sylfaen"/>
                <w:bCs/>
                <w:sz w:val="20"/>
                <w:szCs w:val="20"/>
                <w:lang w:val="ka-GE"/>
              </w:rPr>
              <w:t>ებ</w:t>
            </w:r>
            <w:r w:rsidRPr="009B23F1">
              <w:rPr>
                <w:rFonts w:ascii="Sylfaen" w:eastAsia="Times New Roman" w:hAnsi="Sylfaen"/>
                <w:bCs/>
                <w:sz w:val="20"/>
                <w:szCs w:val="20"/>
              </w:rPr>
              <w:t>ი</w:t>
            </w:r>
            <w:r w:rsidRPr="009B23F1">
              <w:rPr>
                <w:rFonts w:ascii="Sylfaen" w:eastAsia="Times New Roman" w:hAnsi="Sylfaen"/>
                <w:bCs/>
                <w:sz w:val="20"/>
                <w:szCs w:val="20"/>
                <w:lang w:val="ka-GE"/>
              </w:rPr>
              <w:t>ს</w:t>
            </w:r>
            <w:r w:rsidRPr="009B23F1">
              <w:rPr>
                <w:rFonts w:ascii="Sylfaen" w:eastAsia="Times New Roman" w:hAnsi="Sylfaen"/>
                <w:bCs/>
                <w:sz w:val="20"/>
                <w:szCs w:val="20"/>
              </w:rPr>
              <w:t xml:space="preserve"> (SDG)</w:t>
            </w:r>
            <w:r w:rsidRPr="009B23F1">
              <w:rPr>
                <w:rFonts w:ascii="Sylfaen" w:eastAsia="Times New Roman" w:hAnsi="Sylfaen"/>
                <w:bCs/>
                <w:sz w:val="20"/>
                <w:szCs w:val="20"/>
                <w:lang w:val="ka-GE"/>
              </w:rPr>
              <w:t xml:space="preserve"> მიღწევა:</w:t>
            </w:r>
          </w:p>
          <w:p w:rsidR="005F44C9" w:rsidRPr="009B23F1" w:rsidRDefault="005F44C9" w:rsidP="005F44C9">
            <w:pPr>
              <w:spacing w:after="0"/>
              <w:rPr>
                <w:rFonts w:ascii="Sylfaen" w:hAnsi="Sylfaen"/>
                <w:lang w:val="ka-GE"/>
              </w:rPr>
            </w:pPr>
            <w:r w:rsidRPr="009B23F1">
              <w:rPr>
                <w:rFonts w:ascii="Sylfaen" w:eastAsia="Times New Roman" w:hAnsi="Sylfaen"/>
                <w:bCs/>
                <w:sz w:val="20"/>
                <w:szCs w:val="20"/>
              </w:rPr>
              <w:t xml:space="preserve"> </w:t>
            </w:r>
            <w:r w:rsidRPr="009B23F1">
              <w:rPr>
                <w:rFonts w:ascii="Sylfaen" w:eastAsia="Times New Roman" w:hAnsi="Sylfaen"/>
                <w:sz w:val="20"/>
                <w:szCs w:val="20"/>
              </w:rPr>
              <w:t>მიზანი 1 - სიღარიბის ყველა ფორმის აღმოფხვრა;</w:t>
            </w:r>
          </w:p>
          <w:p w:rsidR="005F44C9" w:rsidRPr="009B23F1" w:rsidRDefault="005F44C9" w:rsidP="005F44C9">
            <w:pPr>
              <w:spacing w:after="0"/>
              <w:rPr>
                <w:rFonts w:ascii="Sylfaen" w:hAnsi="Sylfaen"/>
                <w:sz w:val="20"/>
                <w:szCs w:val="20"/>
                <w:lang w:val="ka-GE"/>
              </w:rPr>
            </w:pPr>
            <w:r w:rsidRPr="009B23F1">
              <w:rPr>
                <w:rFonts w:ascii="Sylfaen" w:eastAsia="Times New Roman" w:hAnsi="Sylfaen"/>
                <w:sz w:val="20"/>
                <w:szCs w:val="20"/>
              </w:rPr>
              <w:t>მიზანი 3 - ხელმისაწვდომი ჯანდაცვა</w:t>
            </w:r>
          </w:p>
        </w:tc>
      </w:tr>
      <w:tr w:rsidR="00BE19EC" w:rsidRPr="00A91159" w:rsidTr="00197B0A">
        <w:trPr>
          <w:trHeight w:val="710"/>
        </w:trPr>
        <w:tc>
          <w:tcPr>
            <w:tcW w:w="967" w:type="pct"/>
            <w:shd w:val="clear" w:color="000000" w:fill="FFFFFF"/>
            <w:vAlign w:val="center"/>
            <w:hideMark/>
          </w:tcPr>
          <w:p w:rsidR="00BE19EC" w:rsidRPr="00A91159" w:rsidRDefault="00BE19EC" w:rsidP="00A91159">
            <w:pPr>
              <w:spacing w:after="0"/>
              <w:rPr>
                <w:rFonts w:ascii="Sylfaen" w:hAnsi="Sylfaen"/>
                <w:sz w:val="20"/>
                <w:szCs w:val="20"/>
              </w:rPr>
            </w:pPr>
            <w:r w:rsidRPr="00A91159">
              <w:rPr>
                <w:rFonts w:ascii="Sylfaen" w:hAnsi="Sylfaen"/>
                <w:sz w:val="20"/>
                <w:szCs w:val="20"/>
              </w:rPr>
              <w:lastRenderedPageBreak/>
              <w:t>მოსალოდნელი შედეგი</w:t>
            </w:r>
          </w:p>
        </w:tc>
        <w:tc>
          <w:tcPr>
            <w:tcW w:w="4033" w:type="pct"/>
            <w:gridSpan w:val="6"/>
            <w:shd w:val="clear" w:color="000000" w:fill="FFFFFF"/>
            <w:vAlign w:val="center"/>
            <w:hideMark/>
          </w:tcPr>
          <w:p w:rsidR="005F44C9" w:rsidRPr="009B23F1" w:rsidRDefault="005F44C9" w:rsidP="005F44C9">
            <w:pPr>
              <w:tabs>
                <w:tab w:val="left" w:pos="1260"/>
              </w:tabs>
              <w:spacing w:after="0" w:line="240" w:lineRule="auto"/>
              <w:jc w:val="both"/>
              <w:rPr>
                <w:rFonts w:ascii="Sylfaen" w:hAnsi="Sylfaen" w:cs="Sylfaen"/>
                <w:sz w:val="20"/>
                <w:szCs w:val="20"/>
                <w:lang w:val="ka-GE"/>
              </w:rPr>
            </w:pPr>
            <w:r w:rsidRPr="009B23F1">
              <w:rPr>
                <w:rFonts w:ascii="Sylfaen" w:eastAsia="Times New Roman" w:hAnsi="Sylfaen"/>
                <w:sz w:val="20"/>
                <w:szCs w:val="20"/>
              </w:rPr>
              <w:t xml:space="preserve">მუნიციპალიტეტში </w:t>
            </w:r>
            <w:r w:rsidRPr="009B23F1">
              <w:rPr>
                <w:rFonts w:ascii="Sylfaen" w:eastAsia="Times New Roman" w:hAnsi="Sylfaen"/>
                <w:sz w:val="20"/>
                <w:szCs w:val="20"/>
                <w:lang w:val="ka-GE"/>
              </w:rPr>
              <w:t>რეგისტრირებული</w:t>
            </w:r>
            <w:r w:rsidRPr="009B23F1">
              <w:rPr>
                <w:rFonts w:ascii="Sylfaen" w:eastAsia="Times New Roman" w:hAnsi="Sylfaen"/>
                <w:sz w:val="20"/>
                <w:szCs w:val="20"/>
              </w:rPr>
              <w:t xml:space="preserve"> სხვადასხვა სოციალური კატეგორიის </w:t>
            </w:r>
            <w:r w:rsidRPr="009B23F1">
              <w:rPr>
                <w:rFonts w:ascii="Sylfaen" w:eastAsia="Times New Roman" w:hAnsi="Sylfaen"/>
                <w:sz w:val="20"/>
                <w:szCs w:val="20"/>
                <w:lang w:val="ka-GE"/>
              </w:rPr>
              <w:t>მოსახლეობა</w:t>
            </w:r>
            <w:r w:rsidRPr="009B23F1">
              <w:rPr>
                <w:rFonts w:ascii="Sylfaen" w:eastAsia="Times New Roman" w:hAnsi="Sylfaen"/>
                <w:sz w:val="20"/>
                <w:szCs w:val="20"/>
              </w:rPr>
              <w:t xml:space="preserve"> </w:t>
            </w:r>
            <w:r w:rsidRPr="009B23F1">
              <w:rPr>
                <w:rFonts w:ascii="Sylfaen" w:eastAsia="Times New Roman" w:hAnsi="Sylfaen"/>
                <w:sz w:val="20"/>
                <w:szCs w:val="20"/>
                <w:lang w:val="ka-GE"/>
              </w:rPr>
              <w:t xml:space="preserve">უზრუნველყოფილი </w:t>
            </w:r>
            <w:r w:rsidRPr="009B23F1">
              <w:rPr>
                <w:rFonts w:ascii="Sylfaen" w:eastAsia="Times New Roman" w:hAnsi="Sylfaen"/>
                <w:sz w:val="20"/>
                <w:szCs w:val="20"/>
              </w:rPr>
              <w:t>ფინანსური დახმარებითა და სოციალური სერვისებით</w:t>
            </w:r>
            <w:r w:rsidRPr="009B23F1">
              <w:rPr>
                <w:rFonts w:ascii="Sylfaen" w:eastAsia="Times New Roman" w:hAnsi="Sylfaen"/>
                <w:sz w:val="20"/>
                <w:szCs w:val="20"/>
                <w:lang w:val="ka-GE"/>
              </w:rPr>
              <w:t>;</w:t>
            </w:r>
            <w:r w:rsidRPr="009B23F1">
              <w:rPr>
                <w:rFonts w:ascii="Sylfaen" w:hAnsi="Sylfaen" w:cs="Sylfaen"/>
                <w:sz w:val="20"/>
                <w:szCs w:val="20"/>
                <w:lang w:val="ka-GE"/>
              </w:rPr>
              <w:t xml:space="preserve"> </w:t>
            </w:r>
          </w:p>
          <w:p w:rsidR="00BE19EC" w:rsidRPr="009B23F1" w:rsidRDefault="00BE19EC" w:rsidP="00A91159">
            <w:pPr>
              <w:spacing w:after="0"/>
              <w:rPr>
                <w:rFonts w:ascii="Sylfaen" w:hAnsi="Sylfaen"/>
                <w:sz w:val="20"/>
                <w:szCs w:val="20"/>
              </w:rPr>
            </w:pPr>
          </w:p>
        </w:tc>
      </w:tr>
    </w:tbl>
    <w:p w:rsidR="00BE19EC" w:rsidRPr="00E3187C" w:rsidRDefault="00BE19EC" w:rsidP="00BE19EC">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40"/>
        <w:gridCol w:w="1088"/>
        <w:gridCol w:w="779"/>
        <w:gridCol w:w="810"/>
        <w:gridCol w:w="812"/>
        <w:gridCol w:w="810"/>
        <w:gridCol w:w="1438"/>
        <w:gridCol w:w="1419"/>
      </w:tblGrid>
      <w:tr w:rsidR="00BE19EC" w:rsidRPr="00A91159" w:rsidTr="00164C70">
        <w:trPr>
          <w:trHeight w:val="521"/>
        </w:trPr>
        <w:tc>
          <w:tcPr>
            <w:tcW w:w="5000" w:type="pct"/>
            <w:gridSpan w:val="8"/>
            <w:shd w:val="clear" w:color="000000" w:fill="FFFFFF"/>
            <w:vAlign w:val="center"/>
            <w:hideMark/>
          </w:tcPr>
          <w:p w:rsidR="00BE19EC" w:rsidRPr="00A91159" w:rsidRDefault="00BE19EC" w:rsidP="00A91159">
            <w:pPr>
              <w:spacing w:after="0"/>
              <w:jc w:val="center"/>
              <w:rPr>
                <w:rFonts w:ascii="Sylfaen" w:hAnsi="Sylfaen"/>
                <w:b/>
                <w:sz w:val="20"/>
                <w:szCs w:val="20"/>
              </w:rPr>
            </w:pPr>
            <w:r w:rsidRPr="00A91159">
              <w:rPr>
                <w:rFonts w:ascii="Sylfaen" w:hAnsi="Sylfaen"/>
                <w:b/>
                <w:sz w:val="20"/>
                <w:szCs w:val="20"/>
              </w:rPr>
              <w:t>შეფასების ინდიკატორები</w:t>
            </w:r>
          </w:p>
          <w:p w:rsidR="00BE19EC" w:rsidRPr="00A91159" w:rsidRDefault="00BE19EC" w:rsidP="00A91159">
            <w:pPr>
              <w:spacing w:after="0"/>
              <w:rPr>
                <w:rFonts w:ascii="Sylfaen" w:hAnsi="Sylfaen"/>
                <w:sz w:val="20"/>
                <w:szCs w:val="20"/>
              </w:rPr>
            </w:pPr>
          </w:p>
        </w:tc>
      </w:tr>
      <w:tr w:rsidR="00BE19EC" w:rsidRPr="00A91159" w:rsidTr="00164C70">
        <w:trPr>
          <w:trHeight w:val="530"/>
        </w:trPr>
        <w:tc>
          <w:tcPr>
            <w:tcW w:w="1686" w:type="pct"/>
            <w:shd w:val="clear" w:color="000000" w:fill="FFFFFF"/>
            <w:vAlign w:val="center"/>
          </w:tcPr>
          <w:p w:rsidR="00BE19EC" w:rsidRPr="00A91159" w:rsidRDefault="00BE19EC" w:rsidP="00A91159">
            <w:pPr>
              <w:spacing w:after="0"/>
              <w:rPr>
                <w:rFonts w:ascii="Sylfaen" w:hAnsi="Sylfaen"/>
                <w:sz w:val="20"/>
                <w:szCs w:val="20"/>
              </w:rPr>
            </w:pPr>
            <w:r w:rsidRPr="00A91159">
              <w:rPr>
                <w:rFonts w:ascii="Sylfaen" w:hAnsi="Sylfaen"/>
                <w:sz w:val="20"/>
                <w:szCs w:val="20"/>
              </w:rPr>
              <w:t>საბოლოო შედეგი</w:t>
            </w:r>
          </w:p>
        </w:tc>
        <w:tc>
          <w:tcPr>
            <w:tcW w:w="504" w:type="pct"/>
            <w:shd w:val="clear" w:color="000000" w:fill="FFFFFF"/>
            <w:vAlign w:val="center"/>
          </w:tcPr>
          <w:p w:rsidR="00BE19EC" w:rsidRPr="00A91159" w:rsidRDefault="00BE19EC" w:rsidP="00A91159">
            <w:pPr>
              <w:spacing w:after="0"/>
              <w:rPr>
                <w:rFonts w:ascii="Sylfaen" w:hAnsi="Sylfaen"/>
                <w:sz w:val="20"/>
                <w:szCs w:val="20"/>
              </w:rPr>
            </w:pPr>
            <w:r w:rsidRPr="00A91159">
              <w:rPr>
                <w:rFonts w:ascii="Sylfaen" w:hAnsi="Sylfaen"/>
                <w:sz w:val="20"/>
                <w:szCs w:val="20"/>
              </w:rPr>
              <w:t>2021წ. საბაზისო</w:t>
            </w:r>
          </w:p>
        </w:tc>
        <w:tc>
          <w:tcPr>
            <w:tcW w:w="361" w:type="pct"/>
            <w:shd w:val="clear" w:color="000000" w:fill="FFFFFF"/>
            <w:vAlign w:val="center"/>
            <w:hideMark/>
          </w:tcPr>
          <w:p w:rsidR="00BE19EC" w:rsidRPr="00A91159" w:rsidRDefault="00BE19EC" w:rsidP="00A91159">
            <w:pPr>
              <w:spacing w:after="0"/>
              <w:rPr>
                <w:rFonts w:ascii="Sylfaen" w:hAnsi="Sylfaen"/>
                <w:sz w:val="20"/>
                <w:szCs w:val="20"/>
              </w:rPr>
            </w:pPr>
            <w:r w:rsidRPr="00A91159">
              <w:rPr>
                <w:rFonts w:ascii="Sylfaen" w:hAnsi="Sylfaen"/>
                <w:sz w:val="20"/>
                <w:szCs w:val="20"/>
              </w:rPr>
              <w:t>2022 წ</w:t>
            </w:r>
          </w:p>
        </w:tc>
        <w:tc>
          <w:tcPr>
            <w:tcW w:w="375" w:type="pct"/>
            <w:shd w:val="clear" w:color="000000" w:fill="FFFFFF"/>
            <w:vAlign w:val="center"/>
            <w:hideMark/>
          </w:tcPr>
          <w:p w:rsidR="00BE19EC" w:rsidRPr="00A91159" w:rsidRDefault="00BE19EC" w:rsidP="00A91159">
            <w:pPr>
              <w:spacing w:after="0"/>
              <w:rPr>
                <w:rFonts w:ascii="Sylfaen" w:hAnsi="Sylfaen"/>
                <w:sz w:val="20"/>
                <w:szCs w:val="20"/>
              </w:rPr>
            </w:pPr>
            <w:r w:rsidRPr="00A91159">
              <w:rPr>
                <w:rFonts w:ascii="Sylfaen" w:hAnsi="Sylfaen"/>
                <w:sz w:val="20"/>
                <w:szCs w:val="20"/>
              </w:rPr>
              <w:t>2023 წ</w:t>
            </w:r>
          </w:p>
        </w:tc>
        <w:tc>
          <w:tcPr>
            <w:tcW w:w="376" w:type="pct"/>
            <w:shd w:val="clear" w:color="000000" w:fill="FFFFFF"/>
            <w:vAlign w:val="center"/>
            <w:hideMark/>
          </w:tcPr>
          <w:p w:rsidR="00BE19EC" w:rsidRPr="00A91159" w:rsidRDefault="00BE19EC" w:rsidP="00A91159">
            <w:pPr>
              <w:spacing w:after="0"/>
              <w:rPr>
                <w:rFonts w:ascii="Sylfaen" w:hAnsi="Sylfaen"/>
                <w:sz w:val="20"/>
                <w:szCs w:val="20"/>
              </w:rPr>
            </w:pPr>
            <w:r w:rsidRPr="00A91159">
              <w:rPr>
                <w:rFonts w:ascii="Sylfaen" w:hAnsi="Sylfaen"/>
                <w:sz w:val="20"/>
                <w:szCs w:val="20"/>
              </w:rPr>
              <w:t>2024 წ</w:t>
            </w:r>
          </w:p>
        </w:tc>
        <w:tc>
          <w:tcPr>
            <w:tcW w:w="375" w:type="pct"/>
            <w:shd w:val="clear" w:color="000000" w:fill="FFFFFF"/>
            <w:vAlign w:val="center"/>
            <w:hideMark/>
          </w:tcPr>
          <w:p w:rsidR="00BE19EC" w:rsidRPr="00A91159" w:rsidRDefault="00BE19EC" w:rsidP="00A91159">
            <w:pPr>
              <w:spacing w:after="0"/>
              <w:rPr>
                <w:rFonts w:ascii="Sylfaen" w:hAnsi="Sylfaen"/>
                <w:sz w:val="20"/>
                <w:szCs w:val="20"/>
              </w:rPr>
            </w:pPr>
            <w:r w:rsidRPr="00A91159">
              <w:rPr>
                <w:rFonts w:ascii="Sylfaen" w:hAnsi="Sylfaen"/>
                <w:sz w:val="20"/>
                <w:szCs w:val="20"/>
              </w:rPr>
              <w:t>2025 წ</w:t>
            </w:r>
          </w:p>
        </w:tc>
        <w:tc>
          <w:tcPr>
            <w:tcW w:w="666" w:type="pct"/>
            <w:shd w:val="clear" w:color="000000" w:fill="FFFFFF"/>
            <w:vAlign w:val="center"/>
          </w:tcPr>
          <w:p w:rsidR="00BE19EC" w:rsidRPr="00A91159" w:rsidRDefault="00BE19EC" w:rsidP="00A91159">
            <w:pPr>
              <w:spacing w:after="0"/>
              <w:rPr>
                <w:rFonts w:ascii="Sylfaen" w:hAnsi="Sylfaen"/>
                <w:sz w:val="20"/>
                <w:szCs w:val="20"/>
              </w:rPr>
            </w:pPr>
            <w:r w:rsidRPr="00A91159">
              <w:rPr>
                <w:rFonts w:ascii="Sylfaen" w:hAnsi="Sylfaen"/>
                <w:sz w:val="20"/>
                <w:szCs w:val="20"/>
              </w:rPr>
              <w:t>სტრატეგიული მიზანი</w:t>
            </w:r>
          </w:p>
        </w:tc>
        <w:tc>
          <w:tcPr>
            <w:tcW w:w="657" w:type="pct"/>
            <w:shd w:val="clear" w:color="000000" w:fill="FFFFFF"/>
            <w:vAlign w:val="center"/>
          </w:tcPr>
          <w:p w:rsidR="00BE19EC" w:rsidRPr="00A91159" w:rsidRDefault="00BE19EC" w:rsidP="00A91159">
            <w:pPr>
              <w:spacing w:after="0"/>
              <w:rPr>
                <w:rFonts w:ascii="Sylfaen" w:hAnsi="Sylfaen"/>
                <w:sz w:val="20"/>
                <w:szCs w:val="20"/>
              </w:rPr>
            </w:pPr>
            <w:r w:rsidRPr="00A91159">
              <w:rPr>
                <w:rFonts w:ascii="Sylfaen" w:hAnsi="Sylfaen"/>
                <w:sz w:val="20"/>
                <w:szCs w:val="20"/>
              </w:rPr>
              <w:t>შეფასების მაჩვენებელი</w:t>
            </w:r>
          </w:p>
        </w:tc>
      </w:tr>
      <w:tr w:rsidR="00BE19EC" w:rsidRPr="00A91159" w:rsidTr="00164C70">
        <w:trPr>
          <w:trHeight w:val="1025"/>
        </w:trPr>
        <w:tc>
          <w:tcPr>
            <w:tcW w:w="1686" w:type="pct"/>
            <w:shd w:val="clear" w:color="000000" w:fill="FFFFFF"/>
            <w:vAlign w:val="center"/>
          </w:tcPr>
          <w:p w:rsidR="00BE19EC" w:rsidRPr="00A91159" w:rsidRDefault="00BE19EC" w:rsidP="00A91159">
            <w:pPr>
              <w:spacing w:after="0"/>
              <w:rPr>
                <w:rFonts w:ascii="Sylfaen" w:hAnsi="Sylfaen"/>
                <w:sz w:val="20"/>
                <w:szCs w:val="20"/>
              </w:rPr>
            </w:pPr>
            <w:r w:rsidRPr="00A91159">
              <w:rPr>
                <w:rFonts w:ascii="Sylfaen" w:hAnsi="Sylfaen"/>
                <w:sz w:val="20"/>
                <w:szCs w:val="20"/>
              </w:rPr>
              <w:t xml:space="preserve">მესამე  და მომდევნო შვილზე ერთჯერადი ფინანსური დახმარების პროგრამით მოსარგებლე ოჯახების </w:t>
            </w:r>
            <w:r w:rsidRPr="00A91159">
              <w:rPr>
                <w:rFonts w:ascii="Sylfaen" w:hAnsi="Sylfaen"/>
                <w:sz w:val="20"/>
                <w:szCs w:val="20"/>
              </w:rPr>
              <w:lastRenderedPageBreak/>
              <w:t>რაოდენობა</w:t>
            </w:r>
          </w:p>
        </w:tc>
        <w:tc>
          <w:tcPr>
            <w:tcW w:w="504" w:type="pct"/>
            <w:shd w:val="clear" w:color="000000" w:fill="FFFFFF"/>
            <w:vAlign w:val="center"/>
          </w:tcPr>
          <w:p w:rsidR="00BE19EC" w:rsidRPr="00A91159" w:rsidRDefault="00BE19EC" w:rsidP="00A91159">
            <w:pPr>
              <w:spacing w:after="0"/>
              <w:rPr>
                <w:rFonts w:ascii="Sylfaen" w:hAnsi="Sylfaen"/>
                <w:sz w:val="20"/>
                <w:szCs w:val="20"/>
              </w:rPr>
            </w:pPr>
            <w:r w:rsidRPr="00A91159">
              <w:rPr>
                <w:rFonts w:ascii="Sylfaen" w:hAnsi="Sylfaen"/>
                <w:sz w:val="20"/>
                <w:szCs w:val="20"/>
              </w:rPr>
              <w:lastRenderedPageBreak/>
              <w:t>11</w:t>
            </w:r>
          </w:p>
        </w:tc>
        <w:tc>
          <w:tcPr>
            <w:tcW w:w="361" w:type="pct"/>
            <w:shd w:val="clear" w:color="000000" w:fill="FFFFFF"/>
            <w:vAlign w:val="center"/>
            <w:hideMark/>
          </w:tcPr>
          <w:p w:rsidR="00BE19EC" w:rsidRPr="00A91159" w:rsidRDefault="00BE19EC" w:rsidP="00A91159">
            <w:pPr>
              <w:spacing w:after="0"/>
              <w:rPr>
                <w:rFonts w:ascii="Sylfaen" w:hAnsi="Sylfaen"/>
                <w:sz w:val="20"/>
                <w:szCs w:val="20"/>
              </w:rPr>
            </w:pPr>
            <w:r w:rsidRPr="00A91159">
              <w:rPr>
                <w:rFonts w:ascii="Sylfaen" w:hAnsi="Sylfaen"/>
                <w:sz w:val="20"/>
                <w:szCs w:val="20"/>
              </w:rPr>
              <w:t>31</w:t>
            </w:r>
          </w:p>
        </w:tc>
        <w:tc>
          <w:tcPr>
            <w:tcW w:w="375" w:type="pct"/>
            <w:shd w:val="clear" w:color="000000" w:fill="FFFFFF"/>
            <w:vAlign w:val="center"/>
            <w:hideMark/>
          </w:tcPr>
          <w:p w:rsidR="00BE19EC" w:rsidRPr="00A91159" w:rsidRDefault="00BE19EC" w:rsidP="00A91159">
            <w:pPr>
              <w:spacing w:after="0"/>
              <w:rPr>
                <w:rFonts w:ascii="Sylfaen" w:hAnsi="Sylfaen"/>
                <w:sz w:val="20"/>
                <w:szCs w:val="20"/>
              </w:rPr>
            </w:pPr>
            <w:r w:rsidRPr="00A91159">
              <w:rPr>
                <w:rFonts w:ascii="Sylfaen" w:hAnsi="Sylfaen"/>
                <w:sz w:val="20"/>
                <w:szCs w:val="20"/>
              </w:rPr>
              <w:t>30</w:t>
            </w:r>
          </w:p>
        </w:tc>
        <w:tc>
          <w:tcPr>
            <w:tcW w:w="376" w:type="pct"/>
            <w:shd w:val="clear" w:color="000000" w:fill="FFFFFF"/>
            <w:vAlign w:val="center"/>
            <w:hideMark/>
          </w:tcPr>
          <w:p w:rsidR="00BE19EC" w:rsidRPr="00A91159" w:rsidRDefault="00BE19EC" w:rsidP="00A91159">
            <w:pPr>
              <w:spacing w:after="0"/>
              <w:rPr>
                <w:rFonts w:ascii="Sylfaen" w:hAnsi="Sylfaen"/>
                <w:sz w:val="20"/>
                <w:szCs w:val="20"/>
              </w:rPr>
            </w:pPr>
            <w:r w:rsidRPr="00A91159">
              <w:rPr>
                <w:rFonts w:ascii="Sylfaen" w:hAnsi="Sylfaen"/>
                <w:sz w:val="20"/>
                <w:szCs w:val="20"/>
              </w:rPr>
              <w:t>30</w:t>
            </w:r>
          </w:p>
        </w:tc>
        <w:tc>
          <w:tcPr>
            <w:tcW w:w="375" w:type="pct"/>
            <w:shd w:val="clear" w:color="000000" w:fill="FFFFFF"/>
            <w:vAlign w:val="center"/>
            <w:hideMark/>
          </w:tcPr>
          <w:p w:rsidR="00BE19EC" w:rsidRPr="00A91159" w:rsidRDefault="00BE19EC" w:rsidP="00A91159">
            <w:pPr>
              <w:spacing w:after="0"/>
              <w:rPr>
                <w:rFonts w:ascii="Sylfaen" w:hAnsi="Sylfaen"/>
                <w:sz w:val="20"/>
                <w:szCs w:val="20"/>
              </w:rPr>
            </w:pPr>
            <w:r w:rsidRPr="00A91159">
              <w:rPr>
                <w:rFonts w:ascii="Sylfaen" w:hAnsi="Sylfaen"/>
                <w:sz w:val="20"/>
                <w:szCs w:val="20"/>
              </w:rPr>
              <w:t>30</w:t>
            </w:r>
          </w:p>
        </w:tc>
        <w:tc>
          <w:tcPr>
            <w:tcW w:w="666" w:type="pct"/>
            <w:shd w:val="clear" w:color="000000" w:fill="FFFFFF"/>
            <w:vAlign w:val="center"/>
          </w:tcPr>
          <w:p w:rsidR="00BE19EC" w:rsidRPr="00A91159" w:rsidRDefault="00BE19EC" w:rsidP="00A91159">
            <w:pPr>
              <w:spacing w:after="0"/>
              <w:rPr>
                <w:rFonts w:ascii="Sylfaen" w:hAnsi="Sylfaen"/>
                <w:sz w:val="20"/>
                <w:szCs w:val="20"/>
              </w:rPr>
            </w:pPr>
            <w:r w:rsidRPr="00A91159">
              <w:rPr>
                <w:rFonts w:ascii="Sylfaen" w:hAnsi="Sylfaen"/>
                <w:sz w:val="20"/>
                <w:szCs w:val="20"/>
              </w:rPr>
              <w:t>50</w:t>
            </w:r>
          </w:p>
        </w:tc>
        <w:tc>
          <w:tcPr>
            <w:tcW w:w="657" w:type="pct"/>
            <w:shd w:val="clear" w:color="000000" w:fill="FFFFFF"/>
            <w:vAlign w:val="center"/>
          </w:tcPr>
          <w:p w:rsidR="00BE19EC" w:rsidRPr="00A91159" w:rsidRDefault="00BE19EC" w:rsidP="00A91159">
            <w:pPr>
              <w:spacing w:after="0"/>
              <w:rPr>
                <w:rFonts w:ascii="Sylfaen" w:hAnsi="Sylfaen"/>
                <w:sz w:val="20"/>
                <w:szCs w:val="20"/>
              </w:rPr>
            </w:pPr>
            <w:r w:rsidRPr="00A91159">
              <w:rPr>
                <w:rFonts w:ascii="Sylfaen" w:hAnsi="Sylfaen"/>
                <w:sz w:val="20"/>
                <w:szCs w:val="20"/>
              </w:rPr>
              <w:t>რაოდენობრივი</w:t>
            </w:r>
          </w:p>
          <w:p w:rsidR="00BE19EC" w:rsidRPr="00A91159" w:rsidRDefault="00BE19EC" w:rsidP="00A91159">
            <w:pPr>
              <w:spacing w:after="0"/>
              <w:rPr>
                <w:rFonts w:ascii="Sylfaen" w:hAnsi="Sylfaen"/>
                <w:sz w:val="20"/>
                <w:szCs w:val="20"/>
              </w:rPr>
            </w:pPr>
          </w:p>
        </w:tc>
      </w:tr>
      <w:tr w:rsidR="00BE19EC" w:rsidRPr="00A91159" w:rsidTr="00164C70">
        <w:trPr>
          <w:trHeight w:val="791"/>
        </w:trPr>
        <w:tc>
          <w:tcPr>
            <w:tcW w:w="1686" w:type="pct"/>
            <w:shd w:val="clear" w:color="000000" w:fill="FFFFFF"/>
            <w:vAlign w:val="center"/>
          </w:tcPr>
          <w:p w:rsidR="00BE19EC" w:rsidRPr="00A91159" w:rsidRDefault="00BE19EC" w:rsidP="00A91159">
            <w:pPr>
              <w:spacing w:after="0"/>
              <w:rPr>
                <w:rFonts w:ascii="Sylfaen" w:hAnsi="Sylfaen"/>
                <w:sz w:val="20"/>
                <w:szCs w:val="20"/>
              </w:rPr>
            </w:pPr>
            <w:r w:rsidRPr="00A91159">
              <w:rPr>
                <w:rFonts w:ascii="Sylfaen" w:hAnsi="Sylfaen"/>
                <w:sz w:val="20"/>
                <w:szCs w:val="20"/>
              </w:rPr>
              <w:lastRenderedPageBreak/>
              <w:t>სკოლამდელი ასაკის და შშმ ბავშვების  ტრანსპორტით მგზავრობის რაოდენობა</w:t>
            </w:r>
          </w:p>
        </w:tc>
        <w:tc>
          <w:tcPr>
            <w:tcW w:w="504" w:type="pct"/>
            <w:shd w:val="clear" w:color="000000" w:fill="FFFFFF"/>
            <w:vAlign w:val="center"/>
          </w:tcPr>
          <w:p w:rsidR="00BE19EC" w:rsidRPr="00A91159" w:rsidRDefault="00BE19EC" w:rsidP="00A91159">
            <w:pPr>
              <w:spacing w:after="0"/>
              <w:rPr>
                <w:rFonts w:ascii="Sylfaen" w:hAnsi="Sylfaen"/>
                <w:sz w:val="20"/>
                <w:szCs w:val="20"/>
              </w:rPr>
            </w:pPr>
            <w:r w:rsidRPr="00A91159">
              <w:rPr>
                <w:rFonts w:ascii="Sylfaen" w:hAnsi="Sylfaen"/>
                <w:sz w:val="20"/>
                <w:szCs w:val="20"/>
              </w:rPr>
              <w:t>296</w:t>
            </w:r>
          </w:p>
        </w:tc>
        <w:tc>
          <w:tcPr>
            <w:tcW w:w="361" w:type="pct"/>
            <w:shd w:val="clear" w:color="000000" w:fill="FFFFFF"/>
            <w:vAlign w:val="center"/>
            <w:hideMark/>
          </w:tcPr>
          <w:p w:rsidR="00BE19EC" w:rsidRPr="00A91159" w:rsidRDefault="00BE19EC" w:rsidP="00A91159">
            <w:pPr>
              <w:spacing w:after="0"/>
              <w:rPr>
                <w:rFonts w:ascii="Sylfaen" w:hAnsi="Sylfaen"/>
                <w:sz w:val="20"/>
                <w:szCs w:val="20"/>
              </w:rPr>
            </w:pPr>
            <w:r w:rsidRPr="00A91159">
              <w:rPr>
                <w:rFonts w:ascii="Sylfaen" w:hAnsi="Sylfaen"/>
                <w:sz w:val="20"/>
                <w:szCs w:val="20"/>
              </w:rPr>
              <w:t>296</w:t>
            </w:r>
          </w:p>
        </w:tc>
        <w:tc>
          <w:tcPr>
            <w:tcW w:w="375" w:type="pct"/>
            <w:shd w:val="clear" w:color="000000" w:fill="FFFFFF"/>
            <w:vAlign w:val="center"/>
            <w:hideMark/>
          </w:tcPr>
          <w:p w:rsidR="00BE19EC" w:rsidRPr="00A91159" w:rsidRDefault="00BE19EC" w:rsidP="00A91159">
            <w:pPr>
              <w:spacing w:after="0"/>
              <w:rPr>
                <w:rFonts w:ascii="Sylfaen" w:hAnsi="Sylfaen"/>
                <w:sz w:val="20"/>
                <w:szCs w:val="20"/>
              </w:rPr>
            </w:pPr>
            <w:r w:rsidRPr="00A91159">
              <w:rPr>
                <w:rFonts w:ascii="Sylfaen" w:hAnsi="Sylfaen"/>
                <w:sz w:val="20"/>
                <w:szCs w:val="20"/>
              </w:rPr>
              <w:t>296</w:t>
            </w:r>
          </w:p>
        </w:tc>
        <w:tc>
          <w:tcPr>
            <w:tcW w:w="376" w:type="pct"/>
            <w:shd w:val="clear" w:color="000000" w:fill="FFFFFF"/>
            <w:vAlign w:val="center"/>
            <w:hideMark/>
          </w:tcPr>
          <w:p w:rsidR="00BE19EC" w:rsidRPr="00A91159" w:rsidRDefault="00BE19EC" w:rsidP="00A91159">
            <w:pPr>
              <w:spacing w:after="0"/>
              <w:rPr>
                <w:rFonts w:ascii="Sylfaen" w:hAnsi="Sylfaen"/>
                <w:sz w:val="20"/>
                <w:szCs w:val="20"/>
              </w:rPr>
            </w:pPr>
            <w:r w:rsidRPr="00A91159">
              <w:rPr>
                <w:rFonts w:ascii="Sylfaen" w:hAnsi="Sylfaen"/>
                <w:sz w:val="20"/>
                <w:szCs w:val="20"/>
              </w:rPr>
              <w:t>296</w:t>
            </w:r>
          </w:p>
        </w:tc>
        <w:tc>
          <w:tcPr>
            <w:tcW w:w="375" w:type="pct"/>
            <w:shd w:val="clear" w:color="000000" w:fill="FFFFFF"/>
            <w:vAlign w:val="center"/>
            <w:hideMark/>
          </w:tcPr>
          <w:p w:rsidR="00BE19EC" w:rsidRPr="00A91159" w:rsidRDefault="00BE19EC" w:rsidP="00A91159">
            <w:pPr>
              <w:spacing w:after="0"/>
              <w:rPr>
                <w:rFonts w:ascii="Sylfaen" w:hAnsi="Sylfaen"/>
                <w:sz w:val="20"/>
                <w:szCs w:val="20"/>
              </w:rPr>
            </w:pPr>
            <w:r w:rsidRPr="00A91159">
              <w:rPr>
                <w:rFonts w:ascii="Sylfaen" w:hAnsi="Sylfaen"/>
                <w:sz w:val="20"/>
                <w:szCs w:val="20"/>
              </w:rPr>
              <w:t>296</w:t>
            </w:r>
          </w:p>
        </w:tc>
        <w:tc>
          <w:tcPr>
            <w:tcW w:w="666" w:type="pct"/>
            <w:shd w:val="clear" w:color="000000" w:fill="FFFFFF"/>
            <w:vAlign w:val="center"/>
          </w:tcPr>
          <w:p w:rsidR="00BE19EC" w:rsidRPr="00A91159" w:rsidRDefault="00BE19EC" w:rsidP="00A91159">
            <w:pPr>
              <w:spacing w:after="0"/>
              <w:rPr>
                <w:rFonts w:ascii="Sylfaen" w:hAnsi="Sylfaen"/>
                <w:sz w:val="20"/>
                <w:szCs w:val="20"/>
              </w:rPr>
            </w:pPr>
            <w:r w:rsidRPr="00A91159">
              <w:rPr>
                <w:rFonts w:ascii="Sylfaen" w:hAnsi="Sylfaen"/>
                <w:sz w:val="20"/>
                <w:szCs w:val="20"/>
              </w:rPr>
              <w:t>300</w:t>
            </w:r>
          </w:p>
        </w:tc>
        <w:tc>
          <w:tcPr>
            <w:tcW w:w="657" w:type="pct"/>
            <w:shd w:val="clear" w:color="000000" w:fill="FFFFFF"/>
            <w:vAlign w:val="center"/>
          </w:tcPr>
          <w:p w:rsidR="00BE19EC" w:rsidRPr="00A91159" w:rsidRDefault="00BE19EC" w:rsidP="00A91159">
            <w:pPr>
              <w:spacing w:after="0"/>
              <w:rPr>
                <w:rFonts w:ascii="Sylfaen" w:hAnsi="Sylfaen"/>
                <w:sz w:val="20"/>
                <w:szCs w:val="20"/>
              </w:rPr>
            </w:pPr>
            <w:r w:rsidRPr="00A91159">
              <w:rPr>
                <w:rFonts w:ascii="Sylfaen" w:hAnsi="Sylfaen"/>
                <w:sz w:val="20"/>
                <w:szCs w:val="20"/>
              </w:rPr>
              <w:t>რაოდენობრივი</w:t>
            </w:r>
          </w:p>
          <w:p w:rsidR="00BE19EC" w:rsidRPr="00A91159" w:rsidRDefault="00BE19EC" w:rsidP="00A91159">
            <w:pPr>
              <w:spacing w:after="0"/>
              <w:rPr>
                <w:rFonts w:ascii="Sylfaen" w:hAnsi="Sylfaen"/>
                <w:sz w:val="20"/>
                <w:szCs w:val="20"/>
              </w:rPr>
            </w:pPr>
          </w:p>
        </w:tc>
      </w:tr>
      <w:tr w:rsidR="00BE19EC" w:rsidRPr="00A91159" w:rsidTr="00164C70">
        <w:trPr>
          <w:trHeight w:val="1241"/>
        </w:trPr>
        <w:tc>
          <w:tcPr>
            <w:tcW w:w="1686" w:type="pct"/>
            <w:shd w:val="clear" w:color="000000" w:fill="FFFFFF"/>
            <w:vAlign w:val="center"/>
          </w:tcPr>
          <w:p w:rsidR="00BE19EC" w:rsidRPr="00A91159" w:rsidRDefault="00BE19EC" w:rsidP="00A91159">
            <w:pPr>
              <w:spacing w:after="0"/>
              <w:rPr>
                <w:rFonts w:ascii="Sylfaen" w:hAnsi="Sylfaen"/>
                <w:sz w:val="20"/>
                <w:szCs w:val="20"/>
              </w:rPr>
            </w:pPr>
            <w:r w:rsidRPr="00A91159">
              <w:rPr>
                <w:rFonts w:ascii="Sylfaen" w:hAnsi="Sylfaen"/>
                <w:sz w:val="20"/>
                <w:szCs w:val="20"/>
              </w:rPr>
              <w:t xml:space="preserve">აუტისტური სპექტრის  და გონებრივი განვითარების შეფერხების მქონე ბენეფიციართა რაოდენობა (ფინანსური დახმარება 250 ლარი  თითო  ბენეფიციარზე  კვარტალში ერთხელ)  </w:t>
            </w:r>
          </w:p>
        </w:tc>
        <w:tc>
          <w:tcPr>
            <w:tcW w:w="504" w:type="pct"/>
            <w:shd w:val="clear" w:color="000000" w:fill="FFFFFF"/>
            <w:vAlign w:val="center"/>
          </w:tcPr>
          <w:p w:rsidR="00BE19EC" w:rsidRPr="00A91159" w:rsidRDefault="00BE19EC" w:rsidP="00A91159">
            <w:pPr>
              <w:spacing w:after="0"/>
              <w:rPr>
                <w:rFonts w:ascii="Sylfaen" w:hAnsi="Sylfaen"/>
                <w:sz w:val="20"/>
                <w:szCs w:val="20"/>
              </w:rPr>
            </w:pPr>
            <w:r w:rsidRPr="00A91159">
              <w:rPr>
                <w:rFonts w:ascii="Sylfaen" w:hAnsi="Sylfaen"/>
                <w:sz w:val="20"/>
                <w:szCs w:val="20"/>
              </w:rPr>
              <w:t>24</w:t>
            </w:r>
          </w:p>
        </w:tc>
        <w:tc>
          <w:tcPr>
            <w:tcW w:w="361" w:type="pct"/>
            <w:shd w:val="clear" w:color="000000" w:fill="FFFFFF"/>
            <w:vAlign w:val="center"/>
            <w:hideMark/>
          </w:tcPr>
          <w:p w:rsidR="00BE19EC" w:rsidRPr="00A91159" w:rsidRDefault="00BE19EC" w:rsidP="00A91159">
            <w:pPr>
              <w:spacing w:after="0"/>
              <w:rPr>
                <w:rFonts w:ascii="Sylfaen" w:hAnsi="Sylfaen"/>
                <w:sz w:val="20"/>
                <w:szCs w:val="20"/>
              </w:rPr>
            </w:pPr>
            <w:r w:rsidRPr="00A91159">
              <w:rPr>
                <w:rFonts w:ascii="Sylfaen" w:hAnsi="Sylfaen"/>
                <w:sz w:val="20"/>
                <w:szCs w:val="20"/>
              </w:rPr>
              <w:t>30</w:t>
            </w:r>
          </w:p>
        </w:tc>
        <w:tc>
          <w:tcPr>
            <w:tcW w:w="375" w:type="pct"/>
            <w:shd w:val="clear" w:color="000000" w:fill="FFFFFF"/>
            <w:vAlign w:val="center"/>
            <w:hideMark/>
          </w:tcPr>
          <w:p w:rsidR="00BE19EC" w:rsidRPr="00A91159" w:rsidRDefault="00BE19EC" w:rsidP="00A91159">
            <w:pPr>
              <w:spacing w:after="0"/>
              <w:rPr>
                <w:rFonts w:ascii="Sylfaen" w:hAnsi="Sylfaen"/>
                <w:sz w:val="20"/>
                <w:szCs w:val="20"/>
              </w:rPr>
            </w:pPr>
            <w:r w:rsidRPr="00A91159">
              <w:rPr>
                <w:rFonts w:ascii="Sylfaen" w:hAnsi="Sylfaen"/>
                <w:sz w:val="20"/>
                <w:szCs w:val="20"/>
              </w:rPr>
              <w:t>30</w:t>
            </w:r>
          </w:p>
        </w:tc>
        <w:tc>
          <w:tcPr>
            <w:tcW w:w="376" w:type="pct"/>
            <w:shd w:val="clear" w:color="000000" w:fill="FFFFFF"/>
            <w:vAlign w:val="center"/>
            <w:hideMark/>
          </w:tcPr>
          <w:p w:rsidR="00BE19EC" w:rsidRPr="00A91159" w:rsidRDefault="00BE19EC" w:rsidP="00A91159">
            <w:pPr>
              <w:spacing w:after="0"/>
              <w:rPr>
                <w:rFonts w:ascii="Sylfaen" w:hAnsi="Sylfaen"/>
                <w:sz w:val="20"/>
                <w:szCs w:val="20"/>
              </w:rPr>
            </w:pPr>
            <w:r w:rsidRPr="00A91159">
              <w:rPr>
                <w:rFonts w:ascii="Sylfaen" w:hAnsi="Sylfaen"/>
                <w:sz w:val="20"/>
                <w:szCs w:val="20"/>
              </w:rPr>
              <w:t>30</w:t>
            </w:r>
          </w:p>
        </w:tc>
        <w:tc>
          <w:tcPr>
            <w:tcW w:w="375" w:type="pct"/>
            <w:shd w:val="clear" w:color="000000" w:fill="FFFFFF"/>
            <w:vAlign w:val="center"/>
            <w:hideMark/>
          </w:tcPr>
          <w:p w:rsidR="00BE19EC" w:rsidRPr="00A91159" w:rsidRDefault="00BE19EC" w:rsidP="00A91159">
            <w:pPr>
              <w:spacing w:after="0"/>
              <w:rPr>
                <w:rFonts w:ascii="Sylfaen" w:hAnsi="Sylfaen"/>
                <w:sz w:val="20"/>
                <w:szCs w:val="20"/>
              </w:rPr>
            </w:pPr>
            <w:r w:rsidRPr="00A91159">
              <w:rPr>
                <w:rFonts w:ascii="Sylfaen" w:hAnsi="Sylfaen"/>
                <w:sz w:val="20"/>
                <w:szCs w:val="20"/>
              </w:rPr>
              <w:t>30</w:t>
            </w:r>
          </w:p>
        </w:tc>
        <w:tc>
          <w:tcPr>
            <w:tcW w:w="666" w:type="pct"/>
            <w:shd w:val="clear" w:color="000000" w:fill="FFFFFF"/>
            <w:vAlign w:val="center"/>
          </w:tcPr>
          <w:p w:rsidR="00BE19EC" w:rsidRPr="00A91159" w:rsidRDefault="00BE19EC" w:rsidP="00A91159">
            <w:pPr>
              <w:spacing w:after="0"/>
              <w:rPr>
                <w:rFonts w:ascii="Sylfaen" w:hAnsi="Sylfaen"/>
                <w:sz w:val="20"/>
                <w:szCs w:val="20"/>
              </w:rPr>
            </w:pPr>
            <w:r w:rsidRPr="00A91159">
              <w:rPr>
                <w:rFonts w:ascii="Sylfaen" w:hAnsi="Sylfaen"/>
                <w:sz w:val="20"/>
                <w:szCs w:val="20"/>
              </w:rPr>
              <w:t>50</w:t>
            </w:r>
          </w:p>
        </w:tc>
        <w:tc>
          <w:tcPr>
            <w:tcW w:w="657" w:type="pct"/>
            <w:shd w:val="clear" w:color="000000" w:fill="FFFFFF"/>
            <w:vAlign w:val="center"/>
          </w:tcPr>
          <w:p w:rsidR="00BE19EC" w:rsidRPr="00A91159" w:rsidRDefault="00BE19EC" w:rsidP="00A91159">
            <w:pPr>
              <w:spacing w:after="0"/>
              <w:rPr>
                <w:rFonts w:ascii="Sylfaen" w:hAnsi="Sylfaen"/>
                <w:sz w:val="20"/>
                <w:szCs w:val="20"/>
              </w:rPr>
            </w:pPr>
            <w:r w:rsidRPr="00A91159">
              <w:rPr>
                <w:rFonts w:ascii="Sylfaen" w:hAnsi="Sylfaen"/>
                <w:sz w:val="20"/>
                <w:szCs w:val="20"/>
              </w:rPr>
              <w:t>რაოდენობრივი</w:t>
            </w:r>
          </w:p>
          <w:p w:rsidR="00BE19EC" w:rsidRPr="00A91159" w:rsidRDefault="00BE19EC" w:rsidP="00A91159">
            <w:pPr>
              <w:spacing w:after="0"/>
              <w:rPr>
                <w:rFonts w:ascii="Sylfaen" w:hAnsi="Sylfaen"/>
                <w:sz w:val="20"/>
                <w:szCs w:val="20"/>
              </w:rPr>
            </w:pPr>
          </w:p>
        </w:tc>
      </w:tr>
      <w:tr w:rsidR="00BE19EC" w:rsidRPr="00A91159" w:rsidTr="00164C70">
        <w:trPr>
          <w:trHeight w:val="548"/>
        </w:trPr>
        <w:tc>
          <w:tcPr>
            <w:tcW w:w="1686" w:type="pct"/>
            <w:shd w:val="clear" w:color="000000" w:fill="FFFFFF"/>
            <w:vAlign w:val="center"/>
          </w:tcPr>
          <w:p w:rsidR="00BE19EC" w:rsidRPr="00A91159" w:rsidRDefault="00BE19EC" w:rsidP="00A91159">
            <w:pPr>
              <w:spacing w:after="0"/>
              <w:rPr>
                <w:rFonts w:ascii="Sylfaen" w:hAnsi="Sylfaen"/>
                <w:sz w:val="20"/>
                <w:szCs w:val="20"/>
              </w:rPr>
            </w:pPr>
            <w:r w:rsidRPr="00A91159">
              <w:rPr>
                <w:rFonts w:ascii="Sylfaen" w:hAnsi="Sylfaen"/>
                <w:sz w:val="20"/>
                <w:szCs w:val="20"/>
              </w:rPr>
              <w:t>ცელიაკიით დაავადებული ბენეფიციართა რაოდენობა</w:t>
            </w:r>
          </w:p>
        </w:tc>
        <w:tc>
          <w:tcPr>
            <w:tcW w:w="504" w:type="pct"/>
            <w:shd w:val="clear" w:color="000000" w:fill="FFFFFF"/>
            <w:vAlign w:val="center"/>
          </w:tcPr>
          <w:p w:rsidR="00BE19EC" w:rsidRPr="00A91159" w:rsidRDefault="00BE19EC" w:rsidP="00A91159">
            <w:pPr>
              <w:spacing w:after="0"/>
              <w:rPr>
                <w:rFonts w:ascii="Sylfaen" w:hAnsi="Sylfaen"/>
                <w:sz w:val="20"/>
                <w:szCs w:val="20"/>
              </w:rPr>
            </w:pPr>
            <w:r w:rsidRPr="00A91159">
              <w:rPr>
                <w:rFonts w:ascii="Sylfaen" w:hAnsi="Sylfaen"/>
                <w:sz w:val="20"/>
                <w:szCs w:val="20"/>
              </w:rPr>
              <w:t>3</w:t>
            </w:r>
          </w:p>
        </w:tc>
        <w:tc>
          <w:tcPr>
            <w:tcW w:w="361" w:type="pct"/>
            <w:shd w:val="clear" w:color="000000" w:fill="FFFFFF"/>
            <w:vAlign w:val="center"/>
            <w:hideMark/>
          </w:tcPr>
          <w:p w:rsidR="00BE19EC" w:rsidRPr="00A91159" w:rsidRDefault="00BE19EC" w:rsidP="00A91159">
            <w:pPr>
              <w:spacing w:after="0"/>
              <w:rPr>
                <w:rFonts w:ascii="Sylfaen" w:hAnsi="Sylfaen"/>
                <w:sz w:val="20"/>
                <w:szCs w:val="20"/>
              </w:rPr>
            </w:pPr>
            <w:r w:rsidRPr="00A91159">
              <w:rPr>
                <w:rFonts w:ascii="Sylfaen" w:hAnsi="Sylfaen"/>
                <w:sz w:val="20"/>
                <w:szCs w:val="20"/>
              </w:rPr>
              <w:t>3</w:t>
            </w:r>
          </w:p>
        </w:tc>
        <w:tc>
          <w:tcPr>
            <w:tcW w:w="375" w:type="pct"/>
            <w:shd w:val="clear" w:color="000000" w:fill="FFFFFF"/>
            <w:vAlign w:val="center"/>
            <w:hideMark/>
          </w:tcPr>
          <w:p w:rsidR="00BE19EC" w:rsidRPr="00A91159" w:rsidRDefault="00BE19EC" w:rsidP="00A91159">
            <w:pPr>
              <w:spacing w:after="0"/>
              <w:rPr>
                <w:rFonts w:ascii="Sylfaen" w:hAnsi="Sylfaen"/>
                <w:sz w:val="20"/>
                <w:szCs w:val="20"/>
              </w:rPr>
            </w:pPr>
            <w:r w:rsidRPr="00A91159">
              <w:rPr>
                <w:rFonts w:ascii="Sylfaen" w:hAnsi="Sylfaen"/>
                <w:sz w:val="20"/>
                <w:szCs w:val="20"/>
              </w:rPr>
              <w:t>3</w:t>
            </w:r>
          </w:p>
        </w:tc>
        <w:tc>
          <w:tcPr>
            <w:tcW w:w="376" w:type="pct"/>
            <w:shd w:val="clear" w:color="000000" w:fill="FFFFFF"/>
            <w:vAlign w:val="center"/>
            <w:hideMark/>
          </w:tcPr>
          <w:p w:rsidR="00BE19EC" w:rsidRPr="00A91159" w:rsidRDefault="00BE19EC" w:rsidP="00A91159">
            <w:pPr>
              <w:spacing w:after="0"/>
              <w:rPr>
                <w:rFonts w:ascii="Sylfaen" w:hAnsi="Sylfaen"/>
                <w:sz w:val="20"/>
                <w:szCs w:val="20"/>
              </w:rPr>
            </w:pPr>
            <w:r w:rsidRPr="00A91159">
              <w:rPr>
                <w:rFonts w:ascii="Sylfaen" w:hAnsi="Sylfaen"/>
                <w:sz w:val="20"/>
                <w:szCs w:val="20"/>
              </w:rPr>
              <w:t>3</w:t>
            </w:r>
          </w:p>
        </w:tc>
        <w:tc>
          <w:tcPr>
            <w:tcW w:w="375" w:type="pct"/>
            <w:shd w:val="clear" w:color="000000" w:fill="FFFFFF"/>
            <w:vAlign w:val="center"/>
            <w:hideMark/>
          </w:tcPr>
          <w:p w:rsidR="00BE19EC" w:rsidRPr="00A91159" w:rsidRDefault="00BE19EC" w:rsidP="00A91159">
            <w:pPr>
              <w:spacing w:after="0"/>
              <w:rPr>
                <w:rFonts w:ascii="Sylfaen" w:hAnsi="Sylfaen"/>
                <w:sz w:val="20"/>
                <w:szCs w:val="20"/>
              </w:rPr>
            </w:pPr>
            <w:r w:rsidRPr="00A91159">
              <w:rPr>
                <w:rFonts w:ascii="Sylfaen" w:hAnsi="Sylfaen"/>
                <w:sz w:val="20"/>
                <w:szCs w:val="20"/>
              </w:rPr>
              <w:t>3</w:t>
            </w:r>
          </w:p>
        </w:tc>
        <w:tc>
          <w:tcPr>
            <w:tcW w:w="666" w:type="pct"/>
            <w:shd w:val="clear" w:color="000000" w:fill="FFFFFF"/>
            <w:vAlign w:val="center"/>
          </w:tcPr>
          <w:p w:rsidR="00BE19EC" w:rsidRPr="00A91159" w:rsidRDefault="00BE19EC" w:rsidP="00A91159">
            <w:pPr>
              <w:spacing w:after="0"/>
              <w:rPr>
                <w:rFonts w:ascii="Sylfaen" w:hAnsi="Sylfaen"/>
                <w:sz w:val="20"/>
                <w:szCs w:val="20"/>
              </w:rPr>
            </w:pPr>
            <w:r w:rsidRPr="00A91159">
              <w:rPr>
                <w:rFonts w:ascii="Sylfaen" w:hAnsi="Sylfaen"/>
                <w:sz w:val="20"/>
                <w:szCs w:val="20"/>
              </w:rPr>
              <w:t>5</w:t>
            </w:r>
          </w:p>
        </w:tc>
        <w:tc>
          <w:tcPr>
            <w:tcW w:w="657" w:type="pct"/>
            <w:shd w:val="clear" w:color="000000" w:fill="FFFFFF"/>
            <w:vAlign w:val="center"/>
          </w:tcPr>
          <w:p w:rsidR="00BE19EC" w:rsidRPr="00A91159" w:rsidRDefault="00BE19EC" w:rsidP="00A91159">
            <w:pPr>
              <w:spacing w:after="0"/>
              <w:rPr>
                <w:rFonts w:ascii="Sylfaen" w:hAnsi="Sylfaen"/>
                <w:sz w:val="20"/>
                <w:szCs w:val="20"/>
              </w:rPr>
            </w:pPr>
            <w:r w:rsidRPr="00A91159">
              <w:rPr>
                <w:rFonts w:ascii="Sylfaen" w:hAnsi="Sylfaen"/>
                <w:sz w:val="20"/>
                <w:szCs w:val="20"/>
              </w:rPr>
              <w:t>რაოდენობრივი</w:t>
            </w:r>
          </w:p>
          <w:p w:rsidR="00BE19EC" w:rsidRPr="00A91159" w:rsidRDefault="00BE19EC" w:rsidP="00A91159">
            <w:pPr>
              <w:spacing w:after="0"/>
              <w:rPr>
                <w:rFonts w:ascii="Sylfaen" w:hAnsi="Sylfaen"/>
                <w:sz w:val="20"/>
                <w:szCs w:val="20"/>
              </w:rPr>
            </w:pPr>
          </w:p>
        </w:tc>
      </w:tr>
    </w:tbl>
    <w:p w:rsidR="006F382D" w:rsidRDefault="006F382D" w:rsidP="00A91159">
      <w:pPr>
        <w:spacing w:after="0"/>
        <w:rPr>
          <w:rFonts w:ascii="Sylfaen" w:hAnsi="Sylfaen"/>
          <w:lang w:val="ka-GE"/>
        </w:rPr>
      </w:pPr>
    </w:p>
    <w:p w:rsidR="006F382D" w:rsidRPr="006F382D" w:rsidRDefault="006F382D" w:rsidP="00A91159">
      <w:pPr>
        <w:spacing w:after="0"/>
        <w:rPr>
          <w:rFonts w:ascii="Sylfaen" w:hAnsi="Sylfaen"/>
          <w:lang w:val="ka-GE"/>
        </w:r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0"/>
        <w:gridCol w:w="717"/>
        <w:gridCol w:w="272"/>
        <w:gridCol w:w="894"/>
        <w:gridCol w:w="905"/>
        <w:gridCol w:w="901"/>
        <w:gridCol w:w="540"/>
        <w:gridCol w:w="449"/>
        <w:gridCol w:w="886"/>
        <w:gridCol w:w="108"/>
        <w:gridCol w:w="1346"/>
        <w:gridCol w:w="95"/>
        <w:gridCol w:w="1435"/>
      </w:tblGrid>
      <w:tr w:rsidR="00D647CF" w:rsidRPr="006F382D" w:rsidTr="00164C70">
        <w:trPr>
          <w:trHeight w:val="872"/>
        </w:trPr>
        <w:tc>
          <w:tcPr>
            <w:tcW w:w="948" w:type="pct"/>
            <w:vMerge w:val="restart"/>
            <w:shd w:val="clear" w:color="000000" w:fill="FFFFFF"/>
            <w:vAlign w:val="center"/>
            <w:hideMark/>
          </w:tcPr>
          <w:p w:rsidR="00D647CF" w:rsidRPr="006F382D" w:rsidRDefault="00D647CF" w:rsidP="006F382D">
            <w:pPr>
              <w:spacing w:after="0"/>
              <w:rPr>
                <w:rFonts w:ascii="Sylfaen" w:hAnsi="Sylfaen"/>
                <w:b/>
                <w:sz w:val="20"/>
                <w:szCs w:val="20"/>
              </w:rPr>
            </w:pPr>
            <w:r w:rsidRPr="006F382D">
              <w:rPr>
                <w:rFonts w:ascii="Sylfaen" w:hAnsi="Sylfaen"/>
                <w:b/>
                <w:sz w:val="20"/>
                <w:szCs w:val="20"/>
              </w:rPr>
              <w:t xml:space="preserve">ქვეპროგრამის დასახელება </w:t>
            </w:r>
          </w:p>
        </w:tc>
        <w:tc>
          <w:tcPr>
            <w:tcW w:w="469" w:type="pct"/>
            <w:gridSpan w:val="2"/>
            <w:shd w:val="clear" w:color="000000" w:fill="FFFFFF"/>
            <w:vAlign w:val="center"/>
            <w:hideMark/>
          </w:tcPr>
          <w:p w:rsidR="00D647CF" w:rsidRPr="006F382D" w:rsidRDefault="00D647CF" w:rsidP="006F382D">
            <w:pPr>
              <w:spacing w:after="0"/>
              <w:rPr>
                <w:rFonts w:ascii="Sylfaen" w:hAnsi="Sylfaen"/>
                <w:b/>
                <w:sz w:val="20"/>
                <w:szCs w:val="20"/>
              </w:rPr>
            </w:pPr>
            <w:r w:rsidRPr="006F382D">
              <w:rPr>
                <w:rFonts w:ascii="Sylfaen" w:hAnsi="Sylfaen"/>
                <w:b/>
                <w:sz w:val="20"/>
                <w:szCs w:val="20"/>
              </w:rPr>
              <w:t>კოდი</w:t>
            </w:r>
          </w:p>
        </w:tc>
        <w:tc>
          <w:tcPr>
            <w:tcW w:w="853" w:type="pct"/>
            <w:gridSpan w:val="2"/>
            <w:vMerge w:val="restart"/>
            <w:shd w:val="clear" w:color="000000" w:fill="FFFFFF"/>
            <w:vAlign w:val="center"/>
            <w:hideMark/>
          </w:tcPr>
          <w:p w:rsidR="00D647CF" w:rsidRPr="006F382D" w:rsidRDefault="00D647CF" w:rsidP="006F382D">
            <w:pPr>
              <w:spacing w:after="0"/>
              <w:rPr>
                <w:rFonts w:ascii="Sylfaen" w:hAnsi="Sylfaen"/>
                <w:b/>
                <w:sz w:val="20"/>
                <w:szCs w:val="20"/>
              </w:rPr>
            </w:pPr>
            <w:r w:rsidRPr="006F382D">
              <w:rPr>
                <w:rFonts w:ascii="Sylfaen" w:hAnsi="Sylfaen"/>
                <w:b/>
                <w:sz w:val="20"/>
                <w:szCs w:val="20"/>
              </w:rPr>
              <w:t>ერთჯერადი სოციალური დახმარება</w:t>
            </w:r>
          </w:p>
        </w:tc>
        <w:tc>
          <w:tcPr>
            <w:tcW w:w="683" w:type="pct"/>
            <w:gridSpan w:val="2"/>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2023 წლის </w:t>
            </w:r>
            <w:r>
              <w:rPr>
                <w:rFonts w:ascii="Sylfaen" w:hAnsi="Sylfaen"/>
                <w:b/>
                <w:sz w:val="20"/>
                <w:szCs w:val="20"/>
                <w:lang w:val="ka-GE"/>
              </w:rPr>
              <w:t>პროექტი</w:t>
            </w:r>
            <w:r w:rsidRPr="00A14E96">
              <w:rPr>
                <w:rFonts w:ascii="Sylfaen" w:hAnsi="Sylfaen"/>
                <w:b/>
                <w:sz w:val="20"/>
                <w:szCs w:val="20"/>
              </w:rPr>
              <w:br/>
              <w:t>ათას ლარში</w:t>
            </w:r>
          </w:p>
        </w:tc>
        <w:tc>
          <w:tcPr>
            <w:tcW w:w="684" w:type="pct"/>
            <w:gridSpan w:val="3"/>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2024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683" w:type="pct"/>
            <w:gridSpan w:val="2"/>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2025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680"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2026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r>
      <w:tr w:rsidR="00077C9D" w:rsidRPr="006F382D" w:rsidTr="00164C70">
        <w:trPr>
          <w:trHeight w:val="60"/>
        </w:trPr>
        <w:tc>
          <w:tcPr>
            <w:tcW w:w="948" w:type="pct"/>
            <w:vMerge/>
            <w:vAlign w:val="center"/>
            <w:hideMark/>
          </w:tcPr>
          <w:p w:rsidR="00077C9D" w:rsidRPr="006F382D" w:rsidRDefault="00077C9D" w:rsidP="006F382D">
            <w:pPr>
              <w:spacing w:after="0"/>
              <w:rPr>
                <w:rFonts w:ascii="Sylfaen" w:hAnsi="Sylfaen"/>
                <w:b/>
                <w:sz w:val="20"/>
                <w:szCs w:val="20"/>
              </w:rPr>
            </w:pPr>
          </w:p>
        </w:tc>
        <w:tc>
          <w:tcPr>
            <w:tcW w:w="469" w:type="pct"/>
            <w:gridSpan w:val="2"/>
            <w:shd w:val="clear" w:color="000000" w:fill="FFFFFF"/>
            <w:vAlign w:val="center"/>
            <w:hideMark/>
          </w:tcPr>
          <w:p w:rsidR="00077C9D" w:rsidRPr="006F382D" w:rsidRDefault="00077C9D" w:rsidP="006F382D">
            <w:pPr>
              <w:spacing w:after="0"/>
              <w:rPr>
                <w:rFonts w:ascii="Sylfaen" w:hAnsi="Sylfaen"/>
                <w:b/>
                <w:sz w:val="20"/>
                <w:szCs w:val="20"/>
              </w:rPr>
            </w:pPr>
            <w:r w:rsidRPr="006F382D">
              <w:rPr>
                <w:rFonts w:ascii="Sylfaen" w:hAnsi="Sylfaen"/>
                <w:b/>
                <w:sz w:val="20"/>
                <w:szCs w:val="20"/>
              </w:rPr>
              <w:t>06 02 02</w:t>
            </w:r>
          </w:p>
        </w:tc>
        <w:tc>
          <w:tcPr>
            <w:tcW w:w="853" w:type="pct"/>
            <w:gridSpan w:val="2"/>
            <w:vMerge/>
            <w:vAlign w:val="center"/>
            <w:hideMark/>
          </w:tcPr>
          <w:p w:rsidR="00077C9D" w:rsidRPr="006F382D" w:rsidRDefault="00077C9D" w:rsidP="006F382D">
            <w:pPr>
              <w:spacing w:after="0"/>
              <w:rPr>
                <w:rFonts w:ascii="Sylfaen" w:hAnsi="Sylfaen"/>
                <w:b/>
                <w:sz w:val="20"/>
                <w:szCs w:val="20"/>
              </w:rPr>
            </w:pPr>
          </w:p>
        </w:tc>
        <w:tc>
          <w:tcPr>
            <w:tcW w:w="683" w:type="pct"/>
            <w:gridSpan w:val="2"/>
            <w:shd w:val="clear" w:color="000000" w:fill="FFFFFF"/>
            <w:vAlign w:val="center"/>
            <w:hideMark/>
          </w:tcPr>
          <w:p w:rsidR="00077C9D" w:rsidRPr="00077C9D" w:rsidRDefault="00077C9D" w:rsidP="00077C9D">
            <w:pPr>
              <w:spacing w:after="0"/>
              <w:rPr>
                <w:rFonts w:ascii="Sylfaen" w:hAnsi="Sylfaen"/>
                <w:b/>
                <w:sz w:val="20"/>
                <w:szCs w:val="20"/>
              </w:rPr>
            </w:pPr>
            <w:r w:rsidRPr="00077C9D">
              <w:rPr>
                <w:rFonts w:ascii="Sylfaen" w:hAnsi="Sylfaen"/>
                <w:b/>
                <w:sz w:val="20"/>
                <w:szCs w:val="20"/>
              </w:rPr>
              <w:t xml:space="preserve">        100.0   </w:t>
            </w:r>
          </w:p>
        </w:tc>
        <w:tc>
          <w:tcPr>
            <w:tcW w:w="684" w:type="pct"/>
            <w:gridSpan w:val="3"/>
            <w:shd w:val="clear" w:color="000000" w:fill="FFFFFF"/>
            <w:vAlign w:val="center"/>
          </w:tcPr>
          <w:p w:rsidR="00077C9D" w:rsidRPr="00077C9D" w:rsidRDefault="00077C9D" w:rsidP="00077C9D">
            <w:pPr>
              <w:spacing w:after="0"/>
              <w:rPr>
                <w:rFonts w:ascii="Sylfaen" w:hAnsi="Sylfaen"/>
                <w:b/>
                <w:sz w:val="20"/>
                <w:szCs w:val="20"/>
              </w:rPr>
            </w:pPr>
            <w:r w:rsidRPr="00077C9D">
              <w:rPr>
                <w:rFonts w:ascii="Sylfaen" w:hAnsi="Sylfaen"/>
                <w:b/>
                <w:sz w:val="20"/>
                <w:szCs w:val="20"/>
              </w:rPr>
              <w:t xml:space="preserve">     100.0   </w:t>
            </w:r>
          </w:p>
        </w:tc>
        <w:tc>
          <w:tcPr>
            <w:tcW w:w="683" w:type="pct"/>
            <w:gridSpan w:val="2"/>
            <w:shd w:val="clear" w:color="000000" w:fill="FFFFFF"/>
            <w:vAlign w:val="center"/>
            <w:hideMark/>
          </w:tcPr>
          <w:p w:rsidR="00077C9D" w:rsidRPr="00077C9D" w:rsidRDefault="00077C9D" w:rsidP="00077C9D">
            <w:pPr>
              <w:spacing w:after="0"/>
              <w:rPr>
                <w:rFonts w:ascii="Sylfaen" w:hAnsi="Sylfaen"/>
                <w:b/>
                <w:sz w:val="20"/>
                <w:szCs w:val="20"/>
              </w:rPr>
            </w:pPr>
            <w:r w:rsidRPr="00077C9D">
              <w:rPr>
                <w:rFonts w:ascii="Sylfaen" w:hAnsi="Sylfaen"/>
                <w:b/>
                <w:sz w:val="20"/>
                <w:szCs w:val="20"/>
              </w:rPr>
              <w:t xml:space="preserve">     120.0   </w:t>
            </w:r>
          </w:p>
        </w:tc>
        <w:tc>
          <w:tcPr>
            <w:tcW w:w="680" w:type="pct"/>
            <w:shd w:val="clear" w:color="000000" w:fill="FFFFFF"/>
            <w:vAlign w:val="center"/>
          </w:tcPr>
          <w:p w:rsidR="00077C9D" w:rsidRPr="00077C9D" w:rsidRDefault="00077C9D" w:rsidP="00077C9D">
            <w:pPr>
              <w:spacing w:after="0"/>
              <w:rPr>
                <w:rFonts w:ascii="Sylfaen" w:hAnsi="Sylfaen"/>
                <w:b/>
                <w:sz w:val="20"/>
                <w:szCs w:val="20"/>
              </w:rPr>
            </w:pPr>
            <w:r w:rsidRPr="00077C9D">
              <w:rPr>
                <w:rFonts w:ascii="Sylfaen" w:hAnsi="Sylfaen"/>
                <w:b/>
                <w:sz w:val="20"/>
                <w:szCs w:val="20"/>
              </w:rPr>
              <w:t xml:space="preserve">     120.0   </w:t>
            </w:r>
          </w:p>
        </w:tc>
      </w:tr>
      <w:tr w:rsidR="00BE19EC" w:rsidRPr="006F382D" w:rsidTr="00164C70">
        <w:trPr>
          <w:trHeight w:val="900"/>
        </w:trPr>
        <w:tc>
          <w:tcPr>
            <w:tcW w:w="948" w:type="pct"/>
            <w:shd w:val="clear" w:color="000000" w:fill="FFFFFF"/>
            <w:vAlign w:val="center"/>
            <w:hideMark/>
          </w:tcPr>
          <w:p w:rsidR="00BE19EC" w:rsidRPr="006F382D" w:rsidRDefault="00BE19EC" w:rsidP="006F382D">
            <w:pPr>
              <w:spacing w:after="0"/>
              <w:rPr>
                <w:rFonts w:ascii="Sylfaen" w:hAnsi="Sylfaen"/>
                <w:sz w:val="20"/>
                <w:szCs w:val="20"/>
              </w:rPr>
            </w:pPr>
            <w:r w:rsidRPr="006F382D">
              <w:rPr>
                <w:rFonts w:ascii="Sylfaen" w:hAnsi="Sylfaen"/>
                <w:sz w:val="20"/>
                <w:szCs w:val="20"/>
              </w:rPr>
              <w:t>ქვეპროგრამის განმახორციელებელი სამსახური</w:t>
            </w:r>
          </w:p>
        </w:tc>
        <w:tc>
          <w:tcPr>
            <w:tcW w:w="4052" w:type="pct"/>
            <w:gridSpan w:val="12"/>
            <w:shd w:val="clear" w:color="000000" w:fill="FFFFFF"/>
            <w:vAlign w:val="center"/>
            <w:hideMark/>
          </w:tcPr>
          <w:p w:rsidR="00BE19EC" w:rsidRPr="006F382D" w:rsidRDefault="00BE19EC" w:rsidP="006F382D">
            <w:pPr>
              <w:spacing w:after="0"/>
              <w:rPr>
                <w:rFonts w:ascii="Sylfaen" w:hAnsi="Sylfaen"/>
                <w:sz w:val="20"/>
                <w:szCs w:val="20"/>
              </w:rPr>
            </w:pPr>
          </w:p>
          <w:p w:rsidR="00BE19EC" w:rsidRPr="00906C7D" w:rsidRDefault="00BE19EC" w:rsidP="006F382D">
            <w:pPr>
              <w:spacing w:after="0"/>
              <w:rPr>
                <w:rFonts w:ascii="Sylfaen" w:hAnsi="Sylfaen"/>
                <w:sz w:val="20"/>
                <w:szCs w:val="20"/>
                <w:lang w:val="ka-GE"/>
              </w:rPr>
            </w:pPr>
            <w:r w:rsidRPr="006F382D">
              <w:rPr>
                <w:rFonts w:ascii="Sylfaen" w:hAnsi="Sylfaen"/>
                <w:sz w:val="20"/>
                <w:szCs w:val="20"/>
              </w:rPr>
              <w:t xml:space="preserve">მუნიციპალიტეტის </w:t>
            </w:r>
            <w:r w:rsidR="00906C7D">
              <w:rPr>
                <w:rFonts w:ascii="Sylfaen" w:hAnsi="Sylfaen"/>
                <w:sz w:val="20"/>
                <w:szCs w:val="20"/>
                <w:lang w:val="ka-GE"/>
              </w:rPr>
              <w:t xml:space="preserve">მერიის </w:t>
            </w:r>
            <w:r w:rsidRPr="006F382D">
              <w:rPr>
                <w:rFonts w:ascii="Sylfaen" w:hAnsi="Sylfaen"/>
                <w:sz w:val="20"/>
                <w:szCs w:val="20"/>
              </w:rPr>
              <w:t>სოციალური და ჯანდაცვის სამსახური</w:t>
            </w:r>
          </w:p>
          <w:p w:rsidR="00BE19EC" w:rsidRPr="006F382D" w:rsidRDefault="00BE19EC" w:rsidP="006F382D">
            <w:pPr>
              <w:spacing w:after="0"/>
              <w:rPr>
                <w:rFonts w:ascii="Sylfaen" w:hAnsi="Sylfaen"/>
                <w:sz w:val="20"/>
                <w:szCs w:val="20"/>
              </w:rPr>
            </w:pPr>
          </w:p>
        </w:tc>
      </w:tr>
      <w:tr w:rsidR="00BE19EC" w:rsidRPr="006F382D" w:rsidTr="00164C70">
        <w:trPr>
          <w:trHeight w:val="1817"/>
        </w:trPr>
        <w:tc>
          <w:tcPr>
            <w:tcW w:w="948" w:type="pct"/>
            <w:shd w:val="clear" w:color="000000" w:fill="FFFFFF"/>
            <w:vAlign w:val="center"/>
            <w:hideMark/>
          </w:tcPr>
          <w:p w:rsidR="00BE19EC" w:rsidRPr="006F382D" w:rsidRDefault="00BE19EC" w:rsidP="006F382D">
            <w:pPr>
              <w:spacing w:after="0"/>
              <w:rPr>
                <w:rFonts w:ascii="Sylfaen" w:hAnsi="Sylfaen"/>
                <w:sz w:val="20"/>
                <w:szCs w:val="20"/>
              </w:rPr>
            </w:pPr>
            <w:r w:rsidRPr="006F382D">
              <w:rPr>
                <w:rFonts w:ascii="Sylfaen" w:hAnsi="Sylfaen"/>
                <w:sz w:val="20"/>
                <w:szCs w:val="20"/>
              </w:rPr>
              <w:t>ქვეპროგრამის აღწერა და მიზანი</w:t>
            </w:r>
          </w:p>
        </w:tc>
        <w:tc>
          <w:tcPr>
            <w:tcW w:w="4052" w:type="pct"/>
            <w:gridSpan w:val="12"/>
            <w:shd w:val="clear" w:color="000000" w:fill="FFFFFF"/>
            <w:vAlign w:val="center"/>
            <w:hideMark/>
          </w:tcPr>
          <w:p w:rsidR="00BE19EC" w:rsidRPr="008E40DB" w:rsidRDefault="00BE19EC" w:rsidP="006F382D">
            <w:pPr>
              <w:spacing w:after="0"/>
              <w:rPr>
                <w:rFonts w:ascii="Sylfaen" w:hAnsi="Sylfaen"/>
                <w:sz w:val="20"/>
                <w:szCs w:val="20"/>
                <w:lang w:val="ka-GE"/>
              </w:rPr>
            </w:pPr>
            <w:r w:rsidRPr="006F382D">
              <w:rPr>
                <w:rFonts w:ascii="Sylfaen" w:hAnsi="Sylfaen"/>
                <w:sz w:val="20"/>
                <w:szCs w:val="20"/>
              </w:rPr>
              <w:t xml:space="preserve">     ქვეპროგრამის ფარგლებში გათვალისწინებულია ერთჯერადი ფინანსური დახმარების გაცემა მცხეთის მუნიციპალიტეტის ტერიტორიაზე რეგისტრირებულ  იმ პირებზე, რომლებიც უმუშევრობის, დაბალშემოსავლიანობის, მძიმე ავადმყოფობის, უსახლკარობის, მარტოხელა მოხუცებულობის, სტიქიის ან სხვა მიზეზთა გამო  დადგენილი წესით მიმართავენ მცხეთის მუნიციპალიტეტის მერიას. დახმარება ერთჯერადია და შეადგენს 100  (ასი)  ან 200 (ორასი) ლარს.       </w:t>
            </w:r>
          </w:p>
          <w:p w:rsidR="00BE19EC" w:rsidRPr="009B23F1" w:rsidRDefault="00BE19EC" w:rsidP="006F382D">
            <w:pPr>
              <w:spacing w:after="0"/>
              <w:rPr>
                <w:rFonts w:ascii="Sylfaen" w:hAnsi="Sylfaen"/>
                <w:sz w:val="20"/>
                <w:szCs w:val="20"/>
                <w:lang w:val="ka-GE"/>
              </w:rPr>
            </w:pPr>
            <w:r w:rsidRPr="009B23F1">
              <w:rPr>
                <w:rFonts w:ascii="Sylfaen" w:hAnsi="Sylfaen"/>
                <w:sz w:val="20"/>
                <w:szCs w:val="20"/>
              </w:rPr>
              <w:t xml:space="preserve">     2022 წელს</w:t>
            </w:r>
            <w:r w:rsidR="003221DC" w:rsidRPr="009B23F1">
              <w:rPr>
                <w:rFonts w:ascii="Sylfaen" w:hAnsi="Sylfaen"/>
                <w:sz w:val="20"/>
                <w:szCs w:val="20"/>
              </w:rPr>
              <w:t xml:space="preserve">  (6</w:t>
            </w:r>
            <w:r w:rsidRPr="009B23F1">
              <w:rPr>
                <w:rFonts w:ascii="Sylfaen" w:hAnsi="Sylfaen"/>
                <w:sz w:val="20"/>
                <w:szCs w:val="20"/>
              </w:rPr>
              <w:t xml:space="preserve"> თვის ფაქტით) დაკმაყოფილდა</w:t>
            </w:r>
            <w:r w:rsidR="003221DC" w:rsidRPr="009B23F1">
              <w:rPr>
                <w:rFonts w:ascii="Sylfaen" w:hAnsi="Sylfaen"/>
                <w:sz w:val="20"/>
                <w:szCs w:val="20"/>
              </w:rPr>
              <w:t xml:space="preserve"> 386</w:t>
            </w:r>
            <w:r w:rsidRPr="009B23F1">
              <w:rPr>
                <w:rFonts w:ascii="Sylfaen" w:hAnsi="Sylfaen"/>
                <w:sz w:val="20"/>
                <w:szCs w:val="20"/>
              </w:rPr>
              <w:t xml:space="preserve"> ბენეფიციარი.</w:t>
            </w:r>
          </w:p>
          <w:p w:rsidR="008E40DB" w:rsidRPr="009B23F1" w:rsidRDefault="008E40DB" w:rsidP="008E40DB">
            <w:pPr>
              <w:spacing w:after="0"/>
              <w:rPr>
                <w:rFonts w:ascii="Sylfaen" w:hAnsi="Sylfaen"/>
                <w:lang w:val="ka-GE"/>
              </w:rPr>
            </w:pPr>
            <w:r w:rsidRPr="009B23F1">
              <w:rPr>
                <w:rFonts w:ascii="Sylfaen" w:hAnsi="Sylfaen"/>
                <w:sz w:val="20"/>
                <w:szCs w:val="20"/>
                <w:lang w:val="ka-GE"/>
              </w:rPr>
              <w:t xml:space="preserve">    </w:t>
            </w:r>
            <w:r w:rsidRPr="009B23F1">
              <w:rPr>
                <w:rFonts w:ascii="Sylfaen" w:hAnsi="Sylfaen" w:cs="Calibri"/>
                <w:sz w:val="20"/>
                <w:szCs w:val="20"/>
                <w:lang w:val="ka-GE"/>
              </w:rPr>
              <w:t>პროგრამის განხორციელებისას გათვალისწინებული იქნება  გენდერული ასპექტები.</w:t>
            </w:r>
          </w:p>
          <w:p w:rsidR="008E40DB" w:rsidRPr="009B23F1" w:rsidRDefault="008E40DB" w:rsidP="008E40DB">
            <w:pPr>
              <w:spacing w:after="0"/>
              <w:rPr>
                <w:rFonts w:ascii="Sylfaen" w:eastAsia="Times New Roman" w:hAnsi="Sylfaen"/>
                <w:bCs/>
                <w:sz w:val="20"/>
                <w:szCs w:val="20"/>
                <w:lang w:val="ka-GE"/>
              </w:rPr>
            </w:pPr>
            <w:r w:rsidRPr="009B23F1">
              <w:rPr>
                <w:rFonts w:ascii="Sylfaen" w:hAnsi="Sylfaen" w:cs="Sylfaen"/>
                <w:sz w:val="20"/>
                <w:szCs w:val="20"/>
                <w:lang w:val="ka-GE"/>
              </w:rPr>
              <w:t xml:space="preserve">     ქვეპროგრამის მიზანია </w:t>
            </w:r>
            <w:r w:rsidRPr="009B23F1">
              <w:rPr>
                <w:rFonts w:ascii="Sylfaen" w:eastAsia="Times New Roman" w:hAnsi="Sylfaen"/>
                <w:bCs/>
                <w:sz w:val="20"/>
                <w:szCs w:val="20"/>
              </w:rPr>
              <w:t>გაეროს მდგრადი განვითარების მიზნ</w:t>
            </w:r>
            <w:r w:rsidRPr="009B23F1">
              <w:rPr>
                <w:rFonts w:ascii="Sylfaen" w:eastAsia="Times New Roman" w:hAnsi="Sylfaen"/>
                <w:bCs/>
                <w:sz w:val="20"/>
                <w:szCs w:val="20"/>
                <w:lang w:val="ka-GE"/>
              </w:rPr>
              <w:t>ებ</w:t>
            </w:r>
            <w:r w:rsidRPr="009B23F1">
              <w:rPr>
                <w:rFonts w:ascii="Sylfaen" w:eastAsia="Times New Roman" w:hAnsi="Sylfaen"/>
                <w:bCs/>
                <w:sz w:val="20"/>
                <w:szCs w:val="20"/>
              </w:rPr>
              <w:t>ი</w:t>
            </w:r>
            <w:r w:rsidRPr="009B23F1">
              <w:rPr>
                <w:rFonts w:ascii="Sylfaen" w:eastAsia="Times New Roman" w:hAnsi="Sylfaen"/>
                <w:bCs/>
                <w:sz w:val="20"/>
                <w:szCs w:val="20"/>
                <w:lang w:val="ka-GE"/>
              </w:rPr>
              <w:t>ს</w:t>
            </w:r>
            <w:r w:rsidRPr="009B23F1">
              <w:rPr>
                <w:rFonts w:ascii="Sylfaen" w:eastAsia="Times New Roman" w:hAnsi="Sylfaen"/>
                <w:bCs/>
                <w:sz w:val="20"/>
                <w:szCs w:val="20"/>
              </w:rPr>
              <w:t xml:space="preserve"> (SDG)</w:t>
            </w:r>
            <w:r w:rsidRPr="009B23F1">
              <w:rPr>
                <w:rFonts w:ascii="Sylfaen" w:eastAsia="Times New Roman" w:hAnsi="Sylfaen"/>
                <w:bCs/>
                <w:sz w:val="20"/>
                <w:szCs w:val="20"/>
                <w:lang w:val="ka-GE"/>
              </w:rPr>
              <w:t xml:space="preserve"> მიღწევა:</w:t>
            </w:r>
          </w:p>
          <w:p w:rsidR="008E40DB" w:rsidRPr="008E40DB" w:rsidRDefault="008E40DB" w:rsidP="008E40DB">
            <w:pPr>
              <w:spacing w:after="0"/>
              <w:rPr>
                <w:rFonts w:ascii="Sylfaen" w:hAnsi="Sylfaen"/>
                <w:sz w:val="20"/>
                <w:szCs w:val="20"/>
                <w:lang w:val="ka-GE"/>
              </w:rPr>
            </w:pPr>
            <w:r w:rsidRPr="009B23F1">
              <w:rPr>
                <w:rFonts w:ascii="Sylfaen" w:eastAsia="Times New Roman" w:hAnsi="Sylfaen"/>
                <w:sz w:val="20"/>
                <w:szCs w:val="20"/>
              </w:rPr>
              <w:t>მიზანი 1 - სიღარიბის ყველა ფორმის აღმოფხვრა;</w:t>
            </w:r>
            <w:r>
              <w:rPr>
                <w:rFonts w:ascii="Sylfaen" w:hAnsi="Sylfaen"/>
                <w:sz w:val="20"/>
                <w:szCs w:val="20"/>
                <w:lang w:val="ka-GE"/>
              </w:rPr>
              <w:t xml:space="preserve">  </w:t>
            </w:r>
          </w:p>
        </w:tc>
      </w:tr>
      <w:tr w:rsidR="00BE19EC" w:rsidRPr="006F382D" w:rsidTr="00164C70">
        <w:trPr>
          <w:trHeight w:val="620"/>
        </w:trPr>
        <w:tc>
          <w:tcPr>
            <w:tcW w:w="948" w:type="pct"/>
            <w:shd w:val="clear" w:color="000000" w:fill="FFFFFF"/>
            <w:vAlign w:val="center"/>
            <w:hideMark/>
          </w:tcPr>
          <w:p w:rsidR="00BE19EC" w:rsidRPr="006F382D" w:rsidRDefault="00BE19EC" w:rsidP="006F382D">
            <w:pPr>
              <w:spacing w:after="0"/>
              <w:rPr>
                <w:rFonts w:ascii="Sylfaen" w:hAnsi="Sylfaen"/>
                <w:sz w:val="20"/>
                <w:szCs w:val="20"/>
              </w:rPr>
            </w:pPr>
            <w:r w:rsidRPr="006F382D">
              <w:rPr>
                <w:rFonts w:ascii="Sylfaen" w:hAnsi="Sylfaen"/>
                <w:sz w:val="20"/>
                <w:szCs w:val="20"/>
              </w:rPr>
              <w:t>მოსალოდნელი შედეგი</w:t>
            </w:r>
          </w:p>
        </w:tc>
        <w:tc>
          <w:tcPr>
            <w:tcW w:w="4052" w:type="pct"/>
            <w:gridSpan w:val="12"/>
            <w:shd w:val="clear" w:color="000000" w:fill="FFFFFF"/>
            <w:vAlign w:val="center"/>
            <w:hideMark/>
          </w:tcPr>
          <w:p w:rsidR="00BE19EC" w:rsidRPr="006F382D" w:rsidRDefault="00BE19EC" w:rsidP="006F382D">
            <w:pPr>
              <w:spacing w:after="0"/>
              <w:rPr>
                <w:rFonts w:ascii="Sylfaen" w:hAnsi="Sylfaen"/>
                <w:sz w:val="20"/>
                <w:szCs w:val="20"/>
              </w:rPr>
            </w:pPr>
            <w:r w:rsidRPr="006F382D">
              <w:rPr>
                <w:rFonts w:ascii="Sylfaen" w:hAnsi="Sylfaen"/>
                <w:sz w:val="20"/>
                <w:szCs w:val="20"/>
              </w:rPr>
              <w:t>მუნიციპალიტეტში სოციალური, მატერიალური მდგომარეობის გაუმჯობესება.</w:t>
            </w:r>
          </w:p>
        </w:tc>
      </w:tr>
      <w:tr w:rsidR="00BE19EC" w:rsidRPr="006F382D" w:rsidTr="00164C70">
        <w:trPr>
          <w:trHeight w:val="197"/>
        </w:trPr>
        <w:tc>
          <w:tcPr>
            <w:tcW w:w="5000" w:type="pct"/>
            <w:gridSpan w:val="13"/>
            <w:tcBorders>
              <w:top w:val="nil"/>
              <w:left w:val="nil"/>
              <w:right w:val="nil"/>
            </w:tcBorders>
            <w:shd w:val="clear" w:color="000000" w:fill="FFFFFF"/>
            <w:vAlign w:val="center"/>
            <w:hideMark/>
          </w:tcPr>
          <w:p w:rsidR="00BE19EC" w:rsidRPr="006F382D" w:rsidRDefault="00BE19EC" w:rsidP="006F382D">
            <w:pPr>
              <w:spacing w:after="0"/>
              <w:rPr>
                <w:rFonts w:ascii="Sylfaen" w:hAnsi="Sylfaen"/>
                <w:sz w:val="20"/>
                <w:szCs w:val="20"/>
              </w:rPr>
            </w:pPr>
          </w:p>
          <w:p w:rsidR="00BE19EC" w:rsidRPr="00E3187C" w:rsidRDefault="00BE19EC" w:rsidP="00E3187C">
            <w:pPr>
              <w:spacing w:after="0"/>
              <w:jc w:val="center"/>
              <w:rPr>
                <w:rFonts w:ascii="Sylfaen" w:hAnsi="Sylfaen"/>
                <w:b/>
                <w:sz w:val="20"/>
                <w:szCs w:val="20"/>
                <w:lang w:val="ka-GE"/>
              </w:rPr>
            </w:pPr>
            <w:r w:rsidRPr="00653866">
              <w:rPr>
                <w:rFonts w:ascii="Sylfaen" w:hAnsi="Sylfaen"/>
                <w:b/>
                <w:sz w:val="20"/>
                <w:szCs w:val="20"/>
              </w:rPr>
              <w:t>შეფასების ინდიკატორები</w:t>
            </w:r>
          </w:p>
        </w:tc>
      </w:tr>
      <w:tr w:rsidR="00BE19EC" w:rsidRPr="00653866" w:rsidTr="006E73AA">
        <w:trPr>
          <w:trHeight w:val="530"/>
        </w:trPr>
        <w:tc>
          <w:tcPr>
            <w:tcW w:w="1288" w:type="pct"/>
            <w:gridSpan w:val="2"/>
            <w:shd w:val="clear" w:color="000000" w:fill="FFFFFF"/>
            <w:vAlign w:val="center"/>
          </w:tcPr>
          <w:p w:rsidR="00BE19EC" w:rsidRPr="00653866" w:rsidRDefault="00BE19EC" w:rsidP="006F382D">
            <w:pPr>
              <w:spacing w:after="0"/>
              <w:rPr>
                <w:rFonts w:ascii="Sylfaen" w:hAnsi="Sylfaen"/>
                <w:sz w:val="20"/>
                <w:szCs w:val="20"/>
              </w:rPr>
            </w:pPr>
            <w:r w:rsidRPr="00653866">
              <w:rPr>
                <w:rFonts w:ascii="Sylfaen" w:hAnsi="Sylfaen"/>
                <w:sz w:val="20"/>
                <w:szCs w:val="20"/>
              </w:rPr>
              <w:t>საბოლოო შედეგი</w:t>
            </w:r>
          </w:p>
        </w:tc>
        <w:tc>
          <w:tcPr>
            <w:tcW w:w="553" w:type="pct"/>
            <w:gridSpan w:val="2"/>
            <w:shd w:val="clear" w:color="000000" w:fill="FFFFFF"/>
            <w:vAlign w:val="center"/>
          </w:tcPr>
          <w:p w:rsidR="00BE19EC" w:rsidRPr="00653866" w:rsidRDefault="00BE19EC" w:rsidP="006F382D">
            <w:pPr>
              <w:spacing w:after="0"/>
              <w:rPr>
                <w:rFonts w:ascii="Sylfaen" w:hAnsi="Sylfaen"/>
                <w:sz w:val="20"/>
                <w:szCs w:val="20"/>
              </w:rPr>
            </w:pPr>
            <w:r w:rsidRPr="00653866">
              <w:rPr>
                <w:rFonts w:ascii="Sylfaen" w:hAnsi="Sylfaen"/>
                <w:sz w:val="20"/>
                <w:szCs w:val="20"/>
              </w:rPr>
              <w:t>2021წ. საბაზისო</w:t>
            </w:r>
          </w:p>
        </w:tc>
        <w:tc>
          <w:tcPr>
            <w:tcW w:w="429" w:type="pct"/>
            <w:shd w:val="clear" w:color="000000" w:fill="FFFFFF"/>
            <w:vAlign w:val="center"/>
            <w:hideMark/>
          </w:tcPr>
          <w:p w:rsidR="00BE19EC" w:rsidRPr="00653866" w:rsidRDefault="00BE19EC" w:rsidP="006F382D">
            <w:pPr>
              <w:spacing w:after="0"/>
              <w:rPr>
                <w:rFonts w:ascii="Sylfaen" w:hAnsi="Sylfaen"/>
                <w:sz w:val="20"/>
                <w:szCs w:val="20"/>
              </w:rPr>
            </w:pPr>
            <w:r w:rsidRPr="00653866">
              <w:rPr>
                <w:rFonts w:ascii="Sylfaen" w:hAnsi="Sylfaen"/>
                <w:sz w:val="20"/>
                <w:szCs w:val="20"/>
              </w:rPr>
              <w:t>2022 წ.</w:t>
            </w:r>
          </w:p>
        </w:tc>
        <w:tc>
          <w:tcPr>
            <w:tcW w:w="427" w:type="pct"/>
            <w:shd w:val="clear" w:color="000000" w:fill="FFFFFF"/>
            <w:vAlign w:val="center"/>
            <w:hideMark/>
          </w:tcPr>
          <w:p w:rsidR="00BE19EC" w:rsidRPr="00653866" w:rsidRDefault="00BE19EC" w:rsidP="006F382D">
            <w:pPr>
              <w:spacing w:after="0"/>
              <w:rPr>
                <w:rFonts w:ascii="Sylfaen" w:hAnsi="Sylfaen"/>
                <w:sz w:val="20"/>
                <w:szCs w:val="20"/>
              </w:rPr>
            </w:pPr>
            <w:r w:rsidRPr="00653866">
              <w:rPr>
                <w:rFonts w:ascii="Sylfaen" w:hAnsi="Sylfaen"/>
                <w:sz w:val="20"/>
                <w:szCs w:val="20"/>
              </w:rPr>
              <w:t>2023 წ.</w:t>
            </w:r>
          </w:p>
        </w:tc>
        <w:tc>
          <w:tcPr>
            <w:tcW w:w="469" w:type="pct"/>
            <w:gridSpan w:val="2"/>
            <w:shd w:val="clear" w:color="000000" w:fill="FFFFFF"/>
            <w:vAlign w:val="center"/>
            <w:hideMark/>
          </w:tcPr>
          <w:p w:rsidR="00BE19EC" w:rsidRPr="00653866" w:rsidRDefault="00BE19EC" w:rsidP="006F382D">
            <w:pPr>
              <w:spacing w:after="0"/>
              <w:rPr>
                <w:rFonts w:ascii="Sylfaen" w:hAnsi="Sylfaen"/>
                <w:sz w:val="20"/>
                <w:szCs w:val="20"/>
              </w:rPr>
            </w:pPr>
            <w:r w:rsidRPr="00653866">
              <w:rPr>
                <w:rFonts w:ascii="Sylfaen" w:hAnsi="Sylfaen"/>
                <w:sz w:val="20"/>
                <w:szCs w:val="20"/>
              </w:rPr>
              <w:t>2024 წ.</w:t>
            </w:r>
          </w:p>
        </w:tc>
        <w:tc>
          <w:tcPr>
            <w:tcW w:w="420" w:type="pct"/>
            <w:shd w:val="clear" w:color="000000" w:fill="FFFFFF"/>
            <w:vAlign w:val="center"/>
            <w:hideMark/>
          </w:tcPr>
          <w:p w:rsidR="00BE19EC" w:rsidRPr="00653866" w:rsidRDefault="00BE19EC" w:rsidP="006F382D">
            <w:pPr>
              <w:spacing w:after="0"/>
              <w:rPr>
                <w:rFonts w:ascii="Sylfaen" w:hAnsi="Sylfaen"/>
                <w:sz w:val="20"/>
                <w:szCs w:val="20"/>
              </w:rPr>
            </w:pPr>
            <w:r w:rsidRPr="00653866">
              <w:rPr>
                <w:rFonts w:ascii="Sylfaen" w:hAnsi="Sylfaen"/>
                <w:sz w:val="20"/>
                <w:szCs w:val="20"/>
              </w:rPr>
              <w:t>2025 წ.</w:t>
            </w:r>
          </w:p>
        </w:tc>
        <w:tc>
          <w:tcPr>
            <w:tcW w:w="689" w:type="pct"/>
            <w:gridSpan w:val="2"/>
            <w:shd w:val="clear" w:color="000000" w:fill="FFFFFF"/>
            <w:vAlign w:val="center"/>
          </w:tcPr>
          <w:p w:rsidR="00BE19EC" w:rsidRPr="00653866" w:rsidRDefault="00BE19EC" w:rsidP="006F382D">
            <w:pPr>
              <w:spacing w:after="0"/>
              <w:rPr>
                <w:rFonts w:ascii="Sylfaen" w:hAnsi="Sylfaen"/>
                <w:sz w:val="20"/>
                <w:szCs w:val="20"/>
              </w:rPr>
            </w:pPr>
            <w:r w:rsidRPr="00653866">
              <w:rPr>
                <w:rFonts w:ascii="Sylfaen" w:hAnsi="Sylfaen"/>
                <w:sz w:val="20"/>
                <w:szCs w:val="20"/>
              </w:rPr>
              <w:t>სტრატეგიული მიზანი</w:t>
            </w:r>
          </w:p>
        </w:tc>
        <w:tc>
          <w:tcPr>
            <w:tcW w:w="725" w:type="pct"/>
            <w:gridSpan w:val="2"/>
            <w:shd w:val="clear" w:color="000000" w:fill="FFFFFF"/>
            <w:vAlign w:val="center"/>
          </w:tcPr>
          <w:p w:rsidR="00BE19EC" w:rsidRPr="00653866" w:rsidRDefault="00BE19EC" w:rsidP="006F382D">
            <w:pPr>
              <w:spacing w:after="0"/>
              <w:rPr>
                <w:rFonts w:ascii="Sylfaen" w:hAnsi="Sylfaen"/>
                <w:sz w:val="20"/>
                <w:szCs w:val="20"/>
              </w:rPr>
            </w:pPr>
            <w:r w:rsidRPr="00653866">
              <w:rPr>
                <w:rFonts w:ascii="Sylfaen" w:hAnsi="Sylfaen"/>
                <w:sz w:val="20"/>
                <w:szCs w:val="20"/>
              </w:rPr>
              <w:t>შეფასების მაჩვენებელი</w:t>
            </w:r>
          </w:p>
        </w:tc>
      </w:tr>
      <w:tr w:rsidR="00BE19EC" w:rsidRPr="00653866" w:rsidTr="006E73AA">
        <w:trPr>
          <w:trHeight w:val="530"/>
        </w:trPr>
        <w:tc>
          <w:tcPr>
            <w:tcW w:w="1288" w:type="pct"/>
            <w:gridSpan w:val="2"/>
            <w:shd w:val="clear" w:color="000000" w:fill="FFFFFF"/>
            <w:vAlign w:val="center"/>
          </w:tcPr>
          <w:p w:rsidR="00BE19EC" w:rsidRPr="00653866" w:rsidRDefault="00BE19EC" w:rsidP="006F382D">
            <w:pPr>
              <w:spacing w:after="0"/>
              <w:rPr>
                <w:rFonts w:ascii="Sylfaen" w:hAnsi="Sylfaen"/>
                <w:sz w:val="20"/>
                <w:szCs w:val="20"/>
              </w:rPr>
            </w:pPr>
            <w:r w:rsidRPr="00653866">
              <w:rPr>
                <w:rFonts w:ascii="Sylfaen" w:hAnsi="Sylfaen"/>
                <w:sz w:val="20"/>
                <w:szCs w:val="20"/>
              </w:rPr>
              <w:t>პროგრამით მოსარგებლე ბენეფიციართა რაოდენობა</w:t>
            </w:r>
          </w:p>
        </w:tc>
        <w:tc>
          <w:tcPr>
            <w:tcW w:w="553" w:type="pct"/>
            <w:gridSpan w:val="2"/>
            <w:shd w:val="clear" w:color="000000" w:fill="FFFFFF"/>
            <w:vAlign w:val="center"/>
          </w:tcPr>
          <w:p w:rsidR="00BE19EC" w:rsidRPr="00653866" w:rsidRDefault="00BE19EC" w:rsidP="006F382D">
            <w:pPr>
              <w:spacing w:after="0"/>
              <w:rPr>
                <w:rFonts w:ascii="Sylfaen" w:hAnsi="Sylfaen"/>
                <w:sz w:val="20"/>
                <w:szCs w:val="20"/>
              </w:rPr>
            </w:pPr>
            <w:r w:rsidRPr="00653866">
              <w:rPr>
                <w:rFonts w:ascii="Sylfaen" w:hAnsi="Sylfaen"/>
                <w:sz w:val="20"/>
                <w:szCs w:val="20"/>
              </w:rPr>
              <w:t>386</w:t>
            </w:r>
          </w:p>
        </w:tc>
        <w:tc>
          <w:tcPr>
            <w:tcW w:w="429" w:type="pct"/>
            <w:shd w:val="clear" w:color="000000" w:fill="FFFFFF"/>
            <w:vAlign w:val="center"/>
            <w:hideMark/>
          </w:tcPr>
          <w:p w:rsidR="00BE19EC" w:rsidRPr="00653866" w:rsidRDefault="00BE19EC" w:rsidP="006F382D">
            <w:pPr>
              <w:spacing w:after="0"/>
              <w:rPr>
                <w:rFonts w:ascii="Sylfaen" w:hAnsi="Sylfaen"/>
                <w:sz w:val="20"/>
                <w:szCs w:val="20"/>
              </w:rPr>
            </w:pPr>
            <w:r w:rsidRPr="00653866">
              <w:rPr>
                <w:rFonts w:ascii="Sylfaen" w:hAnsi="Sylfaen"/>
                <w:sz w:val="20"/>
                <w:szCs w:val="20"/>
              </w:rPr>
              <w:t>500</w:t>
            </w:r>
          </w:p>
        </w:tc>
        <w:tc>
          <w:tcPr>
            <w:tcW w:w="427" w:type="pct"/>
            <w:shd w:val="clear" w:color="000000" w:fill="FFFFFF"/>
            <w:vAlign w:val="center"/>
            <w:hideMark/>
          </w:tcPr>
          <w:p w:rsidR="00BE19EC" w:rsidRPr="00653866" w:rsidRDefault="00BE19EC" w:rsidP="006F382D">
            <w:pPr>
              <w:spacing w:after="0"/>
              <w:rPr>
                <w:rFonts w:ascii="Sylfaen" w:hAnsi="Sylfaen"/>
                <w:sz w:val="20"/>
                <w:szCs w:val="20"/>
              </w:rPr>
            </w:pPr>
            <w:r w:rsidRPr="00653866">
              <w:rPr>
                <w:rFonts w:ascii="Sylfaen" w:hAnsi="Sylfaen"/>
                <w:sz w:val="20"/>
                <w:szCs w:val="20"/>
              </w:rPr>
              <w:t>500</w:t>
            </w:r>
          </w:p>
        </w:tc>
        <w:tc>
          <w:tcPr>
            <w:tcW w:w="469" w:type="pct"/>
            <w:gridSpan w:val="2"/>
            <w:shd w:val="clear" w:color="000000" w:fill="FFFFFF"/>
            <w:vAlign w:val="center"/>
            <w:hideMark/>
          </w:tcPr>
          <w:p w:rsidR="00BE19EC" w:rsidRPr="00653866" w:rsidRDefault="00BE19EC" w:rsidP="006F382D">
            <w:pPr>
              <w:spacing w:after="0"/>
              <w:rPr>
                <w:rFonts w:ascii="Sylfaen" w:hAnsi="Sylfaen"/>
                <w:sz w:val="20"/>
                <w:szCs w:val="20"/>
              </w:rPr>
            </w:pPr>
            <w:r w:rsidRPr="00653866">
              <w:rPr>
                <w:rFonts w:ascii="Sylfaen" w:hAnsi="Sylfaen"/>
                <w:sz w:val="20"/>
                <w:szCs w:val="20"/>
              </w:rPr>
              <w:t>500</w:t>
            </w:r>
          </w:p>
        </w:tc>
        <w:tc>
          <w:tcPr>
            <w:tcW w:w="420" w:type="pct"/>
            <w:shd w:val="clear" w:color="000000" w:fill="FFFFFF"/>
            <w:vAlign w:val="center"/>
            <w:hideMark/>
          </w:tcPr>
          <w:p w:rsidR="00BE19EC" w:rsidRPr="00653866" w:rsidRDefault="00BE19EC" w:rsidP="006F382D">
            <w:pPr>
              <w:spacing w:after="0"/>
              <w:rPr>
                <w:rFonts w:ascii="Sylfaen" w:hAnsi="Sylfaen"/>
                <w:sz w:val="20"/>
                <w:szCs w:val="20"/>
              </w:rPr>
            </w:pPr>
            <w:r w:rsidRPr="00653866">
              <w:rPr>
                <w:rFonts w:ascii="Sylfaen" w:hAnsi="Sylfaen"/>
                <w:sz w:val="20"/>
                <w:szCs w:val="20"/>
              </w:rPr>
              <w:t>500</w:t>
            </w:r>
          </w:p>
        </w:tc>
        <w:tc>
          <w:tcPr>
            <w:tcW w:w="689" w:type="pct"/>
            <w:gridSpan w:val="2"/>
            <w:shd w:val="clear" w:color="000000" w:fill="FFFFFF"/>
            <w:vAlign w:val="center"/>
          </w:tcPr>
          <w:p w:rsidR="00BE19EC" w:rsidRPr="00653866" w:rsidRDefault="00BE19EC" w:rsidP="006F382D">
            <w:pPr>
              <w:spacing w:after="0"/>
              <w:rPr>
                <w:rFonts w:ascii="Sylfaen" w:hAnsi="Sylfaen"/>
                <w:sz w:val="20"/>
                <w:szCs w:val="20"/>
              </w:rPr>
            </w:pPr>
          </w:p>
        </w:tc>
        <w:tc>
          <w:tcPr>
            <w:tcW w:w="725" w:type="pct"/>
            <w:gridSpan w:val="2"/>
            <w:shd w:val="clear" w:color="000000" w:fill="FFFFFF"/>
            <w:vAlign w:val="center"/>
          </w:tcPr>
          <w:p w:rsidR="00BE19EC" w:rsidRPr="00653866" w:rsidRDefault="00BE19EC" w:rsidP="006F382D">
            <w:pPr>
              <w:spacing w:after="0"/>
              <w:rPr>
                <w:rFonts w:ascii="Sylfaen" w:hAnsi="Sylfaen"/>
                <w:sz w:val="20"/>
                <w:szCs w:val="20"/>
              </w:rPr>
            </w:pPr>
            <w:r w:rsidRPr="00653866">
              <w:rPr>
                <w:rFonts w:ascii="Sylfaen" w:hAnsi="Sylfaen"/>
                <w:sz w:val="20"/>
                <w:szCs w:val="20"/>
              </w:rPr>
              <w:t>რაოდენობრივი</w:t>
            </w:r>
          </w:p>
          <w:p w:rsidR="00BE19EC" w:rsidRPr="00653866" w:rsidRDefault="00BE19EC" w:rsidP="006F382D">
            <w:pPr>
              <w:spacing w:after="0"/>
              <w:rPr>
                <w:rFonts w:ascii="Sylfaen" w:hAnsi="Sylfaen"/>
                <w:sz w:val="20"/>
                <w:szCs w:val="20"/>
              </w:rPr>
            </w:pPr>
          </w:p>
        </w:tc>
      </w:tr>
    </w:tbl>
    <w:p w:rsidR="00BE19EC" w:rsidRPr="00653866" w:rsidRDefault="00BE19EC" w:rsidP="006F382D">
      <w:pPr>
        <w:spacing w:after="0"/>
        <w:rPr>
          <w:rFonts w:ascii="Sylfaen" w:hAnsi="Sylfaen"/>
          <w:sz w:val="20"/>
          <w:szCs w:val="20"/>
        </w:rPr>
      </w:pPr>
    </w:p>
    <w:p w:rsidR="00BE19EC" w:rsidRPr="00BE19EC" w:rsidRDefault="00BE19EC" w:rsidP="00BE19EC">
      <w:pPr>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918"/>
        <w:gridCol w:w="2336"/>
        <w:gridCol w:w="1386"/>
        <w:gridCol w:w="1386"/>
        <w:gridCol w:w="1386"/>
        <w:gridCol w:w="1386"/>
      </w:tblGrid>
      <w:tr w:rsidR="00D647CF" w:rsidRPr="00653866" w:rsidTr="00164C70">
        <w:trPr>
          <w:trHeight w:val="773"/>
        </w:trPr>
        <w:tc>
          <w:tcPr>
            <w:tcW w:w="925" w:type="pct"/>
            <w:vMerge w:val="restart"/>
            <w:shd w:val="clear" w:color="000000" w:fill="FFFFFF"/>
            <w:vAlign w:val="center"/>
            <w:hideMark/>
          </w:tcPr>
          <w:p w:rsidR="00D647CF" w:rsidRPr="00653866" w:rsidRDefault="00D647CF" w:rsidP="00653866">
            <w:pPr>
              <w:spacing w:after="0"/>
              <w:rPr>
                <w:rFonts w:ascii="Sylfaen" w:hAnsi="Sylfaen"/>
                <w:b/>
                <w:sz w:val="20"/>
                <w:szCs w:val="20"/>
              </w:rPr>
            </w:pPr>
            <w:r w:rsidRPr="00653866">
              <w:rPr>
                <w:rFonts w:ascii="Sylfaen" w:hAnsi="Sylfaen"/>
                <w:b/>
                <w:sz w:val="20"/>
                <w:szCs w:val="20"/>
              </w:rPr>
              <w:lastRenderedPageBreak/>
              <w:t xml:space="preserve">ქვეპროგრამის დასახელება </w:t>
            </w:r>
          </w:p>
        </w:tc>
        <w:tc>
          <w:tcPr>
            <w:tcW w:w="425" w:type="pct"/>
            <w:shd w:val="clear" w:color="000000" w:fill="FFFFFF"/>
            <w:vAlign w:val="center"/>
            <w:hideMark/>
          </w:tcPr>
          <w:p w:rsidR="00D647CF" w:rsidRPr="00653866" w:rsidRDefault="00D647CF" w:rsidP="00653866">
            <w:pPr>
              <w:spacing w:after="0"/>
              <w:rPr>
                <w:rFonts w:ascii="Sylfaen" w:hAnsi="Sylfaen"/>
                <w:b/>
                <w:sz w:val="20"/>
                <w:szCs w:val="20"/>
              </w:rPr>
            </w:pPr>
            <w:r w:rsidRPr="00653866">
              <w:rPr>
                <w:rFonts w:ascii="Sylfaen" w:hAnsi="Sylfaen"/>
                <w:b/>
                <w:sz w:val="20"/>
                <w:szCs w:val="20"/>
              </w:rPr>
              <w:t>კოდი</w:t>
            </w:r>
          </w:p>
        </w:tc>
        <w:tc>
          <w:tcPr>
            <w:tcW w:w="1082" w:type="pct"/>
            <w:vMerge w:val="restart"/>
            <w:shd w:val="clear" w:color="000000" w:fill="FFFFFF"/>
            <w:vAlign w:val="center"/>
            <w:hideMark/>
          </w:tcPr>
          <w:p w:rsidR="00D647CF" w:rsidRPr="00653866" w:rsidRDefault="00D647CF" w:rsidP="00653866">
            <w:pPr>
              <w:spacing w:after="0"/>
              <w:rPr>
                <w:rFonts w:ascii="Sylfaen" w:hAnsi="Sylfaen"/>
                <w:b/>
                <w:sz w:val="20"/>
                <w:szCs w:val="20"/>
              </w:rPr>
            </w:pPr>
            <w:r w:rsidRPr="00653866">
              <w:rPr>
                <w:rFonts w:ascii="Sylfaen" w:hAnsi="Sylfaen"/>
                <w:b/>
                <w:sz w:val="20"/>
                <w:szCs w:val="20"/>
              </w:rPr>
              <w:t>სამშობლოს დაცვისას დაღუპულთა და ომის შემდეგ გარდაცვლილ მეომართა სარიტუალო მომსახურება</w:t>
            </w:r>
          </w:p>
        </w:tc>
        <w:tc>
          <w:tcPr>
            <w:tcW w:w="642"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2023 წლის </w:t>
            </w:r>
            <w:r>
              <w:rPr>
                <w:rFonts w:ascii="Sylfaen" w:hAnsi="Sylfaen"/>
                <w:b/>
                <w:sz w:val="20"/>
                <w:szCs w:val="20"/>
                <w:lang w:val="ka-GE"/>
              </w:rPr>
              <w:t>პროექტი</w:t>
            </w:r>
            <w:r w:rsidRPr="00A14E96">
              <w:rPr>
                <w:rFonts w:ascii="Sylfaen" w:hAnsi="Sylfaen"/>
                <w:b/>
                <w:sz w:val="20"/>
                <w:szCs w:val="20"/>
              </w:rPr>
              <w:br/>
              <w:t>ათას ლარში</w:t>
            </w:r>
          </w:p>
        </w:tc>
        <w:tc>
          <w:tcPr>
            <w:tcW w:w="642"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2024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642"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2025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642"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2026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r>
      <w:tr w:rsidR="006E73AA" w:rsidRPr="00653866" w:rsidTr="00164C70">
        <w:trPr>
          <w:trHeight w:val="60"/>
        </w:trPr>
        <w:tc>
          <w:tcPr>
            <w:tcW w:w="925" w:type="pct"/>
            <w:vMerge/>
            <w:vAlign w:val="center"/>
            <w:hideMark/>
          </w:tcPr>
          <w:p w:rsidR="006E73AA" w:rsidRPr="00653866" w:rsidRDefault="006E73AA" w:rsidP="00653866">
            <w:pPr>
              <w:spacing w:after="0"/>
              <w:rPr>
                <w:rFonts w:ascii="Sylfaen" w:hAnsi="Sylfaen"/>
                <w:sz w:val="20"/>
                <w:szCs w:val="20"/>
              </w:rPr>
            </w:pPr>
          </w:p>
        </w:tc>
        <w:tc>
          <w:tcPr>
            <w:tcW w:w="425" w:type="pct"/>
            <w:shd w:val="clear" w:color="000000" w:fill="FFFFFF"/>
            <w:vAlign w:val="center"/>
            <w:hideMark/>
          </w:tcPr>
          <w:p w:rsidR="006E73AA" w:rsidRPr="00D77338" w:rsidRDefault="006E73AA" w:rsidP="00653866">
            <w:pPr>
              <w:spacing w:after="0"/>
              <w:rPr>
                <w:rFonts w:ascii="Sylfaen" w:hAnsi="Sylfaen"/>
                <w:b/>
                <w:sz w:val="20"/>
                <w:szCs w:val="20"/>
              </w:rPr>
            </w:pPr>
            <w:r w:rsidRPr="00D77338">
              <w:rPr>
                <w:rFonts w:ascii="Sylfaen" w:hAnsi="Sylfaen"/>
                <w:b/>
                <w:sz w:val="20"/>
                <w:szCs w:val="20"/>
              </w:rPr>
              <w:t>06 02 03</w:t>
            </w:r>
          </w:p>
        </w:tc>
        <w:tc>
          <w:tcPr>
            <w:tcW w:w="1082" w:type="pct"/>
            <w:vMerge/>
            <w:vAlign w:val="center"/>
            <w:hideMark/>
          </w:tcPr>
          <w:p w:rsidR="006E73AA" w:rsidRPr="00653866" w:rsidRDefault="006E73AA" w:rsidP="00653866">
            <w:pPr>
              <w:spacing w:after="0"/>
              <w:rPr>
                <w:rFonts w:ascii="Sylfaen" w:hAnsi="Sylfaen"/>
                <w:sz w:val="20"/>
                <w:szCs w:val="20"/>
              </w:rPr>
            </w:pPr>
          </w:p>
        </w:tc>
        <w:tc>
          <w:tcPr>
            <w:tcW w:w="642" w:type="pct"/>
            <w:shd w:val="clear" w:color="000000" w:fill="FFFFFF"/>
            <w:vAlign w:val="center"/>
            <w:hideMark/>
          </w:tcPr>
          <w:p w:rsidR="006E73AA" w:rsidRPr="00D77338" w:rsidRDefault="006E73AA" w:rsidP="00D77338">
            <w:pPr>
              <w:spacing w:after="0"/>
              <w:rPr>
                <w:rFonts w:ascii="Sylfaen" w:hAnsi="Sylfaen"/>
                <w:b/>
                <w:sz w:val="20"/>
                <w:szCs w:val="20"/>
              </w:rPr>
            </w:pPr>
            <w:r w:rsidRPr="00D77338">
              <w:rPr>
                <w:rFonts w:ascii="Sylfaen" w:hAnsi="Sylfaen"/>
                <w:b/>
                <w:sz w:val="20"/>
                <w:szCs w:val="20"/>
              </w:rPr>
              <w:t xml:space="preserve">         4.0   </w:t>
            </w:r>
          </w:p>
        </w:tc>
        <w:tc>
          <w:tcPr>
            <w:tcW w:w="642" w:type="pct"/>
            <w:shd w:val="clear" w:color="000000" w:fill="FFFFFF"/>
            <w:vAlign w:val="center"/>
          </w:tcPr>
          <w:p w:rsidR="006E73AA" w:rsidRPr="00D77338" w:rsidRDefault="006E73AA" w:rsidP="00D77338">
            <w:pPr>
              <w:spacing w:after="0"/>
              <w:rPr>
                <w:rFonts w:ascii="Sylfaen" w:hAnsi="Sylfaen"/>
                <w:b/>
                <w:sz w:val="20"/>
                <w:szCs w:val="20"/>
              </w:rPr>
            </w:pPr>
            <w:r w:rsidRPr="00D77338">
              <w:rPr>
                <w:rFonts w:ascii="Sylfaen" w:hAnsi="Sylfaen"/>
                <w:b/>
                <w:sz w:val="20"/>
                <w:szCs w:val="20"/>
              </w:rPr>
              <w:t xml:space="preserve">         4.0   </w:t>
            </w:r>
          </w:p>
        </w:tc>
        <w:tc>
          <w:tcPr>
            <w:tcW w:w="642" w:type="pct"/>
            <w:shd w:val="clear" w:color="000000" w:fill="FFFFFF"/>
            <w:vAlign w:val="center"/>
            <w:hideMark/>
          </w:tcPr>
          <w:p w:rsidR="006E73AA" w:rsidRPr="00D77338" w:rsidRDefault="006E73AA" w:rsidP="00D77338">
            <w:pPr>
              <w:spacing w:after="0"/>
              <w:rPr>
                <w:rFonts w:ascii="Sylfaen" w:hAnsi="Sylfaen"/>
                <w:b/>
                <w:sz w:val="20"/>
                <w:szCs w:val="20"/>
              </w:rPr>
            </w:pPr>
            <w:r w:rsidRPr="00D77338">
              <w:rPr>
                <w:rFonts w:ascii="Sylfaen" w:hAnsi="Sylfaen"/>
                <w:b/>
                <w:sz w:val="20"/>
                <w:szCs w:val="20"/>
              </w:rPr>
              <w:t xml:space="preserve">          5.0   </w:t>
            </w:r>
          </w:p>
        </w:tc>
        <w:tc>
          <w:tcPr>
            <w:tcW w:w="642" w:type="pct"/>
            <w:shd w:val="clear" w:color="000000" w:fill="FFFFFF"/>
            <w:vAlign w:val="center"/>
          </w:tcPr>
          <w:p w:rsidR="006E73AA" w:rsidRPr="00D77338" w:rsidRDefault="006E73AA" w:rsidP="00D77338">
            <w:pPr>
              <w:spacing w:after="0"/>
              <w:rPr>
                <w:rFonts w:ascii="Sylfaen" w:hAnsi="Sylfaen"/>
                <w:b/>
                <w:sz w:val="20"/>
                <w:szCs w:val="20"/>
              </w:rPr>
            </w:pPr>
            <w:r w:rsidRPr="00D77338">
              <w:rPr>
                <w:rFonts w:ascii="Sylfaen" w:hAnsi="Sylfaen"/>
                <w:b/>
                <w:sz w:val="20"/>
                <w:szCs w:val="20"/>
              </w:rPr>
              <w:t xml:space="preserve">          5.0   </w:t>
            </w:r>
          </w:p>
        </w:tc>
      </w:tr>
      <w:tr w:rsidR="00BE19EC" w:rsidRPr="00653866" w:rsidTr="00164C70">
        <w:trPr>
          <w:trHeight w:val="665"/>
        </w:trPr>
        <w:tc>
          <w:tcPr>
            <w:tcW w:w="925" w:type="pct"/>
            <w:shd w:val="clear" w:color="000000" w:fill="FFFFFF"/>
            <w:vAlign w:val="center"/>
            <w:hideMark/>
          </w:tcPr>
          <w:p w:rsidR="00BE19EC" w:rsidRPr="00653866" w:rsidRDefault="00BE19EC" w:rsidP="00653866">
            <w:pPr>
              <w:spacing w:after="0"/>
              <w:rPr>
                <w:rFonts w:ascii="Sylfaen" w:hAnsi="Sylfaen"/>
                <w:sz w:val="20"/>
                <w:szCs w:val="20"/>
              </w:rPr>
            </w:pPr>
            <w:r w:rsidRPr="00653866">
              <w:rPr>
                <w:rFonts w:ascii="Sylfaen" w:hAnsi="Sylfaen"/>
                <w:sz w:val="20"/>
                <w:szCs w:val="20"/>
              </w:rPr>
              <w:t>ქვეპროგრამის განმახორციელებელი სამსახური</w:t>
            </w:r>
          </w:p>
        </w:tc>
        <w:tc>
          <w:tcPr>
            <w:tcW w:w="4075" w:type="pct"/>
            <w:gridSpan w:val="6"/>
            <w:shd w:val="clear" w:color="000000" w:fill="FFFFFF"/>
            <w:vAlign w:val="center"/>
            <w:hideMark/>
          </w:tcPr>
          <w:p w:rsidR="00BE19EC" w:rsidRPr="00653866" w:rsidRDefault="009A6B60" w:rsidP="00653866">
            <w:pPr>
              <w:spacing w:after="0"/>
              <w:rPr>
                <w:rFonts w:ascii="Sylfaen" w:hAnsi="Sylfaen"/>
                <w:sz w:val="20"/>
                <w:szCs w:val="20"/>
              </w:rPr>
            </w:pPr>
            <w:r>
              <w:rPr>
                <w:rFonts w:ascii="Sylfaen" w:hAnsi="Sylfaen"/>
                <w:sz w:val="20"/>
                <w:szCs w:val="20"/>
                <w:lang w:val="ka-GE"/>
              </w:rPr>
              <w:t xml:space="preserve">მცხეთის მუნიციპალიტეტის მერიის </w:t>
            </w:r>
            <w:r w:rsidR="00BE19EC" w:rsidRPr="00653866">
              <w:rPr>
                <w:rFonts w:ascii="Sylfaen" w:hAnsi="Sylfaen"/>
                <w:sz w:val="20"/>
                <w:szCs w:val="20"/>
              </w:rPr>
              <w:t>სოციალური და ჯანდაცვის სამსახური</w:t>
            </w:r>
          </w:p>
        </w:tc>
      </w:tr>
      <w:tr w:rsidR="00BE19EC" w:rsidRPr="00653866" w:rsidTr="00164C70">
        <w:trPr>
          <w:trHeight w:val="350"/>
        </w:trPr>
        <w:tc>
          <w:tcPr>
            <w:tcW w:w="925" w:type="pct"/>
            <w:shd w:val="clear" w:color="000000" w:fill="FFFFFF"/>
            <w:vAlign w:val="center"/>
            <w:hideMark/>
          </w:tcPr>
          <w:p w:rsidR="00BE19EC" w:rsidRPr="00653866" w:rsidRDefault="00BE19EC" w:rsidP="00653866">
            <w:pPr>
              <w:spacing w:after="0"/>
              <w:rPr>
                <w:rFonts w:ascii="Sylfaen" w:hAnsi="Sylfaen"/>
                <w:sz w:val="20"/>
                <w:szCs w:val="20"/>
              </w:rPr>
            </w:pPr>
            <w:r w:rsidRPr="00653866">
              <w:rPr>
                <w:rFonts w:ascii="Sylfaen" w:hAnsi="Sylfaen"/>
                <w:sz w:val="20"/>
                <w:szCs w:val="20"/>
              </w:rPr>
              <w:t>ქვეპროგრამის აღწერა და მიზანი</w:t>
            </w:r>
          </w:p>
        </w:tc>
        <w:tc>
          <w:tcPr>
            <w:tcW w:w="4075" w:type="pct"/>
            <w:gridSpan w:val="6"/>
            <w:shd w:val="clear" w:color="000000" w:fill="FFFFFF"/>
            <w:hideMark/>
          </w:tcPr>
          <w:p w:rsidR="00BE19EC" w:rsidRPr="00653866" w:rsidRDefault="00BE19EC" w:rsidP="00653866">
            <w:pPr>
              <w:spacing w:after="0"/>
              <w:rPr>
                <w:rFonts w:ascii="Sylfaen" w:hAnsi="Sylfaen"/>
                <w:sz w:val="20"/>
                <w:szCs w:val="20"/>
              </w:rPr>
            </w:pPr>
            <w:r w:rsidRPr="00653866">
              <w:rPr>
                <w:rFonts w:ascii="Sylfaen" w:hAnsi="Sylfaen"/>
                <w:sz w:val="20"/>
                <w:szCs w:val="20"/>
              </w:rPr>
              <w:t xml:space="preserve">     ქვეპროგრამის ფარგლებში ერთჯერადი ფინანსური დახმარება გაიცემა:</w:t>
            </w:r>
          </w:p>
          <w:p w:rsidR="00BE19EC" w:rsidRPr="00653866" w:rsidRDefault="00BE19EC" w:rsidP="00653866">
            <w:pPr>
              <w:spacing w:after="0"/>
              <w:rPr>
                <w:rFonts w:ascii="Sylfaen" w:hAnsi="Sylfaen"/>
                <w:sz w:val="20"/>
                <w:szCs w:val="20"/>
              </w:rPr>
            </w:pPr>
            <w:r w:rsidRPr="00653866">
              <w:rPr>
                <w:rFonts w:ascii="Sylfaen" w:hAnsi="Sylfaen"/>
                <w:sz w:val="20"/>
                <w:szCs w:val="20"/>
              </w:rPr>
              <w:t xml:space="preserve"> ●  9 მაისის დღესასწაულთან  დაკავშირებით მსოფლიო ომის მონაწილე ვეტერანებზე  -   500 (ხუთასი) ლარის ოდენობით;</w:t>
            </w:r>
          </w:p>
          <w:p w:rsidR="00BE19EC" w:rsidRPr="00653866" w:rsidRDefault="00BE19EC" w:rsidP="00653866">
            <w:pPr>
              <w:spacing w:after="0"/>
              <w:rPr>
                <w:rFonts w:ascii="Sylfaen" w:hAnsi="Sylfaen"/>
                <w:sz w:val="20"/>
                <w:szCs w:val="20"/>
              </w:rPr>
            </w:pPr>
            <w:r w:rsidRPr="00653866">
              <w:rPr>
                <w:rFonts w:ascii="Sylfaen" w:hAnsi="Sylfaen"/>
                <w:sz w:val="20"/>
                <w:szCs w:val="20"/>
              </w:rPr>
              <w:t xml:space="preserve"> ● სოციალურად დაუცველი ოჯახების მონაცემთა ერთიან  ბაზაში რეგისტრირებულ ვეტერანებზე, რომელთა სარეიტინგო ქულა არ აღემატება 150 000-ს  - 200 (ორასი) ლარის ოდენობით; </w:t>
            </w:r>
          </w:p>
          <w:p w:rsidR="00BE19EC" w:rsidRPr="00653866" w:rsidRDefault="00BE19EC" w:rsidP="00653866">
            <w:pPr>
              <w:spacing w:after="0"/>
              <w:rPr>
                <w:rFonts w:ascii="Sylfaen" w:hAnsi="Sylfaen"/>
                <w:sz w:val="20"/>
                <w:szCs w:val="20"/>
              </w:rPr>
            </w:pPr>
            <w:r w:rsidRPr="00653866">
              <w:rPr>
                <w:rFonts w:ascii="Sylfaen" w:hAnsi="Sylfaen"/>
                <w:sz w:val="20"/>
                <w:szCs w:val="20"/>
              </w:rPr>
              <w:t xml:space="preserve"> ●  სამშობლოს დაცვისას დაღუპულთა და ომის შემდეგ გარდაცვლილ მეომართა სარიტუალო მომსახურებისათვის, გარდაცვლილი პირის ოჯახის წევრზე – 250 (ორას ორმოცდაათი) ლარის ოდენობით;  </w:t>
            </w:r>
          </w:p>
          <w:p w:rsidR="00BE19EC" w:rsidRPr="009B23F1" w:rsidRDefault="00BE19EC" w:rsidP="00653866">
            <w:pPr>
              <w:spacing w:after="0"/>
              <w:rPr>
                <w:rFonts w:ascii="Sylfaen" w:hAnsi="Sylfaen"/>
                <w:sz w:val="20"/>
                <w:szCs w:val="20"/>
                <w:lang w:val="ka-GE"/>
              </w:rPr>
            </w:pPr>
            <w:r w:rsidRPr="009B23F1">
              <w:rPr>
                <w:rFonts w:ascii="Sylfaen" w:hAnsi="Sylfaen"/>
                <w:sz w:val="20"/>
                <w:szCs w:val="20"/>
              </w:rPr>
              <w:t xml:space="preserve">      2022 წელს</w:t>
            </w:r>
            <w:r w:rsidR="003221DC" w:rsidRPr="009B23F1">
              <w:rPr>
                <w:rFonts w:ascii="Sylfaen" w:hAnsi="Sylfaen"/>
                <w:sz w:val="20"/>
                <w:szCs w:val="20"/>
              </w:rPr>
              <w:t xml:space="preserve"> (6</w:t>
            </w:r>
            <w:r w:rsidRPr="009B23F1">
              <w:rPr>
                <w:rFonts w:ascii="Sylfaen" w:hAnsi="Sylfaen"/>
                <w:sz w:val="20"/>
                <w:szCs w:val="20"/>
              </w:rPr>
              <w:t xml:space="preserve"> თვის ფაქტით) პროგრამით დახმარება გაიცა</w:t>
            </w:r>
            <w:r w:rsidR="003221DC" w:rsidRPr="009B23F1">
              <w:rPr>
                <w:rFonts w:ascii="Sylfaen" w:hAnsi="Sylfaen"/>
                <w:sz w:val="20"/>
                <w:szCs w:val="20"/>
              </w:rPr>
              <w:t xml:space="preserve">  2</w:t>
            </w:r>
            <w:r w:rsidRPr="009B23F1">
              <w:rPr>
                <w:rFonts w:ascii="Sylfaen" w:hAnsi="Sylfaen"/>
                <w:sz w:val="20"/>
                <w:szCs w:val="20"/>
              </w:rPr>
              <w:t xml:space="preserve"> ბენეფიციარზე.</w:t>
            </w:r>
          </w:p>
          <w:p w:rsidR="00C03776" w:rsidRPr="009B23F1" w:rsidRDefault="00C03776" w:rsidP="00C03776">
            <w:pPr>
              <w:spacing w:after="0"/>
              <w:rPr>
                <w:rFonts w:ascii="Sylfaen" w:eastAsia="Times New Roman" w:hAnsi="Sylfaen"/>
                <w:bCs/>
                <w:sz w:val="20"/>
                <w:szCs w:val="20"/>
                <w:lang w:val="ka-GE"/>
              </w:rPr>
            </w:pPr>
            <w:r w:rsidRPr="009B23F1">
              <w:rPr>
                <w:rFonts w:ascii="Sylfaen" w:hAnsi="Sylfaen"/>
                <w:sz w:val="20"/>
                <w:szCs w:val="20"/>
                <w:lang w:val="ka-GE"/>
              </w:rPr>
              <w:t xml:space="preserve">    </w:t>
            </w:r>
            <w:r w:rsidRPr="009B23F1">
              <w:rPr>
                <w:rFonts w:ascii="Sylfaen" w:hAnsi="Sylfaen" w:cs="Sylfaen"/>
                <w:sz w:val="20"/>
                <w:szCs w:val="20"/>
                <w:lang w:val="ka-GE"/>
              </w:rPr>
              <w:t xml:space="preserve">ქვეპროგრამის მიზანია </w:t>
            </w:r>
            <w:r w:rsidRPr="009B23F1">
              <w:rPr>
                <w:rFonts w:ascii="Sylfaen" w:eastAsia="Times New Roman" w:hAnsi="Sylfaen"/>
                <w:bCs/>
                <w:sz w:val="20"/>
                <w:szCs w:val="20"/>
              </w:rPr>
              <w:t>გაეროს მდგრადი განვითარების მიზნ</w:t>
            </w:r>
            <w:r w:rsidRPr="009B23F1">
              <w:rPr>
                <w:rFonts w:ascii="Sylfaen" w:eastAsia="Times New Roman" w:hAnsi="Sylfaen"/>
                <w:bCs/>
                <w:sz w:val="20"/>
                <w:szCs w:val="20"/>
                <w:lang w:val="ka-GE"/>
              </w:rPr>
              <w:t>ებ</w:t>
            </w:r>
            <w:r w:rsidRPr="009B23F1">
              <w:rPr>
                <w:rFonts w:ascii="Sylfaen" w:eastAsia="Times New Roman" w:hAnsi="Sylfaen"/>
                <w:bCs/>
                <w:sz w:val="20"/>
                <w:szCs w:val="20"/>
              </w:rPr>
              <w:t>ი</w:t>
            </w:r>
            <w:r w:rsidRPr="009B23F1">
              <w:rPr>
                <w:rFonts w:ascii="Sylfaen" w:eastAsia="Times New Roman" w:hAnsi="Sylfaen"/>
                <w:bCs/>
                <w:sz w:val="20"/>
                <w:szCs w:val="20"/>
                <w:lang w:val="ka-GE"/>
              </w:rPr>
              <w:t>ს</w:t>
            </w:r>
            <w:r w:rsidRPr="009B23F1">
              <w:rPr>
                <w:rFonts w:ascii="Sylfaen" w:eastAsia="Times New Roman" w:hAnsi="Sylfaen"/>
                <w:bCs/>
                <w:sz w:val="20"/>
                <w:szCs w:val="20"/>
              </w:rPr>
              <w:t xml:space="preserve"> (SDG)</w:t>
            </w:r>
            <w:r w:rsidRPr="009B23F1">
              <w:rPr>
                <w:rFonts w:ascii="Sylfaen" w:eastAsia="Times New Roman" w:hAnsi="Sylfaen"/>
                <w:bCs/>
                <w:sz w:val="20"/>
                <w:szCs w:val="20"/>
                <w:lang w:val="ka-GE"/>
              </w:rPr>
              <w:t xml:space="preserve"> მიღწევა:</w:t>
            </w:r>
          </w:p>
          <w:p w:rsidR="00C03776" w:rsidRPr="009B23F1" w:rsidRDefault="00C03776" w:rsidP="00C03776">
            <w:pPr>
              <w:tabs>
                <w:tab w:val="left" w:pos="1260"/>
              </w:tabs>
              <w:spacing w:after="0" w:line="240" w:lineRule="auto"/>
              <w:jc w:val="both"/>
              <w:rPr>
                <w:rFonts w:ascii="Sylfaen" w:hAnsi="Sylfaen" w:cs="Sylfaen"/>
                <w:sz w:val="20"/>
                <w:szCs w:val="20"/>
                <w:lang w:val="ka-GE"/>
              </w:rPr>
            </w:pPr>
            <w:r w:rsidRPr="009B23F1">
              <w:rPr>
                <w:rFonts w:ascii="Sylfaen" w:eastAsia="Times New Roman" w:hAnsi="Sylfaen"/>
                <w:sz w:val="20"/>
                <w:szCs w:val="20"/>
              </w:rPr>
              <w:t>მიზანი 1 - სიღარიბის ყველა ფორმის აღმოფხვრა;</w:t>
            </w:r>
          </w:p>
          <w:p w:rsidR="00C03776" w:rsidRPr="00C03776" w:rsidRDefault="00C03776" w:rsidP="00653866">
            <w:pPr>
              <w:spacing w:after="0"/>
              <w:rPr>
                <w:rFonts w:ascii="Sylfaen" w:hAnsi="Sylfaen"/>
                <w:sz w:val="20"/>
                <w:szCs w:val="20"/>
                <w:lang w:val="ka-GE"/>
              </w:rPr>
            </w:pPr>
          </w:p>
        </w:tc>
      </w:tr>
      <w:tr w:rsidR="00BE19EC" w:rsidRPr="00653866" w:rsidTr="00164C70">
        <w:trPr>
          <w:trHeight w:val="566"/>
        </w:trPr>
        <w:tc>
          <w:tcPr>
            <w:tcW w:w="925" w:type="pct"/>
            <w:shd w:val="clear" w:color="000000" w:fill="FFFFFF"/>
            <w:vAlign w:val="center"/>
            <w:hideMark/>
          </w:tcPr>
          <w:p w:rsidR="00BE19EC" w:rsidRPr="00653866" w:rsidRDefault="00BE19EC" w:rsidP="00653866">
            <w:pPr>
              <w:spacing w:after="0"/>
              <w:rPr>
                <w:rFonts w:ascii="Sylfaen" w:hAnsi="Sylfaen"/>
                <w:sz w:val="20"/>
                <w:szCs w:val="20"/>
              </w:rPr>
            </w:pPr>
            <w:r w:rsidRPr="00653866">
              <w:rPr>
                <w:rFonts w:ascii="Sylfaen" w:hAnsi="Sylfaen"/>
                <w:sz w:val="20"/>
                <w:szCs w:val="20"/>
              </w:rPr>
              <w:t>მოსალოდნელი შედეგი</w:t>
            </w:r>
          </w:p>
        </w:tc>
        <w:tc>
          <w:tcPr>
            <w:tcW w:w="4075" w:type="pct"/>
            <w:gridSpan w:val="6"/>
            <w:shd w:val="clear" w:color="000000" w:fill="FFFFFF"/>
            <w:vAlign w:val="center"/>
            <w:hideMark/>
          </w:tcPr>
          <w:p w:rsidR="00C03776" w:rsidRDefault="00C03776" w:rsidP="00C03776">
            <w:pPr>
              <w:tabs>
                <w:tab w:val="left" w:pos="1260"/>
              </w:tabs>
              <w:spacing w:after="0" w:line="240" w:lineRule="auto"/>
              <w:jc w:val="both"/>
              <w:rPr>
                <w:rFonts w:ascii="Sylfaen" w:hAnsi="Sylfaen" w:cs="Calibri"/>
                <w:color w:val="000000"/>
                <w:sz w:val="20"/>
                <w:szCs w:val="20"/>
                <w:lang w:val="ka-GE"/>
              </w:rPr>
            </w:pPr>
            <w:r>
              <w:rPr>
                <w:rFonts w:ascii="Sylfaen" w:hAnsi="Sylfaen" w:cs="Sylfaen"/>
                <w:color w:val="000000"/>
                <w:sz w:val="20"/>
                <w:szCs w:val="20"/>
                <w:lang w:val="ka-GE"/>
              </w:rPr>
              <w:t xml:space="preserve">ომის </w:t>
            </w:r>
            <w:r>
              <w:rPr>
                <w:rFonts w:ascii="Sylfaen" w:hAnsi="Sylfaen" w:cs="Sylfaen"/>
                <w:color w:val="000000"/>
                <w:sz w:val="20"/>
                <w:szCs w:val="20"/>
              </w:rPr>
              <w:t>ვეტერანების</w:t>
            </w:r>
            <w:r>
              <w:rPr>
                <w:rFonts w:ascii="Sylfaen" w:hAnsi="Sylfaen" w:cs="Sylfaen"/>
                <w:color w:val="000000"/>
                <w:sz w:val="20"/>
                <w:szCs w:val="20"/>
                <w:lang w:val="ka-GE"/>
              </w:rPr>
              <w:t xml:space="preserve"> ღვაწლის დაფასება, მათი მორალური მხარდაჭერა</w:t>
            </w:r>
            <w:r w:rsidRPr="008D0AE2">
              <w:rPr>
                <w:rFonts w:ascii="Sylfaen" w:hAnsi="Sylfaen" w:cs="Calibri"/>
                <w:color w:val="000000"/>
                <w:sz w:val="20"/>
                <w:szCs w:val="20"/>
              </w:rPr>
              <w:t xml:space="preserve"> </w:t>
            </w:r>
            <w:r>
              <w:rPr>
                <w:rFonts w:ascii="Sylfaen" w:hAnsi="Sylfaen" w:cs="Calibri"/>
                <w:color w:val="000000"/>
                <w:sz w:val="20"/>
                <w:szCs w:val="20"/>
                <w:lang w:val="ka-GE"/>
              </w:rPr>
              <w:t>და თანადგომა.</w:t>
            </w:r>
          </w:p>
          <w:p w:rsidR="00BE19EC" w:rsidRPr="00653866" w:rsidRDefault="00BE19EC" w:rsidP="00653866">
            <w:pPr>
              <w:spacing w:after="0"/>
              <w:rPr>
                <w:rFonts w:ascii="Sylfaen" w:hAnsi="Sylfaen"/>
                <w:sz w:val="20"/>
                <w:szCs w:val="20"/>
              </w:rPr>
            </w:pPr>
          </w:p>
        </w:tc>
      </w:tr>
    </w:tbl>
    <w:p w:rsidR="00BE19EC" w:rsidRPr="00BE19EC" w:rsidRDefault="00BE19EC" w:rsidP="00653866">
      <w:pPr>
        <w:spacing w:after="0"/>
        <w:rPr>
          <w:rFonts w:ascii="Sylfaen" w:hAnsi="Sylfaen"/>
        </w:rPr>
      </w:pPr>
    </w:p>
    <w:p w:rsidR="00BE19EC" w:rsidRPr="00BE19EC" w:rsidRDefault="00BE19EC" w:rsidP="00BE19EC">
      <w:pPr>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918"/>
        <w:gridCol w:w="2336"/>
        <w:gridCol w:w="1386"/>
        <w:gridCol w:w="1386"/>
        <w:gridCol w:w="1386"/>
        <w:gridCol w:w="1386"/>
      </w:tblGrid>
      <w:tr w:rsidR="00D647CF" w:rsidRPr="00B60D29" w:rsidTr="00164C70">
        <w:trPr>
          <w:trHeight w:val="773"/>
        </w:trPr>
        <w:tc>
          <w:tcPr>
            <w:tcW w:w="925" w:type="pct"/>
            <w:vMerge w:val="restart"/>
            <w:shd w:val="clear" w:color="000000" w:fill="FFFFFF"/>
            <w:vAlign w:val="center"/>
            <w:hideMark/>
          </w:tcPr>
          <w:p w:rsidR="00D647CF" w:rsidRPr="00B60D29" w:rsidRDefault="00D647CF" w:rsidP="00B60D29">
            <w:pPr>
              <w:spacing w:after="0"/>
              <w:rPr>
                <w:rFonts w:ascii="Sylfaen" w:hAnsi="Sylfaen"/>
                <w:b/>
                <w:sz w:val="20"/>
                <w:szCs w:val="20"/>
              </w:rPr>
            </w:pPr>
            <w:r w:rsidRPr="00B60D29">
              <w:rPr>
                <w:rFonts w:ascii="Sylfaen" w:hAnsi="Sylfaen"/>
                <w:b/>
                <w:sz w:val="20"/>
                <w:szCs w:val="20"/>
              </w:rPr>
              <w:t xml:space="preserve">ქვეპროგრამის დასახელება </w:t>
            </w:r>
          </w:p>
        </w:tc>
        <w:tc>
          <w:tcPr>
            <w:tcW w:w="425" w:type="pct"/>
            <w:shd w:val="clear" w:color="000000" w:fill="FFFFFF"/>
            <w:vAlign w:val="center"/>
            <w:hideMark/>
          </w:tcPr>
          <w:p w:rsidR="00D647CF" w:rsidRPr="00B60D29" w:rsidRDefault="00D647CF" w:rsidP="00B60D29">
            <w:pPr>
              <w:spacing w:after="0"/>
              <w:rPr>
                <w:rFonts w:ascii="Sylfaen" w:hAnsi="Sylfaen"/>
                <w:b/>
                <w:sz w:val="20"/>
                <w:szCs w:val="20"/>
              </w:rPr>
            </w:pPr>
            <w:r w:rsidRPr="00B60D29">
              <w:rPr>
                <w:rFonts w:ascii="Sylfaen" w:hAnsi="Sylfaen"/>
                <w:b/>
                <w:sz w:val="20"/>
                <w:szCs w:val="20"/>
              </w:rPr>
              <w:t>კოდი</w:t>
            </w:r>
          </w:p>
        </w:tc>
        <w:tc>
          <w:tcPr>
            <w:tcW w:w="1082" w:type="pct"/>
            <w:vMerge w:val="restart"/>
            <w:shd w:val="clear" w:color="000000" w:fill="FFFFFF"/>
            <w:vAlign w:val="center"/>
            <w:hideMark/>
          </w:tcPr>
          <w:p w:rsidR="00D647CF" w:rsidRPr="00B60D29" w:rsidRDefault="00D647CF" w:rsidP="00B60D29">
            <w:pPr>
              <w:spacing w:after="0"/>
              <w:rPr>
                <w:rFonts w:ascii="Sylfaen" w:hAnsi="Sylfaen"/>
                <w:b/>
                <w:sz w:val="20"/>
                <w:szCs w:val="20"/>
              </w:rPr>
            </w:pPr>
            <w:r w:rsidRPr="00B60D29">
              <w:rPr>
                <w:rFonts w:ascii="Sylfaen" w:hAnsi="Sylfaen"/>
                <w:b/>
                <w:sz w:val="20"/>
                <w:szCs w:val="20"/>
              </w:rPr>
              <w:t>დიალიზის სახელმწიფო პროგრამაში ჩართული პირების ფინანსური დახმარება</w:t>
            </w:r>
          </w:p>
        </w:tc>
        <w:tc>
          <w:tcPr>
            <w:tcW w:w="642"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2023 წლის </w:t>
            </w:r>
            <w:r>
              <w:rPr>
                <w:rFonts w:ascii="Sylfaen" w:hAnsi="Sylfaen"/>
                <w:b/>
                <w:sz w:val="20"/>
                <w:szCs w:val="20"/>
                <w:lang w:val="ka-GE"/>
              </w:rPr>
              <w:t>პროექტი</w:t>
            </w:r>
            <w:r w:rsidRPr="00A14E96">
              <w:rPr>
                <w:rFonts w:ascii="Sylfaen" w:hAnsi="Sylfaen"/>
                <w:b/>
                <w:sz w:val="20"/>
                <w:szCs w:val="20"/>
              </w:rPr>
              <w:br/>
              <w:t>ათას ლარში</w:t>
            </w:r>
          </w:p>
        </w:tc>
        <w:tc>
          <w:tcPr>
            <w:tcW w:w="642"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2024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642"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2025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642"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2026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r>
      <w:tr w:rsidR="006E73AA" w:rsidRPr="00B60D29" w:rsidTr="00164C70">
        <w:trPr>
          <w:trHeight w:val="60"/>
        </w:trPr>
        <w:tc>
          <w:tcPr>
            <w:tcW w:w="925" w:type="pct"/>
            <w:vMerge/>
            <w:vAlign w:val="center"/>
            <w:hideMark/>
          </w:tcPr>
          <w:p w:rsidR="006E73AA" w:rsidRPr="00B60D29" w:rsidRDefault="006E73AA" w:rsidP="00B60D29">
            <w:pPr>
              <w:spacing w:after="0"/>
              <w:rPr>
                <w:rFonts w:ascii="Sylfaen" w:hAnsi="Sylfaen"/>
                <w:b/>
                <w:sz w:val="20"/>
                <w:szCs w:val="20"/>
              </w:rPr>
            </w:pPr>
          </w:p>
        </w:tc>
        <w:tc>
          <w:tcPr>
            <w:tcW w:w="425" w:type="pct"/>
            <w:shd w:val="clear" w:color="000000" w:fill="FFFFFF"/>
            <w:vAlign w:val="center"/>
            <w:hideMark/>
          </w:tcPr>
          <w:p w:rsidR="006E73AA" w:rsidRPr="00B60D29" w:rsidRDefault="006E73AA" w:rsidP="00B60D29">
            <w:pPr>
              <w:spacing w:after="0"/>
              <w:rPr>
                <w:rFonts w:ascii="Sylfaen" w:hAnsi="Sylfaen"/>
                <w:b/>
                <w:sz w:val="20"/>
                <w:szCs w:val="20"/>
              </w:rPr>
            </w:pPr>
            <w:r w:rsidRPr="00B60D29">
              <w:rPr>
                <w:rFonts w:ascii="Sylfaen" w:hAnsi="Sylfaen"/>
                <w:b/>
                <w:sz w:val="20"/>
                <w:szCs w:val="20"/>
              </w:rPr>
              <w:t>06 02 04</w:t>
            </w:r>
          </w:p>
        </w:tc>
        <w:tc>
          <w:tcPr>
            <w:tcW w:w="1082" w:type="pct"/>
            <w:vMerge/>
            <w:vAlign w:val="center"/>
            <w:hideMark/>
          </w:tcPr>
          <w:p w:rsidR="006E73AA" w:rsidRPr="00B60D29" w:rsidRDefault="006E73AA" w:rsidP="00B60D29">
            <w:pPr>
              <w:spacing w:after="0"/>
              <w:rPr>
                <w:rFonts w:ascii="Sylfaen" w:hAnsi="Sylfaen"/>
                <w:b/>
                <w:sz w:val="20"/>
                <w:szCs w:val="20"/>
              </w:rPr>
            </w:pPr>
          </w:p>
        </w:tc>
        <w:tc>
          <w:tcPr>
            <w:tcW w:w="642" w:type="pct"/>
            <w:shd w:val="clear" w:color="000000" w:fill="FFFFFF"/>
            <w:vAlign w:val="center"/>
            <w:hideMark/>
          </w:tcPr>
          <w:p w:rsidR="006E73AA" w:rsidRPr="00B60D29" w:rsidRDefault="006E73AA" w:rsidP="00B60D29">
            <w:pPr>
              <w:spacing w:after="0"/>
              <w:rPr>
                <w:rFonts w:ascii="Sylfaen" w:hAnsi="Sylfaen"/>
                <w:b/>
                <w:sz w:val="20"/>
                <w:szCs w:val="20"/>
              </w:rPr>
            </w:pPr>
            <w:r w:rsidRPr="00B60D29">
              <w:rPr>
                <w:rFonts w:ascii="Sylfaen" w:hAnsi="Sylfaen"/>
                <w:b/>
                <w:sz w:val="20"/>
                <w:szCs w:val="20"/>
              </w:rPr>
              <w:t xml:space="preserve">       26.0   </w:t>
            </w:r>
          </w:p>
        </w:tc>
        <w:tc>
          <w:tcPr>
            <w:tcW w:w="642" w:type="pct"/>
            <w:shd w:val="clear" w:color="000000" w:fill="FFFFFF"/>
            <w:vAlign w:val="center"/>
          </w:tcPr>
          <w:p w:rsidR="006E73AA" w:rsidRPr="00B60D29" w:rsidRDefault="006E73AA" w:rsidP="00B60D29">
            <w:pPr>
              <w:spacing w:after="0"/>
              <w:rPr>
                <w:rFonts w:ascii="Sylfaen" w:hAnsi="Sylfaen"/>
                <w:b/>
                <w:sz w:val="20"/>
                <w:szCs w:val="20"/>
              </w:rPr>
            </w:pPr>
            <w:r w:rsidRPr="00B60D29">
              <w:rPr>
                <w:rFonts w:ascii="Sylfaen" w:hAnsi="Sylfaen"/>
                <w:b/>
                <w:sz w:val="20"/>
                <w:szCs w:val="20"/>
              </w:rPr>
              <w:t xml:space="preserve">       26.0   </w:t>
            </w:r>
          </w:p>
        </w:tc>
        <w:tc>
          <w:tcPr>
            <w:tcW w:w="642" w:type="pct"/>
            <w:shd w:val="clear" w:color="000000" w:fill="FFFFFF"/>
            <w:vAlign w:val="center"/>
            <w:hideMark/>
          </w:tcPr>
          <w:p w:rsidR="006E73AA" w:rsidRPr="00B60D29" w:rsidRDefault="006E73AA" w:rsidP="00B60D29">
            <w:pPr>
              <w:spacing w:after="0"/>
              <w:rPr>
                <w:rFonts w:ascii="Sylfaen" w:hAnsi="Sylfaen"/>
                <w:b/>
                <w:sz w:val="20"/>
                <w:szCs w:val="20"/>
              </w:rPr>
            </w:pPr>
            <w:r w:rsidRPr="00B60D29">
              <w:rPr>
                <w:rFonts w:ascii="Sylfaen" w:hAnsi="Sylfaen"/>
                <w:b/>
                <w:sz w:val="20"/>
                <w:szCs w:val="20"/>
              </w:rPr>
              <w:t xml:space="preserve">        30.0   </w:t>
            </w:r>
          </w:p>
        </w:tc>
        <w:tc>
          <w:tcPr>
            <w:tcW w:w="642" w:type="pct"/>
            <w:shd w:val="clear" w:color="000000" w:fill="FFFFFF"/>
            <w:vAlign w:val="center"/>
          </w:tcPr>
          <w:p w:rsidR="006E73AA" w:rsidRPr="00B60D29" w:rsidRDefault="006E73AA" w:rsidP="00B60D29">
            <w:pPr>
              <w:spacing w:after="0"/>
              <w:rPr>
                <w:rFonts w:ascii="Sylfaen" w:hAnsi="Sylfaen"/>
                <w:b/>
                <w:sz w:val="20"/>
                <w:szCs w:val="20"/>
              </w:rPr>
            </w:pPr>
            <w:r w:rsidRPr="00B60D29">
              <w:rPr>
                <w:rFonts w:ascii="Sylfaen" w:hAnsi="Sylfaen"/>
                <w:b/>
                <w:sz w:val="20"/>
                <w:szCs w:val="20"/>
              </w:rPr>
              <w:t xml:space="preserve">         30.0   </w:t>
            </w:r>
          </w:p>
        </w:tc>
      </w:tr>
      <w:tr w:rsidR="00BE19EC" w:rsidRPr="00B60D29" w:rsidTr="00164C70">
        <w:trPr>
          <w:trHeight w:val="665"/>
        </w:trPr>
        <w:tc>
          <w:tcPr>
            <w:tcW w:w="925" w:type="pct"/>
            <w:shd w:val="clear" w:color="000000" w:fill="FFFFFF"/>
            <w:vAlign w:val="center"/>
            <w:hideMark/>
          </w:tcPr>
          <w:p w:rsidR="00BE19EC" w:rsidRPr="00B60D29" w:rsidRDefault="00BE19EC" w:rsidP="00B60D29">
            <w:pPr>
              <w:spacing w:after="0"/>
              <w:rPr>
                <w:rFonts w:ascii="Sylfaen" w:hAnsi="Sylfaen"/>
                <w:sz w:val="20"/>
                <w:szCs w:val="20"/>
              </w:rPr>
            </w:pPr>
            <w:r w:rsidRPr="00B60D29">
              <w:rPr>
                <w:rFonts w:ascii="Sylfaen" w:hAnsi="Sylfaen"/>
                <w:sz w:val="20"/>
                <w:szCs w:val="20"/>
              </w:rPr>
              <w:t>ქვეპროგრამის განმახორციელებელი სამსახური</w:t>
            </w:r>
          </w:p>
        </w:tc>
        <w:tc>
          <w:tcPr>
            <w:tcW w:w="4075" w:type="pct"/>
            <w:gridSpan w:val="6"/>
            <w:shd w:val="clear" w:color="000000" w:fill="FFFFFF"/>
            <w:vAlign w:val="center"/>
            <w:hideMark/>
          </w:tcPr>
          <w:p w:rsidR="00BE19EC" w:rsidRPr="00B60D29" w:rsidRDefault="00BE19EC" w:rsidP="00B60D29">
            <w:pPr>
              <w:spacing w:after="0"/>
              <w:rPr>
                <w:rFonts w:ascii="Sylfaen" w:hAnsi="Sylfaen"/>
                <w:sz w:val="20"/>
                <w:szCs w:val="20"/>
              </w:rPr>
            </w:pPr>
            <w:r w:rsidRPr="00B60D29">
              <w:rPr>
                <w:rFonts w:ascii="Sylfaen" w:hAnsi="Sylfaen"/>
                <w:sz w:val="20"/>
                <w:szCs w:val="20"/>
              </w:rPr>
              <w:t xml:space="preserve">     </w:t>
            </w:r>
            <w:r w:rsidR="009A6B60">
              <w:rPr>
                <w:rFonts w:ascii="Sylfaen" w:hAnsi="Sylfaen"/>
                <w:sz w:val="20"/>
                <w:szCs w:val="20"/>
                <w:lang w:val="ka-GE"/>
              </w:rPr>
              <w:t xml:space="preserve"> მუნიციპალიტეტის მერიის </w:t>
            </w:r>
            <w:r w:rsidRPr="00B60D29">
              <w:rPr>
                <w:rFonts w:ascii="Sylfaen" w:hAnsi="Sylfaen"/>
                <w:sz w:val="20"/>
                <w:szCs w:val="20"/>
              </w:rPr>
              <w:t>სოციალური და ჯანდაცვის სამსახური</w:t>
            </w:r>
          </w:p>
          <w:p w:rsidR="00BE19EC" w:rsidRPr="00B60D29" w:rsidRDefault="00BE19EC" w:rsidP="00B60D29">
            <w:pPr>
              <w:spacing w:after="0"/>
              <w:rPr>
                <w:rFonts w:ascii="Sylfaen" w:hAnsi="Sylfaen"/>
                <w:sz w:val="20"/>
                <w:szCs w:val="20"/>
              </w:rPr>
            </w:pPr>
          </w:p>
        </w:tc>
      </w:tr>
      <w:tr w:rsidR="00BE19EC" w:rsidRPr="00B60D29" w:rsidTr="00164C70">
        <w:trPr>
          <w:trHeight w:val="620"/>
        </w:trPr>
        <w:tc>
          <w:tcPr>
            <w:tcW w:w="925" w:type="pct"/>
            <w:shd w:val="clear" w:color="000000" w:fill="FFFFFF"/>
            <w:vAlign w:val="center"/>
            <w:hideMark/>
          </w:tcPr>
          <w:p w:rsidR="00BE19EC" w:rsidRPr="00B60D29" w:rsidRDefault="00BE19EC" w:rsidP="00B60D29">
            <w:pPr>
              <w:spacing w:after="0"/>
              <w:rPr>
                <w:rFonts w:ascii="Sylfaen" w:hAnsi="Sylfaen"/>
                <w:sz w:val="20"/>
                <w:szCs w:val="20"/>
              </w:rPr>
            </w:pPr>
            <w:r w:rsidRPr="00B60D29">
              <w:rPr>
                <w:rFonts w:ascii="Sylfaen" w:hAnsi="Sylfaen"/>
                <w:sz w:val="20"/>
                <w:szCs w:val="20"/>
              </w:rPr>
              <w:t>ქვეპროგრამის აღწერა და მიზანი</w:t>
            </w:r>
          </w:p>
        </w:tc>
        <w:tc>
          <w:tcPr>
            <w:tcW w:w="4075" w:type="pct"/>
            <w:gridSpan w:val="6"/>
            <w:shd w:val="clear" w:color="000000" w:fill="FFFFFF"/>
            <w:hideMark/>
          </w:tcPr>
          <w:p w:rsidR="00BE19EC" w:rsidRPr="00B60D29" w:rsidRDefault="00BE19EC" w:rsidP="00B60D29">
            <w:pPr>
              <w:spacing w:after="0"/>
              <w:rPr>
                <w:rFonts w:ascii="Sylfaen" w:hAnsi="Sylfaen"/>
                <w:sz w:val="20"/>
                <w:szCs w:val="20"/>
              </w:rPr>
            </w:pPr>
            <w:r w:rsidRPr="00B60D29">
              <w:rPr>
                <w:rFonts w:ascii="Sylfaen" w:hAnsi="Sylfaen"/>
                <w:sz w:val="20"/>
                <w:szCs w:val="20"/>
              </w:rPr>
              <w:t xml:space="preserve">     ქვეპროგრამის ფარგლებში განხორციელდება დიალიზის სახელმწიფო პროგრამაში ჩართული თირკმლის ქრონიკული დაავადების მქონე   ყოველთვიური ფინანსური დახმარება 100 (ასი) ლარის ოდენობით,  რაც დაფინანსდება ადგილობრივი ბიუჯეტის საკუთარი </w:t>
            </w:r>
            <w:r w:rsidR="00020BB4">
              <w:rPr>
                <w:rFonts w:ascii="Sylfaen" w:hAnsi="Sylfaen"/>
                <w:sz w:val="20"/>
                <w:szCs w:val="20"/>
              </w:rPr>
              <w:t>სახსრები</w:t>
            </w:r>
            <w:r w:rsidR="00020BB4">
              <w:rPr>
                <w:rFonts w:ascii="Sylfaen" w:hAnsi="Sylfaen"/>
                <w:sz w:val="20"/>
                <w:szCs w:val="20"/>
                <w:lang w:val="ka-GE"/>
              </w:rPr>
              <w:t>დან</w:t>
            </w:r>
            <w:r w:rsidRPr="00B60D29">
              <w:rPr>
                <w:rFonts w:ascii="Sylfaen" w:hAnsi="Sylfaen"/>
                <w:sz w:val="20"/>
                <w:szCs w:val="20"/>
              </w:rPr>
              <w:t>.</w:t>
            </w:r>
          </w:p>
          <w:p w:rsidR="00BE19EC" w:rsidRDefault="00BE19EC" w:rsidP="00B60D29">
            <w:pPr>
              <w:spacing w:after="0"/>
              <w:rPr>
                <w:rFonts w:ascii="Sylfaen" w:hAnsi="Sylfaen"/>
                <w:sz w:val="20"/>
                <w:szCs w:val="20"/>
                <w:lang w:val="ka-GE"/>
              </w:rPr>
            </w:pPr>
            <w:r w:rsidRPr="00B60D29">
              <w:rPr>
                <w:rFonts w:ascii="Sylfaen" w:hAnsi="Sylfaen"/>
                <w:sz w:val="20"/>
                <w:szCs w:val="20"/>
              </w:rPr>
              <w:t xml:space="preserve">     2022 წ</w:t>
            </w:r>
            <w:r w:rsidR="009A6B60">
              <w:rPr>
                <w:rFonts w:ascii="Sylfaen" w:hAnsi="Sylfaen"/>
                <w:sz w:val="20"/>
                <w:szCs w:val="20"/>
                <w:lang w:val="ka-GE"/>
              </w:rPr>
              <w:t>ე</w:t>
            </w:r>
            <w:r w:rsidR="009A6B60">
              <w:rPr>
                <w:rFonts w:ascii="Sylfaen" w:hAnsi="Sylfaen"/>
                <w:sz w:val="20"/>
                <w:szCs w:val="20"/>
              </w:rPr>
              <w:t>ლ</w:t>
            </w:r>
            <w:r w:rsidRPr="00B60D29">
              <w:rPr>
                <w:rFonts w:ascii="Sylfaen" w:hAnsi="Sylfaen"/>
                <w:sz w:val="20"/>
                <w:szCs w:val="20"/>
              </w:rPr>
              <w:t>ს   პროგრამით სარგებლობს 21 ბენეფიციარი.</w:t>
            </w:r>
          </w:p>
          <w:p w:rsidR="00EB56B6" w:rsidRPr="00502D9D" w:rsidRDefault="00EB56B6" w:rsidP="00EB56B6">
            <w:pPr>
              <w:spacing w:after="0"/>
              <w:rPr>
                <w:rFonts w:ascii="Sylfaen" w:eastAsia="Times New Roman" w:hAnsi="Sylfaen"/>
                <w:bCs/>
                <w:color w:val="FF0000"/>
                <w:sz w:val="20"/>
                <w:szCs w:val="20"/>
                <w:lang w:val="ka-GE"/>
              </w:rPr>
            </w:pPr>
            <w:r>
              <w:rPr>
                <w:rFonts w:ascii="Sylfaen" w:hAnsi="Sylfaen" w:cs="Sylfaen"/>
                <w:color w:val="000000"/>
                <w:sz w:val="20"/>
                <w:szCs w:val="20"/>
                <w:lang w:val="ka-GE"/>
              </w:rPr>
              <w:t xml:space="preserve">      ქვეპროგრამის მიზანია </w:t>
            </w:r>
            <w:r>
              <w:rPr>
                <w:rFonts w:ascii="Sylfaen" w:eastAsia="Times New Roman" w:hAnsi="Sylfaen"/>
                <w:bCs/>
                <w:color w:val="FF0000"/>
                <w:sz w:val="20"/>
                <w:szCs w:val="20"/>
              </w:rPr>
              <w:t>გაეროს მდგრადი განვითარების მიზ</w:t>
            </w:r>
            <w:r w:rsidRPr="005A7D2F">
              <w:rPr>
                <w:rFonts w:ascii="Sylfaen" w:eastAsia="Times New Roman" w:hAnsi="Sylfaen"/>
                <w:bCs/>
                <w:color w:val="FF0000"/>
                <w:sz w:val="20"/>
                <w:szCs w:val="20"/>
              </w:rPr>
              <w:t>ნ</w:t>
            </w:r>
            <w:r>
              <w:rPr>
                <w:rFonts w:ascii="Sylfaen" w:eastAsia="Times New Roman" w:hAnsi="Sylfaen"/>
                <w:bCs/>
                <w:color w:val="FF0000"/>
                <w:sz w:val="20"/>
                <w:szCs w:val="20"/>
                <w:lang w:val="ka-GE"/>
              </w:rPr>
              <w:t>ებ</w:t>
            </w:r>
            <w:r w:rsidRPr="005A7D2F">
              <w:rPr>
                <w:rFonts w:ascii="Sylfaen" w:eastAsia="Times New Roman" w:hAnsi="Sylfaen"/>
                <w:bCs/>
                <w:color w:val="FF0000"/>
                <w:sz w:val="20"/>
                <w:szCs w:val="20"/>
              </w:rPr>
              <w:t>ი</w:t>
            </w:r>
            <w:r>
              <w:rPr>
                <w:rFonts w:ascii="Sylfaen" w:eastAsia="Times New Roman" w:hAnsi="Sylfaen"/>
                <w:bCs/>
                <w:color w:val="FF0000"/>
                <w:sz w:val="20"/>
                <w:szCs w:val="20"/>
                <w:lang w:val="ka-GE"/>
              </w:rPr>
              <w:t>ს</w:t>
            </w:r>
            <w:r>
              <w:rPr>
                <w:rFonts w:ascii="Sylfaen" w:eastAsia="Times New Roman" w:hAnsi="Sylfaen"/>
                <w:bCs/>
                <w:color w:val="FF0000"/>
                <w:sz w:val="20"/>
                <w:szCs w:val="20"/>
              </w:rPr>
              <w:t xml:space="preserve"> (SDG)</w:t>
            </w:r>
            <w:r>
              <w:rPr>
                <w:rFonts w:ascii="Sylfaen" w:eastAsia="Times New Roman" w:hAnsi="Sylfaen"/>
                <w:bCs/>
                <w:color w:val="FF0000"/>
                <w:sz w:val="20"/>
                <w:szCs w:val="20"/>
                <w:lang w:val="ka-GE"/>
              </w:rPr>
              <w:t xml:space="preserve"> მიღწევა:</w:t>
            </w:r>
          </w:p>
          <w:p w:rsidR="00EB56B6" w:rsidRPr="00EB56B6" w:rsidRDefault="00EB56B6" w:rsidP="00EB56B6">
            <w:pPr>
              <w:spacing w:after="0"/>
              <w:rPr>
                <w:rFonts w:ascii="Sylfaen" w:hAnsi="Sylfaen"/>
                <w:sz w:val="20"/>
                <w:szCs w:val="20"/>
                <w:lang w:val="ka-GE"/>
              </w:rPr>
            </w:pPr>
            <w:r w:rsidRPr="00484279">
              <w:rPr>
                <w:rFonts w:ascii="Sylfaen" w:eastAsia="Times New Roman" w:hAnsi="Sylfaen"/>
                <w:color w:val="FF0000"/>
                <w:sz w:val="20"/>
                <w:szCs w:val="20"/>
              </w:rPr>
              <w:t>მიზანი 3 - ხელმისაწვდომი ჯანდაცვა</w:t>
            </w:r>
            <w:r>
              <w:rPr>
                <w:rFonts w:ascii="Sylfaen" w:eastAsia="Times New Roman" w:hAnsi="Sylfaen"/>
                <w:color w:val="FF0000"/>
                <w:sz w:val="20"/>
                <w:szCs w:val="20"/>
                <w:lang w:val="ka-GE"/>
              </w:rPr>
              <w:t>;</w:t>
            </w:r>
          </w:p>
        </w:tc>
      </w:tr>
      <w:tr w:rsidR="00BE19EC" w:rsidRPr="00B60D29" w:rsidTr="00164C70">
        <w:trPr>
          <w:trHeight w:val="566"/>
        </w:trPr>
        <w:tc>
          <w:tcPr>
            <w:tcW w:w="925" w:type="pct"/>
            <w:shd w:val="clear" w:color="000000" w:fill="FFFFFF"/>
            <w:vAlign w:val="center"/>
            <w:hideMark/>
          </w:tcPr>
          <w:p w:rsidR="00BE19EC" w:rsidRPr="00B60D29" w:rsidRDefault="00BE19EC" w:rsidP="00B60D29">
            <w:pPr>
              <w:spacing w:after="0"/>
              <w:rPr>
                <w:rFonts w:ascii="Sylfaen" w:hAnsi="Sylfaen"/>
                <w:sz w:val="20"/>
                <w:szCs w:val="20"/>
              </w:rPr>
            </w:pPr>
            <w:r w:rsidRPr="00B60D29">
              <w:rPr>
                <w:rFonts w:ascii="Sylfaen" w:hAnsi="Sylfaen"/>
                <w:sz w:val="20"/>
                <w:szCs w:val="20"/>
              </w:rPr>
              <w:t>მოსალოდნელი შედეგი</w:t>
            </w:r>
          </w:p>
        </w:tc>
        <w:tc>
          <w:tcPr>
            <w:tcW w:w="4075" w:type="pct"/>
            <w:gridSpan w:val="6"/>
            <w:shd w:val="clear" w:color="000000" w:fill="FFFFFF"/>
            <w:vAlign w:val="center"/>
            <w:hideMark/>
          </w:tcPr>
          <w:p w:rsidR="00BE19EC" w:rsidRPr="00B60D29" w:rsidRDefault="00BE19EC" w:rsidP="00B60D29">
            <w:pPr>
              <w:spacing w:after="0"/>
              <w:rPr>
                <w:rFonts w:ascii="Sylfaen" w:hAnsi="Sylfaen"/>
                <w:sz w:val="20"/>
                <w:szCs w:val="20"/>
              </w:rPr>
            </w:pPr>
            <w:r w:rsidRPr="00B60D29">
              <w:rPr>
                <w:rFonts w:ascii="Sylfaen" w:hAnsi="Sylfaen"/>
                <w:sz w:val="20"/>
                <w:szCs w:val="20"/>
              </w:rPr>
              <w:t>დაავადებულთა სასიცოცხლო მნიშვნელობის მკურნალობის ჩატარების ხელშეწყობა;</w:t>
            </w:r>
          </w:p>
          <w:p w:rsidR="00BE19EC" w:rsidRPr="00B60D29" w:rsidRDefault="00BE19EC" w:rsidP="00B60D29">
            <w:pPr>
              <w:spacing w:after="0"/>
              <w:rPr>
                <w:rFonts w:ascii="Sylfaen" w:hAnsi="Sylfaen"/>
                <w:sz w:val="20"/>
                <w:szCs w:val="20"/>
              </w:rPr>
            </w:pPr>
            <w:r w:rsidRPr="00B60D29">
              <w:rPr>
                <w:rFonts w:ascii="Sylfaen" w:hAnsi="Sylfaen"/>
                <w:sz w:val="20"/>
                <w:szCs w:val="20"/>
              </w:rPr>
              <w:t>ბენეფიციარების ჯანმრთელობის მდგომარეობის სტაბილიზაცია.</w:t>
            </w:r>
          </w:p>
        </w:tc>
      </w:tr>
    </w:tbl>
    <w:p w:rsidR="00BE19EC" w:rsidRPr="00BE19EC" w:rsidRDefault="00BE19EC" w:rsidP="00B60D29">
      <w:pPr>
        <w:spacing w:after="0"/>
        <w:rPr>
          <w:rFonts w:ascii="Sylfaen" w:hAnsi="Sylfaen"/>
        </w:rPr>
      </w:pPr>
    </w:p>
    <w:p w:rsidR="00BE19EC" w:rsidRPr="00BE19EC" w:rsidRDefault="00BE19EC" w:rsidP="00BE19EC">
      <w:pPr>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1015"/>
        <w:gridCol w:w="1794"/>
        <w:gridCol w:w="1475"/>
        <w:gridCol w:w="1475"/>
        <w:gridCol w:w="1475"/>
        <w:gridCol w:w="1475"/>
      </w:tblGrid>
      <w:tr w:rsidR="00D647CF" w:rsidRPr="005921DA" w:rsidTr="005921DA">
        <w:trPr>
          <w:trHeight w:val="773"/>
        </w:trPr>
        <w:tc>
          <w:tcPr>
            <w:tcW w:w="967" w:type="pct"/>
            <w:vMerge w:val="restart"/>
            <w:shd w:val="clear" w:color="000000" w:fill="FFFFFF"/>
            <w:vAlign w:val="center"/>
            <w:hideMark/>
          </w:tcPr>
          <w:p w:rsidR="00D647CF" w:rsidRPr="005921DA" w:rsidRDefault="00D647CF" w:rsidP="005921DA">
            <w:pPr>
              <w:spacing w:after="0"/>
              <w:rPr>
                <w:rFonts w:ascii="Sylfaen" w:hAnsi="Sylfaen"/>
                <w:b/>
                <w:sz w:val="20"/>
                <w:szCs w:val="20"/>
              </w:rPr>
            </w:pPr>
            <w:r w:rsidRPr="005921DA">
              <w:rPr>
                <w:rFonts w:ascii="Sylfaen" w:hAnsi="Sylfaen"/>
                <w:b/>
                <w:sz w:val="20"/>
                <w:szCs w:val="20"/>
              </w:rPr>
              <w:lastRenderedPageBreak/>
              <w:t xml:space="preserve">ქვეპროგრამის დასახელება </w:t>
            </w:r>
          </w:p>
        </w:tc>
        <w:tc>
          <w:tcPr>
            <w:tcW w:w="470" w:type="pct"/>
            <w:shd w:val="clear" w:color="000000" w:fill="FFFFFF"/>
            <w:vAlign w:val="center"/>
            <w:hideMark/>
          </w:tcPr>
          <w:p w:rsidR="00D647CF" w:rsidRPr="005921DA" w:rsidRDefault="00D647CF" w:rsidP="005921DA">
            <w:pPr>
              <w:spacing w:after="0"/>
              <w:rPr>
                <w:rFonts w:ascii="Sylfaen" w:hAnsi="Sylfaen"/>
                <w:b/>
                <w:sz w:val="20"/>
                <w:szCs w:val="20"/>
              </w:rPr>
            </w:pPr>
            <w:r w:rsidRPr="005921DA">
              <w:rPr>
                <w:rFonts w:ascii="Sylfaen" w:hAnsi="Sylfaen"/>
                <w:b/>
                <w:sz w:val="20"/>
                <w:szCs w:val="20"/>
              </w:rPr>
              <w:t>კოდი</w:t>
            </w:r>
          </w:p>
        </w:tc>
        <w:tc>
          <w:tcPr>
            <w:tcW w:w="831" w:type="pct"/>
            <w:vMerge w:val="restart"/>
            <w:shd w:val="clear" w:color="000000" w:fill="FFFFFF"/>
            <w:vAlign w:val="center"/>
            <w:hideMark/>
          </w:tcPr>
          <w:p w:rsidR="00D647CF" w:rsidRPr="005921DA" w:rsidRDefault="00D647CF" w:rsidP="005921DA">
            <w:pPr>
              <w:spacing w:after="0"/>
              <w:rPr>
                <w:rFonts w:ascii="Sylfaen" w:hAnsi="Sylfaen"/>
                <w:b/>
                <w:sz w:val="20"/>
                <w:szCs w:val="20"/>
              </w:rPr>
            </w:pPr>
            <w:r w:rsidRPr="005921DA">
              <w:rPr>
                <w:rFonts w:ascii="Sylfaen" w:hAnsi="Sylfaen"/>
                <w:b/>
                <w:sz w:val="20"/>
                <w:szCs w:val="20"/>
              </w:rPr>
              <w:t>ინვესტიციების და ჰუმანიტარული პროექტების გაერთიანების ხელშეწყობა</w:t>
            </w:r>
          </w:p>
        </w:tc>
        <w:tc>
          <w:tcPr>
            <w:tcW w:w="683"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2023 წლის </w:t>
            </w:r>
            <w:r>
              <w:rPr>
                <w:rFonts w:ascii="Sylfaen" w:hAnsi="Sylfaen"/>
                <w:b/>
                <w:sz w:val="20"/>
                <w:szCs w:val="20"/>
                <w:lang w:val="ka-GE"/>
              </w:rPr>
              <w:t>პროექტი</w:t>
            </w:r>
            <w:r w:rsidRPr="00A14E96">
              <w:rPr>
                <w:rFonts w:ascii="Sylfaen" w:hAnsi="Sylfaen"/>
                <w:b/>
                <w:sz w:val="20"/>
                <w:szCs w:val="20"/>
              </w:rPr>
              <w:br/>
              <w:t>ათას ლარში</w:t>
            </w:r>
          </w:p>
        </w:tc>
        <w:tc>
          <w:tcPr>
            <w:tcW w:w="683"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2024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683" w:type="pct"/>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2025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683" w:type="pct"/>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2026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r>
      <w:tr w:rsidR="006E73AA" w:rsidRPr="005921DA" w:rsidTr="005921DA">
        <w:trPr>
          <w:trHeight w:val="60"/>
        </w:trPr>
        <w:tc>
          <w:tcPr>
            <w:tcW w:w="967" w:type="pct"/>
            <w:vMerge/>
            <w:vAlign w:val="center"/>
            <w:hideMark/>
          </w:tcPr>
          <w:p w:rsidR="006E73AA" w:rsidRPr="005921DA" w:rsidRDefault="006E73AA" w:rsidP="005921DA">
            <w:pPr>
              <w:spacing w:after="0"/>
              <w:rPr>
                <w:rFonts w:ascii="Sylfaen" w:hAnsi="Sylfaen"/>
                <w:sz w:val="20"/>
                <w:szCs w:val="20"/>
              </w:rPr>
            </w:pPr>
          </w:p>
        </w:tc>
        <w:tc>
          <w:tcPr>
            <w:tcW w:w="470" w:type="pct"/>
            <w:shd w:val="clear" w:color="000000" w:fill="FFFFFF"/>
            <w:vAlign w:val="center"/>
            <w:hideMark/>
          </w:tcPr>
          <w:p w:rsidR="006E73AA" w:rsidRPr="005921DA" w:rsidRDefault="006E73AA" w:rsidP="005921DA">
            <w:pPr>
              <w:spacing w:after="0"/>
              <w:rPr>
                <w:rFonts w:ascii="Sylfaen" w:hAnsi="Sylfaen"/>
                <w:b/>
                <w:sz w:val="20"/>
                <w:szCs w:val="20"/>
              </w:rPr>
            </w:pPr>
            <w:r w:rsidRPr="005921DA">
              <w:rPr>
                <w:rFonts w:ascii="Sylfaen" w:hAnsi="Sylfaen"/>
                <w:b/>
                <w:sz w:val="20"/>
                <w:szCs w:val="20"/>
              </w:rPr>
              <w:t>06 02 05</w:t>
            </w:r>
          </w:p>
        </w:tc>
        <w:tc>
          <w:tcPr>
            <w:tcW w:w="831" w:type="pct"/>
            <w:vMerge/>
            <w:vAlign w:val="center"/>
            <w:hideMark/>
          </w:tcPr>
          <w:p w:rsidR="006E73AA" w:rsidRPr="005921DA" w:rsidRDefault="006E73AA" w:rsidP="005921DA">
            <w:pPr>
              <w:spacing w:after="0"/>
              <w:rPr>
                <w:rFonts w:ascii="Sylfaen" w:hAnsi="Sylfaen"/>
                <w:sz w:val="20"/>
                <w:szCs w:val="20"/>
              </w:rPr>
            </w:pPr>
          </w:p>
        </w:tc>
        <w:tc>
          <w:tcPr>
            <w:tcW w:w="683" w:type="pct"/>
            <w:shd w:val="clear" w:color="000000" w:fill="FFFFFF"/>
            <w:vAlign w:val="center"/>
            <w:hideMark/>
          </w:tcPr>
          <w:p w:rsidR="006E73AA" w:rsidRPr="005921DA" w:rsidRDefault="006E73AA" w:rsidP="005921DA">
            <w:pPr>
              <w:spacing w:after="0"/>
              <w:rPr>
                <w:rFonts w:ascii="Sylfaen" w:hAnsi="Sylfaen"/>
                <w:b/>
                <w:sz w:val="20"/>
                <w:szCs w:val="20"/>
              </w:rPr>
            </w:pPr>
            <w:r w:rsidRPr="005921DA">
              <w:rPr>
                <w:rFonts w:ascii="Sylfaen" w:hAnsi="Sylfaen"/>
                <w:b/>
                <w:sz w:val="20"/>
                <w:szCs w:val="20"/>
              </w:rPr>
              <w:t xml:space="preserve">       70.7   </w:t>
            </w:r>
          </w:p>
        </w:tc>
        <w:tc>
          <w:tcPr>
            <w:tcW w:w="683" w:type="pct"/>
            <w:shd w:val="clear" w:color="000000" w:fill="FFFFFF"/>
            <w:vAlign w:val="center"/>
          </w:tcPr>
          <w:p w:rsidR="006E73AA" w:rsidRPr="005921DA" w:rsidRDefault="006E73AA" w:rsidP="005921DA">
            <w:pPr>
              <w:spacing w:after="0"/>
              <w:rPr>
                <w:rFonts w:ascii="Sylfaen" w:hAnsi="Sylfaen"/>
                <w:b/>
                <w:sz w:val="20"/>
                <w:szCs w:val="20"/>
              </w:rPr>
            </w:pPr>
            <w:r w:rsidRPr="005921DA">
              <w:rPr>
                <w:rFonts w:ascii="Sylfaen" w:hAnsi="Sylfaen"/>
                <w:b/>
                <w:sz w:val="20"/>
                <w:szCs w:val="20"/>
              </w:rPr>
              <w:t xml:space="preserve">       75.7   </w:t>
            </w:r>
          </w:p>
        </w:tc>
        <w:tc>
          <w:tcPr>
            <w:tcW w:w="683" w:type="pct"/>
            <w:shd w:val="clear" w:color="000000" w:fill="FFFFFF"/>
            <w:vAlign w:val="center"/>
            <w:hideMark/>
          </w:tcPr>
          <w:p w:rsidR="006E73AA" w:rsidRPr="005921DA" w:rsidRDefault="006E73AA" w:rsidP="005921DA">
            <w:pPr>
              <w:spacing w:after="0"/>
              <w:rPr>
                <w:rFonts w:ascii="Sylfaen" w:hAnsi="Sylfaen"/>
                <w:b/>
                <w:sz w:val="20"/>
                <w:szCs w:val="20"/>
              </w:rPr>
            </w:pPr>
            <w:r w:rsidRPr="005921DA">
              <w:rPr>
                <w:rFonts w:ascii="Sylfaen" w:hAnsi="Sylfaen"/>
                <w:b/>
                <w:sz w:val="20"/>
                <w:szCs w:val="20"/>
              </w:rPr>
              <w:t xml:space="preserve">        80.0   </w:t>
            </w:r>
          </w:p>
        </w:tc>
        <w:tc>
          <w:tcPr>
            <w:tcW w:w="683" w:type="pct"/>
            <w:shd w:val="clear" w:color="000000" w:fill="FFFFFF"/>
            <w:vAlign w:val="center"/>
          </w:tcPr>
          <w:p w:rsidR="006E73AA" w:rsidRPr="005921DA" w:rsidRDefault="006E73AA" w:rsidP="005921DA">
            <w:pPr>
              <w:spacing w:after="0"/>
              <w:rPr>
                <w:rFonts w:ascii="Sylfaen" w:hAnsi="Sylfaen"/>
                <w:b/>
                <w:sz w:val="20"/>
                <w:szCs w:val="20"/>
              </w:rPr>
            </w:pPr>
            <w:r w:rsidRPr="005921DA">
              <w:rPr>
                <w:rFonts w:ascii="Sylfaen" w:hAnsi="Sylfaen"/>
                <w:b/>
                <w:sz w:val="20"/>
                <w:szCs w:val="20"/>
              </w:rPr>
              <w:t xml:space="preserve">         80.0   </w:t>
            </w:r>
          </w:p>
        </w:tc>
      </w:tr>
      <w:tr w:rsidR="00BE19EC" w:rsidRPr="005921DA" w:rsidTr="005921DA">
        <w:trPr>
          <w:trHeight w:val="665"/>
        </w:trPr>
        <w:tc>
          <w:tcPr>
            <w:tcW w:w="967" w:type="pct"/>
            <w:shd w:val="clear" w:color="000000" w:fill="FFFFFF"/>
            <w:vAlign w:val="center"/>
            <w:hideMark/>
          </w:tcPr>
          <w:p w:rsidR="00BE19EC" w:rsidRPr="005921DA" w:rsidRDefault="00BE19EC" w:rsidP="005921DA">
            <w:pPr>
              <w:spacing w:after="0"/>
              <w:rPr>
                <w:rFonts w:ascii="Sylfaen" w:hAnsi="Sylfaen"/>
                <w:sz w:val="20"/>
                <w:szCs w:val="20"/>
              </w:rPr>
            </w:pPr>
            <w:r w:rsidRPr="005921DA">
              <w:rPr>
                <w:rFonts w:ascii="Sylfaen" w:hAnsi="Sylfaen"/>
                <w:sz w:val="20"/>
                <w:szCs w:val="20"/>
              </w:rPr>
              <w:t>ქვეპროგრამის განმახორციელებელი სამსახური</w:t>
            </w:r>
          </w:p>
        </w:tc>
        <w:tc>
          <w:tcPr>
            <w:tcW w:w="4033" w:type="pct"/>
            <w:gridSpan w:val="6"/>
            <w:shd w:val="clear" w:color="000000" w:fill="FFFFFF"/>
            <w:vAlign w:val="center"/>
            <w:hideMark/>
          </w:tcPr>
          <w:p w:rsidR="00BE19EC" w:rsidRPr="005921DA" w:rsidRDefault="00BE19EC" w:rsidP="005921DA">
            <w:pPr>
              <w:spacing w:after="0"/>
              <w:rPr>
                <w:rFonts w:ascii="Sylfaen" w:hAnsi="Sylfaen"/>
                <w:sz w:val="20"/>
                <w:szCs w:val="20"/>
              </w:rPr>
            </w:pPr>
            <w:r w:rsidRPr="005921DA">
              <w:rPr>
                <w:rFonts w:ascii="Sylfaen" w:hAnsi="Sylfaen"/>
                <w:sz w:val="20"/>
                <w:szCs w:val="20"/>
              </w:rPr>
              <w:t>ა(ა)იპ   "ინვესტიციების და ჰუმანიტარული პროექტების გაერთიანება"</w:t>
            </w:r>
          </w:p>
          <w:p w:rsidR="00BE19EC" w:rsidRPr="005921DA" w:rsidRDefault="00BE19EC" w:rsidP="005921DA">
            <w:pPr>
              <w:spacing w:after="0"/>
              <w:rPr>
                <w:rFonts w:ascii="Sylfaen" w:hAnsi="Sylfaen"/>
                <w:sz w:val="20"/>
                <w:szCs w:val="20"/>
              </w:rPr>
            </w:pPr>
          </w:p>
        </w:tc>
      </w:tr>
      <w:tr w:rsidR="00BE19EC" w:rsidRPr="005921DA" w:rsidTr="005921DA">
        <w:trPr>
          <w:trHeight w:val="620"/>
        </w:trPr>
        <w:tc>
          <w:tcPr>
            <w:tcW w:w="967" w:type="pct"/>
            <w:shd w:val="clear" w:color="000000" w:fill="FFFFFF"/>
            <w:vAlign w:val="center"/>
            <w:hideMark/>
          </w:tcPr>
          <w:p w:rsidR="00BE19EC" w:rsidRPr="005921DA" w:rsidRDefault="00BE19EC" w:rsidP="005921DA">
            <w:pPr>
              <w:spacing w:after="0"/>
              <w:rPr>
                <w:rFonts w:ascii="Sylfaen" w:hAnsi="Sylfaen"/>
                <w:sz w:val="20"/>
                <w:szCs w:val="20"/>
              </w:rPr>
            </w:pPr>
            <w:r w:rsidRPr="005921DA">
              <w:rPr>
                <w:rFonts w:ascii="Sylfaen" w:hAnsi="Sylfaen"/>
                <w:sz w:val="20"/>
                <w:szCs w:val="20"/>
              </w:rPr>
              <w:t>ქვეპროგრამის აღწერა და მიზანი</w:t>
            </w:r>
          </w:p>
        </w:tc>
        <w:tc>
          <w:tcPr>
            <w:tcW w:w="4033" w:type="pct"/>
            <w:gridSpan w:val="6"/>
            <w:shd w:val="clear" w:color="000000" w:fill="FFFFFF"/>
            <w:hideMark/>
          </w:tcPr>
          <w:p w:rsidR="00EA3C12" w:rsidRDefault="00BE19EC" w:rsidP="005921DA">
            <w:pPr>
              <w:spacing w:after="0"/>
              <w:rPr>
                <w:rFonts w:ascii="Sylfaen" w:hAnsi="Sylfaen"/>
                <w:sz w:val="20"/>
                <w:szCs w:val="20"/>
                <w:lang w:val="ka-GE"/>
              </w:rPr>
            </w:pPr>
            <w:r w:rsidRPr="005921DA">
              <w:rPr>
                <w:rFonts w:ascii="Sylfaen" w:hAnsi="Sylfaen"/>
                <w:sz w:val="20"/>
                <w:szCs w:val="20"/>
              </w:rPr>
              <w:t xml:space="preserve">     </w:t>
            </w:r>
          </w:p>
          <w:p w:rsidR="00BE19EC" w:rsidRPr="005921DA" w:rsidRDefault="00EA3C12" w:rsidP="005921DA">
            <w:pPr>
              <w:spacing w:after="0"/>
              <w:rPr>
                <w:rFonts w:ascii="Sylfaen" w:hAnsi="Sylfaen"/>
                <w:sz w:val="20"/>
                <w:szCs w:val="20"/>
              </w:rPr>
            </w:pPr>
            <w:r>
              <w:rPr>
                <w:rFonts w:ascii="Sylfaen" w:hAnsi="Sylfaen"/>
                <w:sz w:val="20"/>
                <w:szCs w:val="20"/>
                <w:lang w:val="ka-GE"/>
              </w:rPr>
              <w:t xml:space="preserve">      </w:t>
            </w:r>
            <w:r w:rsidR="00BE19EC" w:rsidRPr="005921DA">
              <w:rPr>
                <w:rFonts w:ascii="Sylfaen" w:hAnsi="Sylfaen"/>
                <w:sz w:val="20"/>
                <w:szCs w:val="20"/>
              </w:rPr>
              <w:t xml:space="preserve"> ქვეპროგრამის ფარგლებში დაფინანსდება  ა(ა)იპ “ინვესტიციების და ჰუმანიტარული   პროექტების გაერთიანება“. განხორციელდება საინვესტიციო პროექტებისა და საგრანტო განაცხადების მომზადება და წარდგენა  საელჩოების, საერთაშორისო ჰუმანიტარულ და სხვა დონორ ორგანიზაციებისათვის წარსადგენად მათგან ინვესტიციების, დახმარებების და გრანტების მოზიდვის მიზნით. </w:t>
            </w:r>
          </w:p>
          <w:p w:rsidR="00BE19EC" w:rsidRPr="005921DA" w:rsidRDefault="00BE19EC" w:rsidP="005921DA">
            <w:pPr>
              <w:spacing w:after="0"/>
              <w:rPr>
                <w:rFonts w:ascii="Sylfaen" w:hAnsi="Sylfaen"/>
                <w:sz w:val="20"/>
                <w:szCs w:val="20"/>
              </w:rPr>
            </w:pPr>
            <w:r w:rsidRPr="005921DA">
              <w:rPr>
                <w:rFonts w:ascii="Sylfaen" w:hAnsi="Sylfaen"/>
                <w:sz w:val="20"/>
                <w:szCs w:val="20"/>
              </w:rPr>
              <w:t xml:space="preserve">        მცხეთის მუნიციპალიტეტის სოფელ წილკნის დევნილთა დასახლების მიმდებარე ტერიტორიაზე  აშშ საელჩოს თავდაცვითი ურთიერთობების ოფისის ფინანსური მხარდაჭერით აქტიურად მიმდინარეობს 24 ბენეფიციარზე გათვლილი მზრუნველობამოკლებულ მოხუცთა თავშესაფრის მშენებლობა, რომლის ღირებულება შეადგენს 820 000 აშშ დოლარს,  რომელიც  მცხეთის, დუშეთის, თიანეთის, ყაზბეგის მუნიციპალიტეტებში მცხოვრებ მოსახლეობას გაუწევს მომსახურებას.   აღნიშნული თავშესაფრის მშენებლობის დასრულება მიმდინარე წლის  სექტემბერ-ოქტომბრისთვის იგეგმება.   </w:t>
            </w:r>
          </w:p>
          <w:p w:rsidR="00BE19EC" w:rsidRPr="005921DA" w:rsidRDefault="00BE19EC" w:rsidP="005921DA">
            <w:pPr>
              <w:spacing w:after="0"/>
              <w:rPr>
                <w:rFonts w:ascii="Sylfaen" w:hAnsi="Sylfaen"/>
                <w:sz w:val="20"/>
                <w:szCs w:val="20"/>
              </w:rPr>
            </w:pPr>
            <w:r w:rsidRPr="005921DA">
              <w:rPr>
                <w:rFonts w:ascii="Sylfaen" w:hAnsi="Sylfaen"/>
                <w:sz w:val="20"/>
                <w:szCs w:val="20"/>
              </w:rPr>
              <w:t xml:space="preserve">       გაერთიანების ორგანიზებითა და მცხეთის მუნიციპალიტეტის მერიასთან კოორდინაციით, მიმდინარე წლის 10 ივნისს მცხეთის პირველად ჯანდაცვის ცენტრში - „ჯა</w:t>
            </w:r>
            <w:r w:rsidR="00277BC8" w:rsidRPr="005921DA">
              <w:rPr>
                <w:rFonts w:ascii="Sylfaen" w:hAnsi="Sylfaen"/>
                <w:sz w:val="20"/>
                <w:szCs w:val="20"/>
                <w:lang w:val="ka-GE"/>
              </w:rPr>
              <w:t>ნ</w:t>
            </w:r>
            <w:r w:rsidRPr="005921DA">
              <w:rPr>
                <w:rFonts w:ascii="Sylfaen" w:hAnsi="Sylfaen"/>
                <w:sz w:val="20"/>
                <w:szCs w:val="20"/>
              </w:rPr>
              <w:t>მრთელი თაობა“  ქ. მცხეთის  უფასო სასადილოს ბენეფიციარებსა და სხვა  სოციალურად დაუცველ მოსახლეობისთვის მოეწყო ჯანდაცვის ცენტრის  ექიმების მიერ პროფილაქტიკური გასინჯვები, რომლებსაც შპს  „ავერსის“  დაფინანსებით  პირველადი მოხმარების სხვადასხვა მედიკამენტიც  გადაეცა.</w:t>
            </w:r>
          </w:p>
          <w:p w:rsidR="00BE19EC" w:rsidRDefault="00BE19EC" w:rsidP="005921DA">
            <w:pPr>
              <w:spacing w:after="0"/>
              <w:rPr>
                <w:rFonts w:ascii="Sylfaen" w:hAnsi="Sylfaen"/>
                <w:sz w:val="20"/>
                <w:szCs w:val="20"/>
                <w:lang w:val="ka-GE"/>
              </w:rPr>
            </w:pPr>
            <w:r w:rsidRPr="005921DA">
              <w:rPr>
                <w:rFonts w:ascii="Sylfaen" w:hAnsi="Sylfaen"/>
                <w:sz w:val="20"/>
                <w:szCs w:val="20"/>
              </w:rPr>
              <w:t xml:space="preserve">       გაერთიანებასა  და  აშშ საელჩოს თავდაცვითი ურთიერთობების ოფისთან აქტიურად გრძელდება თანამშრომლობა მცხეთის მუნიციპალიტეტის საზოგადოებრივი ჯანდაცვის ცენტრისთვის 15 000 აშშ დოლარის ღირებულების ლაბორატორიული აღჭურვილების შეძენისა და გადაცემასთან დაკავშირებით, რომელიც წლის ბოლოსთვის უნდა განხორციელდეს.</w:t>
            </w:r>
          </w:p>
          <w:p w:rsidR="005555AB" w:rsidRDefault="005555AB" w:rsidP="005555AB">
            <w:pPr>
              <w:spacing w:after="0"/>
              <w:rPr>
                <w:rFonts w:ascii="Sylfaen" w:hAnsi="Sylfaen"/>
                <w:lang w:val="ka-GE"/>
              </w:rPr>
            </w:pPr>
            <w:r>
              <w:rPr>
                <w:rFonts w:ascii="Sylfaen" w:hAnsi="Sylfaen"/>
                <w:sz w:val="20"/>
                <w:szCs w:val="20"/>
                <w:lang w:val="ka-GE"/>
              </w:rPr>
              <w:t xml:space="preserve">      ქვეპროგრამის  მიზანია  </w:t>
            </w:r>
            <w:r>
              <w:rPr>
                <w:rFonts w:ascii="Sylfaen" w:eastAsia="Times New Roman" w:hAnsi="Sylfaen"/>
                <w:bCs/>
                <w:color w:val="FF0000"/>
                <w:sz w:val="20"/>
                <w:szCs w:val="20"/>
              </w:rPr>
              <w:t>გაეროს მდგრადი განვითარების მიზ</w:t>
            </w:r>
            <w:r w:rsidRPr="005A7D2F">
              <w:rPr>
                <w:rFonts w:ascii="Sylfaen" w:eastAsia="Times New Roman" w:hAnsi="Sylfaen"/>
                <w:bCs/>
                <w:color w:val="FF0000"/>
                <w:sz w:val="20"/>
                <w:szCs w:val="20"/>
              </w:rPr>
              <w:t>ნ</w:t>
            </w:r>
            <w:r>
              <w:rPr>
                <w:rFonts w:ascii="Sylfaen" w:eastAsia="Times New Roman" w:hAnsi="Sylfaen"/>
                <w:bCs/>
                <w:color w:val="FF0000"/>
                <w:sz w:val="20"/>
                <w:szCs w:val="20"/>
                <w:lang w:val="ka-GE"/>
              </w:rPr>
              <w:t>ებ</w:t>
            </w:r>
            <w:r w:rsidRPr="005A7D2F">
              <w:rPr>
                <w:rFonts w:ascii="Sylfaen" w:eastAsia="Times New Roman" w:hAnsi="Sylfaen"/>
                <w:bCs/>
                <w:color w:val="FF0000"/>
                <w:sz w:val="20"/>
                <w:szCs w:val="20"/>
              </w:rPr>
              <w:t>ი</w:t>
            </w:r>
            <w:r>
              <w:rPr>
                <w:rFonts w:ascii="Sylfaen" w:eastAsia="Times New Roman" w:hAnsi="Sylfaen"/>
                <w:bCs/>
                <w:color w:val="FF0000"/>
                <w:sz w:val="20"/>
                <w:szCs w:val="20"/>
                <w:lang w:val="ka-GE"/>
              </w:rPr>
              <w:t>ს</w:t>
            </w:r>
            <w:r>
              <w:rPr>
                <w:rFonts w:ascii="Sylfaen" w:eastAsia="Times New Roman" w:hAnsi="Sylfaen"/>
                <w:bCs/>
                <w:color w:val="FF0000"/>
                <w:sz w:val="20"/>
                <w:szCs w:val="20"/>
              </w:rPr>
              <w:t xml:space="preserve"> (SDG)</w:t>
            </w:r>
            <w:r>
              <w:rPr>
                <w:rFonts w:ascii="Sylfaen" w:eastAsia="Times New Roman" w:hAnsi="Sylfaen"/>
                <w:bCs/>
                <w:color w:val="FF0000"/>
                <w:sz w:val="20"/>
                <w:szCs w:val="20"/>
                <w:lang w:val="ka-GE"/>
              </w:rPr>
              <w:t xml:space="preserve"> მიღწევა: </w:t>
            </w:r>
            <w:r w:rsidRPr="005A7D2F">
              <w:rPr>
                <w:rFonts w:ascii="Sylfaen" w:eastAsia="Times New Roman" w:hAnsi="Sylfaen"/>
                <w:bCs/>
                <w:color w:val="FF0000"/>
                <w:sz w:val="20"/>
                <w:szCs w:val="20"/>
              </w:rPr>
              <w:t xml:space="preserve"> </w:t>
            </w:r>
          </w:p>
          <w:p w:rsidR="005555AB" w:rsidRPr="00DE786A" w:rsidRDefault="005555AB" w:rsidP="005555AB">
            <w:pPr>
              <w:spacing w:after="0"/>
              <w:rPr>
                <w:rFonts w:ascii="Sylfaen" w:hAnsi="Sylfaen"/>
                <w:lang w:val="ka-GE"/>
              </w:rPr>
            </w:pPr>
            <w:r w:rsidRPr="001409A9">
              <w:rPr>
                <w:rFonts w:ascii="Sylfaen" w:eastAsia="Times New Roman" w:hAnsi="Sylfaen"/>
                <w:color w:val="FF0000"/>
                <w:sz w:val="20"/>
                <w:szCs w:val="20"/>
              </w:rPr>
              <w:t xml:space="preserve">მიზანი 1 - სიღარიბის ყველა ფორმის აღმოფხვრა; </w:t>
            </w:r>
          </w:p>
          <w:p w:rsidR="005555AB" w:rsidRPr="00DE786A" w:rsidRDefault="005555AB" w:rsidP="005555AB">
            <w:pPr>
              <w:tabs>
                <w:tab w:val="left" w:pos="1260"/>
              </w:tabs>
              <w:spacing w:after="0" w:line="240" w:lineRule="auto"/>
              <w:jc w:val="both"/>
              <w:rPr>
                <w:rFonts w:ascii="Sylfaen" w:eastAsia="Times New Roman" w:hAnsi="Sylfaen" w:cs="Times New Roman"/>
                <w:color w:val="000000"/>
                <w:sz w:val="20"/>
                <w:szCs w:val="20"/>
                <w:lang w:val="ka-GE"/>
              </w:rPr>
            </w:pPr>
            <w:r w:rsidRPr="00484279">
              <w:rPr>
                <w:rFonts w:ascii="Sylfaen" w:eastAsia="Times New Roman" w:hAnsi="Sylfaen"/>
                <w:color w:val="FF0000"/>
                <w:sz w:val="20"/>
                <w:szCs w:val="20"/>
              </w:rPr>
              <w:t>მიზანი 3 - ხელმისაწვდომი ჯანდაცვა</w:t>
            </w:r>
            <w:r>
              <w:rPr>
                <w:rFonts w:ascii="Sylfaen" w:eastAsia="Times New Roman" w:hAnsi="Sylfaen"/>
                <w:color w:val="FF0000"/>
                <w:sz w:val="20"/>
                <w:szCs w:val="20"/>
                <w:lang w:val="ka-GE"/>
              </w:rPr>
              <w:t>;</w:t>
            </w:r>
          </w:p>
          <w:p w:rsidR="005555AB" w:rsidRPr="005555AB" w:rsidRDefault="005555AB" w:rsidP="005921DA">
            <w:pPr>
              <w:spacing w:after="0"/>
              <w:rPr>
                <w:rFonts w:ascii="Sylfaen" w:hAnsi="Sylfaen"/>
                <w:sz w:val="20"/>
                <w:szCs w:val="20"/>
                <w:lang w:val="ka-GE"/>
              </w:rPr>
            </w:pPr>
          </w:p>
        </w:tc>
      </w:tr>
      <w:tr w:rsidR="00BE19EC" w:rsidRPr="005921DA" w:rsidTr="005921DA">
        <w:trPr>
          <w:trHeight w:val="566"/>
        </w:trPr>
        <w:tc>
          <w:tcPr>
            <w:tcW w:w="967" w:type="pct"/>
            <w:shd w:val="clear" w:color="000000" w:fill="FFFFFF"/>
            <w:vAlign w:val="center"/>
            <w:hideMark/>
          </w:tcPr>
          <w:p w:rsidR="00BE19EC" w:rsidRPr="005921DA" w:rsidRDefault="00BE19EC" w:rsidP="005921DA">
            <w:pPr>
              <w:spacing w:after="0"/>
              <w:rPr>
                <w:rFonts w:ascii="Sylfaen" w:hAnsi="Sylfaen"/>
                <w:sz w:val="20"/>
                <w:szCs w:val="20"/>
              </w:rPr>
            </w:pPr>
            <w:r w:rsidRPr="005921DA">
              <w:rPr>
                <w:rFonts w:ascii="Sylfaen" w:hAnsi="Sylfaen"/>
                <w:sz w:val="20"/>
                <w:szCs w:val="20"/>
              </w:rPr>
              <w:t>მოსალოდნელი შედეგი</w:t>
            </w:r>
          </w:p>
        </w:tc>
        <w:tc>
          <w:tcPr>
            <w:tcW w:w="4033" w:type="pct"/>
            <w:gridSpan w:val="6"/>
            <w:shd w:val="clear" w:color="000000" w:fill="FFFFFF"/>
            <w:vAlign w:val="center"/>
            <w:hideMark/>
          </w:tcPr>
          <w:p w:rsidR="00BE19EC" w:rsidRPr="005921DA" w:rsidRDefault="00BE19EC" w:rsidP="005921DA">
            <w:pPr>
              <w:spacing w:after="0"/>
              <w:rPr>
                <w:rFonts w:ascii="Sylfaen" w:hAnsi="Sylfaen"/>
                <w:sz w:val="20"/>
                <w:szCs w:val="20"/>
              </w:rPr>
            </w:pPr>
            <w:r w:rsidRPr="005921DA">
              <w:rPr>
                <w:rFonts w:ascii="Sylfaen" w:hAnsi="Sylfaen"/>
                <w:sz w:val="20"/>
                <w:szCs w:val="20"/>
              </w:rPr>
              <w:t xml:space="preserve">მუნიციპალიტეტში </w:t>
            </w:r>
            <w:r w:rsidR="00A83562">
              <w:rPr>
                <w:rFonts w:ascii="Sylfaen" w:hAnsi="Sylfaen"/>
                <w:sz w:val="20"/>
                <w:szCs w:val="20"/>
              </w:rPr>
              <w:t>სოციალურ</w:t>
            </w:r>
            <w:r w:rsidR="00A83562">
              <w:rPr>
                <w:rFonts w:ascii="Sylfaen" w:hAnsi="Sylfaen"/>
                <w:sz w:val="20"/>
                <w:szCs w:val="20"/>
                <w:lang w:val="ka-GE"/>
              </w:rPr>
              <w:t>-</w:t>
            </w:r>
            <w:r w:rsidRPr="005921DA">
              <w:rPr>
                <w:rFonts w:ascii="Sylfaen" w:hAnsi="Sylfaen"/>
                <w:sz w:val="20"/>
                <w:szCs w:val="20"/>
              </w:rPr>
              <w:t>ეკონომიკური მდგომარეობის გაუმჯობესება;</w:t>
            </w:r>
          </w:p>
          <w:p w:rsidR="00BE19EC" w:rsidRPr="005921DA" w:rsidRDefault="00BE19EC" w:rsidP="005921DA">
            <w:pPr>
              <w:spacing w:after="0"/>
              <w:rPr>
                <w:rFonts w:ascii="Sylfaen" w:hAnsi="Sylfaen"/>
                <w:sz w:val="20"/>
                <w:szCs w:val="20"/>
              </w:rPr>
            </w:pPr>
            <w:r w:rsidRPr="005921DA">
              <w:rPr>
                <w:rFonts w:ascii="Sylfaen" w:hAnsi="Sylfaen"/>
                <w:sz w:val="20"/>
                <w:szCs w:val="20"/>
              </w:rPr>
              <w:t xml:space="preserve"> განხორციელებული საგრანტო პროექტები, ჰუმანიტარული დახმარებების მიღება და განაწილება შშმ პირებზე, დევნილებზე და სოც</w:t>
            </w:r>
            <w:r w:rsidR="003C3FCA">
              <w:rPr>
                <w:rFonts w:ascii="Sylfaen" w:hAnsi="Sylfaen"/>
                <w:sz w:val="20"/>
                <w:szCs w:val="20"/>
                <w:lang w:val="ka-GE"/>
              </w:rPr>
              <w:t xml:space="preserve">იალურად </w:t>
            </w:r>
            <w:r w:rsidR="003C3FCA">
              <w:rPr>
                <w:rFonts w:ascii="Sylfaen" w:hAnsi="Sylfaen"/>
                <w:sz w:val="20"/>
                <w:szCs w:val="20"/>
              </w:rPr>
              <w:t>დაუცველ</w:t>
            </w:r>
            <w:r w:rsidR="003C3FCA">
              <w:rPr>
                <w:rFonts w:ascii="Sylfaen" w:hAnsi="Sylfaen"/>
                <w:sz w:val="20"/>
                <w:szCs w:val="20"/>
                <w:lang w:val="ka-GE"/>
              </w:rPr>
              <w:t xml:space="preserve"> </w:t>
            </w:r>
            <w:r w:rsidRPr="005921DA">
              <w:rPr>
                <w:rFonts w:ascii="Sylfaen" w:hAnsi="Sylfaen"/>
                <w:sz w:val="20"/>
                <w:szCs w:val="20"/>
              </w:rPr>
              <w:t xml:space="preserve"> მოსახლეობაზე.</w:t>
            </w:r>
          </w:p>
        </w:tc>
      </w:tr>
    </w:tbl>
    <w:p w:rsidR="006E73AA" w:rsidRPr="006E73AA" w:rsidRDefault="006E73AA" w:rsidP="006042A7">
      <w:pPr>
        <w:spacing w:after="0"/>
        <w:rPr>
          <w:rFonts w:ascii="Sylfaen" w:hAnsi="Sylfaen"/>
          <w:lang w:val="ka-GE"/>
        </w:rPr>
      </w:pPr>
    </w:p>
    <w:p w:rsidR="00BE19EC" w:rsidRPr="00BE19EC" w:rsidRDefault="00BE19EC" w:rsidP="00BE19EC">
      <w:pPr>
        <w:rPr>
          <w:rFonts w:ascii="Sylfaen" w:hAnsi="Sylfaen"/>
        </w:rPr>
      </w:pPr>
    </w:p>
    <w:tbl>
      <w:tblPr>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7"/>
        <w:gridCol w:w="711"/>
        <w:gridCol w:w="550"/>
        <w:gridCol w:w="889"/>
        <w:gridCol w:w="991"/>
        <w:gridCol w:w="991"/>
        <w:gridCol w:w="358"/>
        <w:gridCol w:w="544"/>
        <w:gridCol w:w="537"/>
        <w:gridCol w:w="1169"/>
        <w:gridCol w:w="903"/>
        <w:gridCol w:w="178"/>
        <w:gridCol w:w="1079"/>
      </w:tblGrid>
      <w:tr w:rsidR="00D647CF" w:rsidRPr="005921DA" w:rsidTr="00D647CF">
        <w:trPr>
          <w:trHeight w:val="1610"/>
        </w:trPr>
        <w:tc>
          <w:tcPr>
            <w:tcW w:w="744" w:type="pct"/>
            <w:vMerge w:val="restart"/>
            <w:tcBorders>
              <w:top w:val="single" w:sz="4" w:space="0" w:color="auto"/>
            </w:tcBorders>
            <w:shd w:val="clear" w:color="000000" w:fill="FFFFFF"/>
            <w:vAlign w:val="center"/>
            <w:hideMark/>
          </w:tcPr>
          <w:p w:rsidR="00D647CF" w:rsidRPr="005921DA" w:rsidRDefault="00D647CF" w:rsidP="005921DA">
            <w:pPr>
              <w:spacing w:after="0"/>
              <w:rPr>
                <w:rFonts w:ascii="Sylfaen" w:hAnsi="Sylfaen"/>
                <w:b/>
                <w:sz w:val="20"/>
                <w:szCs w:val="20"/>
              </w:rPr>
            </w:pPr>
            <w:r w:rsidRPr="005921DA">
              <w:rPr>
                <w:rFonts w:ascii="Sylfaen" w:hAnsi="Sylfaen"/>
                <w:b/>
                <w:sz w:val="20"/>
                <w:szCs w:val="20"/>
              </w:rPr>
              <w:lastRenderedPageBreak/>
              <w:t xml:space="preserve">პროგრამის დასახელება </w:t>
            </w:r>
          </w:p>
        </w:tc>
        <w:tc>
          <w:tcPr>
            <w:tcW w:w="603" w:type="pct"/>
            <w:gridSpan w:val="2"/>
            <w:tcBorders>
              <w:top w:val="single" w:sz="4" w:space="0" w:color="auto"/>
            </w:tcBorders>
            <w:shd w:val="clear" w:color="000000" w:fill="FFFFFF"/>
            <w:vAlign w:val="center"/>
            <w:hideMark/>
          </w:tcPr>
          <w:p w:rsidR="00D647CF" w:rsidRPr="005921DA" w:rsidRDefault="00D647CF" w:rsidP="005921DA">
            <w:pPr>
              <w:spacing w:after="0"/>
              <w:rPr>
                <w:rFonts w:ascii="Sylfaen" w:hAnsi="Sylfaen"/>
                <w:b/>
                <w:sz w:val="20"/>
                <w:szCs w:val="20"/>
              </w:rPr>
            </w:pPr>
            <w:r w:rsidRPr="005921DA">
              <w:rPr>
                <w:rFonts w:ascii="Sylfaen" w:hAnsi="Sylfaen"/>
                <w:b/>
                <w:sz w:val="20"/>
                <w:szCs w:val="20"/>
              </w:rPr>
              <w:t>კოდი</w:t>
            </w:r>
          </w:p>
        </w:tc>
        <w:tc>
          <w:tcPr>
            <w:tcW w:w="1544" w:type="pct"/>
            <w:gridSpan w:val="4"/>
            <w:vMerge w:val="restart"/>
            <w:tcBorders>
              <w:top w:val="single" w:sz="4" w:space="0" w:color="auto"/>
            </w:tcBorders>
            <w:shd w:val="clear" w:color="000000" w:fill="FFFFFF"/>
            <w:vAlign w:val="center"/>
            <w:hideMark/>
          </w:tcPr>
          <w:p w:rsidR="00D647CF" w:rsidRPr="005921DA" w:rsidRDefault="00D647CF" w:rsidP="005921DA">
            <w:pPr>
              <w:spacing w:after="0"/>
              <w:rPr>
                <w:rFonts w:ascii="Sylfaen" w:hAnsi="Sylfaen"/>
                <w:b/>
                <w:sz w:val="20"/>
                <w:szCs w:val="20"/>
              </w:rPr>
            </w:pPr>
            <w:r w:rsidRPr="005921DA">
              <w:rPr>
                <w:rFonts w:ascii="Sylfaen" w:hAnsi="Sylfaen"/>
                <w:b/>
                <w:sz w:val="20"/>
                <w:szCs w:val="20"/>
              </w:rPr>
              <w:t>მზრუნველობამოკლებულთათვის უფასო სასადილოს დაფინანსება</w:t>
            </w:r>
          </w:p>
        </w:tc>
        <w:tc>
          <w:tcPr>
            <w:tcW w:w="516" w:type="pct"/>
            <w:gridSpan w:val="2"/>
            <w:tcBorders>
              <w:top w:val="single" w:sz="4" w:space="0" w:color="auto"/>
            </w:tcBorders>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2023 წლის </w:t>
            </w:r>
            <w:r>
              <w:rPr>
                <w:rFonts w:ascii="Sylfaen" w:hAnsi="Sylfaen"/>
                <w:b/>
                <w:sz w:val="20"/>
                <w:szCs w:val="20"/>
                <w:lang w:val="ka-GE"/>
              </w:rPr>
              <w:t>პროექტი</w:t>
            </w:r>
            <w:r w:rsidRPr="00A14E96">
              <w:rPr>
                <w:rFonts w:ascii="Sylfaen" w:hAnsi="Sylfaen"/>
                <w:b/>
                <w:sz w:val="20"/>
                <w:szCs w:val="20"/>
              </w:rPr>
              <w:br/>
              <w:t>ათას ლარში</w:t>
            </w:r>
          </w:p>
        </w:tc>
        <w:tc>
          <w:tcPr>
            <w:tcW w:w="559" w:type="pct"/>
            <w:tcBorders>
              <w:top w:val="single" w:sz="4" w:space="0" w:color="auto"/>
            </w:tcBorders>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2024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517" w:type="pct"/>
            <w:gridSpan w:val="2"/>
            <w:tcBorders>
              <w:top w:val="single" w:sz="4" w:space="0" w:color="auto"/>
            </w:tcBorders>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2025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516" w:type="pct"/>
            <w:tcBorders>
              <w:top w:val="single" w:sz="4" w:space="0" w:color="auto"/>
            </w:tcBorders>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2026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r>
      <w:tr w:rsidR="00D647CF" w:rsidRPr="005921DA" w:rsidTr="00D647CF">
        <w:trPr>
          <w:trHeight w:val="60"/>
        </w:trPr>
        <w:tc>
          <w:tcPr>
            <w:tcW w:w="744" w:type="pct"/>
            <w:vMerge/>
            <w:vAlign w:val="center"/>
            <w:hideMark/>
          </w:tcPr>
          <w:p w:rsidR="006E73AA" w:rsidRPr="005921DA" w:rsidRDefault="006E73AA" w:rsidP="005921DA">
            <w:pPr>
              <w:spacing w:after="0"/>
              <w:rPr>
                <w:rFonts w:ascii="Sylfaen" w:hAnsi="Sylfaen"/>
                <w:sz w:val="20"/>
                <w:szCs w:val="20"/>
              </w:rPr>
            </w:pPr>
          </w:p>
        </w:tc>
        <w:tc>
          <w:tcPr>
            <w:tcW w:w="603" w:type="pct"/>
            <w:gridSpan w:val="2"/>
            <w:shd w:val="clear" w:color="000000" w:fill="FFFFFF"/>
            <w:vAlign w:val="center"/>
            <w:hideMark/>
          </w:tcPr>
          <w:p w:rsidR="006E73AA" w:rsidRPr="005921DA" w:rsidRDefault="006E73AA" w:rsidP="005921DA">
            <w:pPr>
              <w:spacing w:after="0"/>
              <w:rPr>
                <w:rFonts w:ascii="Sylfaen" w:hAnsi="Sylfaen"/>
                <w:b/>
                <w:sz w:val="20"/>
                <w:szCs w:val="20"/>
              </w:rPr>
            </w:pPr>
            <w:r w:rsidRPr="005921DA">
              <w:rPr>
                <w:rFonts w:ascii="Sylfaen" w:hAnsi="Sylfaen"/>
                <w:b/>
                <w:sz w:val="20"/>
                <w:szCs w:val="20"/>
              </w:rPr>
              <w:t>06 02 06</w:t>
            </w:r>
          </w:p>
        </w:tc>
        <w:tc>
          <w:tcPr>
            <w:tcW w:w="1544" w:type="pct"/>
            <w:gridSpan w:val="4"/>
            <w:vMerge/>
            <w:vAlign w:val="center"/>
            <w:hideMark/>
          </w:tcPr>
          <w:p w:rsidR="006E73AA" w:rsidRPr="005921DA" w:rsidRDefault="006E73AA" w:rsidP="005921DA">
            <w:pPr>
              <w:spacing w:after="0"/>
              <w:rPr>
                <w:rFonts w:ascii="Sylfaen" w:hAnsi="Sylfaen"/>
                <w:sz w:val="20"/>
                <w:szCs w:val="20"/>
              </w:rPr>
            </w:pPr>
          </w:p>
        </w:tc>
        <w:tc>
          <w:tcPr>
            <w:tcW w:w="516" w:type="pct"/>
            <w:gridSpan w:val="2"/>
            <w:shd w:val="clear" w:color="000000" w:fill="FFFFFF"/>
            <w:vAlign w:val="center"/>
            <w:hideMark/>
          </w:tcPr>
          <w:p w:rsidR="006E73AA" w:rsidRPr="009B4732" w:rsidRDefault="006E73AA" w:rsidP="005921DA">
            <w:pPr>
              <w:spacing w:after="0"/>
              <w:jc w:val="center"/>
              <w:rPr>
                <w:rFonts w:ascii="Sylfaen" w:hAnsi="Sylfaen"/>
                <w:b/>
                <w:sz w:val="20"/>
                <w:szCs w:val="20"/>
                <w:lang w:val="ka-GE"/>
              </w:rPr>
            </w:pPr>
            <w:r w:rsidRPr="005921DA">
              <w:rPr>
                <w:rFonts w:ascii="Sylfaen" w:hAnsi="Sylfaen"/>
                <w:b/>
                <w:sz w:val="20"/>
                <w:szCs w:val="20"/>
              </w:rPr>
              <w:t>95.8</w:t>
            </w:r>
          </w:p>
        </w:tc>
        <w:tc>
          <w:tcPr>
            <w:tcW w:w="559" w:type="pct"/>
            <w:shd w:val="clear" w:color="000000" w:fill="FFFFFF"/>
            <w:vAlign w:val="center"/>
          </w:tcPr>
          <w:p w:rsidR="006E73AA" w:rsidRPr="005921DA" w:rsidRDefault="006E73AA" w:rsidP="005921DA">
            <w:pPr>
              <w:spacing w:after="0"/>
              <w:jc w:val="center"/>
              <w:rPr>
                <w:rFonts w:ascii="Sylfaen" w:hAnsi="Sylfaen"/>
                <w:b/>
                <w:sz w:val="20"/>
                <w:szCs w:val="20"/>
              </w:rPr>
            </w:pPr>
            <w:r w:rsidRPr="005921DA">
              <w:rPr>
                <w:rFonts w:ascii="Sylfaen" w:hAnsi="Sylfaen"/>
                <w:b/>
                <w:sz w:val="20"/>
                <w:szCs w:val="20"/>
              </w:rPr>
              <w:t>95.8</w:t>
            </w:r>
          </w:p>
        </w:tc>
        <w:tc>
          <w:tcPr>
            <w:tcW w:w="517" w:type="pct"/>
            <w:gridSpan w:val="2"/>
            <w:shd w:val="clear" w:color="000000" w:fill="FFFFFF"/>
            <w:vAlign w:val="center"/>
            <w:hideMark/>
          </w:tcPr>
          <w:p w:rsidR="006E73AA" w:rsidRPr="005921DA" w:rsidRDefault="006E73AA" w:rsidP="005921DA">
            <w:pPr>
              <w:spacing w:after="0"/>
              <w:jc w:val="center"/>
              <w:rPr>
                <w:rFonts w:ascii="Sylfaen" w:hAnsi="Sylfaen"/>
                <w:b/>
                <w:sz w:val="20"/>
                <w:szCs w:val="20"/>
              </w:rPr>
            </w:pPr>
            <w:r w:rsidRPr="005921DA">
              <w:rPr>
                <w:rFonts w:ascii="Sylfaen" w:hAnsi="Sylfaen"/>
                <w:b/>
                <w:sz w:val="20"/>
                <w:szCs w:val="20"/>
              </w:rPr>
              <w:t>95.8</w:t>
            </w:r>
          </w:p>
        </w:tc>
        <w:tc>
          <w:tcPr>
            <w:tcW w:w="516" w:type="pct"/>
            <w:shd w:val="clear" w:color="000000" w:fill="FFFFFF"/>
            <w:vAlign w:val="center"/>
          </w:tcPr>
          <w:p w:rsidR="006E73AA" w:rsidRPr="005921DA" w:rsidRDefault="006E73AA" w:rsidP="005921DA">
            <w:pPr>
              <w:spacing w:after="0"/>
              <w:jc w:val="center"/>
              <w:rPr>
                <w:rFonts w:ascii="Sylfaen" w:hAnsi="Sylfaen"/>
                <w:b/>
                <w:sz w:val="20"/>
                <w:szCs w:val="20"/>
              </w:rPr>
            </w:pPr>
            <w:r w:rsidRPr="005921DA">
              <w:rPr>
                <w:rFonts w:ascii="Sylfaen" w:hAnsi="Sylfaen"/>
                <w:b/>
                <w:sz w:val="20"/>
                <w:szCs w:val="20"/>
              </w:rPr>
              <w:t>95.8</w:t>
            </w:r>
          </w:p>
        </w:tc>
      </w:tr>
      <w:tr w:rsidR="00BE19EC" w:rsidRPr="005921DA" w:rsidTr="00D647CF">
        <w:trPr>
          <w:trHeight w:val="900"/>
        </w:trPr>
        <w:tc>
          <w:tcPr>
            <w:tcW w:w="744" w:type="pct"/>
            <w:shd w:val="clear" w:color="000000" w:fill="FFFFFF"/>
            <w:vAlign w:val="center"/>
            <w:hideMark/>
          </w:tcPr>
          <w:p w:rsidR="00BE19EC" w:rsidRPr="005921DA" w:rsidRDefault="00BE19EC" w:rsidP="005921DA">
            <w:pPr>
              <w:spacing w:after="0"/>
              <w:rPr>
                <w:rFonts w:ascii="Sylfaen" w:hAnsi="Sylfaen"/>
                <w:sz w:val="20"/>
                <w:szCs w:val="20"/>
              </w:rPr>
            </w:pPr>
            <w:r w:rsidRPr="005921DA">
              <w:rPr>
                <w:rFonts w:ascii="Sylfaen" w:hAnsi="Sylfaen"/>
                <w:sz w:val="20"/>
                <w:szCs w:val="20"/>
              </w:rPr>
              <w:t>პროგრამის განმახორციელებელი სამსახური</w:t>
            </w:r>
          </w:p>
        </w:tc>
        <w:tc>
          <w:tcPr>
            <w:tcW w:w="4256" w:type="pct"/>
            <w:gridSpan w:val="12"/>
            <w:shd w:val="clear" w:color="000000" w:fill="FFFFFF"/>
            <w:vAlign w:val="center"/>
            <w:hideMark/>
          </w:tcPr>
          <w:p w:rsidR="00BE19EC" w:rsidRPr="005921DA" w:rsidRDefault="00BE19EC" w:rsidP="005921DA">
            <w:pPr>
              <w:spacing w:after="0"/>
              <w:rPr>
                <w:rFonts w:ascii="Sylfaen" w:hAnsi="Sylfaen"/>
                <w:sz w:val="20"/>
                <w:szCs w:val="20"/>
              </w:rPr>
            </w:pPr>
          </w:p>
          <w:p w:rsidR="00BE19EC" w:rsidRPr="005921DA" w:rsidRDefault="00BE19EC" w:rsidP="005921DA">
            <w:pPr>
              <w:spacing w:after="0"/>
              <w:rPr>
                <w:rFonts w:ascii="Sylfaen" w:hAnsi="Sylfaen"/>
                <w:sz w:val="20"/>
                <w:szCs w:val="20"/>
              </w:rPr>
            </w:pPr>
            <w:r w:rsidRPr="005921DA">
              <w:rPr>
                <w:rFonts w:ascii="Sylfaen" w:hAnsi="Sylfaen"/>
                <w:sz w:val="20"/>
                <w:szCs w:val="20"/>
              </w:rPr>
              <w:t>ა(ა)იპ "მცხეთის უფასო სასადილო მზრუნველობამოკლებულთათვის"</w:t>
            </w:r>
          </w:p>
          <w:p w:rsidR="00BE19EC" w:rsidRPr="005921DA" w:rsidRDefault="00BE19EC" w:rsidP="005921DA">
            <w:pPr>
              <w:spacing w:after="0"/>
              <w:rPr>
                <w:rFonts w:ascii="Sylfaen" w:hAnsi="Sylfaen"/>
                <w:sz w:val="20"/>
                <w:szCs w:val="20"/>
              </w:rPr>
            </w:pPr>
          </w:p>
        </w:tc>
      </w:tr>
      <w:tr w:rsidR="00BE19EC" w:rsidRPr="005921DA" w:rsidTr="00D647CF">
        <w:trPr>
          <w:trHeight w:val="1367"/>
        </w:trPr>
        <w:tc>
          <w:tcPr>
            <w:tcW w:w="744" w:type="pct"/>
            <w:shd w:val="clear" w:color="000000" w:fill="FFFFFF"/>
            <w:vAlign w:val="center"/>
            <w:hideMark/>
          </w:tcPr>
          <w:p w:rsidR="00BE19EC" w:rsidRPr="005921DA" w:rsidRDefault="00BE19EC" w:rsidP="005921DA">
            <w:pPr>
              <w:spacing w:after="0"/>
              <w:rPr>
                <w:rFonts w:ascii="Sylfaen" w:hAnsi="Sylfaen"/>
                <w:sz w:val="20"/>
                <w:szCs w:val="20"/>
              </w:rPr>
            </w:pPr>
            <w:r w:rsidRPr="005921DA">
              <w:rPr>
                <w:rFonts w:ascii="Sylfaen" w:hAnsi="Sylfaen"/>
                <w:sz w:val="20"/>
                <w:szCs w:val="20"/>
              </w:rPr>
              <w:t>პროგრამის აღწერა და მიზანი</w:t>
            </w:r>
          </w:p>
        </w:tc>
        <w:tc>
          <w:tcPr>
            <w:tcW w:w="4256" w:type="pct"/>
            <w:gridSpan w:val="12"/>
            <w:shd w:val="clear" w:color="000000" w:fill="FFFFFF"/>
            <w:vAlign w:val="center"/>
            <w:hideMark/>
          </w:tcPr>
          <w:p w:rsidR="00BE19EC" w:rsidRDefault="00BE19EC" w:rsidP="00B86AAB">
            <w:pPr>
              <w:spacing w:after="0" w:line="240" w:lineRule="auto"/>
              <w:rPr>
                <w:rFonts w:ascii="Sylfaen" w:hAnsi="Sylfaen"/>
                <w:sz w:val="20"/>
                <w:szCs w:val="20"/>
                <w:lang w:val="ka-GE"/>
              </w:rPr>
            </w:pPr>
            <w:r w:rsidRPr="005921DA">
              <w:rPr>
                <w:rFonts w:ascii="Sylfaen" w:hAnsi="Sylfaen"/>
                <w:sz w:val="20"/>
                <w:szCs w:val="20"/>
              </w:rPr>
              <w:t xml:space="preserve">     პროგრამის ფარგლებში განხორციელდება ქალაქ მცხეთის ადმინისტრაციულ ერთეულში რეგისტრირებულ სოციალურად დაუცველ და მზრუნველობამოკლებულ  პირთა დღეში ერთჯერადი კვებით მომსახურება  </w:t>
            </w:r>
            <w:r w:rsidR="00B86AAB">
              <w:rPr>
                <w:rFonts w:ascii="Sylfaen" w:hAnsi="Sylfaen"/>
                <w:sz w:val="20"/>
                <w:szCs w:val="20"/>
              </w:rPr>
              <w:t>სასადილო</w:t>
            </w:r>
            <w:r w:rsidR="00B86AAB">
              <w:rPr>
                <w:rFonts w:ascii="Sylfaen" w:hAnsi="Sylfaen"/>
                <w:sz w:val="20"/>
                <w:szCs w:val="20"/>
                <w:lang w:val="ka-GE"/>
              </w:rPr>
              <w:t>შ</w:t>
            </w:r>
            <w:r w:rsidRPr="005921DA">
              <w:rPr>
                <w:rFonts w:ascii="Sylfaen" w:hAnsi="Sylfaen"/>
                <w:sz w:val="20"/>
                <w:szCs w:val="20"/>
              </w:rPr>
              <w:t>ი. ამ პროგრამით 2022 წელს  სარგებლობს</w:t>
            </w:r>
            <w:r w:rsidR="005351C2" w:rsidRPr="005921DA">
              <w:rPr>
                <w:rFonts w:ascii="Sylfaen" w:hAnsi="Sylfaen"/>
                <w:sz w:val="20"/>
                <w:szCs w:val="20"/>
              </w:rPr>
              <w:t xml:space="preserve">  40</w:t>
            </w:r>
            <w:r w:rsidRPr="005921DA">
              <w:rPr>
                <w:rFonts w:ascii="Sylfaen" w:hAnsi="Sylfaen"/>
                <w:sz w:val="20"/>
                <w:szCs w:val="20"/>
              </w:rPr>
              <w:t xml:space="preserve"> ბენეფიციარი.</w:t>
            </w:r>
          </w:p>
          <w:p w:rsidR="00FF7100" w:rsidRDefault="00FF7100" w:rsidP="00FF7100">
            <w:pPr>
              <w:shd w:val="clear" w:color="auto" w:fill="FFFFFF" w:themeFill="background1"/>
              <w:tabs>
                <w:tab w:val="center" w:pos="5182"/>
                <w:tab w:val="left" w:pos="6175"/>
              </w:tabs>
              <w:spacing w:after="0" w:line="240" w:lineRule="auto"/>
              <w:jc w:val="both"/>
              <w:rPr>
                <w:rFonts w:ascii="Sylfaen" w:hAnsi="Sylfaen"/>
                <w:color w:val="FF0000"/>
                <w:sz w:val="20"/>
                <w:szCs w:val="20"/>
                <w:lang w:val="ka-GE"/>
              </w:rPr>
            </w:pPr>
            <w:r>
              <w:rPr>
                <w:rFonts w:ascii="Sylfaen" w:hAnsi="Sylfaen"/>
                <w:sz w:val="20"/>
                <w:szCs w:val="20"/>
                <w:lang w:val="ka-GE"/>
              </w:rPr>
              <w:t xml:space="preserve">   </w:t>
            </w:r>
            <w:r w:rsidRPr="00343F17">
              <w:rPr>
                <w:rFonts w:ascii="Sylfaen" w:hAnsi="Sylfaen"/>
                <w:sz w:val="20"/>
                <w:szCs w:val="20"/>
                <w:lang w:val="ka-GE"/>
              </w:rPr>
              <w:t xml:space="preserve">    </w:t>
            </w:r>
            <w:r w:rsidRPr="00343F17">
              <w:rPr>
                <w:rFonts w:ascii="Sylfaen" w:hAnsi="Sylfaen"/>
                <w:color w:val="FF0000"/>
                <w:sz w:val="20"/>
                <w:szCs w:val="20"/>
                <w:lang w:val="ka-GE"/>
              </w:rPr>
              <w:t>სერვისის მიწოდების დროს გათვალისწინებული</w:t>
            </w:r>
            <w:r>
              <w:rPr>
                <w:rFonts w:ascii="Sylfaen" w:hAnsi="Sylfaen"/>
                <w:color w:val="FF0000"/>
                <w:sz w:val="20"/>
                <w:szCs w:val="20"/>
                <w:lang w:val="ka-GE"/>
              </w:rPr>
              <w:t xml:space="preserve"> იქნებ</w:t>
            </w:r>
            <w:r w:rsidRPr="00343F17">
              <w:rPr>
                <w:rFonts w:ascii="Sylfaen" w:hAnsi="Sylfaen"/>
                <w:color w:val="FF0000"/>
                <w:sz w:val="20"/>
                <w:szCs w:val="20"/>
                <w:lang w:val="ka-GE"/>
              </w:rPr>
              <w:t xml:space="preserve">ა </w:t>
            </w:r>
            <w:r>
              <w:rPr>
                <w:rFonts w:ascii="Sylfaen" w:hAnsi="Sylfaen"/>
                <w:color w:val="FF0000"/>
                <w:sz w:val="20"/>
                <w:szCs w:val="20"/>
                <w:lang w:val="ka-GE"/>
              </w:rPr>
              <w:t>გ</w:t>
            </w:r>
            <w:r w:rsidRPr="00343F17">
              <w:rPr>
                <w:rFonts w:ascii="Sylfaen" w:hAnsi="Sylfaen"/>
                <w:color w:val="FF0000"/>
                <w:sz w:val="20"/>
                <w:szCs w:val="20"/>
                <w:lang w:val="ka-GE"/>
              </w:rPr>
              <w:t>ე</w:t>
            </w:r>
            <w:r>
              <w:rPr>
                <w:rFonts w:ascii="Sylfaen" w:hAnsi="Sylfaen"/>
                <w:color w:val="FF0000"/>
                <w:sz w:val="20"/>
                <w:szCs w:val="20"/>
                <w:lang w:val="ka-GE"/>
              </w:rPr>
              <w:t>ნ</w:t>
            </w:r>
            <w:r w:rsidRPr="00343F17">
              <w:rPr>
                <w:rFonts w:ascii="Sylfaen" w:hAnsi="Sylfaen"/>
                <w:color w:val="FF0000"/>
                <w:sz w:val="20"/>
                <w:szCs w:val="20"/>
                <w:lang w:val="ka-GE"/>
              </w:rPr>
              <w:t>დერული ასპექტები.</w:t>
            </w:r>
          </w:p>
          <w:p w:rsidR="00FF7100" w:rsidRDefault="00FF7100" w:rsidP="00FF7100">
            <w:pPr>
              <w:spacing w:after="0"/>
              <w:rPr>
                <w:rFonts w:ascii="Sylfaen" w:hAnsi="Sylfaen"/>
                <w:lang w:val="ka-GE"/>
              </w:rPr>
            </w:pPr>
            <w:r>
              <w:rPr>
                <w:rFonts w:ascii="Sylfaen" w:eastAsia="Times New Roman" w:hAnsi="Sylfaen"/>
                <w:bCs/>
                <w:color w:val="FF0000"/>
                <w:sz w:val="20"/>
                <w:szCs w:val="20"/>
                <w:lang w:val="ka-GE"/>
              </w:rPr>
              <w:t xml:space="preserve">ქვეპროგრამის მიზანია </w:t>
            </w:r>
            <w:r>
              <w:rPr>
                <w:rFonts w:ascii="Sylfaen" w:eastAsia="Times New Roman" w:hAnsi="Sylfaen"/>
                <w:bCs/>
                <w:color w:val="FF0000"/>
                <w:sz w:val="20"/>
                <w:szCs w:val="20"/>
              </w:rPr>
              <w:t>გაეროს მდგრადი განვითარების მიზ</w:t>
            </w:r>
            <w:r w:rsidRPr="005A7D2F">
              <w:rPr>
                <w:rFonts w:ascii="Sylfaen" w:eastAsia="Times New Roman" w:hAnsi="Sylfaen"/>
                <w:bCs/>
                <w:color w:val="FF0000"/>
                <w:sz w:val="20"/>
                <w:szCs w:val="20"/>
              </w:rPr>
              <w:t>ნ</w:t>
            </w:r>
            <w:r>
              <w:rPr>
                <w:rFonts w:ascii="Sylfaen" w:eastAsia="Times New Roman" w:hAnsi="Sylfaen"/>
                <w:bCs/>
                <w:color w:val="FF0000"/>
                <w:sz w:val="20"/>
                <w:szCs w:val="20"/>
                <w:lang w:val="ka-GE"/>
              </w:rPr>
              <w:t>ებ</w:t>
            </w:r>
            <w:r w:rsidRPr="005A7D2F">
              <w:rPr>
                <w:rFonts w:ascii="Sylfaen" w:eastAsia="Times New Roman" w:hAnsi="Sylfaen"/>
                <w:bCs/>
                <w:color w:val="FF0000"/>
                <w:sz w:val="20"/>
                <w:szCs w:val="20"/>
              </w:rPr>
              <w:t>ი</w:t>
            </w:r>
            <w:r>
              <w:rPr>
                <w:rFonts w:ascii="Sylfaen" w:eastAsia="Times New Roman" w:hAnsi="Sylfaen"/>
                <w:bCs/>
                <w:color w:val="FF0000"/>
                <w:sz w:val="20"/>
                <w:szCs w:val="20"/>
                <w:lang w:val="ka-GE"/>
              </w:rPr>
              <w:t>ს</w:t>
            </w:r>
            <w:r>
              <w:rPr>
                <w:rFonts w:ascii="Sylfaen" w:eastAsia="Times New Roman" w:hAnsi="Sylfaen"/>
                <w:bCs/>
                <w:color w:val="FF0000"/>
                <w:sz w:val="20"/>
                <w:szCs w:val="20"/>
              </w:rPr>
              <w:t xml:space="preserve"> (SDG)</w:t>
            </w:r>
            <w:r>
              <w:rPr>
                <w:rFonts w:ascii="Sylfaen" w:eastAsia="Times New Roman" w:hAnsi="Sylfaen"/>
                <w:bCs/>
                <w:color w:val="FF0000"/>
                <w:sz w:val="20"/>
                <w:szCs w:val="20"/>
                <w:lang w:val="ka-GE"/>
              </w:rPr>
              <w:t xml:space="preserve"> მიღწევა: </w:t>
            </w:r>
            <w:r w:rsidRPr="005A7D2F">
              <w:rPr>
                <w:rFonts w:ascii="Sylfaen" w:eastAsia="Times New Roman" w:hAnsi="Sylfaen"/>
                <w:bCs/>
                <w:color w:val="FF0000"/>
                <w:sz w:val="20"/>
                <w:szCs w:val="20"/>
              </w:rPr>
              <w:t xml:space="preserve"> </w:t>
            </w:r>
          </w:p>
          <w:p w:rsidR="00FF7100" w:rsidRPr="00343F17" w:rsidRDefault="00FF7100" w:rsidP="00FF7100">
            <w:pPr>
              <w:spacing w:after="0"/>
              <w:rPr>
                <w:rFonts w:ascii="Sylfaen" w:hAnsi="Sylfaen"/>
                <w:lang w:val="ka-GE"/>
              </w:rPr>
            </w:pPr>
            <w:r w:rsidRPr="001409A9">
              <w:rPr>
                <w:rFonts w:ascii="Sylfaen" w:eastAsia="Times New Roman" w:hAnsi="Sylfaen"/>
                <w:color w:val="FF0000"/>
                <w:sz w:val="20"/>
                <w:szCs w:val="20"/>
              </w:rPr>
              <w:t xml:space="preserve">მიზანი 1 - სიღარიბის ყველა ფორმის აღმოფხვრა; </w:t>
            </w:r>
          </w:p>
          <w:p w:rsidR="00FF7100" w:rsidRDefault="00FF7100" w:rsidP="00FF7100">
            <w:pPr>
              <w:spacing w:after="0" w:line="240" w:lineRule="auto"/>
              <w:rPr>
                <w:rFonts w:ascii="Sylfaen" w:eastAsia="Times New Roman" w:hAnsi="Sylfaen"/>
                <w:color w:val="FF0000"/>
                <w:sz w:val="20"/>
                <w:szCs w:val="20"/>
                <w:lang w:val="ka-GE"/>
              </w:rPr>
            </w:pPr>
            <w:r w:rsidRPr="00484279">
              <w:rPr>
                <w:rFonts w:ascii="Sylfaen" w:eastAsia="Times New Roman" w:hAnsi="Sylfaen"/>
                <w:color w:val="FF0000"/>
                <w:sz w:val="20"/>
                <w:szCs w:val="20"/>
              </w:rPr>
              <w:t>მიზანი 3 - ხელმისაწვდომი ჯანდაცვა</w:t>
            </w:r>
            <w:r>
              <w:rPr>
                <w:rFonts w:ascii="Sylfaen" w:eastAsia="Times New Roman" w:hAnsi="Sylfaen"/>
                <w:color w:val="FF0000"/>
                <w:sz w:val="20"/>
                <w:szCs w:val="20"/>
                <w:lang w:val="ka-GE"/>
              </w:rPr>
              <w:t>;</w:t>
            </w:r>
          </w:p>
          <w:p w:rsidR="00FF7100" w:rsidRPr="00FF7100" w:rsidRDefault="00FF7100" w:rsidP="00FF7100">
            <w:pPr>
              <w:spacing w:after="0" w:line="240" w:lineRule="auto"/>
              <w:rPr>
                <w:rFonts w:ascii="Sylfaen" w:hAnsi="Sylfaen"/>
                <w:sz w:val="20"/>
                <w:szCs w:val="20"/>
                <w:lang w:val="ka-GE"/>
              </w:rPr>
            </w:pPr>
            <w:r>
              <w:rPr>
                <w:rFonts w:ascii="Sylfaen" w:hAnsi="Sylfaen"/>
                <w:sz w:val="20"/>
                <w:szCs w:val="20"/>
                <w:lang w:val="ka-GE"/>
              </w:rPr>
              <w:t xml:space="preserve"> </w:t>
            </w:r>
          </w:p>
        </w:tc>
      </w:tr>
      <w:tr w:rsidR="00BE19EC" w:rsidRPr="005921DA" w:rsidTr="00D647CF">
        <w:trPr>
          <w:trHeight w:val="719"/>
        </w:trPr>
        <w:tc>
          <w:tcPr>
            <w:tcW w:w="744" w:type="pct"/>
            <w:tcBorders>
              <w:bottom w:val="single" w:sz="4" w:space="0" w:color="auto"/>
            </w:tcBorders>
            <w:shd w:val="clear" w:color="000000" w:fill="FFFFFF"/>
            <w:vAlign w:val="center"/>
            <w:hideMark/>
          </w:tcPr>
          <w:p w:rsidR="00BE19EC" w:rsidRPr="005921DA" w:rsidRDefault="00BE19EC" w:rsidP="005921DA">
            <w:pPr>
              <w:spacing w:after="0"/>
              <w:rPr>
                <w:rFonts w:ascii="Sylfaen" w:hAnsi="Sylfaen"/>
                <w:sz w:val="20"/>
                <w:szCs w:val="20"/>
              </w:rPr>
            </w:pPr>
            <w:r w:rsidRPr="005921DA">
              <w:rPr>
                <w:rFonts w:ascii="Sylfaen" w:hAnsi="Sylfaen"/>
                <w:sz w:val="20"/>
                <w:szCs w:val="20"/>
              </w:rPr>
              <w:t>მოსალოდნელი შედეგი</w:t>
            </w:r>
          </w:p>
        </w:tc>
        <w:tc>
          <w:tcPr>
            <w:tcW w:w="4256" w:type="pct"/>
            <w:gridSpan w:val="12"/>
            <w:tcBorders>
              <w:bottom w:val="single" w:sz="4" w:space="0" w:color="auto"/>
            </w:tcBorders>
            <w:shd w:val="clear" w:color="000000" w:fill="FFFFFF"/>
            <w:vAlign w:val="center"/>
            <w:hideMark/>
          </w:tcPr>
          <w:p w:rsidR="00BE19EC" w:rsidRPr="005921DA" w:rsidRDefault="00BE19EC" w:rsidP="005921DA">
            <w:pPr>
              <w:spacing w:after="0"/>
              <w:rPr>
                <w:rFonts w:ascii="Sylfaen" w:hAnsi="Sylfaen"/>
                <w:sz w:val="20"/>
                <w:szCs w:val="20"/>
              </w:rPr>
            </w:pPr>
            <w:r w:rsidRPr="005921DA">
              <w:rPr>
                <w:rFonts w:ascii="Sylfaen" w:hAnsi="Sylfaen"/>
                <w:sz w:val="20"/>
                <w:szCs w:val="20"/>
              </w:rPr>
              <w:t xml:space="preserve"> უკიდურესად შეჭირვებული მოხუცებისა და შეზღუდული შესაძლებლობის მქონე პირთა საკვების ხელმისაწვდომობაზე მდგომარეობის გაუმჯობესება.  </w:t>
            </w:r>
          </w:p>
        </w:tc>
      </w:tr>
      <w:tr w:rsidR="00BE19EC" w:rsidRPr="005921DA" w:rsidTr="00313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5000" w:type="pct"/>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955854" w:rsidRPr="00955854" w:rsidRDefault="00BE19EC" w:rsidP="00955854">
            <w:pPr>
              <w:spacing w:after="0"/>
              <w:jc w:val="center"/>
              <w:rPr>
                <w:rFonts w:ascii="Sylfaen" w:hAnsi="Sylfaen"/>
                <w:sz w:val="20"/>
                <w:szCs w:val="20"/>
                <w:lang w:val="ka-GE"/>
              </w:rPr>
            </w:pPr>
            <w:r w:rsidRPr="005921DA">
              <w:rPr>
                <w:rFonts w:ascii="Sylfaen" w:hAnsi="Sylfaen"/>
                <w:sz w:val="20"/>
                <w:szCs w:val="20"/>
              </w:rPr>
              <w:t>შეფასების ინდიკატორები</w:t>
            </w:r>
          </w:p>
        </w:tc>
      </w:tr>
      <w:tr w:rsidR="00BE19EC" w:rsidRPr="005921DA" w:rsidTr="00D6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108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E19EC" w:rsidRPr="005921DA" w:rsidRDefault="00BE19EC" w:rsidP="005921DA">
            <w:pPr>
              <w:spacing w:after="0"/>
              <w:rPr>
                <w:rFonts w:ascii="Sylfaen" w:hAnsi="Sylfaen"/>
                <w:sz w:val="20"/>
                <w:szCs w:val="20"/>
              </w:rPr>
            </w:pPr>
            <w:r w:rsidRPr="005921DA">
              <w:rPr>
                <w:rFonts w:ascii="Sylfaen" w:hAnsi="Sylfaen"/>
                <w:sz w:val="20"/>
                <w:szCs w:val="20"/>
              </w:rPr>
              <w:t>საბოლოო შედეგი</w:t>
            </w:r>
          </w:p>
        </w:tc>
        <w:tc>
          <w:tcPr>
            <w:tcW w:w="68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19EC" w:rsidRPr="005921DA" w:rsidRDefault="00BE19EC" w:rsidP="005921DA">
            <w:pPr>
              <w:spacing w:after="0"/>
              <w:rPr>
                <w:rFonts w:ascii="Sylfaen" w:hAnsi="Sylfaen"/>
                <w:sz w:val="20"/>
                <w:szCs w:val="20"/>
              </w:rPr>
            </w:pPr>
            <w:r w:rsidRPr="005921DA">
              <w:rPr>
                <w:rFonts w:ascii="Sylfaen" w:hAnsi="Sylfaen"/>
                <w:sz w:val="20"/>
                <w:szCs w:val="20"/>
              </w:rPr>
              <w:t>2022წ. საბაზისო</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tcPr>
          <w:p w:rsidR="00BE19EC" w:rsidRPr="005921DA" w:rsidRDefault="00BE19EC" w:rsidP="005921DA">
            <w:pPr>
              <w:spacing w:after="0"/>
              <w:rPr>
                <w:rFonts w:ascii="Sylfaen" w:hAnsi="Sylfaen"/>
                <w:sz w:val="20"/>
                <w:szCs w:val="20"/>
              </w:rPr>
            </w:pPr>
            <w:r w:rsidRPr="005921DA">
              <w:rPr>
                <w:rFonts w:ascii="Sylfaen" w:hAnsi="Sylfaen"/>
                <w:sz w:val="20"/>
                <w:szCs w:val="20"/>
              </w:rPr>
              <w:t>2023 წ</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tcPr>
          <w:p w:rsidR="00BE19EC" w:rsidRPr="005921DA" w:rsidRDefault="00BE19EC" w:rsidP="005921DA">
            <w:pPr>
              <w:spacing w:after="0"/>
              <w:rPr>
                <w:rFonts w:ascii="Sylfaen" w:hAnsi="Sylfaen"/>
                <w:sz w:val="20"/>
                <w:szCs w:val="20"/>
              </w:rPr>
            </w:pPr>
            <w:r w:rsidRPr="005921DA">
              <w:rPr>
                <w:rFonts w:ascii="Sylfaen" w:hAnsi="Sylfaen"/>
                <w:sz w:val="20"/>
                <w:szCs w:val="20"/>
              </w:rPr>
              <w:t>2024 წ</w:t>
            </w:r>
          </w:p>
        </w:tc>
        <w:tc>
          <w:tcPr>
            <w:tcW w:w="43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19EC" w:rsidRPr="005921DA" w:rsidRDefault="00BE19EC" w:rsidP="005921DA">
            <w:pPr>
              <w:spacing w:after="0"/>
              <w:rPr>
                <w:rFonts w:ascii="Sylfaen" w:hAnsi="Sylfaen"/>
                <w:sz w:val="20"/>
                <w:szCs w:val="20"/>
              </w:rPr>
            </w:pPr>
            <w:r w:rsidRPr="005921DA">
              <w:rPr>
                <w:rFonts w:ascii="Sylfaen" w:hAnsi="Sylfaen"/>
                <w:sz w:val="20"/>
                <w:szCs w:val="20"/>
              </w:rPr>
              <w:t>2025 წ</w:t>
            </w:r>
          </w:p>
        </w:tc>
        <w:tc>
          <w:tcPr>
            <w:tcW w:w="257" w:type="pct"/>
            <w:tcBorders>
              <w:top w:val="single" w:sz="4" w:space="0" w:color="auto"/>
              <w:left w:val="single" w:sz="4" w:space="0" w:color="auto"/>
              <w:bottom w:val="single" w:sz="4" w:space="0" w:color="auto"/>
              <w:right w:val="single" w:sz="4" w:space="0" w:color="auto"/>
            </w:tcBorders>
            <w:shd w:val="clear" w:color="000000" w:fill="FFFFFF"/>
            <w:vAlign w:val="center"/>
          </w:tcPr>
          <w:p w:rsidR="00BE19EC" w:rsidRPr="005921DA" w:rsidRDefault="00BE19EC" w:rsidP="005921DA">
            <w:pPr>
              <w:spacing w:after="0"/>
              <w:rPr>
                <w:rFonts w:ascii="Sylfaen" w:hAnsi="Sylfaen"/>
                <w:sz w:val="20"/>
                <w:szCs w:val="20"/>
              </w:rPr>
            </w:pPr>
            <w:r w:rsidRPr="005921DA">
              <w:rPr>
                <w:rFonts w:ascii="Sylfaen" w:hAnsi="Sylfaen"/>
                <w:sz w:val="20"/>
                <w:szCs w:val="20"/>
              </w:rPr>
              <w:t>2026 წ</w:t>
            </w:r>
          </w:p>
        </w:tc>
        <w:tc>
          <w:tcPr>
            <w:tcW w:w="9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19EC" w:rsidRPr="005921DA" w:rsidRDefault="00BE19EC" w:rsidP="005921DA">
            <w:pPr>
              <w:spacing w:after="0"/>
              <w:rPr>
                <w:rFonts w:ascii="Sylfaen" w:hAnsi="Sylfaen"/>
                <w:sz w:val="20"/>
                <w:szCs w:val="20"/>
              </w:rPr>
            </w:pPr>
            <w:r w:rsidRPr="005921DA">
              <w:rPr>
                <w:rFonts w:ascii="Sylfaen" w:hAnsi="Sylfaen"/>
                <w:sz w:val="20"/>
                <w:szCs w:val="20"/>
              </w:rPr>
              <w:t>სტრატეგიული მიზანი</w:t>
            </w:r>
          </w:p>
        </w:tc>
        <w:tc>
          <w:tcPr>
            <w:tcW w:w="60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19EC" w:rsidRPr="005921DA" w:rsidRDefault="00BE19EC" w:rsidP="005921DA">
            <w:pPr>
              <w:spacing w:after="0"/>
              <w:rPr>
                <w:rFonts w:ascii="Sylfaen" w:hAnsi="Sylfaen"/>
                <w:sz w:val="20"/>
                <w:szCs w:val="20"/>
              </w:rPr>
            </w:pPr>
            <w:r w:rsidRPr="005921DA">
              <w:rPr>
                <w:rFonts w:ascii="Sylfaen" w:hAnsi="Sylfaen"/>
                <w:sz w:val="20"/>
                <w:szCs w:val="20"/>
              </w:rPr>
              <w:t>შეფასების მაჩვენებელი</w:t>
            </w:r>
          </w:p>
        </w:tc>
      </w:tr>
      <w:tr w:rsidR="00BE19EC" w:rsidRPr="005921DA" w:rsidTr="00D6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108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E19EC" w:rsidRPr="005921DA" w:rsidRDefault="00BE19EC" w:rsidP="005921DA">
            <w:pPr>
              <w:spacing w:after="0"/>
              <w:rPr>
                <w:rFonts w:ascii="Sylfaen" w:hAnsi="Sylfaen"/>
                <w:sz w:val="20"/>
                <w:szCs w:val="20"/>
              </w:rPr>
            </w:pPr>
            <w:r w:rsidRPr="005921DA">
              <w:rPr>
                <w:rFonts w:ascii="Sylfaen" w:hAnsi="Sylfaen"/>
                <w:sz w:val="20"/>
                <w:szCs w:val="20"/>
              </w:rPr>
              <w:t>ბენეფიციართა რაოდენობა</w:t>
            </w:r>
          </w:p>
        </w:tc>
        <w:tc>
          <w:tcPr>
            <w:tcW w:w="68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19EC" w:rsidRPr="005921DA" w:rsidRDefault="00BE19EC" w:rsidP="005921DA">
            <w:pPr>
              <w:spacing w:after="0"/>
              <w:rPr>
                <w:rFonts w:ascii="Sylfaen" w:hAnsi="Sylfaen"/>
                <w:sz w:val="20"/>
                <w:szCs w:val="20"/>
              </w:rPr>
            </w:pPr>
            <w:r w:rsidRPr="005921DA">
              <w:rPr>
                <w:rFonts w:ascii="Sylfaen" w:hAnsi="Sylfaen"/>
                <w:sz w:val="20"/>
                <w:szCs w:val="20"/>
              </w:rPr>
              <w:t>4</w:t>
            </w:r>
            <w:r w:rsidR="005351C2" w:rsidRPr="005921DA">
              <w:rPr>
                <w:rFonts w:ascii="Sylfaen" w:hAnsi="Sylfaen"/>
                <w:sz w:val="20"/>
                <w:szCs w:val="20"/>
              </w:rPr>
              <w:t>0</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tcPr>
          <w:p w:rsidR="00BE19EC" w:rsidRPr="005921DA" w:rsidRDefault="00BE19EC" w:rsidP="005921DA">
            <w:pPr>
              <w:spacing w:after="0"/>
              <w:rPr>
                <w:rFonts w:ascii="Sylfaen" w:hAnsi="Sylfaen"/>
                <w:sz w:val="20"/>
                <w:szCs w:val="20"/>
              </w:rPr>
            </w:pPr>
            <w:r w:rsidRPr="005921DA">
              <w:rPr>
                <w:rFonts w:ascii="Sylfaen" w:hAnsi="Sylfaen"/>
                <w:sz w:val="20"/>
                <w:szCs w:val="20"/>
              </w:rPr>
              <w:t>4</w:t>
            </w:r>
            <w:r w:rsidR="00F92793" w:rsidRPr="005921DA">
              <w:rPr>
                <w:rFonts w:ascii="Sylfaen" w:hAnsi="Sylfaen"/>
                <w:sz w:val="20"/>
                <w:szCs w:val="20"/>
              </w:rPr>
              <w:t>0</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tcPr>
          <w:p w:rsidR="00BE19EC" w:rsidRPr="005921DA" w:rsidRDefault="00BE19EC" w:rsidP="005921DA">
            <w:pPr>
              <w:spacing w:after="0"/>
              <w:rPr>
                <w:rFonts w:ascii="Sylfaen" w:hAnsi="Sylfaen"/>
                <w:sz w:val="20"/>
                <w:szCs w:val="20"/>
              </w:rPr>
            </w:pPr>
            <w:r w:rsidRPr="005921DA">
              <w:rPr>
                <w:rFonts w:ascii="Sylfaen" w:hAnsi="Sylfaen"/>
                <w:sz w:val="20"/>
                <w:szCs w:val="20"/>
              </w:rPr>
              <w:t>4</w:t>
            </w:r>
            <w:r w:rsidR="00F92793" w:rsidRPr="005921DA">
              <w:rPr>
                <w:rFonts w:ascii="Sylfaen" w:hAnsi="Sylfaen"/>
                <w:sz w:val="20"/>
                <w:szCs w:val="20"/>
              </w:rPr>
              <w:t>0</w:t>
            </w:r>
          </w:p>
        </w:tc>
        <w:tc>
          <w:tcPr>
            <w:tcW w:w="43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19EC" w:rsidRPr="005921DA" w:rsidRDefault="00BE19EC" w:rsidP="005921DA">
            <w:pPr>
              <w:spacing w:after="0"/>
              <w:rPr>
                <w:rFonts w:ascii="Sylfaen" w:hAnsi="Sylfaen"/>
                <w:sz w:val="20"/>
                <w:szCs w:val="20"/>
              </w:rPr>
            </w:pPr>
            <w:r w:rsidRPr="005921DA">
              <w:rPr>
                <w:rFonts w:ascii="Sylfaen" w:hAnsi="Sylfaen"/>
                <w:sz w:val="20"/>
                <w:szCs w:val="20"/>
              </w:rPr>
              <w:t>40</w:t>
            </w:r>
          </w:p>
        </w:tc>
        <w:tc>
          <w:tcPr>
            <w:tcW w:w="257" w:type="pct"/>
            <w:tcBorders>
              <w:top w:val="single" w:sz="4" w:space="0" w:color="auto"/>
              <w:left w:val="single" w:sz="4" w:space="0" w:color="auto"/>
              <w:bottom w:val="single" w:sz="4" w:space="0" w:color="auto"/>
              <w:right w:val="single" w:sz="4" w:space="0" w:color="auto"/>
            </w:tcBorders>
            <w:shd w:val="clear" w:color="000000" w:fill="FFFFFF"/>
            <w:vAlign w:val="center"/>
          </w:tcPr>
          <w:p w:rsidR="00BE19EC" w:rsidRPr="005921DA" w:rsidRDefault="00BE19EC" w:rsidP="005921DA">
            <w:pPr>
              <w:spacing w:after="0"/>
              <w:rPr>
                <w:rFonts w:ascii="Sylfaen" w:hAnsi="Sylfaen"/>
                <w:sz w:val="20"/>
                <w:szCs w:val="20"/>
              </w:rPr>
            </w:pPr>
            <w:r w:rsidRPr="005921DA">
              <w:rPr>
                <w:rFonts w:ascii="Sylfaen" w:hAnsi="Sylfaen"/>
                <w:sz w:val="20"/>
                <w:szCs w:val="20"/>
              </w:rPr>
              <w:t>40</w:t>
            </w:r>
          </w:p>
        </w:tc>
        <w:tc>
          <w:tcPr>
            <w:tcW w:w="9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19EC" w:rsidRPr="005921DA" w:rsidRDefault="00F92793" w:rsidP="005921DA">
            <w:pPr>
              <w:spacing w:after="0"/>
              <w:rPr>
                <w:rFonts w:ascii="Sylfaen" w:hAnsi="Sylfaen"/>
                <w:sz w:val="20"/>
                <w:szCs w:val="20"/>
              </w:rPr>
            </w:pPr>
            <w:r w:rsidRPr="005921DA">
              <w:rPr>
                <w:rFonts w:ascii="Sylfaen" w:hAnsi="Sylfaen"/>
                <w:sz w:val="20"/>
                <w:szCs w:val="20"/>
              </w:rPr>
              <w:t>40</w:t>
            </w:r>
          </w:p>
        </w:tc>
        <w:tc>
          <w:tcPr>
            <w:tcW w:w="60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19EC" w:rsidRPr="005921DA" w:rsidRDefault="00BE19EC" w:rsidP="005921DA">
            <w:pPr>
              <w:spacing w:after="0"/>
              <w:rPr>
                <w:rFonts w:ascii="Sylfaen" w:hAnsi="Sylfaen"/>
                <w:sz w:val="20"/>
                <w:szCs w:val="20"/>
              </w:rPr>
            </w:pPr>
            <w:r w:rsidRPr="005921DA">
              <w:rPr>
                <w:rFonts w:ascii="Sylfaen" w:hAnsi="Sylfaen"/>
                <w:sz w:val="20"/>
                <w:szCs w:val="20"/>
              </w:rPr>
              <w:t>რაოდენობრივი</w:t>
            </w:r>
          </w:p>
        </w:tc>
      </w:tr>
    </w:tbl>
    <w:p w:rsidR="00D32435" w:rsidRPr="00D32435" w:rsidRDefault="00D32435" w:rsidP="00BE19EC">
      <w:pPr>
        <w:rPr>
          <w:rFonts w:ascii="Sylfaen" w:hAnsi="Sylfaen"/>
          <w:lang w:val="ka-GE"/>
        </w:rPr>
      </w:pPr>
    </w:p>
    <w:p w:rsidR="00317BE8" w:rsidRDefault="00D32435" w:rsidP="00BE19EC">
      <w:pPr>
        <w:rPr>
          <w:rFonts w:ascii="Sylfaen" w:hAnsi="Sylfaen"/>
          <w:b/>
          <w:lang w:val="ka-GE"/>
        </w:rPr>
      </w:pPr>
      <w:r>
        <w:rPr>
          <w:rFonts w:ascii="Sylfaen" w:hAnsi="Sylfaen"/>
          <w:b/>
          <w:lang w:val="ka-GE"/>
        </w:rPr>
        <w:t xml:space="preserve">                          </w:t>
      </w:r>
      <w:r w:rsidR="00602F1F">
        <w:rPr>
          <w:rFonts w:ascii="Sylfaen" w:hAnsi="Sylfaen"/>
          <w:b/>
          <w:lang w:val="ka-GE"/>
        </w:rPr>
        <w:t xml:space="preserve">           </w:t>
      </w:r>
    </w:p>
    <w:p w:rsidR="00BE19EC" w:rsidRPr="000B74AB" w:rsidRDefault="00317BE8" w:rsidP="00BE19EC">
      <w:pPr>
        <w:rPr>
          <w:rFonts w:ascii="Sylfaen" w:hAnsi="Sylfaen"/>
          <w:b/>
        </w:rPr>
      </w:pPr>
      <w:r>
        <w:rPr>
          <w:rFonts w:ascii="Sylfaen" w:hAnsi="Sylfaen"/>
          <w:b/>
          <w:lang w:val="ka-GE"/>
        </w:rPr>
        <w:t xml:space="preserve">                                        </w:t>
      </w:r>
      <w:r w:rsidR="00D32435">
        <w:rPr>
          <w:rFonts w:ascii="Sylfaen" w:hAnsi="Sylfaen"/>
          <w:b/>
          <w:lang w:val="ka-GE"/>
        </w:rPr>
        <w:t xml:space="preserve">    </w:t>
      </w:r>
      <w:r w:rsidR="00BE19EC" w:rsidRPr="000B74AB">
        <w:rPr>
          <w:rFonts w:ascii="Sylfaen" w:hAnsi="Sylfaen"/>
          <w:b/>
        </w:rPr>
        <w:t>მმართველობა და საერთო დანიშნულების ხარჯები</w:t>
      </w:r>
    </w:p>
    <w:p w:rsidR="00BE19EC" w:rsidRPr="00BE19EC" w:rsidRDefault="00BE19EC" w:rsidP="00313F24">
      <w:pPr>
        <w:jc w:val="both"/>
        <w:rPr>
          <w:rFonts w:ascii="Sylfaen" w:hAnsi="Sylfaen"/>
        </w:rPr>
      </w:pPr>
      <w:r w:rsidRPr="00BE19EC">
        <w:rPr>
          <w:rFonts w:ascii="Sylfaen" w:hAnsi="Sylfaen"/>
        </w:rPr>
        <w:t xml:space="preserve">         </w:t>
      </w:r>
      <w:r w:rsidR="00313F24">
        <w:rPr>
          <w:rFonts w:ascii="Sylfaen" w:hAnsi="Sylfaen"/>
          <w:lang w:val="ka-GE"/>
        </w:rPr>
        <w:t xml:space="preserve"> </w:t>
      </w:r>
      <w:r w:rsidRPr="00BE19EC">
        <w:rPr>
          <w:rFonts w:ascii="Sylfaen" w:hAnsi="Sylfaen"/>
        </w:rPr>
        <w:t xml:space="preserve">მმართველობითი სფეროს გამართული ფუნქციონირება მუნიციპალიტეტის საქმიანობის ეფექტურად წარმართვის ერთ-ერთი  მთავარი ფაქტორია,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 </w:t>
      </w:r>
    </w:p>
    <w:p w:rsidR="00CE1C25" w:rsidRPr="00CE1C25" w:rsidRDefault="00BE19EC" w:rsidP="00313F24">
      <w:pPr>
        <w:jc w:val="both"/>
        <w:rPr>
          <w:rFonts w:ascii="Sylfaen" w:hAnsi="Sylfaen"/>
          <w:lang w:val="ka-GE"/>
        </w:rPr>
      </w:pPr>
      <w:r w:rsidRPr="00BE19EC">
        <w:rPr>
          <w:rFonts w:ascii="Sylfaen" w:hAnsi="Sylfaen"/>
        </w:rPr>
        <w:t xml:space="preserve">          პრიორიტეტის ფარგლებში განხორციელდება წარმომადგენლობითი და აღმასრულებელი ორგანოების დაფინანსება. ამავე პრიორიტეტიდან ფინანსდება ისეთი ხარჯები, როგორებიცაა სარეზ</w:t>
      </w:r>
      <w:r w:rsidR="005B48B3">
        <w:rPr>
          <w:rFonts w:ascii="Sylfaen" w:hAnsi="Sylfaen"/>
          <w:lang w:val="ka-GE"/>
        </w:rPr>
        <w:t>ე</w:t>
      </w:r>
      <w:r w:rsidRPr="00BE19EC">
        <w:rPr>
          <w:rFonts w:ascii="Sylfaen" w:hAnsi="Sylfaen"/>
        </w:rPr>
        <w:t>რვო ფონდი, მუნიციპალიტეტის ვალდებულებების (მგფ-ის სესხი,  სასამართლო გადაწყვეტილებები) მომსახურება.</w:t>
      </w:r>
    </w:p>
    <w:p w:rsidR="00DC69C7" w:rsidRDefault="00313F24" w:rsidP="007C3B61">
      <w:pPr>
        <w:spacing w:after="0"/>
        <w:jc w:val="center"/>
        <w:rPr>
          <w:rFonts w:ascii="Sylfaen" w:hAnsi="Sylfaen"/>
          <w:sz w:val="20"/>
          <w:szCs w:val="20"/>
          <w:lang w:val="ka-GE"/>
        </w:rPr>
      </w:pPr>
      <w:r>
        <w:rPr>
          <w:rFonts w:ascii="Sylfaen" w:hAnsi="Sylfaen"/>
          <w:lang w:val="ka-GE"/>
        </w:rPr>
        <w:t xml:space="preserve">                                                                                                                              </w:t>
      </w:r>
      <w:r w:rsidR="008C0BFB">
        <w:rPr>
          <w:rFonts w:ascii="Sylfaen" w:hAnsi="Sylfaen"/>
          <w:lang w:val="ka-GE"/>
        </w:rPr>
        <w:t xml:space="preserve">                      </w:t>
      </w:r>
      <w:r>
        <w:rPr>
          <w:rFonts w:ascii="Sylfaen" w:hAnsi="Sylfaen"/>
          <w:lang w:val="ka-GE"/>
        </w:rPr>
        <w:t xml:space="preserve">  </w:t>
      </w:r>
      <w:r w:rsidRPr="00313F24">
        <w:rPr>
          <w:rFonts w:ascii="Sylfaen" w:hAnsi="Sylfaen"/>
          <w:sz w:val="20"/>
          <w:szCs w:val="20"/>
          <w:lang w:val="ka-GE"/>
        </w:rPr>
        <w:t>ათას ლარში</w:t>
      </w:r>
    </w:p>
    <w:tbl>
      <w:tblPr>
        <w:tblW w:w="5000" w:type="pct"/>
        <w:tblLook w:val="04A0"/>
      </w:tblPr>
      <w:tblGrid>
        <w:gridCol w:w="1474"/>
        <w:gridCol w:w="4093"/>
        <w:gridCol w:w="1372"/>
        <w:gridCol w:w="1264"/>
        <w:gridCol w:w="1307"/>
        <w:gridCol w:w="1286"/>
      </w:tblGrid>
      <w:tr w:rsidR="007C3B61" w:rsidRPr="007C3B61" w:rsidTr="007C3B61">
        <w:trPr>
          <w:trHeight w:val="600"/>
        </w:trPr>
        <w:tc>
          <w:tcPr>
            <w:tcW w:w="5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3B61" w:rsidRPr="00D32435" w:rsidRDefault="007C3B61" w:rsidP="00DD718C">
            <w:pPr>
              <w:spacing w:after="0" w:line="240" w:lineRule="auto"/>
              <w:jc w:val="center"/>
              <w:rPr>
                <w:rFonts w:ascii="Arial Cyr" w:eastAsia="Times New Roman" w:hAnsi="Arial Cyr" w:cs="Times New Roman"/>
                <w:b/>
                <w:bCs/>
                <w:sz w:val="20"/>
                <w:szCs w:val="20"/>
              </w:rPr>
            </w:pPr>
            <w:r w:rsidRPr="00D32435">
              <w:rPr>
                <w:rFonts w:ascii="Sylfaen" w:eastAsia="Times New Roman" w:hAnsi="Sylfaen" w:cs="Sylfaen"/>
                <w:b/>
                <w:bCs/>
                <w:sz w:val="20"/>
                <w:szCs w:val="20"/>
              </w:rPr>
              <w:t>პროგრამული</w:t>
            </w:r>
            <w:r w:rsidRPr="00D32435">
              <w:rPr>
                <w:rFonts w:ascii="Arial Cyr" w:eastAsia="Times New Roman" w:hAnsi="Arial Cyr" w:cs="Times New Roman"/>
                <w:b/>
                <w:bCs/>
                <w:sz w:val="20"/>
                <w:szCs w:val="20"/>
              </w:rPr>
              <w:t xml:space="preserve"> </w:t>
            </w:r>
            <w:r w:rsidRPr="00D32435">
              <w:rPr>
                <w:rFonts w:ascii="Sylfaen" w:eastAsia="Times New Roman" w:hAnsi="Sylfaen" w:cs="Sylfaen"/>
                <w:b/>
                <w:bCs/>
                <w:sz w:val="20"/>
                <w:szCs w:val="20"/>
              </w:rPr>
              <w:t>კოდი</w:t>
            </w:r>
            <w:r w:rsidRPr="00D32435">
              <w:rPr>
                <w:rFonts w:ascii="Arial Cyr" w:eastAsia="Times New Roman" w:hAnsi="Arial Cyr" w:cs="Times New Roman"/>
                <w:b/>
                <w:bCs/>
                <w:sz w:val="20"/>
                <w:szCs w:val="20"/>
              </w:rPr>
              <w:t xml:space="preserve"> </w:t>
            </w:r>
          </w:p>
        </w:tc>
        <w:tc>
          <w:tcPr>
            <w:tcW w:w="1717" w:type="pct"/>
            <w:tcBorders>
              <w:top w:val="single" w:sz="4" w:space="0" w:color="auto"/>
              <w:left w:val="nil"/>
              <w:bottom w:val="single" w:sz="4" w:space="0" w:color="auto"/>
              <w:right w:val="single" w:sz="4" w:space="0" w:color="auto"/>
            </w:tcBorders>
            <w:shd w:val="clear" w:color="000000" w:fill="FFFFFF"/>
            <w:vAlign w:val="center"/>
            <w:hideMark/>
          </w:tcPr>
          <w:p w:rsidR="007C3B61" w:rsidRPr="00D32435" w:rsidRDefault="007C3B61" w:rsidP="00DD718C">
            <w:pPr>
              <w:spacing w:after="0" w:line="240" w:lineRule="auto"/>
              <w:jc w:val="center"/>
              <w:rPr>
                <w:rFonts w:ascii="Arial Cyr" w:eastAsia="Times New Roman" w:hAnsi="Arial Cyr" w:cs="Times New Roman"/>
                <w:b/>
                <w:bCs/>
                <w:sz w:val="20"/>
                <w:szCs w:val="20"/>
              </w:rPr>
            </w:pPr>
            <w:r w:rsidRPr="00D32435">
              <w:rPr>
                <w:rFonts w:ascii="Arial Cyr" w:eastAsia="Times New Roman" w:hAnsi="Arial Cyr" w:cs="Times New Roman"/>
                <w:b/>
                <w:bCs/>
                <w:sz w:val="20"/>
                <w:szCs w:val="20"/>
              </w:rPr>
              <w:t xml:space="preserve"> </w:t>
            </w:r>
            <w:r w:rsidRPr="00D32435">
              <w:rPr>
                <w:rFonts w:ascii="Sylfaen" w:eastAsia="Times New Roman" w:hAnsi="Sylfaen" w:cs="Sylfaen"/>
                <w:b/>
                <w:bCs/>
                <w:sz w:val="20"/>
                <w:szCs w:val="20"/>
              </w:rPr>
              <w:t>პრიორიტეტის</w:t>
            </w:r>
            <w:r w:rsidRPr="00D32435">
              <w:rPr>
                <w:rFonts w:ascii="Arial Cyr" w:eastAsia="Times New Roman" w:hAnsi="Arial Cyr" w:cs="Arial Cyr"/>
                <w:b/>
                <w:bCs/>
                <w:sz w:val="20"/>
                <w:szCs w:val="20"/>
              </w:rPr>
              <w:t>/</w:t>
            </w:r>
            <w:r w:rsidRPr="00D32435">
              <w:rPr>
                <w:rFonts w:ascii="Sylfaen" w:eastAsia="Times New Roman" w:hAnsi="Sylfaen" w:cs="Sylfaen"/>
                <w:b/>
                <w:bCs/>
                <w:sz w:val="20"/>
                <w:szCs w:val="20"/>
              </w:rPr>
              <w:t>პროგრამის</w:t>
            </w:r>
            <w:r w:rsidRPr="00D32435">
              <w:rPr>
                <w:rFonts w:ascii="Arial Cyr" w:eastAsia="Times New Roman" w:hAnsi="Arial Cyr" w:cs="Arial Cyr"/>
                <w:b/>
                <w:bCs/>
                <w:sz w:val="20"/>
                <w:szCs w:val="20"/>
              </w:rPr>
              <w:t>/</w:t>
            </w:r>
            <w:r w:rsidRPr="00D32435">
              <w:rPr>
                <w:rFonts w:ascii="Sylfaen" w:eastAsia="Times New Roman" w:hAnsi="Sylfaen" w:cs="Sylfaen"/>
                <w:b/>
                <w:bCs/>
                <w:sz w:val="20"/>
                <w:szCs w:val="20"/>
              </w:rPr>
              <w:t>ქვეპროგრამის</w:t>
            </w:r>
            <w:r w:rsidRPr="00D32435">
              <w:rPr>
                <w:rFonts w:ascii="Arial Cyr" w:eastAsia="Times New Roman" w:hAnsi="Arial Cyr" w:cs="Times New Roman"/>
                <w:b/>
                <w:bCs/>
                <w:sz w:val="20"/>
                <w:szCs w:val="20"/>
              </w:rPr>
              <w:t xml:space="preserve"> </w:t>
            </w:r>
            <w:r w:rsidRPr="00D32435">
              <w:rPr>
                <w:rFonts w:ascii="Sylfaen" w:eastAsia="Times New Roman" w:hAnsi="Sylfaen" w:cs="Sylfaen"/>
                <w:b/>
                <w:bCs/>
                <w:sz w:val="20"/>
                <w:szCs w:val="20"/>
              </w:rPr>
              <w:lastRenderedPageBreak/>
              <w:t>დასახელება</w:t>
            </w:r>
            <w:r w:rsidRPr="00D32435">
              <w:rPr>
                <w:rFonts w:ascii="Arial Cyr" w:eastAsia="Times New Roman" w:hAnsi="Arial Cyr" w:cs="Times New Roman"/>
                <w:b/>
                <w:bCs/>
                <w:sz w:val="20"/>
                <w:szCs w:val="20"/>
              </w:rPr>
              <w:t xml:space="preserve"> </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7C3B61" w:rsidRPr="00CD466C" w:rsidRDefault="007C3B61" w:rsidP="00DD718C">
            <w:pPr>
              <w:spacing w:after="0" w:line="240" w:lineRule="auto"/>
              <w:rPr>
                <w:rFonts w:ascii="Sylfaen" w:eastAsia="Times New Roman" w:hAnsi="Sylfaen" w:cs="Times New Roman"/>
                <w:b/>
                <w:bCs/>
                <w:sz w:val="20"/>
                <w:szCs w:val="20"/>
                <w:lang w:val="ka-GE"/>
              </w:rPr>
            </w:pPr>
            <w:r w:rsidRPr="00D32435">
              <w:rPr>
                <w:rFonts w:ascii="Arial Cyr" w:eastAsia="Times New Roman" w:hAnsi="Arial Cyr" w:cs="Times New Roman"/>
                <w:b/>
                <w:bCs/>
                <w:sz w:val="20"/>
                <w:szCs w:val="20"/>
              </w:rPr>
              <w:lastRenderedPageBreak/>
              <w:t xml:space="preserve"> 2023 </w:t>
            </w:r>
            <w:r w:rsidRPr="00D32435">
              <w:rPr>
                <w:rFonts w:ascii="Sylfaen" w:eastAsia="Times New Roman" w:hAnsi="Sylfaen" w:cs="Sylfaen"/>
                <w:b/>
                <w:bCs/>
                <w:sz w:val="20"/>
                <w:szCs w:val="20"/>
              </w:rPr>
              <w:t>წლის</w:t>
            </w:r>
            <w:r w:rsidRPr="00D32435">
              <w:rPr>
                <w:rFonts w:ascii="Arial Cyr" w:eastAsia="Times New Roman" w:hAnsi="Arial Cyr" w:cs="Arial Cyr"/>
                <w:b/>
                <w:bCs/>
                <w:sz w:val="20"/>
                <w:szCs w:val="20"/>
              </w:rPr>
              <w:t xml:space="preserve"> </w:t>
            </w:r>
            <w:r w:rsidRPr="00D32435">
              <w:rPr>
                <w:rFonts w:ascii="Sylfaen" w:eastAsia="Times New Roman" w:hAnsi="Sylfaen" w:cs="Sylfaen"/>
                <w:b/>
                <w:bCs/>
                <w:sz w:val="20"/>
                <w:szCs w:val="20"/>
              </w:rPr>
              <w:t>პროექტი</w:t>
            </w:r>
            <w:r w:rsidRPr="00D32435">
              <w:rPr>
                <w:rFonts w:ascii="Arial Cyr" w:eastAsia="Times New Roman" w:hAnsi="Arial Cyr" w:cs="Times New Roman"/>
                <w:b/>
                <w:bCs/>
                <w:sz w:val="20"/>
                <w:szCs w:val="20"/>
              </w:rPr>
              <w:t xml:space="preserve"> </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7C3B61" w:rsidRPr="00D32435" w:rsidRDefault="007C3B61" w:rsidP="00DD718C">
            <w:pPr>
              <w:spacing w:after="0" w:line="240" w:lineRule="auto"/>
              <w:rPr>
                <w:rFonts w:ascii="Sylfaen" w:eastAsia="Times New Roman" w:hAnsi="Sylfaen" w:cs="Times New Roman"/>
                <w:b/>
                <w:bCs/>
                <w:sz w:val="20"/>
                <w:szCs w:val="20"/>
                <w:lang w:val="ka-GE"/>
              </w:rPr>
            </w:pPr>
            <w:r w:rsidRPr="00D32435">
              <w:rPr>
                <w:rFonts w:ascii="Arial Cyr" w:eastAsia="Times New Roman" w:hAnsi="Arial Cyr" w:cs="Times New Roman"/>
                <w:b/>
                <w:bCs/>
                <w:sz w:val="20"/>
                <w:szCs w:val="20"/>
              </w:rPr>
              <w:t xml:space="preserve">2024 </w:t>
            </w:r>
            <w:r w:rsidRPr="00D32435">
              <w:rPr>
                <w:rFonts w:ascii="Sylfaen" w:eastAsia="Times New Roman" w:hAnsi="Sylfaen" w:cs="Sylfaen"/>
                <w:b/>
                <w:bCs/>
                <w:sz w:val="20"/>
                <w:szCs w:val="20"/>
              </w:rPr>
              <w:t>წლის</w:t>
            </w:r>
            <w:r w:rsidRPr="00D32435">
              <w:rPr>
                <w:rFonts w:ascii="Arial Cyr" w:eastAsia="Times New Roman" w:hAnsi="Arial Cyr" w:cs="Arial Cyr"/>
                <w:b/>
                <w:bCs/>
                <w:sz w:val="20"/>
                <w:szCs w:val="20"/>
              </w:rPr>
              <w:t xml:space="preserve"> </w:t>
            </w:r>
            <w:r w:rsidRPr="00D32435">
              <w:rPr>
                <w:rFonts w:ascii="Sylfaen" w:eastAsia="Times New Roman" w:hAnsi="Sylfaen" w:cs="Sylfaen"/>
                <w:b/>
                <w:bCs/>
                <w:sz w:val="20"/>
                <w:szCs w:val="20"/>
              </w:rPr>
              <w:t>პროგნოზი</w:t>
            </w:r>
            <w:r w:rsidRPr="00D32435">
              <w:rPr>
                <w:rFonts w:ascii="Arial Cyr" w:eastAsia="Times New Roman" w:hAnsi="Arial Cyr" w:cs="Times New Roman"/>
                <w:b/>
                <w:bCs/>
                <w:sz w:val="20"/>
                <w:szCs w:val="20"/>
              </w:rPr>
              <w:t xml:space="preserve"> </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C3B61" w:rsidRPr="00D32435" w:rsidRDefault="007C3B61" w:rsidP="00DD718C">
            <w:pPr>
              <w:spacing w:after="0" w:line="240" w:lineRule="auto"/>
              <w:jc w:val="center"/>
              <w:rPr>
                <w:rFonts w:ascii="Sylfaen" w:eastAsia="Times New Roman" w:hAnsi="Sylfaen" w:cs="Times New Roman"/>
                <w:b/>
                <w:bCs/>
                <w:sz w:val="20"/>
                <w:szCs w:val="20"/>
                <w:lang w:val="ka-GE"/>
              </w:rPr>
            </w:pPr>
            <w:r w:rsidRPr="00D32435">
              <w:rPr>
                <w:rFonts w:ascii="Arial Cyr" w:eastAsia="Times New Roman" w:hAnsi="Arial Cyr" w:cs="Times New Roman"/>
                <w:b/>
                <w:bCs/>
                <w:sz w:val="20"/>
                <w:szCs w:val="20"/>
              </w:rPr>
              <w:t xml:space="preserve"> 2025 </w:t>
            </w:r>
            <w:r w:rsidRPr="00D32435">
              <w:rPr>
                <w:rFonts w:ascii="Sylfaen" w:eastAsia="Times New Roman" w:hAnsi="Sylfaen" w:cs="Sylfaen"/>
                <w:b/>
                <w:bCs/>
                <w:sz w:val="20"/>
                <w:szCs w:val="20"/>
              </w:rPr>
              <w:t>წლის</w:t>
            </w:r>
            <w:r w:rsidRPr="00D32435">
              <w:rPr>
                <w:rFonts w:ascii="Arial Cyr" w:eastAsia="Times New Roman" w:hAnsi="Arial Cyr" w:cs="Arial Cyr"/>
                <w:b/>
                <w:bCs/>
                <w:sz w:val="20"/>
                <w:szCs w:val="20"/>
              </w:rPr>
              <w:t xml:space="preserve"> </w:t>
            </w:r>
            <w:r w:rsidRPr="00D32435">
              <w:rPr>
                <w:rFonts w:ascii="Sylfaen" w:eastAsia="Times New Roman" w:hAnsi="Sylfaen" w:cs="Sylfaen"/>
                <w:b/>
                <w:bCs/>
                <w:sz w:val="20"/>
                <w:szCs w:val="20"/>
              </w:rPr>
              <w:t>პროგნოზი</w:t>
            </w:r>
            <w:r w:rsidRPr="00D32435">
              <w:rPr>
                <w:rFonts w:ascii="Arial Cyr" w:eastAsia="Times New Roman" w:hAnsi="Arial Cyr" w:cs="Times New Roman"/>
                <w:b/>
                <w:bCs/>
                <w:sz w:val="20"/>
                <w:szCs w:val="20"/>
              </w:rPr>
              <w:t xml:space="preserve"> </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7C3B61" w:rsidRPr="00D32435" w:rsidRDefault="007C3B61" w:rsidP="00DD718C">
            <w:pPr>
              <w:spacing w:after="0" w:line="240" w:lineRule="auto"/>
              <w:jc w:val="center"/>
              <w:rPr>
                <w:rFonts w:ascii="Sylfaen" w:eastAsia="Times New Roman" w:hAnsi="Sylfaen" w:cs="Times New Roman"/>
                <w:b/>
                <w:bCs/>
                <w:sz w:val="20"/>
                <w:szCs w:val="20"/>
                <w:lang w:val="ka-GE"/>
              </w:rPr>
            </w:pPr>
            <w:r w:rsidRPr="00D32435">
              <w:rPr>
                <w:rFonts w:ascii="Arial Cyr" w:eastAsia="Times New Roman" w:hAnsi="Arial Cyr" w:cs="Times New Roman"/>
                <w:b/>
                <w:bCs/>
                <w:sz w:val="20"/>
                <w:szCs w:val="20"/>
              </w:rPr>
              <w:t xml:space="preserve"> 2026 </w:t>
            </w:r>
            <w:r w:rsidRPr="00D32435">
              <w:rPr>
                <w:rFonts w:ascii="Sylfaen" w:eastAsia="Times New Roman" w:hAnsi="Sylfaen" w:cs="Sylfaen"/>
                <w:b/>
                <w:bCs/>
                <w:sz w:val="20"/>
                <w:szCs w:val="20"/>
              </w:rPr>
              <w:t>წლის</w:t>
            </w:r>
            <w:r w:rsidRPr="00D32435">
              <w:rPr>
                <w:rFonts w:ascii="Arial Cyr" w:eastAsia="Times New Roman" w:hAnsi="Arial Cyr" w:cs="Arial Cyr"/>
                <w:b/>
                <w:bCs/>
                <w:sz w:val="20"/>
                <w:szCs w:val="20"/>
              </w:rPr>
              <w:t xml:space="preserve"> </w:t>
            </w:r>
            <w:r w:rsidRPr="00D32435">
              <w:rPr>
                <w:rFonts w:ascii="Sylfaen" w:eastAsia="Times New Roman" w:hAnsi="Sylfaen" w:cs="Sylfaen"/>
                <w:b/>
                <w:bCs/>
                <w:sz w:val="20"/>
                <w:szCs w:val="20"/>
              </w:rPr>
              <w:t>პროგნოზი</w:t>
            </w:r>
            <w:r w:rsidRPr="00D32435">
              <w:rPr>
                <w:rFonts w:ascii="Arial Cyr" w:eastAsia="Times New Roman" w:hAnsi="Arial Cyr" w:cs="Times New Roman"/>
                <w:b/>
                <w:bCs/>
                <w:sz w:val="20"/>
                <w:szCs w:val="20"/>
              </w:rPr>
              <w:t xml:space="preserve"> </w:t>
            </w:r>
          </w:p>
        </w:tc>
      </w:tr>
      <w:tr w:rsidR="007C3B61" w:rsidRPr="007C3B61" w:rsidTr="007C3B61">
        <w:trPr>
          <w:trHeight w:val="600"/>
        </w:trPr>
        <w:tc>
          <w:tcPr>
            <w:tcW w:w="5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lastRenderedPageBreak/>
              <w:t xml:space="preserve">01 00 </w:t>
            </w:r>
          </w:p>
        </w:tc>
        <w:tc>
          <w:tcPr>
            <w:tcW w:w="171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 xml:space="preserve"> </w:t>
            </w:r>
            <w:r w:rsidRPr="007C3B61">
              <w:rPr>
                <w:rFonts w:ascii="Sylfaen" w:eastAsia="Times New Roman" w:hAnsi="Sylfaen" w:cs="Sylfaen"/>
                <w:b/>
                <w:bCs/>
                <w:sz w:val="20"/>
                <w:szCs w:val="20"/>
              </w:rPr>
              <w:t>მმართველობა</w:t>
            </w:r>
            <w:r w:rsidRPr="007C3B61">
              <w:rPr>
                <w:rFonts w:ascii="Arial Cyr" w:eastAsia="Times New Roman" w:hAnsi="Arial Cyr" w:cs="Arial Cyr"/>
                <w:b/>
                <w:bCs/>
                <w:sz w:val="20"/>
                <w:szCs w:val="20"/>
              </w:rPr>
              <w:t xml:space="preserve"> </w:t>
            </w:r>
            <w:r w:rsidRPr="007C3B61">
              <w:rPr>
                <w:rFonts w:ascii="Sylfaen" w:eastAsia="Times New Roman" w:hAnsi="Sylfaen" w:cs="Sylfaen"/>
                <w:b/>
                <w:bCs/>
                <w:sz w:val="20"/>
                <w:szCs w:val="20"/>
              </w:rPr>
              <w:t>და</w:t>
            </w:r>
            <w:r w:rsidRPr="007C3B61">
              <w:rPr>
                <w:rFonts w:ascii="Arial Cyr" w:eastAsia="Times New Roman" w:hAnsi="Arial Cyr" w:cs="Arial Cyr"/>
                <w:b/>
                <w:bCs/>
                <w:sz w:val="20"/>
                <w:szCs w:val="20"/>
              </w:rPr>
              <w:t xml:space="preserve"> </w:t>
            </w:r>
            <w:r w:rsidRPr="007C3B61">
              <w:rPr>
                <w:rFonts w:ascii="Sylfaen" w:eastAsia="Times New Roman" w:hAnsi="Sylfaen" w:cs="Sylfaen"/>
                <w:b/>
                <w:bCs/>
                <w:sz w:val="20"/>
                <w:szCs w:val="20"/>
              </w:rPr>
              <w:t>საერთო</w:t>
            </w:r>
            <w:r w:rsidRPr="007C3B61">
              <w:rPr>
                <w:rFonts w:ascii="Arial Cyr" w:eastAsia="Times New Roman" w:hAnsi="Arial Cyr" w:cs="Arial Cyr"/>
                <w:b/>
                <w:bCs/>
                <w:sz w:val="20"/>
                <w:szCs w:val="20"/>
              </w:rPr>
              <w:t xml:space="preserve"> </w:t>
            </w:r>
            <w:r w:rsidRPr="007C3B61">
              <w:rPr>
                <w:rFonts w:ascii="Sylfaen" w:eastAsia="Times New Roman" w:hAnsi="Sylfaen" w:cs="Sylfaen"/>
                <w:b/>
                <w:bCs/>
                <w:sz w:val="20"/>
                <w:szCs w:val="20"/>
              </w:rPr>
              <w:t>დანიშნულების</w:t>
            </w:r>
            <w:r w:rsidRPr="007C3B61">
              <w:rPr>
                <w:rFonts w:ascii="Arial Cyr" w:eastAsia="Times New Roman" w:hAnsi="Arial Cyr" w:cs="Times New Roman"/>
                <w:b/>
                <w:bCs/>
                <w:sz w:val="20"/>
                <w:szCs w:val="20"/>
              </w:rPr>
              <w:t xml:space="preserve"> </w:t>
            </w:r>
            <w:r w:rsidRPr="007C3B61">
              <w:rPr>
                <w:rFonts w:ascii="Sylfaen" w:eastAsia="Times New Roman" w:hAnsi="Sylfaen" w:cs="Sylfaen"/>
                <w:b/>
                <w:bCs/>
                <w:sz w:val="20"/>
                <w:szCs w:val="20"/>
              </w:rPr>
              <w:t>ხარჯები</w:t>
            </w:r>
            <w:r w:rsidRPr="007C3B61">
              <w:rPr>
                <w:rFonts w:ascii="Arial Cyr" w:eastAsia="Times New Roman" w:hAnsi="Arial Cyr" w:cs="Times New Roman"/>
                <w:b/>
                <w:bCs/>
                <w:sz w:val="20"/>
                <w:szCs w:val="20"/>
              </w:rPr>
              <w:t xml:space="preserve"> </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8,455.5</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9,233.4</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9,793.1</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10,382.8</w:t>
            </w:r>
          </w:p>
        </w:tc>
      </w:tr>
      <w:tr w:rsidR="007C3B61" w:rsidRPr="007C3B61" w:rsidTr="007C3B61">
        <w:trPr>
          <w:trHeight w:val="795"/>
        </w:trPr>
        <w:tc>
          <w:tcPr>
            <w:tcW w:w="535" w:type="pct"/>
            <w:tcBorders>
              <w:top w:val="nil"/>
              <w:left w:val="single" w:sz="4" w:space="0" w:color="auto"/>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 xml:space="preserve"> 01 01 </w:t>
            </w:r>
          </w:p>
        </w:tc>
        <w:tc>
          <w:tcPr>
            <w:tcW w:w="1717" w:type="pct"/>
            <w:tcBorders>
              <w:top w:val="nil"/>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 xml:space="preserve">   </w:t>
            </w:r>
            <w:r w:rsidRPr="007C3B61">
              <w:rPr>
                <w:rFonts w:ascii="Sylfaen" w:eastAsia="Times New Roman" w:hAnsi="Sylfaen" w:cs="Sylfaen"/>
                <w:b/>
                <w:bCs/>
                <w:sz w:val="20"/>
                <w:szCs w:val="20"/>
              </w:rPr>
              <w:t>საკანონმდებლო</w:t>
            </w:r>
            <w:r w:rsidRPr="007C3B61">
              <w:rPr>
                <w:rFonts w:ascii="Arial Cyr" w:eastAsia="Times New Roman" w:hAnsi="Arial Cyr" w:cs="Arial Cyr"/>
                <w:b/>
                <w:bCs/>
                <w:sz w:val="20"/>
                <w:szCs w:val="20"/>
              </w:rPr>
              <w:t xml:space="preserve"> </w:t>
            </w:r>
            <w:r w:rsidRPr="007C3B61">
              <w:rPr>
                <w:rFonts w:ascii="Sylfaen" w:eastAsia="Times New Roman" w:hAnsi="Sylfaen" w:cs="Sylfaen"/>
                <w:b/>
                <w:bCs/>
                <w:sz w:val="20"/>
                <w:szCs w:val="20"/>
              </w:rPr>
              <w:t>და</w:t>
            </w:r>
            <w:r w:rsidRPr="007C3B61">
              <w:rPr>
                <w:rFonts w:ascii="Arial Cyr" w:eastAsia="Times New Roman" w:hAnsi="Arial Cyr" w:cs="Arial Cyr"/>
                <w:b/>
                <w:bCs/>
                <w:sz w:val="20"/>
                <w:szCs w:val="20"/>
              </w:rPr>
              <w:t xml:space="preserve"> </w:t>
            </w:r>
            <w:r w:rsidRPr="007C3B61">
              <w:rPr>
                <w:rFonts w:ascii="Sylfaen" w:eastAsia="Times New Roman" w:hAnsi="Sylfaen" w:cs="Sylfaen"/>
                <w:b/>
                <w:bCs/>
                <w:sz w:val="20"/>
                <w:szCs w:val="20"/>
              </w:rPr>
              <w:t>აღმასრულებელი</w:t>
            </w:r>
            <w:r w:rsidRPr="007C3B61">
              <w:rPr>
                <w:rFonts w:ascii="Arial Cyr" w:eastAsia="Times New Roman" w:hAnsi="Arial Cyr" w:cs="Times New Roman"/>
                <w:b/>
                <w:bCs/>
                <w:sz w:val="20"/>
                <w:szCs w:val="20"/>
              </w:rPr>
              <w:t xml:space="preserve"> </w:t>
            </w:r>
            <w:r w:rsidRPr="007C3B61">
              <w:rPr>
                <w:rFonts w:ascii="Sylfaen" w:eastAsia="Times New Roman" w:hAnsi="Sylfaen" w:cs="Sylfaen"/>
                <w:b/>
                <w:bCs/>
                <w:sz w:val="20"/>
                <w:szCs w:val="20"/>
              </w:rPr>
              <w:t>ხელისუფლების</w:t>
            </w:r>
            <w:r w:rsidRPr="007C3B61">
              <w:rPr>
                <w:rFonts w:ascii="Arial Cyr" w:eastAsia="Times New Roman" w:hAnsi="Arial Cyr" w:cs="Arial Cyr"/>
                <w:b/>
                <w:bCs/>
                <w:sz w:val="20"/>
                <w:szCs w:val="20"/>
              </w:rPr>
              <w:t xml:space="preserve"> </w:t>
            </w:r>
            <w:r w:rsidRPr="007C3B61">
              <w:rPr>
                <w:rFonts w:ascii="Sylfaen" w:eastAsia="Times New Roman" w:hAnsi="Sylfaen" w:cs="Sylfaen"/>
                <w:b/>
                <w:bCs/>
                <w:sz w:val="20"/>
                <w:szCs w:val="20"/>
              </w:rPr>
              <w:t>საქმიანობის</w:t>
            </w:r>
            <w:r w:rsidRPr="007C3B61">
              <w:rPr>
                <w:rFonts w:ascii="Arial Cyr" w:eastAsia="Times New Roman" w:hAnsi="Arial Cyr" w:cs="Arial Cyr"/>
                <w:b/>
                <w:bCs/>
                <w:sz w:val="20"/>
                <w:szCs w:val="20"/>
              </w:rPr>
              <w:t xml:space="preserve"> </w:t>
            </w:r>
            <w:r w:rsidRPr="007C3B61">
              <w:rPr>
                <w:rFonts w:ascii="Sylfaen" w:eastAsia="Times New Roman" w:hAnsi="Sylfaen" w:cs="Sylfaen"/>
                <w:b/>
                <w:bCs/>
                <w:sz w:val="20"/>
                <w:szCs w:val="20"/>
              </w:rPr>
              <w:t>უზრუნველყოფა</w:t>
            </w:r>
            <w:r w:rsidRPr="007C3B61">
              <w:rPr>
                <w:rFonts w:ascii="Arial Cyr" w:eastAsia="Times New Roman" w:hAnsi="Arial Cyr" w:cs="Times New Roman"/>
                <w:b/>
                <w:bCs/>
                <w:sz w:val="20"/>
                <w:szCs w:val="20"/>
              </w:rPr>
              <w:t xml:space="preserve"> </w:t>
            </w:r>
          </w:p>
        </w:tc>
        <w:tc>
          <w:tcPr>
            <w:tcW w:w="717" w:type="pct"/>
            <w:tcBorders>
              <w:top w:val="nil"/>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7,963.9</w:t>
            </w:r>
          </w:p>
        </w:tc>
        <w:tc>
          <w:tcPr>
            <w:tcW w:w="667" w:type="pct"/>
            <w:tcBorders>
              <w:top w:val="nil"/>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8,741.8</w:t>
            </w:r>
          </w:p>
        </w:tc>
        <w:tc>
          <w:tcPr>
            <w:tcW w:w="687" w:type="pct"/>
            <w:tcBorders>
              <w:top w:val="nil"/>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9,281.5</w:t>
            </w:r>
          </w:p>
        </w:tc>
        <w:tc>
          <w:tcPr>
            <w:tcW w:w="677" w:type="pct"/>
            <w:tcBorders>
              <w:top w:val="nil"/>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9,851.2</w:t>
            </w:r>
          </w:p>
        </w:tc>
      </w:tr>
      <w:tr w:rsidR="007C3B61" w:rsidRPr="007C3B61" w:rsidTr="007C3B61">
        <w:trPr>
          <w:trHeight w:val="495"/>
        </w:trPr>
        <w:tc>
          <w:tcPr>
            <w:tcW w:w="5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 xml:space="preserve"> 01 01 01 </w:t>
            </w:r>
          </w:p>
        </w:tc>
        <w:tc>
          <w:tcPr>
            <w:tcW w:w="171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 xml:space="preserve"> </w:t>
            </w:r>
            <w:r w:rsidRPr="007C3B61">
              <w:rPr>
                <w:rFonts w:ascii="Sylfaen" w:eastAsia="Times New Roman" w:hAnsi="Sylfaen" w:cs="Sylfaen"/>
                <w:b/>
                <w:bCs/>
                <w:sz w:val="20"/>
                <w:szCs w:val="20"/>
              </w:rPr>
              <w:t>მუნიციპალიტეტის</w:t>
            </w:r>
            <w:r w:rsidRPr="007C3B61">
              <w:rPr>
                <w:rFonts w:ascii="Arial Cyr" w:eastAsia="Times New Roman" w:hAnsi="Arial Cyr" w:cs="Arial Cyr"/>
                <w:b/>
                <w:bCs/>
                <w:sz w:val="20"/>
                <w:szCs w:val="20"/>
              </w:rPr>
              <w:t xml:space="preserve"> </w:t>
            </w:r>
            <w:r w:rsidRPr="007C3B61">
              <w:rPr>
                <w:rFonts w:ascii="Sylfaen" w:eastAsia="Times New Roman" w:hAnsi="Sylfaen" w:cs="Sylfaen"/>
                <w:b/>
                <w:bCs/>
                <w:sz w:val="20"/>
                <w:szCs w:val="20"/>
              </w:rPr>
              <w:t>საკრებულო</w:t>
            </w:r>
            <w:r w:rsidRPr="007C3B61">
              <w:rPr>
                <w:rFonts w:ascii="Arial Cyr" w:eastAsia="Times New Roman" w:hAnsi="Arial Cyr" w:cs="Times New Roman"/>
                <w:b/>
                <w:bCs/>
                <w:sz w:val="20"/>
                <w:szCs w:val="20"/>
              </w:rPr>
              <w:t xml:space="preserve"> </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1,217.5</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1,300.5</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1,396.1</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1,507.3</w:t>
            </w:r>
          </w:p>
        </w:tc>
      </w:tr>
      <w:tr w:rsidR="007C3B61" w:rsidRPr="007C3B61" w:rsidTr="007C3B61">
        <w:trPr>
          <w:trHeight w:val="480"/>
        </w:trPr>
        <w:tc>
          <w:tcPr>
            <w:tcW w:w="5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 xml:space="preserve"> 01 01 02 </w:t>
            </w:r>
          </w:p>
        </w:tc>
        <w:tc>
          <w:tcPr>
            <w:tcW w:w="171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 xml:space="preserve">    </w:t>
            </w:r>
            <w:r w:rsidRPr="007C3B61">
              <w:rPr>
                <w:rFonts w:ascii="Sylfaen" w:eastAsia="Times New Roman" w:hAnsi="Sylfaen" w:cs="Sylfaen"/>
                <w:b/>
                <w:bCs/>
                <w:sz w:val="20"/>
                <w:szCs w:val="20"/>
              </w:rPr>
              <w:t>მუნიციპალიტეტის</w:t>
            </w:r>
            <w:r w:rsidRPr="007C3B61">
              <w:rPr>
                <w:rFonts w:ascii="Arial Cyr" w:eastAsia="Times New Roman" w:hAnsi="Arial Cyr" w:cs="Arial Cyr"/>
                <w:b/>
                <w:bCs/>
                <w:sz w:val="20"/>
                <w:szCs w:val="20"/>
              </w:rPr>
              <w:t xml:space="preserve"> </w:t>
            </w:r>
            <w:r w:rsidRPr="007C3B61">
              <w:rPr>
                <w:rFonts w:ascii="Sylfaen" w:eastAsia="Times New Roman" w:hAnsi="Sylfaen" w:cs="Sylfaen"/>
                <w:b/>
                <w:bCs/>
                <w:sz w:val="20"/>
                <w:szCs w:val="20"/>
              </w:rPr>
              <w:t>მერია</w:t>
            </w:r>
            <w:r w:rsidRPr="007C3B61">
              <w:rPr>
                <w:rFonts w:ascii="Arial Cyr" w:eastAsia="Times New Roman" w:hAnsi="Arial Cyr" w:cs="Times New Roman"/>
                <w:b/>
                <w:bCs/>
                <w:sz w:val="20"/>
                <w:szCs w:val="20"/>
              </w:rPr>
              <w:t xml:space="preserve"> </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6,449.8</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7,122.0</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7,540.5</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7,973.0</w:t>
            </w:r>
          </w:p>
        </w:tc>
      </w:tr>
      <w:tr w:rsidR="007C3B61" w:rsidRPr="007C3B61" w:rsidTr="007C3B61">
        <w:trPr>
          <w:trHeight w:val="540"/>
        </w:trPr>
        <w:tc>
          <w:tcPr>
            <w:tcW w:w="5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 xml:space="preserve"> 01 01 03 </w:t>
            </w:r>
          </w:p>
        </w:tc>
        <w:tc>
          <w:tcPr>
            <w:tcW w:w="171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 xml:space="preserve">     </w:t>
            </w:r>
            <w:r w:rsidRPr="007C3B61">
              <w:rPr>
                <w:rFonts w:ascii="Sylfaen" w:eastAsia="Times New Roman" w:hAnsi="Sylfaen" w:cs="Sylfaen"/>
                <w:b/>
                <w:bCs/>
                <w:sz w:val="20"/>
                <w:szCs w:val="20"/>
              </w:rPr>
              <w:t>სამხედრო</w:t>
            </w:r>
            <w:r w:rsidRPr="007C3B61">
              <w:rPr>
                <w:rFonts w:ascii="Arial Cyr" w:eastAsia="Times New Roman" w:hAnsi="Arial Cyr" w:cs="Arial Cyr"/>
                <w:b/>
                <w:bCs/>
                <w:sz w:val="20"/>
                <w:szCs w:val="20"/>
              </w:rPr>
              <w:t xml:space="preserve"> </w:t>
            </w:r>
            <w:r w:rsidRPr="007C3B61">
              <w:rPr>
                <w:rFonts w:ascii="Sylfaen" w:eastAsia="Times New Roman" w:hAnsi="Sylfaen" w:cs="Sylfaen"/>
                <w:b/>
                <w:bCs/>
                <w:sz w:val="20"/>
                <w:szCs w:val="20"/>
              </w:rPr>
              <w:t>აღრიცხვის</w:t>
            </w:r>
            <w:r w:rsidRPr="007C3B61">
              <w:rPr>
                <w:rFonts w:ascii="Arial Cyr" w:eastAsia="Times New Roman" w:hAnsi="Arial Cyr" w:cs="Arial Cyr"/>
                <w:b/>
                <w:bCs/>
                <w:sz w:val="20"/>
                <w:szCs w:val="20"/>
              </w:rPr>
              <w:t xml:space="preserve">, </w:t>
            </w:r>
            <w:r w:rsidRPr="007C3B61">
              <w:rPr>
                <w:rFonts w:ascii="Sylfaen" w:eastAsia="Times New Roman" w:hAnsi="Sylfaen" w:cs="Sylfaen"/>
                <w:b/>
                <w:bCs/>
                <w:sz w:val="20"/>
                <w:szCs w:val="20"/>
              </w:rPr>
              <w:t>გაწვევის</w:t>
            </w:r>
            <w:r w:rsidRPr="007C3B61">
              <w:rPr>
                <w:rFonts w:ascii="Arial Cyr" w:eastAsia="Times New Roman" w:hAnsi="Arial Cyr" w:cs="Times New Roman"/>
                <w:b/>
                <w:bCs/>
                <w:sz w:val="20"/>
                <w:szCs w:val="20"/>
              </w:rPr>
              <w:t xml:space="preserve">  </w:t>
            </w:r>
            <w:r w:rsidRPr="007C3B61">
              <w:rPr>
                <w:rFonts w:ascii="Sylfaen" w:eastAsia="Times New Roman" w:hAnsi="Sylfaen" w:cs="Sylfaen"/>
                <w:b/>
                <w:bCs/>
                <w:sz w:val="20"/>
                <w:szCs w:val="20"/>
              </w:rPr>
              <w:t>და</w:t>
            </w:r>
            <w:r w:rsidRPr="007C3B61">
              <w:rPr>
                <w:rFonts w:ascii="Arial Cyr" w:eastAsia="Times New Roman" w:hAnsi="Arial Cyr" w:cs="Arial Cyr"/>
                <w:b/>
                <w:bCs/>
                <w:sz w:val="20"/>
                <w:szCs w:val="20"/>
              </w:rPr>
              <w:t xml:space="preserve"> </w:t>
            </w:r>
            <w:r w:rsidRPr="007C3B61">
              <w:rPr>
                <w:rFonts w:ascii="Sylfaen" w:eastAsia="Times New Roman" w:hAnsi="Sylfaen" w:cs="Sylfaen"/>
                <w:b/>
                <w:bCs/>
                <w:sz w:val="20"/>
                <w:szCs w:val="20"/>
              </w:rPr>
              <w:t>მობილიზაციის</w:t>
            </w:r>
            <w:r w:rsidRPr="007C3B61">
              <w:rPr>
                <w:rFonts w:ascii="Arial Cyr" w:eastAsia="Times New Roman" w:hAnsi="Arial Cyr" w:cs="Arial Cyr"/>
                <w:b/>
                <w:bCs/>
                <w:sz w:val="20"/>
                <w:szCs w:val="20"/>
              </w:rPr>
              <w:t xml:space="preserve"> </w:t>
            </w:r>
            <w:r w:rsidRPr="007C3B61">
              <w:rPr>
                <w:rFonts w:ascii="Sylfaen" w:eastAsia="Times New Roman" w:hAnsi="Sylfaen" w:cs="Sylfaen"/>
                <w:b/>
                <w:bCs/>
                <w:sz w:val="20"/>
                <w:szCs w:val="20"/>
              </w:rPr>
              <w:t>სამსახური</w:t>
            </w:r>
            <w:r w:rsidRPr="007C3B61">
              <w:rPr>
                <w:rFonts w:ascii="Arial Cyr" w:eastAsia="Times New Roman" w:hAnsi="Arial Cyr" w:cs="Times New Roman"/>
                <w:b/>
                <w:bCs/>
                <w:sz w:val="20"/>
                <w:szCs w:val="20"/>
              </w:rPr>
              <w:t xml:space="preserve"> </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250.0</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272.7</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298.2</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324.2</w:t>
            </w:r>
          </w:p>
        </w:tc>
      </w:tr>
      <w:tr w:rsidR="007C3B61" w:rsidRPr="007C3B61" w:rsidTr="007C3B61">
        <w:trPr>
          <w:trHeight w:val="555"/>
        </w:trPr>
        <w:tc>
          <w:tcPr>
            <w:tcW w:w="5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 xml:space="preserve"> 01 01 04 </w:t>
            </w:r>
          </w:p>
        </w:tc>
        <w:tc>
          <w:tcPr>
            <w:tcW w:w="171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 xml:space="preserve"> </w:t>
            </w:r>
            <w:r w:rsidRPr="007C3B61">
              <w:rPr>
                <w:rFonts w:ascii="Sylfaen" w:eastAsia="Times New Roman" w:hAnsi="Sylfaen" w:cs="Sylfaen"/>
                <w:b/>
                <w:bCs/>
                <w:sz w:val="20"/>
                <w:szCs w:val="20"/>
              </w:rPr>
              <w:t>საჯარო</w:t>
            </w:r>
            <w:r w:rsidRPr="007C3B61">
              <w:rPr>
                <w:rFonts w:ascii="Arial Cyr" w:eastAsia="Times New Roman" w:hAnsi="Arial Cyr" w:cs="Arial Cyr"/>
                <w:b/>
                <w:bCs/>
                <w:sz w:val="20"/>
                <w:szCs w:val="20"/>
              </w:rPr>
              <w:t xml:space="preserve"> </w:t>
            </w:r>
            <w:r w:rsidRPr="007C3B61">
              <w:rPr>
                <w:rFonts w:ascii="Sylfaen" w:eastAsia="Times New Roman" w:hAnsi="Sylfaen" w:cs="Sylfaen"/>
                <w:b/>
                <w:bCs/>
                <w:sz w:val="20"/>
                <w:szCs w:val="20"/>
              </w:rPr>
              <w:t>მოხელეთა</w:t>
            </w:r>
            <w:r w:rsidRPr="007C3B61">
              <w:rPr>
                <w:rFonts w:ascii="Arial Cyr" w:eastAsia="Times New Roman" w:hAnsi="Arial Cyr" w:cs="Arial Cyr"/>
                <w:b/>
                <w:bCs/>
                <w:sz w:val="20"/>
                <w:szCs w:val="20"/>
              </w:rPr>
              <w:t xml:space="preserve"> </w:t>
            </w:r>
            <w:r w:rsidRPr="007C3B61">
              <w:rPr>
                <w:rFonts w:ascii="Sylfaen" w:eastAsia="Times New Roman" w:hAnsi="Sylfaen" w:cs="Sylfaen"/>
                <w:b/>
                <w:bCs/>
                <w:sz w:val="20"/>
                <w:szCs w:val="20"/>
              </w:rPr>
              <w:t>პროფესიული</w:t>
            </w:r>
            <w:r w:rsidRPr="007C3B61">
              <w:rPr>
                <w:rFonts w:ascii="Arial Cyr" w:eastAsia="Times New Roman" w:hAnsi="Arial Cyr" w:cs="Arial Cyr"/>
                <w:b/>
                <w:bCs/>
                <w:sz w:val="20"/>
                <w:szCs w:val="20"/>
              </w:rPr>
              <w:t xml:space="preserve"> </w:t>
            </w:r>
            <w:r w:rsidRPr="007C3B61">
              <w:rPr>
                <w:rFonts w:ascii="Sylfaen" w:eastAsia="Times New Roman" w:hAnsi="Sylfaen" w:cs="Sylfaen"/>
                <w:b/>
                <w:bCs/>
                <w:sz w:val="20"/>
                <w:szCs w:val="20"/>
              </w:rPr>
              <w:t>სწავლება</w:t>
            </w:r>
            <w:r w:rsidRPr="007C3B61">
              <w:rPr>
                <w:rFonts w:ascii="Arial Cyr" w:eastAsia="Times New Roman" w:hAnsi="Arial Cyr" w:cs="Times New Roman"/>
                <w:b/>
                <w:bCs/>
                <w:sz w:val="20"/>
                <w:szCs w:val="20"/>
              </w:rPr>
              <w:t xml:space="preserve"> </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46.6</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46.6</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46.6</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46.7</w:t>
            </w:r>
          </w:p>
        </w:tc>
      </w:tr>
      <w:tr w:rsidR="007C3B61" w:rsidRPr="007C3B61" w:rsidTr="007C3B61">
        <w:trPr>
          <w:trHeight w:val="300"/>
        </w:trPr>
        <w:tc>
          <w:tcPr>
            <w:tcW w:w="5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 xml:space="preserve"> 01 02 </w:t>
            </w:r>
          </w:p>
        </w:tc>
        <w:tc>
          <w:tcPr>
            <w:tcW w:w="171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 xml:space="preserve">   </w:t>
            </w:r>
            <w:r w:rsidRPr="007C3B61">
              <w:rPr>
                <w:rFonts w:ascii="Sylfaen" w:eastAsia="Times New Roman" w:hAnsi="Sylfaen" w:cs="Sylfaen"/>
                <w:b/>
                <w:bCs/>
                <w:sz w:val="20"/>
                <w:szCs w:val="20"/>
              </w:rPr>
              <w:t>საერთო</w:t>
            </w:r>
            <w:r w:rsidRPr="007C3B61">
              <w:rPr>
                <w:rFonts w:ascii="Arial Cyr" w:eastAsia="Times New Roman" w:hAnsi="Arial Cyr" w:cs="Arial Cyr"/>
                <w:b/>
                <w:bCs/>
                <w:sz w:val="20"/>
                <w:szCs w:val="20"/>
              </w:rPr>
              <w:t xml:space="preserve"> </w:t>
            </w:r>
            <w:r w:rsidRPr="007C3B61">
              <w:rPr>
                <w:rFonts w:ascii="Sylfaen" w:eastAsia="Times New Roman" w:hAnsi="Sylfaen" w:cs="Sylfaen"/>
                <w:b/>
                <w:bCs/>
                <w:sz w:val="20"/>
                <w:szCs w:val="20"/>
              </w:rPr>
              <w:t>დანიშნულების</w:t>
            </w:r>
            <w:r w:rsidRPr="007C3B61">
              <w:rPr>
                <w:rFonts w:ascii="Arial Cyr" w:eastAsia="Times New Roman" w:hAnsi="Arial Cyr" w:cs="Arial Cyr"/>
                <w:b/>
                <w:bCs/>
                <w:sz w:val="20"/>
                <w:szCs w:val="20"/>
              </w:rPr>
              <w:t xml:space="preserve"> </w:t>
            </w:r>
            <w:r w:rsidRPr="007C3B61">
              <w:rPr>
                <w:rFonts w:ascii="Sylfaen" w:eastAsia="Times New Roman" w:hAnsi="Sylfaen" w:cs="Sylfaen"/>
                <w:b/>
                <w:bCs/>
                <w:sz w:val="20"/>
                <w:szCs w:val="20"/>
              </w:rPr>
              <w:t>ხარჯები</w:t>
            </w:r>
            <w:r w:rsidRPr="007C3B61">
              <w:rPr>
                <w:rFonts w:ascii="Arial Cyr" w:eastAsia="Times New Roman" w:hAnsi="Arial Cyr" w:cs="Times New Roman"/>
                <w:b/>
                <w:bCs/>
                <w:sz w:val="20"/>
                <w:szCs w:val="20"/>
              </w:rPr>
              <w:t xml:space="preserve"> </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491.6</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491.6</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511.6</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531.6</w:t>
            </w:r>
          </w:p>
        </w:tc>
      </w:tr>
      <w:tr w:rsidR="007C3B61" w:rsidRPr="007C3B61" w:rsidTr="007C3B61">
        <w:trPr>
          <w:trHeight w:val="450"/>
        </w:trPr>
        <w:tc>
          <w:tcPr>
            <w:tcW w:w="535" w:type="pct"/>
            <w:tcBorders>
              <w:top w:val="nil"/>
              <w:left w:val="single" w:sz="4" w:space="0" w:color="auto"/>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 xml:space="preserve"> 01 02 01 </w:t>
            </w:r>
          </w:p>
        </w:tc>
        <w:tc>
          <w:tcPr>
            <w:tcW w:w="1717" w:type="pct"/>
            <w:tcBorders>
              <w:top w:val="nil"/>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 xml:space="preserve">     </w:t>
            </w:r>
            <w:r w:rsidRPr="007C3B61">
              <w:rPr>
                <w:rFonts w:ascii="Sylfaen" w:eastAsia="Times New Roman" w:hAnsi="Sylfaen" w:cs="Sylfaen"/>
                <w:b/>
                <w:bCs/>
                <w:sz w:val="20"/>
                <w:szCs w:val="20"/>
              </w:rPr>
              <w:t>სარეზერვო</w:t>
            </w:r>
            <w:r w:rsidRPr="007C3B61">
              <w:rPr>
                <w:rFonts w:ascii="Arial Cyr" w:eastAsia="Times New Roman" w:hAnsi="Arial Cyr" w:cs="Arial Cyr"/>
                <w:b/>
                <w:bCs/>
                <w:sz w:val="20"/>
                <w:szCs w:val="20"/>
              </w:rPr>
              <w:t xml:space="preserve"> </w:t>
            </w:r>
            <w:r w:rsidRPr="007C3B61">
              <w:rPr>
                <w:rFonts w:ascii="Sylfaen" w:eastAsia="Times New Roman" w:hAnsi="Sylfaen" w:cs="Sylfaen"/>
                <w:b/>
                <w:bCs/>
                <w:sz w:val="20"/>
                <w:szCs w:val="20"/>
              </w:rPr>
              <w:t>ფონდი</w:t>
            </w:r>
            <w:r w:rsidRPr="007C3B61">
              <w:rPr>
                <w:rFonts w:ascii="Arial Cyr" w:eastAsia="Times New Roman" w:hAnsi="Arial Cyr" w:cs="Times New Roman"/>
                <w:b/>
                <w:bCs/>
                <w:sz w:val="20"/>
                <w:szCs w:val="20"/>
              </w:rPr>
              <w:t xml:space="preserve"> </w:t>
            </w:r>
          </w:p>
        </w:tc>
        <w:tc>
          <w:tcPr>
            <w:tcW w:w="717" w:type="pct"/>
            <w:tcBorders>
              <w:top w:val="nil"/>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300.0</w:t>
            </w:r>
          </w:p>
        </w:tc>
        <w:tc>
          <w:tcPr>
            <w:tcW w:w="667" w:type="pct"/>
            <w:tcBorders>
              <w:top w:val="nil"/>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300.0</w:t>
            </w:r>
          </w:p>
        </w:tc>
        <w:tc>
          <w:tcPr>
            <w:tcW w:w="687" w:type="pct"/>
            <w:tcBorders>
              <w:top w:val="nil"/>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320.0</w:t>
            </w:r>
          </w:p>
        </w:tc>
        <w:tc>
          <w:tcPr>
            <w:tcW w:w="677" w:type="pct"/>
            <w:tcBorders>
              <w:top w:val="nil"/>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340.0</w:t>
            </w:r>
          </w:p>
        </w:tc>
      </w:tr>
      <w:tr w:rsidR="007C3B61" w:rsidRPr="007C3B61" w:rsidTr="007C3B61">
        <w:trPr>
          <w:trHeight w:val="540"/>
        </w:trPr>
        <w:tc>
          <w:tcPr>
            <w:tcW w:w="5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 xml:space="preserve"> 01 02 03 </w:t>
            </w:r>
          </w:p>
        </w:tc>
        <w:tc>
          <w:tcPr>
            <w:tcW w:w="171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 xml:space="preserve"> </w:t>
            </w:r>
            <w:r w:rsidRPr="007C3B61">
              <w:rPr>
                <w:rFonts w:ascii="Sylfaen" w:eastAsia="Times New Roman" w:hAnsi="Sylfaen" w:cs="Sylfaen"/>
                <w:b/>
                <w:bCs/>
                <w:sz w:val="20"/>
                <w:szCs w:val="20"/>
              </w:rPr>
              <w:t>წარმოქმნილი</w:t>
            </w:r>
            <w:r w:rsidRPr="007C3B61">
              <w:rPr>
                <w:rFonts w:ascii="Arial Cyr" w:eastAsia="Times New Roman" w:hAnsi="Arial Cyr" w:cs="Arial Cyr"/>
                <w:b/>
                <w:bCs/>
                <w:sz w:val="20"/>
                <w:szCs w:val="20"/>
              </w:rPr>
              <w:t xml:space="preserve"> </w:t>
            </w:r>
            <w:r w:rsidRPr="007C3B61">
              <w:rPr>
                <w:rFonts w:ascii="Sylfaen" w:eastAsia="Times New Roman" w:hAnsi="Sylfaen" w:cs="Sylfaen"/>
                <w:b/>
                <w:bCs/>
                <w:sz w:val="20"/>
                <w:szCs w:val="20"/>
              </w:rPr>
              <w:t>ვალდებულებების</w:t>
            </w:r>
            <w:r w:rsidRPr="007C3B61">
              <w:rPr>
                <w:rFonts w:ascii="Arial Cyr" w:eastAsia="Times New Roman" w:hAnsi="Arial Cyr" w:cs="Arial Cyr"/>
                <w:b/>
                <w:bCs/>
                <w:sz w:val="20"/>
                <w:szCs w:val="20"/>
              </w:rPr>
              <w:t xml:space="preserve"> </w:t>
            </w:r>
            <w:r w:rsidRPr="007C3B61">
              <w:rPr>
                <w:rFonts w:ascii="Sylfaen" w:eastAsia="Times New Roman" w:hAnsi="Sylfaen" w:cs="Sylfaen"/>
                <w:b/>
                <w:bCs/>
                <w:sz w:val="20"/>
                <w:szCs w:val="20"/>
              </w:rPr>
              <w:t>დაფარვა</w:t>
            </w:r>
            <w:r w:rsidRPr="007C3B61">
              <w:rPr>
                <w:rFonts w:ascii="Arial Cyr" w:eastAsia="Times New Roman" w:hAnsi="Arial Cyr" w:cs="Arial Cyr"/>
                <w:b/>
                <w:bCs/>
                <w:sz w:val="20"/>
                <w:szCs w:val="20"/>
              </w:rPr>
              <w:t xml:space="preserve"> (</w:t>
            </w:r>
            <w:r w:rsidRPr="007C3B61">
              <w:rPr>
                <w:rFonts w:ascii="Sylfaen" w:eastAsia="Times New Roman" w:hAnsi="Sylfaen" w:cs="Sylfaen"/>
                <w:b/>
                <w:bCs/>
                <w:sz w:val="20"/>
                <w:szCs w:val="20"/>
              </w:rPr>
              <w:t>მგფ</w:t>
            </w:r>
            <w:r w:rsidRPr="007C3B61">
              <w:rPr>
                <w:rFonts w:ascii="Arial Cyr" w:eastAsia="Times New Roman" w:hAnsi="Arial Cyr" w:cs="Arial Cyr"/>
                <w:b/>
                <w:bCs/>
                <w:sz w:val="20"/>
                <w:szCs w:val="20"/>
              </w:rPr>
              <w:t>-</w:t>
            </w:r>
            <w:r w:rsidRPr="007C3B61">
              <w:rPr>
                <w:rFonts w:ascii="Sylfaen" w:eastAsia="Times New Roman" w:hAnsi="Sylfaen" w:cs="Sylfaen"/>
                <w:b/>
                <w:bCs/>
                <w:sz w:val="20"/>
                <w:szCs w:val="20"/>
              </w:rPr>
              <w:t>ს</w:t>
            </w:r>
            <w:r w:rsidRPr="007C3B61">
              <w:rPr>
                <w:rFonts w:ascii="Arial Cyr" w:eastAsia="Times New Roman" w:hAnsi="Arial Cyr" w:cs="Times New Roman"/>
                <w:b/>
                <w:bCs/>
                <w:sz w:val="20"/>
                <w:szCs w:val="20"/>
              </w:rPr>
              <w:t xml:space="preserve"> </w:t>
            </w:r>
            <w:r w:rsidRPr="007C3B61">
              <w:rPr>
                <w:rFonts w:ascii="Sylfaen" w:eastAsia="Times New Roman" w:hAnsi="Sylfaen" w:cs="Sylfaen"/>
                <w:b/>
                <w:bCs/>
                <w:sz w:val="20"/>
                <w:szCs w:val="20"/>
              </w:rPr>
              <w:t>სესხი</w:t>
            </w:r>
            <w:r w:rsidRPr="007C3B61">
              <w:rPr>
                <w:rFonts w:ascii="Arial Cyr" w:eastAsia="Times New Roman" w:hAnsi="Arial Cyr" w:cs="Arial Cyr"/>
                <w:b/>
                <w:bCs/>
                <w:sz w:val="20"/>
                <w:szCs w:val="20"/>
              </w:rPr>
              <w:t>)</w:t>
            </w:r>
            <w:r w:rsidRPr="007C3B61">
              <w:rPr>
                <w:rFonts w:ascii="Arial Cyr" w:eastAsia="Times New Roman" w:hAnsi="Arial Cyr" w:cs="Times New Roman"/>
                <w:b/>
                <w:bCs/>
                <w:sz w:val="20"/>
                <w:szCs w:val="20"/>
              </w:rPr>
              <w:t xml:space="preserve"> </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191.6</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191.6</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191.6</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7C3B61" w:rsidRPr="007C3B61" w:rsidRDefault="007C3B61" w:rsidP="007C3B61">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191.6</w:t>
            </w:r>
          </w:p>
        </w:tc>
      </w:tr>
    </w:tbl>
    <w:p w:rsidR="001B3E07" w:rsidRDefault="001B3E07" w:rsidP="00313F24">
      <w:pPr>
        <w:spacing w:after="0"/>
        <w:jc w:val="center"/>
        <w:rPr>
          <w:rFonts w:ascii="Sylfaen" w:hAnsi="Sylfaen"/>
          <w:sz w:val="20"/>
          <w:szCs w:val="20"/>
          <w:lang w:val="ka-GE"/>
        </w:rPr>
      </w:pPr>
    </w:p>
    <w:p w:rsidR="001B3E07" w:rsidRDefault="001B3E07" w:rsidP="007C3B61">
      <w:pPr>
        <w:spacing w:after="0"/>
        <w:rPr>
          <w:rFonts w:ascii="Sylfaen" w:hAnsi="Sylfaen"/>
          <w:sz w:val="20"/>
          <w:szCs w:val="20"/>
          <w:lang w:val="ka-GE"/>
        </w:rPr>
      </w:pPr>
    </w:p>
    <w:p w:rsidR="004D6EE3" w:rsidRDefault="004D6EE3" w:rsidP="0008466B">
      <w:pPr>
        <w:spacing w:after="0"/>
        <w:jc w:val="center"/>
        <w:rPr>
          <w:rFonts w:ascii="Sylfaen" w:hAnsi="Sylfaen"/>
          <w:sz w:val="20"/>
          <w:szCs w:val="20"/>
          <w:lang w:val="ka-GE"/>
        </w:rPr>
      </w:pPr>
    </w:p>
    <w:p w:rsidR="004D6EE3" w:rsidRDefault="004D6EE3" w:rsidP="0008466B">
      <w:pPr>
        <w:spacing w:after="0"/>
        <w:jc w:val="center"/>
        <w:rPr>
          <w:rFonts w:ascii="Sylfaen" w:hAnsi="Sylfaen"/>
          <w:sz w:val="20"/>
          <w:szCs w:val="20"/>
          <w:lang w:val="ka-GE"/>
        </w:rPr>
      </w:pPr>
    </w:p>
    <w:p w:rsidR="004D6EE3" w:rsidRDefault="004D6EE3" w:rsidP="0008466B">
      <w:pPr>
        <w:spacing w:after="0"/>
        <w:jc w:val="center"/>
        <w:rPr>
          <w:rFonts w:ascii="Sylfaen" w:hAnsi="Sylfaen"/>
          <w:sz w:val="20"/>
          <w:szCs w:val="20"/>
          <w:lang w:val="ka-GE"/>
        </w:rPr>
      </w:pPr>
    </w:p>
    <w:p w:rsidR="004D6EE3" w:rsidRDefault="004D6EE3" w:rsidP="0008466B">
      <w:pPr>
        <w:spacing w:after="0"/>
        <w:jc w:val="center"/>
        <w:rPr>
          <w:rFonts w:ascii="Sylfaen" w:hAnsi="Sylfaen"/>
          <w:sz w:val="20"/>
          <w:szCs w:val="20"/>
          <w:lang w:val="ka-GE"/>
        </w:rPr>
      </w:pPr>
    </w:p>
    <w:p w:rsidR="004D6EE3" w:rsidRDefault="004D6EE3" w:rsidP="0008466B">
      <w:pPr>
        <w:spacing w:after="0"/>
        <w:jc w:val="center"/>
        <w:rPr>
          <w:rFonts w:ascii="Sylfaen" w:hAnsi="Sylfaen"/>
          <w:sz w:val="20"/>
          <w:szCs w:val="20"/>
          <w:lang w:val="ka-GE"/>
        </w:rPr>
      </w:pPr>
    </w:p>
    <w:p w:rsidR="004D6EE3" w:rsidRDefault="004D6EE3" w:rsidP="0008466B">
      <w:pPr>
        <w:spacing w:after="0"/>
        <w:jc w:val="center"/>
        <w:rPr>
          <w:rFonts w:ascii="Sylfaen" w:hAnsi="Sylfaen"/>
          <w:sz w:val="20"/>
          <w:szCs w:val="20"/>
          <w:lang w:val="ka-GE"/>
        </w:rPr>
      </w:pPr>
    </w:p>
    <w:p w:rsidR="004D6EE3" w:rsidRDefault="004D6EE3" w:rsidP="0008466B">
      <w:pPr>
        <w:spacing w:after="0"/>
        <w:jc w:val="center"/>
        <w:rPr>
          <w:rFonts w:ascii="Sylfaen" w:hAnsi="Sylfaen"/>
          <w:sz w:val="20"/>
          <w:szCs w:val="20"/>
          <w:lang w:val="ka-GE"/>
        </w:rPr>
      </w:pPr>
    </w:p>
    <w:p w:rsidR="00EE4DD9" w:rsidRPr="0008466B" w:rsidRDefault="00313F24" w:rsidP="0008466B">
      <w:pPr>
        <w:spacing w:after="0"/>
        <w:jc w:val="center"/>
        <w:rPr>
          <w:rFonts w:ascii="Sylfaen" w:hAnsi="Sylfaen"/>
          <w:sz w:val="20"/>
          <w:szCs w:val="20"/>
          <w:lang w:val="ka-GE"/>
        </w:rPr>
      </w:pPr>
      <w:r w:rsidRPr="00313F24">
        <w:rPr>
          <w:rFonts w:ascii="Sylfaen" w:hAnsi="Sylfaen"/>
          <w:sz w:val="20"/>
          <w:szCs w:val="20"/>
        </w:rPr>
        <w:t xml:space="preserve">    </w:t>
      </w:r>
      <w:r w:rsidR="00BE19EC" w:rsidRPr="00313F24">
        <w:rPr>
          <w:rFonts w:ascii="Sylfaen" w:hAnsi="Sylfaen"/>
          <w:sz w:val="20"/>
          <w:szCs w:val="20"/>
        </w:rPr>
        <w:t xml:space="preserve">                                                                                                                                                                  </w:t>
      </w:r>
    </w:p>
    <w:tbl>
      <w:tblPr>
        <w:tblW w:w="45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08"/>
        <w:gridCol w:w="242"/>
        <w:gridCol w:w="810"/>
        <w:gridCol w:w="901"/>
        <w:gridCol w:w="899"/>
        <w:gridCol w:w="356"/>
        <w:gridCol w:w="546"/>
        <w:gridCol w:w="535"/>
        <w:gridCol w:w="453"/>
        <w:gridCol w:w="628"/>
        <w:gridCol w:w="903"/>
        <w:gridCol w:w="178"/>
        <w:gridCol w:w="1081"/>
      </w:tblGrid>
      <w:tr w:rsidR="00D647CF" w:rsidRPr="00D859AD" w:rsidTr="00D647CF">
        <w:trPr>
          <w:trHeight w:val="773"/>
        </w:trPr>
        <w:tc>
          <w:tcPr>
            <w:tcW w:w="788" w:type="pct"/>
            <w:vMerge w:val="restart"/>
            <w:tcBorders>
              <w:top w:val="single" w:sz="4" w:space="0" w:color="auto"/>
            </w:tcBorders>
            <w:shd w:val="clear" w:color="000000" w:fill="FFFFFF"/>
            <w:vAlign w:val="center"/>
            <w:hideMark/>
          </w:tcPr>
          <w:p w:rsidR="00D647CF" w:rsidRPr="00D859AD" w:rsidRDefault="00D647CF" w:rsidP="00A83AC8">
            <w:pPr>
              <w:spacing w:after="0"/>
              <w:rPr>
                <w:rFonts w:ascii="Sylfaen" w:hAnsi="Sylfaen"/>
                <w:b/>
                <w:sz w:val="20"/>
                <w:szCs w:val="20"/>
              </w:rPr>
            </w:pPr>
            <w:r w:rsidRPr="00D859AD">
              <w:rPr>
                <w:rFonts w:ascii="Sylfaen" w:hAnsi="Sylfaen"/>
                <w:b/>
                <w:sz w:val="20"/>
                <w:szCs w:val="20"/>
              </w:rPr>
              <w:t xml:space="preserve">პროგრამის დასახელება </w:t>
            </w:r>
          </w:p>
        </w:tc>
        <w:tc>
          <w:tcPr>
            <w:tcW w:w="408" w:type="pct"/>
            <w:tcBorders>
              <w:top w:val="single" w:sz="4" w:space="0" w:color="auto"/>
            </w:tcBorders>
            <w:shd w:val="clear" w:color="000000" w:fill="FFFFFF"/>
            <w:vAlign w:val="center"/>
            <w:hideMark/>
          </w:tcPr>
          <w:p w:rsidR="00D647CF" w:rsidRPr="00D859AD" w:rsidRDefault="00D647CF" w:rsidP="00A83AC8">
            <w:pPr>
              <w:spacing w:after="0"/>
              <w:rPr>
                <w:rFonts w:ascii="Sylfaen" w:hAnsi="Sylfaen"/>
                <w:b/>
                <w:sz w:val="20"/>
                <w:szCs w:val="20"/>
              </w:rPr>
            </w:pPr>
            <w:r w:rsidRPr="00D859AD">
              <w:rPr>
                <w:rFonts w:ascii="Sylfaen" w:hAnsi="Sylfaen"/>
                <w:b/>
                <w:sz w:val="20"/>
                <w:szCs w:val="20"/>
              </w:rPr>
              <w:t>კოდი</w:t>
            </w:r>
          </w:p>
        </w:tc>
        <w:tc>
          <w:tcPr>
            <w:tcW w:w="1620" w:type="pct"/>
            <w:gridSpan w:val="5"/>
            <w:vMerge w:val="restart"/>
            <w:tcBorders>
              <w:top w:val="single" w:sz="4" w:space="0" w:color="auto"/>
            </w:tcBorders>
            <w:shd w:val="clear" w:color="000000" w:fill="FFFFFF"/>
            <w:vAlign w:val="center"/>
            <w:hideMark/>
          </w:tcPr>
          <w:p w:rsidR="00D647CF" w:rsidRPr="00D859AD" w:rsidRDefault="00D647CF" w:rsidP="00A83AC8">
            <w:pPr>
              <w:spacing w:after="0"/>
              <w:rPr>
                <w:rFonts w:ascii="Sylfaen" w:hAnsi="Sylfaen"/>
                <w:b/>
                <w:sz w:val="20"/>
                <w:szCs w:val="20"/>
              </w:rPr>
            </w:pPr>
            <w:r w:rsidRPr="00D859AD">
              <w:rPr>
                <w:rFonts w:ascii="Sylfaen" w:hAnsi="Sylfaen"/>
                <w:b/>
                <w:sz w:val="20"/>
                <w:szCs w:val="20"/>
              </w:rPr>
              <w:t>მმართველობა და საერთო დანიშნულების ხარჯები</w:t>
            </w:r>
          </w:p>
        </w:tc>
        <w:tc>
          <w:tcPr>
            <w:tcW w:w="546" w:type="pct"/>
            <w:gridSpan w:val="2"/>
            <w:tcBorders>
              <w:top w:val="single" w:sz="4" w:space="0" w:color="auto"/>
            </w:tcBorders>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2023 წლის </w:t>
            </w:r>
            <w:r>
              <w:rPr>
                <w:rFonts w:ascii="Sylfaen" w:hAnsi="Sylfaen"/>
                <w:b/>
                <w:sz w:val="20"/>
                <w:szCs w:val="20"/>
                <w:lang w:val="ka-GE"/>
              </w:rPr>
              <w:t>პროექტი</w:t>
            </w:r>
            <w:r w:rsidRPr="00A14E96">
              <w:rPr>
                <w:rFonts w:ascii="Sylfaen" w:hAnsi="Sylfaen"/>
                <w:b/>
                <w:sz w:val="20"/>
                <w:szCs w:val="20"/>
              </w:rPr>
              <w:br/>
              <w:t>ათას ლარში</w:t>
            </w:r>
          </w:p>
        </w:tc>
        <w:tc>
          <w:tcPr>
            <w:tcW w:w="546" w:type="pct"/>
            <w:gridSpan w:val="2"/>
            <w:tcBorders>
              <w:top w:val="single" w:sz="4" w:space="0" w:color="auto"/>
            </w:tcBorders>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2024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546" w:type="pct"/>
            <w:gridSpan w:val="2"/>
            <w:tcBorders>
              <w:top w:val="single" w:sz="4" w:space="0" w:color="auto"/>
            </w:tcBorders>
            <w:shd w:val="clear" w:color="000000" w:fill="FFFFFF"/>
            <w:vAlign w:val="center"/>
            <w:hideMark/>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2025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c>
          <w:tcPr>
            <w:tcW w:w="546" w:type="pct"/>
            <w:tcBorders>
              <w:top w:val="single" w:sz="4" w:space="0" w:color="auto"/>
            </w:tcBorders>
            <w:shd w:val="clear" w:color="000000" w:fill="FFFFFF"/>
            <w:vAlign w:val="center"/>
          </w:tcPr>
          <w:p w:rsidR="00D647CF" w:rsidRPr="00A14E96" w:rsidRDefault="00D647CF" w:rsidP="00DD718C">
            <w:pPr>
              <w:spacing w:after="0"/>
              <w:rPr>
                <w:rFonts w:ascii="Sylfaen" w:hAnsi="Sylfaen"/>
                <w:b/>
                <w:sz w:val="20"/>
                <w:szCs w:val="20"/>
              </w:rPr>
            </w:pPr>
            <w:r w:rsidRPr="00A14E96">
              <w:rPr>
                <w:rFonts w:ascii="Sylfaen" w:hAnsi="Sylfaen"/>
                <w:b/>
                <w:sz w:val="20"/>
                <w:szCs w:val="20"/>
              </w:rPr>
              <w:t xml:space="preserve">2026 წლის </w:t>
            </w:r>
            <w:r>
              <w:rPr>
                <w:rFonts w:ascii="Sylfaen" w:hAnsi="Sylfaen"/>
                <w:b/>
                <w:sz w:val="20"/>
                <w:szCs w:val="20"/>
                <w:lang w:val="ka-GE"/>
              </w:rPr>
              <w:t>პროგნოზი</w:t>
            </w:r>
            <w:r w:rsidRPr="00A14E96">
              <w:rPr>
                <w:rFonts w:ascii="Sylfaen" w:hAnsi="Sylfaen"/>
                <w:b/>
                <w:sz w:val="20"/>
                <w:szCs w:val="20"/>
              </w:rPr>
              <w:br/>
              <w:t>ათას ლარში</w:t>
            </w:r>
          </w:p>
        </w:tc>
      </w:tr>
      <w:tr w:rsidR="007C3B61" w:rsidRPr="00D859AD" w:rsidTr="00D647CF">
        <w:trPr>
          <w:trHeight w:val="60"/>
        </w:trPr>
        <w:tc>
          <w:tcPr>
            <w:tcW w:w="788" w:type="pct"/>
            <w:vMerge/>
            <w:vAlign w:val="center"/>
            <w:hideMark/>
          </w:tcPr>
          <w:p w:rsidR="007C3B61" w:rsidRPr="00D859AD" w:rsidRDefault="007C3B61" w:rsidP="00A83AC8">
            <w:pPr>
              <w:spacing w:after="0"/>
              <w:rPr>
                <w:rFonts w:ascii="Sylfaen" w:hAnsi="Sylfaen"/>
                <w:sz w:val="20"/>
                <w:szCs w:val="20"/>
              </w:rPr>
            </w:pPr>
          </w:p>
        </w:tc>
        <w:tc>
          <w:tcPr>
            <w:tcW w:w="408" w:type="pct"/>
            <w:shd w:val="clear" w:color="000000" w:fill="FFFFFF"/>
            <w:vAlign w:val="center"/>
            <w:hideMark/>
          </w:tcPr>
          <w:p w:rsidR="007C3B61" w:rsidRPr="00D859AD" w:rsidRDefault="007C3B61" w:rsidP="00A83AC8">
            <w:pPr>
              <w:spacing w:after="0"/>
              <w:rPr>
                <w:rFonts w:ascii="Sylfaen" w:hAnsi="Sylfaen"/>
                <w:b/>
                <w:sz w:val="20"/>
                <w:szCs w:val="20"/>
              </w:rPr>
            </w:pPr>
            <w:r w:rsidRPr="00D859AD">
              <w:rPr>
                <w:rFonts w:ascii="Sylfaen" w:hAnsi="Sylfaen"/>
                <w:b/>
                <w:sz w:val="20"/>
                <w:szCs w:val="20"/>
              </w:rPr>
              <w:t>01 00</w:t>
            </w:r>
          </w:p>
        </w:tc>
        <w:tc>
          <w:tcPr>
            <w:tcW w:w="1620" w:type="pct"/>
            <w:gridSpan w:val="5"/>
            <w:vMerge/>
            <w:vAlign w:val="center"/>
            <w:hideMark/>
          </w:tcPr>
          <w:p w:rsidR="007C3B61" w:rsidRPr="00D859AD" w:rsidRDefault="007C3B61" w:rsidP="00A83AC8">
            <w:pPr>
              <w:spacing w:after="0"/>
              <w:rPr>
                <w:rFonts w:ascii="Sylfaen" w:hAnsi="Sylfaen"/>
                <w:sz w:val="20"/>
                <w:szCs w:val="20"/>
              </w:rPr>
            </w:pPr>
          </w:p>
        </w:tc>
        <w:tc>
          <w:tcPr>
            <w:tcW w:w="546" w:type="pct"/>
            <w:gridSpan w:val="2"/>
            <w:shd w:val="clear" w:color="000000" w:fill="FFFFFF"/>
            <w:vAlign w:val="center"/>
            <w:hideMark/>
          </w:tcPr>
          <w:p w:rsidR="007C3B61" w:rsidRPr="007C3B61" w:rsidRDefault="007C3B61" w:rsidP="00DD718C">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8,455.5</w:t>
            </w:r>
          </w:p>
        </w:tc>
        <w:tc>
          <w:tcPr>
            <w:tcW w:w="546" w:type="pct"/>
            <w:gridSpan w:val="2"/>
            <w:shd w:val="clear" w:color="000000" w:fill="FFFFFF"/>
            <w:vAlign w:val="center"/>
          </w:tcPr>
          <w:p w:rsidR="007C3B61" w:rsidRPr="007C3B61" w:rsidRDefault="007C3B61" w:rsidP="00DD718C">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9,233.4</w:t>
            </w:r>
          </w:p>
        </w:tc>
        <w:tc>
          <w:tcPr>
            <w:tcW w:w="546" w:type="pct"/>
            <w:gridSpan w:val="2"/>
            <w:shd w:val="clear" w:color="000000" w:fill="FFFFFF"/>
            <w:vAlign w:val="center"/>
            <w:hideMark/>
          </w:tcPr>
          <w:p w:rsidR="007C3B61" w:rsidRPr="007C3B61" w:rsidRDefault="007C3B61" w:rsidP="00DD718C">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9,793.1</w:t>
            </w:r>
          </w:p>
        </w:tc>
        <w:tc>
          <w:tcPr>
            <w:tcW w:w="546" w:type="pct"/>
            <w:shd w:val="clear" w:color="000000" w:fill="FFFFFF"/>
            <w:vAlign w:val="center"/>
          </w:tcPr>
          <w:p w:rsidR="007C3B61" w:rsidRPr="007C3B61" w:rsidRDefault="007C3B61" w:rsidP="00DD718C">
            <w:pPr>
              <w:spacing w:after="0" w:line="240" w:lineRule="auto"/>
              <w:jc w:val="center"/>
              <w:rPr>
                <w:rFonts w:ascii="Arial Cyr" w:eastAsia="Times New Roman" w:hAnsi="Arial Cyr" w:cs="Times New Roman"/>
                <w:b/>
                <w:bCs/>
                <w:sz w:val="20"/>
                <w:szCs w:val="20"/>
              </w:rPr>
            </w:pPr>
            <w:r w:rsidRPr="007C3B61">
              <w:rPr>
                <w:rFonts w:ascii="Arial Cyr" w:eastAsia="Times New Roman" w:hAnsi="Arial Cyr" w:cs="Times New Roman"/>
                <w:b/>
                <w:bCs/>
                <w:sz w:val="20"/>
                <w:szCs w:val="20"/>
              </w:rPr>
              <w:t>10,382.8</w:t>
            </w:r>
          </w:p>
        </w:tc>
      </w:tr>
      <w:tr w:rsidR="00BE19EC" w:rsidRPr="00D859AD" w:rsidTr="007C3B61">
        <w:trPr>
          <w:trHeight w:val="746"/>
        </w:trPr>
        <w:tc>
          <w:tcPr>
            <w:tcW w:w="788" w:type="pct"/>
            <w:shd w:val="clear" w:color="000000" w:fill="FFFFFF"/>
            <w:vAlign w:val="center"/>
            <w:hideMark/>
          </w:tcPr>
          <w:p w:rsidR="00BE19EC" w:rsidRPr="00D859AD" w:rsidRDefault="00BE19EC" w:rsidP="00A83AC8">
            <w:pPr>
              <w:spacing w:after="0"/>
              <w:rPr>
                <w:rFonts w:ascii="Sylfaen" w:hAnsi="Sylfaen"/>
                <w:sz w:val="20"/>
                <w:szCs w:val="20"/>
              </w:rPr>
            </w:pPr>
            <w:r w:rsidRPr="00D859AD">
              <w:rPr>
                <w:rFonts w:ascii="Sylfaen" w:hAnsi="Sylfaen"/>
                <w:sz w:val="20"/>
                <w:szCs w:val="20"/>
              </w:rPr>
              <w:t>პროგრამის განმახორციელებელი სამსახური</w:t>
            </w:r>
          </w:p>
        </w:tc>
        <w:tc>
          <w:tcPr>
            <w:tcW w:w="4212" w:type="pct"/>
            <w:gridSpan w:val="13"/>
            <w:shd w:val="clear" w:color="000000" w:fill="FFFFFF"/>
            <w:vAlign w:val="center"/>
            <w:hideMark/>
          </w:tcPr>
          <w:p w:rsidR="00BE19EC" w:rsidRPr="00D859AD" w:rsidRDefault="00255C04" w:rsidP="00A83AC8">
            <w:pPr>
              <w:spacing w:after="0"/>
              <w:rPr>
                <w:rFonts w:ascii="Sylfaen" w:hAnsi="Sylfaen"/>
                <w:sz w:val="20"/>
                <w:szCs w:val="20"/>
              </w:rPr>
            </w:pPr>
            <w:r w:rsidRPr="00D859AD">
              <w:rPr>
                <w:rFonts w:ascii="Sylfaen" w:eastAsia="Times New Roman" w:hAnsi="Sylfaen" w:cs="Sylfaen"/>
                <w:b/>
                <w:bCs/>
                <w:sz w:val="20"/>
                <w:szCs w:val="20"/>
              </w:rPr>
              <w:t>მუნიციპალიტეტის</w:t>
            </w:r>
            <w:r w:rsidRPr="00D859AD">
              <w:rPr>
                <w:rFonts w:ascii="Arial Cyr" w:eastAsia="Times New Roman" w:hAnsi="Arial Cyr" w:cs="Arial Cyr"/>
                <w:b/>
                <w:bCs/>
                <w:sz w:val="20"/>
                <w:szCs w:val="20"/>
              </w:rPr>
              <w:t xml:space="preserve"> </w:t>
            </w:r>
            <w:r w:rsidRPr="00D859AD">
              <w:rPr>
                <w:rFonts w:ascii="Sylfaen" w:eastAsia="Times New Roman" w:hAnsi="Sylfaen" w:cs="Sylfaen"/>
                <w:b/>
                <w:bCs/>
                <w:sz w:val="20"/>
                <w:szCs w:val="20"/>
              </w:rPr>
              <w:t>მერია</w:t>
            </w:r>
          </w:p>
        </w:tc>
      </w:tr>
      <w:tr w:rsidR="00BE19EC" w:rsidRPr="00D859AD" w:rsidTr="007C3B61">
        <w:trPr>
          <w:trHeight w:val="1007"/>
        </w:trPr>
        <w:tc>
          <w:tcPr>
            <w:tcW w:w="788" w:type="pct"/>
            <w:shd w:val="clear" w:color="000000" w:fill="FFFFFF"/>
            <w:vAlign w:val="center"/>
            <w:hideMark/>
          </w:tcPr>
          <w:p w:rsidR="00BE19EC" w:rsidRPr="00D859AD" w:rsidRDefault="00BE19EC" w:rsidP="00A83AC8">
            <w:pPr>
              <w:spacing w:after="0"/>
              <w:rPr>
                <w:rFonts w:ascii="Sylfaen" w:hAnsi="Sylfaen"/>
                <w:sz w:val="20"/>
                <w:szCs w:val="20"/>
              </w:rPr>
            </w:pPr>
            <w:r w:rsidRPr="00D859AD">
              <w:rPr>
                <w:rFonts w:ascii="Sylfaen" w:hAnsi="Sylfaen"/>
                <w:sz w:val="20"/>
                <w:szCs w:val="20"/>
              </w:rPr>
              <w:t xml:space="preserve">პროგრამის აღწერა </w:t>
            </w:r>
          </w:p>
        </w:tc>
        <w:tc>
          <w:tcPr>
            <w:tcW w:w="4212" w:type="pct"/>
            <w:gridSpan w:val="13"/>
            <w:shd w:val="clear" w:color="000000" w:fill="FFFFFF"/>
            <w:vAlign w:val="center"/>
            <w:hideMark/>
          </w:tcPr>
          <w:p w:rsidR="00BE19EC" w:rsidRPr="00D859AD" w:rsidRDefault="00BE19EC" w:rsidP="00A83AC8">
            <w:pPr>
              <w:spacing w:after="0"/>
              <w:rPr>
                <w:rFonts w:ascii="Sylfaen" w:hAnsi="Sylfaen"/>
                <w:sz w:val="20"/>
                <w:szCs w:val="20"/>
                <w:lang w:val="ka-GE"/>
              </w:rPr>
            </w:pPr>
            <w:r w:rsidRPr="00D859AD">
              <w:rPr>
                <w:rFonts w:ascii="Sylfaen" w:hAnsi="Sylfaen"/>
                <w:sz w:val="20"/>
                <w:szCs w:val="20"/>
              </w:rPr>
              <w:t xml:space="preserve">     პროგრამა უზრუნველყოფს მუნიციპალიტეტის მერიის და საკრებულოს გამართულ ფუნქციონირებას, მუნიციპალიტეტის თანამშრომლების კვალიფიკაციის ამაღლებას, მუნიციპალური ვალდებულებების მომსახურებას, საბიუჯეტო პროცესის განვითარებას.</w:t>
            </w:r>
          </w:p>
          <w:p w:rsidR="00EB1699" w:rsidRPr="00D859AD" w:rsidRDefault="00EB1699" w:rsidP="00EB1699">
            <w:pPr>
              <w:spacing w:after="0"/>
              <w:rPr>
                <w:rFonts w:ascii="Sylfaen" w:hAnsi="Sylfaen" w:cs="Calibri"/>
                <w:sz w:val="20"/>
                <w:szCs w:val="20"/>
                <w:lang w:val="ka-GE"/>
              </w:rPr>
            </w:pPr>
            <w:r w:rsidRPr="00D859AD">
              <w:rPr>
                <w:rFonts w:ascii="Sylfaen" w:hAnsi="Sylfaen" w:cs="Calibri"/>
                <w:sz w:val="20"/>
                <w:szCs w:val="20"/>
                <w:lang w:val="ka-GE"/>
              </w:rPr>
              <w:t xml:space="preserve">    პროგრამის ფარგლებში დაგეგმილია მერიის სისტემის საქმიანობის ხელშეწყობა</w:t>
            </w:r>
            <w:r w:rsidR="00F87963" w:rsidRPr="00D859AD">
              <w:rPr>
                <w:rFonts w:ascii="Sylfaen" w:hAnsi="Sylfaen" w:cs="Calibri"/>
                <w:sz w:val="20"/>
                <w:szCs w:val="20"/>
                <w:lang w:val="ka-GE"/>
              </w:rPr>
              <w:t>,</w:t>
            </w:r>
            <w:r w:rsidRPr="00D859AD">
              <w:rPr>
                <w:rFonts w:ascii="Sylfaen" w:hAnsi="Sylfaen" w:cs="Calibri"/>
                <w:sz w:val="20"/>
                <w:szCs w:val="20"/>
                <w:lang w:val="ka-GE"/>
              </w:rPr>
              <w:t xml:space="preserve"> თანამედროვე მართვის სტანდარტებსა და კანონმდებლობასთან თავსებადი მართვის მრავალფუნქციური სისტემის დანერგვა, მერიის სისტემაში შემავალი სტრუქტურული ერთეულების  საქმიანობის პროცესში გამოვლენილი ხარვეზების აღმოფხვრა, </w:t>
            </w:r>
            <w:r w:rsidRPr="00D859AD">
              <w:rPr>
                <w:rFonts w:ascii="Sylfaen" w:hAnsi="Sylfaen" w:cs="Calibri"/>
                <w:sz w:val="20"/>
                <w:szCs w:val="20"/>
                <w:lang w:val="ka-GE"/>
              </w:rPr>
              <w:lastRenderedPageBreak/>
              <w:t>მუნიციპალიტეტის მიერ განხორციელებული სახელმწიფო შესყიდვების გამჭვირვალობა. პროგრამაში გათვალისწინებულია შიდა აუდიტორული სისტემის გამართვა, სამსახურების წინაშე დასმული ამოცანების კომპეტენტურად და წარმატებით გადაწყვეტა, მერიის სისტემაში განხორციელებული შიდა აუდიტორული შემოწმებისა და ინსპექტირების/მონიტორინგის პროცესში გამოვლენილი ხარვეზების აღმოფხვრა. სამსახურების თანამშრომელთა კვალიფიკაციის ამაღლება, მივლინების ფარგლებში სხვადასხვა ქვეყნის მუნიციპალიტეტებთან გამოცდილების გაზიარება.</w:t>
            </w:r>
          </w:p>
          <w:p w:rsidR="00EB1699" w:rsidRPr="00D859AD" w:rsidRDefault="00EB1699" w:rsidP="00EB1699">
            <w:pPr>
              <w:spacing w:after="0"/>
              <w:rPr>
                <w:rFonts w:ascii="Sylfaen" w:hAnsi="Sylfaen" w:cs="Calibri"/>
                <w:sz w:val="20"/>
                <w:szCs w:val="20"/>
                <w:lang w:val="ka-GE"/>
              </w:rPr>
            </w:pPr>
            <w:r w:rsidRPr="00D859AD">
              <w:rPr>
                <w:rFonts w:ascii="Sylfaen" w:hAnsi="Sylfaen" w:cs="Calibri"/>
                <w:sz w:val="20"/>
                <w:szCs w:val="20"/>
                <w:lang w:val="ka-GE"/>
              </w:rPr>
              <w:t xml:space="preserve">    საფინანსო სისტემის მოწესრიგების ღონისძიებების გაუმჯობესებისათვის განხორციელდება ბუღალტრული აღრიცხვა-ანგარიშგების, სახელმწიფო ხაზინის ელექტრონული მომსახურების სისტემასთან ინტეგრირებული პროგრამული უზრუნველყოფის დანერგვა, IPSAS სტანდარტებზე გადასვლასთან დაკავშირებით მერიის ბუღალტრული აღრიცხვა-ანგარიშგების შიდა სააღრიცხვო პოლიტიკის ინსტრუქციის დახვეწა, საჭირო ცვლილებების შეტანა/პროგრამული უზრუნველყოფა, საქართველოს ადგილობრივი თვითმმართველი ერთეულების ფინანსისტთა ასოციაციის საწევროს გადასახადი და სხვა.</w:t>
            </w:r>
          </w:p>
          <w:p w:rsidR="00EB1699" w:rsidRPr="00D859AD" w:rsidRDefault="00EB1699" w:rsidP="00A83AC8">
            <w:pPr>
              <w:spacing w:after="0"/>
              <w:rPr>
                <w:rFonts w:ascii="Sylfaen" w:hAnsi="Sylfaen" w:cs="Calibri"/>
                <w:sz w:val="20"/>
                <w:szCs w:val="20"/>
                <w:lang w:val="ka-GE"/>
              </w:rPr>
            </w:pPr>
            <w:r w:rsidRPr="00D859AD">
              <w:rPr>
                <w:rFonts w:ascii="Sylfaen" w:hAnsi="Sylfaen" w:cs="Calibri"/>
                <w:sz w:val="20"/>
                <w:szCs w:val="20"/>
                <w:lang w:val="ka-GE"/>
              </w:rPr>
              <w:t xml:space="preserve">   მუნიციპალური აქტივების მართვის გაუმჯობესების მიზნით დაინერგება  ქონების მართვის ახალი ელექტრონული სისტემა</w:t>
            </w:r>
            <w:r w:rsidR="00524A95" w:rsidRPr="00D859AD">
              <w:rPr>
                <w:rFonts w:ascii="Sylfaen" w:hAnsi="Sylfaen" w:cs="Calibri"/>
                <w:sz w:val="20"/>
                <w:szCs w:val="20"/>
                <w:lang w:val="ka-GE"/>
              </w:rPr>
              <w:t>.</w:t>
            </w:r>
          </w:p>
          <w:p w:rsidR="00D859AD" w:rsidRPr="00D859AD" w:rsidRDefault="00D859AD" w:rsidP="00D859AD">
            <w:pPr>
              <w:spacing w:after="0"/>
              <w:rPr>
                <w:rFonts w:ascii="Sylfaen" w:hAnsi="Sylfaen" w:cs="Sylfaen"/>
                <w:color w:val="FF0000"/>
                <w:sz w:val="20"/>
                <w:szCs w:val="20"/>
                <w:lang w:val="ka-GE"/>
              </w:rPr>
            </w:pPr>
            <w:r w:rsidRPr="00D859AD">
              <w:rPr>
                <w:rFonts w:ascii="Sylfaen" w:hAnsi="Sylfaen" w:cs="Calibri"/>
                <w:sz w:val="20"/>
                <w:szCs w:val="20"/>
                <w:lang w:val="ka-GE"/>
              </w:rPr>
              <w:t xml:space="preserve"> </w:t>
            </w:r>
            <w:r w:rsidRPr="00D859AD">
              <w:rPr>
                <w:rFonts w:ascii="Sylfaen" w:hAnsi="Sylfaen" w:cs="Sylfaen"/>
                <w:color w:val="FF0000"/>
                <w:sz w:val="20"/>
                <w:szCs w:val="20"/>
                <w:lang w:val="ka-GE"/>
              </w:rPr>
              <w:t xml:space="preserve">მუნიციპალიტეტის ადამიანური რესურსების მართვის პროცესში მოხდება გენდერული ასპექტების გათვალისწინება, სამსახურში გენდერული ნიშნით შევიწროვების პრევენცია და გადაწყვეტილების მიღების პროცესში გენდერული თანასწორობის მაქსიმალურად გათვალისწინება.  </w:t>
            </w:r>
          </w:p>
          <w:p w:rsidR="00D859AD" w:rsidRPr="00D859AD" w:rsidRDefault="00D859AD" w:rsidP="00D859AD">
            <w:pPr>
              <w:spacing w:after="0"/>
              <w:rPr>
                <w:rFonts w:ascii="Sylfaen" w:hAnsi="Sylfaen"/>
                <w:color w:val="FF0000"/>
                <w:lang w:val="ka-GE"/>
              </w:rPr>
            </w:pPr>
            <w:r w:rsidRPr="00D859AD">
              <w:rPr>
                <w:rFonts w:ascii="Sylfaen" w:hAnsi="Sylfaen" w:cs="Sylfaen"/>
                <w:color w:val="FF0000"/>
                <w:sz w:val="20"/>
                <w:szCs w:val="20"/>
                <w:lang w:val="ka-GE"/>
              </w:rPr>
              <w:t xml:space="preserve"> პროგრამის მიზანია </w:t>
            </w:r>
            <w:r w:rsidRPr="00D859AD">
              <w:rPr>
                <w:rFonts w:ascii="Sylfaen" w:eastAsia="Times New Roman" w:hAnsi="Sylfaen"/>
                <w:bCs/>
                <w:color w:val="FF0000"/>
                <w:sz w:val="20"/>
                <w:szCs w:val="20"/>
              </w:rPr>
              <w:t>გაეროს მდგრადი განვითარების მიზნ</w:t>
            </w:r>
            <w:r w:rsidRPr="00D859AD">
              <w:rPr>
                <w:rFonts w:ascii="Sylfaen" w:eastAsia="Times New Roman" w:hAnsi="Sylfaen"/>
                <w:bCs/>
                <w:color w:val="FF0000"/>
                <w:sz w:val="20"/>
                <w:szCs w:val="20"/>
                <w:lang w:val="ka-GE"/>
              </w:rPr>
              <w:t>ებ</w:t>
            </w:r>
            <w:r w:rsidRPr="00D859AD">
              <w:rPr>
                <w:rFonts w:ascii="Sylfaen" w:eastAsia="Times New Roman" w:hAnsi="Sylfaen"/>
                <w:bCs/>
                <w:color w:val="FF0000"/>
                <w:sz w:val="20"/>
                <w:szCs w:val="20"/>
              </w:rPr>
              <w:t>ი</w:t>
            </w:r>
            <w:r w:rsidRPr="00D859AD">
              <w:rPr>
                <w:rFonts w:ascii="Sylfaen" w:eastAsia="Times New Roman" w:hAnsi="Sylfaen"/>
                <w:bCs/>
                <w:color w:val="FF0000"/>
                <w:sz w:val="20"/>
                <w:szCs w:val="20"/>
                <w:lang w:val="ka-GE"/>
              </w:rPr>
              <w:t>ს</w:t>
            </w:r>
            <w:r w:rsidRPr="00D859AD">
              <w:rPr>
                <w:rFonts w:ascii="Sylfaen" w:eastAsia="Times New Roman" w:hAnsi="Sylfaen"/>
                <w:bCs/>
                <w:color w:val="FF0000"/>
                <w:sz w:val="20"/>
                <w:szCs w:val="20"/>
              </w:rPr>
              <w:t xml:space="preserve"> (SDG)</w:t>
            </w:r>
            <w:r w:rsidRPr="00D859AD">
              <w:rPr>
                <w:rFonts w:ascii="Sylfaen" w:eastAsia="Times New Roman" w:hAnsi="Sylfaen"/>
                <w:bCs/>
                <w:color w:val="FF0000"/>
                <w:sz w:val="20"/>
                <w:szCs w:val="20"/>
                <w:lang w:val="ka-GE"/>
              </w:rPr>
              <w:t xml:space="preserve"> მიღწევა: </w:t>
            </w:r>
            <w:r w:rsidRPr="00D859AD">
              <w:rPr>
                <w:rFonts w:ascii="Sylfaen" w:eastAsia="Times New Roman" w:hAnsi="Sylfaen"/>
                <w:bCs/>
                <w:color w:val="FF0000"/>
                <w:sz w:val="20"/>
                <w:szCs w:val="20"/>
              </w:rPr>
              <w:t xml:space="preserve"> </w:t>
            </w:r>
          </w:p>
          <w:p w:rsidR="00D859AD" w:rsidRPr="00D859AD" w:rsidRDefault="00D859AD" w:rsidP="00D859AD">
            <w:pPr>
              <w:spacing w:after="0" w:line="240" w:lineRule="auto"/>
              <w:rPr>
                <w:rFonts w:ascii="Sylfaen" w:hAnsi="Sylfaen" w:cs="Sylfaen"/>
                <w:color w:val="FF0000"/>
                <w:sz w:val="20"/>
                <w:szCs w:val="20"/>
                <w:shd w:val="clear" w:color="auto" w:fill="FFFFFF"/>
                <w:lang w:val="ka-GE"/>
              </w:rPr>
            </w:pPr>
            <w:r w:rsidRPr="00D859AD">
              <w:rPr>
                <w:rFonts w:ascii="Sylfaen" w:hAnsi="Sylfaen" w:cs="Sylfaen"/>
                <w:color w:val="FF0000"/>
                <w:sz w:val="20"/>
                <w:szCs w:val="20"/>
                <w:shd w:val="clear" w:color="auto" w:fill="FFFFFF"/>
                <w:lang w:val="ka-GE"/>
              </w:rPr>
              <w:t>მიზანი 5 -გენდერული თანასწორობა;</w:t>
            </w:r>
          </w:p>
          <w:p w:rsidR="00D859AD" w:rsidRPr="00D859AD" w:rsidRDefault="00D859AD" w:rsidP="00D859AD">
            <w:pPr>
              <w:spacing w:after="0" w:line="240" w:lineRule="auto"/>
              <w:rPr>
                <w:rFonts w:ascii="Sylfaen" w:hAnsi="Sylfaen" w:cs="Sylfaen"/>
                <w:color w:val="FF0000"/>
                <w:sz w:val="20"/>
                <w:szCs w:val="20"/>
                <w:shd w:val="clear" w:color="auto" w:fill="FFFFFF"/>
                <w:lang w:val="ka-GE"/>
              </w:rPr>
            </w:pPr>
            <w:r w:rsidRPr="00D859AD">
              <w:rPr>
                <w:rFonts w:ascii="Sylfaen" w:hAnsi="Sylfaen" w:cs="Sylfaen"/>
                <w:color w:val="FF0000"/>
                <w:sz w:val="20"/>
                <w:szCs w:val="20"/>
                <w:shd w:val="clear" w:color="auto" w:fill="FFFFFF"/>
              </w:rPr>
              <w:t>მიზანი</w:t>
            </w:r>
            <w:r w:rsidRPr="00D859AD">
              <w:rPr>
                <w:rFonts w:ascii="Arial" w:hAnsi="Arial" w:cs="Arial"/>
                <w:color w:val="FF0000"/>
                <w:sz w:val="20"/>
                <w:szCs w:val="20"/>
                <w:shd w:val="clear" w:color="auto" w:fill="FFFFFF"/>
              </w:rPr>
              <w:t xml:space="preserve"> 8 - </w:t>
            </w:r>
            <w:r w:rsidRPr="00D859AD">
              <w:rPr>
                <w:rFonts w:ascii="Sylfaen" w:hAnsi="Sylfaen" w:cs="Sylfaen"/>
                <w:color w:val="FF0000"/>
                <w:sz w:val="20"/>
                <w:szCs w:val="20"/>
                <w:shd w:val="clear" w:color="auto" w:fill="FFFFFF"/>
              </w:rPr>
              <w:t>ღირსეული</w:t>
            </w:r>
            <w:r w:rsidRPr="00D859AD">
              <w:rPr>
                <w:rFonts w:ascii="Arial" w:hAnsi="Arial" w:cs="Arial"/>
                <w:color w:val="FF0000"/>
                <w:sz w:val="20"/>
                <w:szCs w:val="20"/>
                <w:shd w:val="clear" w:color="auto" w:fill="FFFFFF"/>
              </w:rPr>
              <w:t xml:space="preserve"> </w:t>
            </w:r>
            <w:bookmarkStart w:id="5" w:name="_GoBack"/>
            <w:r w:rsidRPr="00D859AD">
              <w:rPr>
                <w:rFonts w:ascii="Sylfaen" w:hAnsi="Sylfaen" w:cs="Sylfaen"/>
                <w:color w:val="FF0000"/>
                <w:sz w:val="20"/>
                <w:szCs w:val="20"/>
                <w:shd w:val="clear" w:color="auto" w:fill="FFFFFF"/>
              </w:rPr>
              <w:t>სამუშაო</w:t>
            </w:r>
            <w:r w:rsidRPr="00D859AD">
              <w:rPr>
                <w:rFonts w:ascii="Arial" w:hAnsi="Arial" w:cs="Arial"/>
                <w:color w:val="FF0000"/>
                <w:sz w:val="20"/>
                <w:szCs w:val="20"/>
                <w:shd w:val="clear" w:color="auto" w:fill="FFFFFF"/>
              </w:rPr>
              <w:t xml:space="preserve"> </w:t>
            </w:r>
            <w:r w:rsidRPr="00D859AD">
              <w:rPr>
                <w:rFonts w:ascii="Sylfaen" w:hAnsi="Sylfaen" w:cs="Sylfaen"/>
                <w:color w:val="FF0000"/>
                <w:sz w:val="20"/>
                <w:szCs w:val="20"/>
                <w:shd w:val="clear" w:color="auto" w:fill="FFFFFF"/>
              </w:rPr>
              <w:t>და</w:t>
            </w:r>
            <w:r w:rsidRPr="00D859AD">
              <w:rPr>
                <w:rFonts w:ascii="Arial" w:hAnsi="Arial" w:cs="Arial"/>
                <w:color w:val="FF0000"/>
                <w:sz w:val="20"/>
                <w:szCs w:val="20"/>
                <w:shd w:val="clear" w:color="auto" w:fill="FFFFFF"/>
              </w:rPr>
              <w:t xml:space="preserve"> </w:t>
            </w:r>
            <w:r w:rsidRPr="00D859AD">
              <w:rPr>
                <w:rFonts w:ascii="Sylfaen" w:hAnsi="Sylfaen" w:cs="Sylfaen"/>
                <w:color w:val="FF0000"/>
                <w:sz w:val="20"/>
                <w:szCs w:val="20"/>
                <w:shd w:val="clear" w:color="auto" w:fill="FFFFFF"/>
              </w:rPr>
              <w:t>ეკონომიკური</w:t>
            </w:r>
            <w:r w:rsidRPr="00D859AD">
              <w:rPr>
                <w:rFonts w:ascii="Arial" w:hAnsi="Arial" w:cs="Arial"/>
                <w:color w:val="FF0000"/>
                <w:sz w:val="20"/>
                <w:szCs w:val="20"/>
                <w:shd w:val="clear" w:color="auto" w:fill="FFFFFF"/>
              </w:rPr>
              <w:t xml:space="preserve"> </w:t>
            </w:r>
            <w:r w:rsidRPr="00D859AD">
              <w:rPr>
                <w:rFonts w:ascii="Sylfaen" w:hAnsi="Sylfaen" w:cs="Sylfaen"/>
                <w:color w:val="FF0000"/>
                <w:sz w:val="20"/>
                <w:szCs w:val="20"/>
                <w:shd w:val="clear" w:color="auto" w:fill="FFFFFF"/>
              </w:rPr>
              <w:t>ზრდა</w:t>
            </w:r>
            <w:r w:rsidRPr="00D859AD">
              <w:rPr>
                <w:rFonts w:ascii="Sylfaen" w:hAnsi="Sylfaen" w:cs="Sylfaen"/>
                <w:color w:val="FF0000"/>
                <w:sz w:val="20"/>
                <w:szCs w:val="20"/>
                <w:shd w:val="clear" w:color="auto" w:fill="FFFFFF"/>
                <w:lang w:val="ka-GE"/>
              </w:rPr>
              <w:t>;</w:t>
            </w:r>
          </w:p>
          <w:p w:rsidR="00D859AD" w:rsidRPr="00D859AD" w:rsidRDefault="00D859AD" w:rsidP="00D859AD">
            <w:pPr>
              <w:spacing w:after="0"/>
              <w:rPr>
                <w:rFonts w:ascii="Sylfaen" w:hAnsi="Sylfaen" w:cs="Calibri"/>
                <w:sz w:val="20"/>
                <w:szCs w:val="20"/>
                <w:lang w:val="ka-GE"/>
              </w:rPr>
            </w:pPr>
            <w:r w:rsidRPr="00D859AD">
              <w:rPr>
                <w:rFonts w:ascii="Sylfaen" w:hAnsi="Sylfaen" w:cs="Sylfaen"/>
                <w:color w:val="FF0000"/>
                <w:sz w:val="20"/>
                <w:szCs w:val="20"/>
                <w:shd w:val="clear" w:color="auto" w:fill="FFFFFF"/>
              </w:rPr>
              <w:t>მიზანი</w:t>
            </w:r>
            <w:r w:rsidRPr="00D859AD">
              <w:rPr>
                <w:rFonts w:ascii="Arial" w:hAnsi="Arial" w:cs="Arial"/>
                <w:color w:val="FF0000"/>
                <w:sz w:val="20"/>
                <w:szCs w:val="20"/>
                <w:shd w:val="clear" w:color="auto" w:fill="FFFFFF"/>
              </w:rPr>
              <w:t xml:space="preserve"> 16 - </w:t>
            </w:r>
            <w:r w:rsidRPr="00D859AD">
              <w:rPr>
                <w:rFonts w:ascii="Sylfaen" w:hAnsi="Sylfaen" w:cs="Sylfaen"/>
                <w:color w:val="FF0000"/>
                <w:sz w:val="20"/>
                <w:szCs w:val="20"/>
                <w:shd w:val="clear" w:color="auto" w:fill="FFFFFF"/>
              </w:rPr>
              <w:t>მშვიდობა</w:t>
            </w:r>
            <w:r w:rsidRPr="00D859AD">
              <w:rPr>
                <w:rFonts w:ascii="Arial" w:hAnsi="Arial" w:cs="Arial"/>
                <w:color w:val="FF0000"/>
                <w:sz w:val="20"/>
                <w:szCs w:val="20"/>
                <w:shd w:val="clear" w:color="auto" w:fill="FFFFFF"/>
              </w:rPr>
              <w:t xml:space="preserve">, </w:t>
            </w:r>
            <w:r w:rsidRPr="00D859AD">
              <w:rPr>
                <w:rFonts w:ascii="Sylfaen" w:hAnsi="Sylfaen" w:cs="Sylfaen"/>
                <w:color w:val="FF0000"/>
                <w:sz w:val="20"/>
                <w:szCs w:val="20"/>
                <w:shd w:val="clear" w:color="auto" w:fill="FFFFFF"/>
              </w:rPr>
              <w:t>სამართლიანობა</w:t>
            </w:r>
            <w:r w:rsidRPr="00D859AD">
              <w:rPr>
                <w:rFonts w:ascii="Arial" w:hAnsi="Arial" w:cs="Arial"/>
                <w:color w:val="FF0000"/>
                <w:sz w:val="20"/>
                <w:szCs w:val="20"/>
                <w:shd w:val="clear" w:color="auto" w:fill="FFFFFF"/>
              </w:rPr>
              <w:t xml:space="preserve"> </w:t>
            </w:r>
            <w:r w:rsidRPr="00D859AD">
              <w:rPr>
                <w:rFonts w:ascii="Sylfaen" w:hAnsi="Sylfaen" w:cs="Sylfaen"/>
                <w:color w:val="FF0000"/>
                <w:sz w:val="20"/>
                <w:szCs w:val="20"/>
                <w:shd w:val="clear" w:color="auto" w:fill="FFFFFF"/>
              </w:rPr>
              <w:t>და</w:t>
            </w:r>
            <w:r w:rsidRPr="00D859AD">
              <w:rPr>
                <w:rFonts w:ascii="Arial" w:hAnsi="Arial" w:cs="Arial"/>
                <w:color w:val="FF0000"/>
                <w:sz w:val="20"/>
                <w:szCs w:val="20"/>
                <w:shd w:val="clear" w:color="auto" w:fill="FFFFFF"/>
              </w:rPr>
              <w:t xml:space="preserve"> </w:t>
            </w:r>
            <w:r w:rsidRPr="00D859AD">
              <w:rPr>
                <w:rFonts w:ascii="Sylfaen" w:hAnsi="Sylfaen" w:cs="Sylfaen"/>
                <w:color w:val="FF0000"/>
                <w:sz w:val="20"/>
                <w:szCs w:val="20"/>
                <w:shd w:val="clear" w:color="auto" w:fill="FFFFFF"/>
              </w:rPr>
              <w:t>ძლიერი</w:t>
            </w:r>
            <w:r w:rsidRPr="00D859AD">
              <w:rPr>
                <w:rFonts w:ascii="Arial" w:hAnsi="Arial" w:cs="Arial"/>
                <w:color w:val="FF0000"/>
                <w:sz w:val="20"/>
                <w:szCs w:val="20"/>
                <w:shd w:val="clear" w:color="auto" w:fill="FFFFFF"/>
              </w:rPr>
              <w:t xml:space="preserve"> </w:t>
            </w:r>
            <w:r w:rsidRPr="00D859AD">
              <w:rPr>
                <w:rFonts w:ascii="Sylfaen" w:hAnsi="Sylfaen" w:cs="Sylfaen"/>
                <w:color w:val="FF0000"/>
                <w:sz w:val="20"/>
                <w:szCs w:val="20"/>
                <w:shd w:val="clear" w:color="auto" w:fill="FFFFFF"/>
              </w:rPr>
              <w:t>ინსტიტუტები</w:t>
            </w:r>
            <w:bookmarkEnd w:id="5"/>
            <w:r w:rsidRPr="00D859AD">
              <w:rPr>
                <w:rFonts w:ascii="Sylfaen" w:hAnsi="Sylfaen" w:cs="Sylfaen"/>
                <w:color w:val="FF0000"/>
                <w:sz w:val="20"/>
                <w:szCs w:val="20"/>
                <w:shd w:val="clear" w:color="auto" w:fill="FFFFFF"/>
                <w:lang w:val="ka-GE"/>
              </w:rPr>
              <w:t>;</w:t>
            </w:r>
          </w:p>
        </w:tc>
      </w:tr>
      <w:tr w:rsidR="00BE19EC" w:rsidRPr="00D859AD" w:rsidTr="007C3B61">
        <w:trPr>
          <w:trHeight w:val="908"/>
        </w:trPr>
        <w:tc>
          <w:tcPr>
            <w:tcW w:w="788" w:type="pct"/>
            <w:tcBorders>
              <w:bottom w:val="single" w:sz="4" w:space="0" w:color="auto"/>
            </w:tcBorders>
            <w:shd w:val="clear" w:color="000000" w:fill="FFFFFF"/>
            <w:vAlign w:val="center"/>
            <w:hideMark/>
          </w:tcPr>
          <w:p w:rsidR="00BE19EC" w:rsidRPr="00D859AD" w:rsidRDefault="00BE19EC" w:rsidP="00A83AC8">
            <w:pPr>
              <w:spacing w:after="0"/>
              <w:rPr>
                <w:rFonts w:ascii="Sylfaen" w:hAnsi="Sylfaen"/>
                <w:sz w:val="20"/>
                <w:szCs w:val="20"/>
              </w:rPr>
            </w:pPr>
            <w:r w:rsidRPr="00D859AD">
              <w:rPr>
                <w:rFonts w:ascii="Sylfaen" w:hAnsi="Sylfaen"/>
                <w:sz w:val="20"/>
                <w:szCs w:val="20"/>
              </w:rPr>
              <w:lastRenderedPageBreak/>
              <w:t>პროგრამის მიზანი და მოსალოდნელი შედეგი</w:t>
            </w:r>
          </w:p>
        </w:tc>
        <w:tc>
          <w:tcPr>
            <w:tcW w:w="4212" w:type="pct"/>
            <w:gridSpan w:val="13"/>
            <w:tcBorders>
              <w:bottom w:val="single" w:sz="4" w:space="0" w:color="auto"/>
            </w:tcBorders>
            <w:shd w:val="clear" w:color="000000" w:fill="FFFFFF"/>
            <w:vAlign w:val="center"/>
            <w:hideMark/>
          </w:tcPr>
          <w:p w:rsidR="00EB1699" w:rsidRPr="00D859AD" w:rsidRDefault="00EB1699" w:rsidP="00A83AC8">
            <w:pPr>
              <w:spacing w:after="0"/>
              <w:rPr>
                <w:rFonts w:ascii="Sylfaen" w:hAnsi="Sylfaen" w:cs="Calibri"/>
                <w:sz w:val="20"/>
                <w:szCs w:val="20"/>
                <w:lang w:val="ka-GE"/>
              </w:rPr>
            </w:pPr>
            <w:r w:rsidRPr="00D859AD">
              <w:rPr>
                <w:rFonts w:ascii="Sylfaen" w:hAnsi="Sylfaen" w:cs="Calibri"/>
                <w:sz w:val="20"/>
                <w:szCs w:val="20"/>
                <w:lang w:val="ka-GE"/>
              </w:rPr>
              <w:t xml:space="preserve"> მუნიციპალური სამსახურების ეფექტური მუშაობა,  საჯარო ფინანსების და აქტივების მართვა.</w:t>
            </w:r>
          </w:p>
          <w:p w:rsidR="00BE19EC" w:rsidRPr="00D859AD" w:rsidRDefault="00BE19EC" w:rsidP="00A83AC8">
            <w:pPr>
              <w:spacing w:after="0"/>
              <w:rPr>
                <w:rFonts w:ascii="Sylfaen" w:hAnsi="Sylfaen"/>
                <w:sz w:val="20"/>
                <w:szCs w:val="20"/>
                <w:lang w:val="ka-GE"/>
              </w:rPr>
            </w:pPr>
            <w:r w:rsidRPr="00D859AD">
              <w:rPr>
                <w:rFonts w:ascii="Sylfaen" w:hAnsi="Sylfaen"/>
                <w:sz w:val="20"/>
                <w:szCs w:val="20"/>
              </w:rPr>
              <w:t xml:space="preserve"> მერიის მიერ მოსახლეობისათვის გაწეული სერვისების გაუმჯობესება, მომსახურების მიღების გამარტივება</w:t>
            </w:r>
          </w:p>
        </w:tc>
      </w:tr>
      <w:tr w:rsidR="00BE19EC" w:rsidRPr="00D859AD" w:rsidTr="00D12AE1">
        <w:trPr>
          <w:trHeight w:val="795"/>
        </w:trPr>
        <w:tc>
          <w:tcPr>
            <w:tcW w:w="5000" w:type="pct"/>
            <w:gridSpan w:val="14"/>
            <w:shd w:val="clear" w:color="auto" w:fill="auto"/>
            <w:vAlign w:val="center"/>
            <w:hideMark/>
          </w:tcPr>
          <w:p w:rsidR="0029373F" w:rsidRPr="00D859AD" w:rsidRDefault="0029373F" w:rsidP="00A83AC8">
            <w:pPr>
              <w:spacing w:after="0"/>
              <w:jc w:val="center"/>
              <w:rPr>
                <w:rFonts w:ascii="Sylfaen" w:hAnsi="Sylfaen"/>
                <w:b/>
                <w:sz w:val="20"/>
                <w:szCs w:val="20"/>
                <w:lang w:val="ka-GE"/>
              </w:rPr>
            </w:pPr>
          </w:p>
          <w:p w:rsidR="0029373F" w:rsidRPr="00D859AD" w:rsidRDefault="0029373F" w:rsidP="00A83AC8">
            <w:pPr>
              <w:spacing w:after="0"/>
              <w:jc w:val="center"/>
              <w:rPr>
                <w:rFonts w:ascii="Sylfaen" w:hAnsi="Sylfaen"/>
                <w:b/>
                <w:sz w:val="20"/>
                <w:szCs w:val="20"/>
                <w:lang w:val="ka-GE"/>
              </w:rPr>
            </w:pPr>
          </w:p>
          <w:p w:rsidR="00BE19EC" w:rsidRPr="00D859AD" w:rsidRDefault="00BE19EC" w:rsidP="00A83AC8">
            <w:pPr>
              <w:spacing w:after="0"/>
              <w:jc w:val="center"/>
              <w:rPr>
                <w:rFonts w:ascii="Sylfaen" w:hAnsi="Sylfaen"/>
                <w:b/>
                <w:sz w:val="20"/>
                <w:szCs w:val="20"/>
              </w:rPr>
            </w:pPr>
            <w:r w:rsidRPr="00D859AD">
              <w:rPr>
                <w:rFonts w:ascii="Sylfaen" w:hAnsi="Sylfaen"/>
                <w:b/>
                <w:sz w:val="20"/>
                <w:szCs w:val="20"/>
              </w:rPr>
              <w:t>შეფასების ინდიკატორები</w:t>
            </w:r>
          </w:p>
        </w:tc>
      </w:tr>
      <w:tr w:rsidR="00BE19EC" w:rsidRPr="00D859AD" w:rsidTr="00C26A92">
        <w:trPr>
          <w:trHeight w:val="795"/>
        </w:trPr>
        <w:tc>
          <w:tcPr>
            <w:tcW w:w="1318" w:type="pct"/>
            <w:gridSpan w:val="3"/>
            <w:shd w:val="clear" w:color="auto" w:fill="auto"/>
            <w:vAlign w:val="center"/>
            <w:hideMark/>
          </w:tcPr>
          <w:p w:rsidR="00BE19EC" w:rsidRPr="00D859AD" w:rsidRDefault="00BE19EC" w:rsidP="00A83AC8">
            <w:pPr>
              <w:spacing w:after="0"/>
              <w:rPr>
                <w:rFonts w:ascii="Sylfaen" w:hAnsi="Sylfaen"/>
                <w:sz w:val="20"/>
                <w:szCs w:val="20"/>
              </w:rPr>
            </w:pPr>
            <w:r w:rsidRPr="00D859AD">
              <w:rPr>
                <w:rFonts w:ascii="Sylfaen" w:hAnsi="Sylfaen"/>
                <w:sz w:val="20"/>
                <w:szCs w:val="20"/>
              </w:rPr>
              <w:t>საბოლოო შედეგი</w:t>
            </w:r>
          </w:p>
        </w:tc>
        <w:tc>
          <w:tcPr>
            <w:tcW w:w="409" w:type="pct"/>
            <w:shd w:val="clear" w:color="auto" w:fill="auto"/>
            <w:vAlign w:val="center"/>
            <w:hideMark/>
          </w:tcPr>
          <w:p w:rsidR="00BE19EC" w:rsidRPr="00D859AD" w:rsidRDefault="00BE19EC" w:rsidP="00A83AC8">
            <w:pPr>
              <w:spacing w:after="0"/>
              <w:rPr>
                <w:rFonts w:ascii="Sylfaen" w:hAnsi="Sylfaen"/>
                <w:sz w:val="20"/>
                <w:szCs w:val="20"/>
              </w:rPr>
            </w:pPr>
            <w:r w:rsidRPr="00D859AD">
              <w:rPr>
                <w:rFonts w:ascii="Sylfaen" w:hAnsi="Sylfaen"/>
                <w:sz w:val="20"/>
                <w:szCs w:val="20"/>
              </w:rPr>
              <w:t>2022წ. საბაზისო</w:t>
            </w:r>
          </w:p>
        </w:tc>
        <w:tc>
          <w:tcPr>
            <w:tcW w:w="455" w:type="pct"/>
            <w:shd w:val="clear" w:color="auto" w:fill="auto"/>
            <w:noWrap/>
            <w:vAlign w:val="center"/>
            <w:hideMark/>
          </w:tcPr>
          <w:p w:rsidR="00BE19EC" w:rsidRPr="00D859AD" w:rsidRDefault="00BE19EC" w:rsidP="00A83AC8">
            <w:pPr>
              <w:spacing w:after="0"/>
              <w:rPr>
                <w:rFonts w:ascii="Sylfaen" w:hAnsi="Sylfaen"/>
                <w:sz w:val="20"/>
                <w:szCs w:val="20"/>
              </w:rPr>
            </w:pPr>
            <w:r w:rsidRPr="00D859AD">
              <w:rPr>
                <w:rFonts w:ascii="Sylfaen" w:hAnsi="Sylfaen"/>
                <w:sz w:val="20"/>
                <w:szCs w:val="20"/>
              </w:rPr>
              <w:t>2023 წ</w:t>
            </w:r>
          </w:p>
        </w:tc>
        <w:tc>
          <w:tcPr>
            <w:tcW w:w="454" w:type="pct"/>
            <w:shd w:val="clear" w:color="auto" w:fill="auto"/>
            <w:noWrap/>
            <w:vAlign w:val="center"/>
            <w:hideMark/>
          </w:tcPr>
          <w:p w:rsidR="00BE19EC" w:rsidRPr="00D859AD" w:rsidRDefault="00BE19EC" w:rsidP="00A83AC8">
            <w:pPr>
              <w:spacing w:after="0"/>
              <w:rPr>
                <w:rFonts w:ascii="Sylfaen" w:hAnsi="Sylfaen"/>
                <w:sz w:val="20"/>
                <w:szCs w:val="20"/>
              </w:rPr>
            </w:pPr>
            <w:r w:rsidRPr="00D859AD">
              <w:rPr>
                <w:rFonts w:ascii="Sylfaen" w:hAnsi="Sylfaen"/>
                <w:sz w:val="20"/>
                <w:szCs w:val="20"/>
              </w:rPr>
              <w:t>2024 წ</w:t>
            </w:r>
          </w:p>
        </w:tc>
        <w:tc>
          <w:tcPr>
            <w:tcW w:w="456" w:type="pct"/>
            <w:gridSpan w:val="2"/>
            <w:shd w:val="clear" w:color="auto" w:fill="auto"/>
            <w:noWrap/>
            <w:vAlign w:val="center"/>
            <w:hideMark/>
          </w:tcPr>
          <w:p w:rsidR="00BE19EC" w:rsidRPr="00D859AD" w:rsidRDefault="00BE19EC" w:rsidP="00A83AC8">
            <w:pPr>
              <w:spacing w:after="0"/>
              <w:rPr>
                <w:rFonts w:ascii="Sylfaen" w:hAnsi="Sylfaen"/>
                <w:sz w:val="20"/>
                <w:szCs w:val="20"/>
              </w:rPr>
            </w:pPr>
            <w:r w:rsidRPr="00D859AD">
              <w:rPr>
                <w:rFonts w:ascii="Sylfaen" w:hAnsi="Sylfaen"/>
                <w:sz w:val="20"/>
                <w:szCs w:val="20"/>
              </w:rPr>
              <w:t>2025 წ</w:t>
            </w:r>
          </w:p>
        </w:tc>
        <w:tc>
          <w:tcPr>
            <w:tcW w:w="499" w:type="pct"/>
            <w:gridSpan w:val="2"/>
            <w:shd w:val="clear" w:color="auto" w:fill="auto"/>
            <w:noWrap/>
            <w:vAlign w:val="center"/>
            <w:hideMark/>
          </w:tcPr>
          <w:p w:rsidR="00BE19EC" w:rsidRPr="00D859AD" w:rsidRDefault="00BE19EC" w:rsidP="00A83AC8">
            <w:pPr>
              <w:spacing w:after="0"/>
              <w:rPr>
                <w:rFonts w:ascii="Sylfaen" w:hAnsi="Sylfaen"/>
                <w:sz w:val="20"/>
                <w:szCs w:val="20"/>
              </w:rPr>
            </w:pPr>
            <w:r w:rsidRPr="00D859AD">
              <w:rPr>
                <w:rFonts w:ascii="Sylfaen" w:hAnsi="Sylfaen"/>
                <w:sz w:val="20"/>
                <w:szCs w:val="20"/>
              </w:rPr>
              <w:t>2026 წ</w:t>
            </w:r>
          </w:p>
        </w:tc>
        <w:tc>
          <w:tcPr>
            <w:tcW w:w="773" w:type="pct"/>
            <w:gridSpan w:val="2"/>
            <w:shd w:val="clear" w:color="auto" w:fill="auto"/>
            <w:noWrap/>
            <w:vAlign w:val="center"/>
            <w:hideMark/>
          </w:tcPr>
          <w:p w:rsidR="00BE19EC" w:rsidRPr="00D859AD" w:rsidRDefault="00BE19EC" w:rsidP="00A83AC8">
            <w:pPr>
              <w:spacing w:after="0"/>
              <w:rPr>
                <w:rFonts w:ascii="Sylfaen" w:hAnsi="Sylfaen"/>
                <w:sz w:val="20"/>
                <w:szCs w:val="20"/>
              </w:rPr>
            </w:pPr>
            <w:r w:rsidRPr="00D859AD">
              <w:rPr>
                <w:rFonts w:ascii="Sylfaen" w:hAnsi="Sylfaen"/>
                <w:sz w:val="20"/>
                <w:szCs w:val="20"/>
              </w:rPr>
              <w:t>სტრატეგიული მიზანი</w:t>
            </w:r>
          </w:p>
        </w:tc>
        <w:tc>
          <w:tcPr>
            <w:tcW w:w="636" w:type="pct"/>
            <w:gridSpan w:val="2"/>
            <w:shd w:val="clear" w:color="auto" w:fill="auto"/>
            <w:noWrap/>
            <w:vAlign w:val="center"/>
            <w:hideMark/>
          </w:tcPr>
          <w:p w:rsidR="00BE19EC" w:rsidRPr="00D859AD" w:rsidRDefault="00BE19EC" w:rsidP="00A83AC8">
            <w:pPr>
              <w:spacing w:after="0"/>
              <w:rPr>
                <w:rFonts w:ascii="Sylfaen" w:hAnsi="Sylfaen"/>
                <w:sz w:val="20"/>
                <w:szCs w:val="20"/>
              </w:rPr>
            </w:pPr>
            <w:r w:rsidRPr="00D859AD">
              <w:rPr>
                <w:rFonts w:ascii="Sylfaen" w:hAnsi="Sylfaen"/>
                <w:sz w:val="20"/>
                <w:szCs w:val="20"/>
              </w:rPr>
              <w:t>შეფასების მაჩვენებელი</w:t>
            </w:r>
          </w:p>
        </w:tc>
      </w:tr>
      <w:tr w:rsidR="00BE19EC" w:rsidRPr="00D859AD" w:rsidTr="00C26A92">
        <w:trPr>
          <w:trHeight w:val="795"/>
        </w:trPr>
        <w:tc>
          <w:tcPr>
            <w:tcW w:w="1318" w:type="pct"/>
            <w:gridSpan w:val="3"/>
            <w:shd w:val="clear" w:color="auto" w:fill="auto"/>
            <w:vAlign w:val="center"/>
            <w:hideMark/>
          </w:tcPr>
          <w:p w:rsidR="00BE19EC" w:rsidRPr="00D859AD" w:rsidRDefault="00BE19EC" w:rsidP="00A83AC8">
            <w:pPr>
              <w:spacing w:after="0"/>
              <w:rPr>
                <w:rFonts w:ascii="Sylfaen" w:hAnsi="Sylfaen"/>
                <w:sz w:val="20"/>
                <w:szCs w:val="20"/>
              </w:rPr>
            </w:pPr>
            <w:r w:rsidRPr="00D859AD">
              <w:rPr>
                <w:rFonts w:ascii="Sylfaen" w:hAnsi="Sylfaen"/>
                <w:sz w:val="20"/>
                <w:szCs w:val="20"/>
              </w:rPr>
              <w:t>მერიის მომსახურებით კმაყოფილი მოსახლეობა (%)</w:t>
            </w:r>
          </w:p>
        </w:tc>
        <w:tc>
          <w:tcPr>
            <w:tcW w:w="409" w:type="pct"/>
            <w:shd w:val="clear" w:color="auto" w:fill="auto"/>
            <w:vAlign w:val="center"/>
            <w:hideMark/>
          </w:tcPr>
          <w:p w:rsidR="00BE19EC" w:rsidRPr="00D859AD" w:rsidRDefault="00BE19EC" w:rsidP="0029373F">
            <w:pPr>
              <w:spacing w:after="0"/>
              <w:jc w:val="center"/>
              <w:rPr>
                <w:rFonts w:ascii="Sylfaen" w:hAnsi="Sylfaen"/>
                <w:sz w:val="20"/>
                <w:szCs w:val="20"/>
              </w:rPr>
            </w:pPr>
            <w:r w:rsidRPr="00D859AD">
              <w:rPr>
                <w:rFonts w:ascii="Sylfaen" w:hAnsi="Sylfaen"/>
                <w:sz w:val="20"/>
                <w:szCs w:val="20"/>
              </w:rPr>
              <w:t>70</w:t>
            </w:r>
          </w:p>
        </w:tc>
        <w:tc>
          <w:tcPr>
            <w:tcW w:w="455" w:type="pct"/>
            <w:shd w:val="clear" w:color="auto" w:fill="auto"/>
            <w:noWrap/>
            <w:vAlign w:val="center"/>
            <w:hideMark/>
          </w:tcPr>
          <w:p w:rsidR="00BE19EC" w:rsidRPr="00D859AD" w:rsidRDefault="00BE19EC" w:rsidP="0029373F">
            <w:pPr>
              <w:spacing w:after="0"/>
              <w:jc w:val="center"/>
              <w:rPr>
                <w:rFonts w:ascii="Sylfaen" w:hAnsi="Sylfaen"/>
                <w:sz w:val="20"/>
                <w:szCs w:val="20"/>
              </w:rPr>
            </w:pPr>
            <w:r w:rsidRPr="00D859AD">
              <w:rPr>
                <w:rFonts w:ascii="Sylfaen" w:hAnsi="Sylfaen"/>
                <w:sz w:val="20"/>
                <w:szCs w:val="20"/>
              </w:rPr>
              <w:t>75</w:t>
            </w:r>
          </w:p>
        </w:tc>
        <w:tc>
          <w:tcPr>
            <w:tcW w:w="454" w:type="pct"/>
            <w:shd w:val="clear" w:color="auto" w:fill="auto"/>
            <w:noWrap/>
            <w:vAlign w:val="center"/>
            <w:hideMark/>
          </w:tcPr>
          <w:p w:rsidR="00BE19EC" w:rsidRPr="00D859AD" w:rsidRDefault="00BE19EC" w:rsidP="0029373F">
            <w:pPr>
              <w:spacing w:after="0"/>
              <w:jc w:val="center"/>
              <w:rPr>
                <w:rFonts w:ascii="Sylfaen" w:hAnsi="Sylfaen"/>
                <w:sz w:val="20"/>
                <w:szCs w:val="20"/>
              </w:rPr>
            </w:pPr>
            <w:r w:rsidRPr="00D859AD">
              <w:rPr>
                <w:rFonts w:ascii="Sylfaen" w:hAnsi="Sylfaen"/>
                <w:sz w:val="20"/>
                <w:szCs w:val="20"/>
              </w:rPr>
              <w:t>80</w:t>
            </w:r>
          </w:p>
        </w:tc>
        <w:tc>
          <w:tcPr>
            <w:tcW w:w="456" w:type="pct"/>
            <w:gridSpan w:val="2"/>
            <w:shd w:val="clear" w:color="auto" w:fill="auto"/>
            <w:noWrap/>
            <w:vAlign w:val="center"/>
            <w:hideMark/>
          </w:tcPr>
          <w:p w:rsidR="00BE19EC" w:rsidRPr="00D859AD" w:rsidRDefault="00BE19EC" w:rsidP="0029373F">
            <w:pPr>
              <w:spacing w:after="0"/>
              <w:jc w:val="center"/>
              <w:rPr>
                <w:rFonts w:ascii="Sylfaen" w:hAnsi="Sylfaen"/>
                <w:sz w:val="20"/>
                <w:szCs w:val="20"/>
              </w:rPr>
            </w:pPr>
            <w:r w:rsidRPr="00D859AD">
              <w:rPr>
                <w:rFonts w:ascii="Sylfaen" w:hAnsi="Sylfaen"/>
                <w:sz w:val="20"/>
                <w:szCs w:val="20"/>
              </w:rPr>
              <w:t>85</w:t>
            </w:r>
          </w:p>
        </w:tc>
        <w:tc>
          <w:tcPr>
            <w:tcW w:w="499" w:type="pct"/>
            <w:gridSpan w:val="2"/>
            <w:shd w:val="clear" w:color="auto" w:fill="auto"/>
            <w:noWrap/>
            <w:vAlign w:val="center"/>
            <w:hideMark/>
          </w:tcPr>
          <w:p w:rsidR="00BE19EC" w:rsidRPr="00D859AD" w:rsidRDefault="00BE19EC" w:rsidP="0029373F">
            <w:pPr>
              <w:spacing w:after="0"/>
              <w:jc w:val="center"/>
              <w:rPr>
                <w:rFonts w:ascii="Sylfaen" w:hAnsi="Sylfaen"/>
                <w:sz w:val="20"/>
                <w:szCs w:val="20"/>
              </w:rPr>
            </w:pPr>
            <w:r w:rsidRPr="00D859AD">
              <w:rPr>
                <w:rFonts w:ascii="Sylfaen" w:hAnsi="Sylfaen"/>
                <w:sz w:val="20"/>
                <w:szCs w:val="20"/>
              </w:rPr>
              <w:t>90</w:t>
            </w:r>
          </w:p>
        </w:tc>
        <w:tc>
          <w:tcPr>
            <w:tcW w:w="773" w:type="pct"/>
            <w:gridSpan w:val="2"/>
            <w:shd w:val="clear" w:color="auto" w:fill="auto"/>
            <w:noWrap/>
            <w:vAlign w:val="center"/>
            <w:hideMark/>
          </w:tcPr>
          <w:p w:rsidR="00BE19EC" w:rsidRPr="00D859AD" w:rsidRDefault="00BE19EC" w:rsidP="0029373F">
            <w:pPr>
              <w:spacing w:after="0"/>
              <w:jc w:val="center"/>
              <w:rPr>
                <w:rFonts w:ascii="Sylfaen" w:hAnsi="Sylfaen"/>
                <w:sz w:val="20"/>
                <w:szCs w:val="20"/>
              </w:rPr>
            </w:pPr>
            <w:r w:rsidRPr="00D859AD">
              <w:rPr>
                <w:rFonts w:ascii="Sylfaen" w:hAnsi="Sylfaen"/>
                <w:sz w:val="20"/>
                <w:szCs w:val="20"/>
              </w:rPr>
              <w:t>95</w:t>
            </w:r>
          </w:p>
        </w:tc>
        <w:tc>
          <w:tcPr>
            <w:tcW w:w="636" w:type="pct"/>
            <w:gridSpan w:val="2"/>
            <w:shd w:val="clear" w:color="auto" w:fill="auto"/>
            <w:noWrap/>
            <w:vAlign w:val="center"/>
            <w:hideMark/>
          </w:tcPr>
          <w:p w:rsidR="00BE19EC" w:rsidRPr="00D859AD" w:rsidRDefault="00BE19EC" w:rsidP="00A83AC8">
            <w:pPr>
              <w:spacing w:after="0"/>
              <w:rPr>
                <w:rFonts w:ascii="Sylfaen" w:hAnsi="Sylfaen"/>
                <w:sz w:val="20"/>
                <w:szCs w:val="20"/>
              </w:rPr>
            </w:pPr>
            <w:r w:rsidRPr="00D859AD">
              <w:rPr>
                <w:rFonts w:ascii="Sylfaen" w:hAnsi="Sylfaen"/>
                <w:sz w:val="20"/>
                <w:szCs w:val="20"/>
              </w:rPr>
              <w:t>რაოდენობრივი</w:t>
            </w:r>
          </w:p>
        </w:tc>
      </w:tr>
      <w:tr w:rsidR="00BE19EC" w:rsidRPr="00D859AD" w:rsidTr="00C26A92">
        <w:trPr>
          <w:trHeight w:val="795"/>
        </w:trPr>
        <w:tc>
          <w:tcPr>
            <w:tcW w:w="1318" w:type="pct"/>
            <w:gridSpan w:val="3"/>
            <w:shd w:val="clear" w:color="auto" w:fill="auto"/>
            <w:vAlign w:val="center"/>
            <w:hideMark/>
          </w:tcPr>
          <w:p w:rsidR="00BE19EC" w:rsidRPr="00D859AD" w:rsidRDefault="00BE19EC" w:rsidP="00A83AC8">
            <w:pPr>
              <w:spacing w:after="0"/>
              <w:rPr>
                <w:rFonts w:ascii="Sylfaen" w:hAnsi="Sylfaen"/>
                <w:sz w:val="20"/>
                <w:szCs w:val="20"/>
              </w:rPr>
            </w:pPr>
            <w:r w:rsidRPr="00D859AD">
              <w:rPr>
                <w:rFonts w:ascii="Sylfaen" w:hAnsi="Sylfaen"/>
                <w:sz w:val="20"/>
                <w:szCs w:val="20"/>
              </w:rPr>
              <w:t>მერიაში შემოსულ წერილებზე პასუხის გაცემის საშუალო დრო (დღე)</w:t>
            </w:r>
          </w:p>
        </w:tc>
        <w:tc>
          <w:tcPr>
            <w:tcW w:w="409" w:type="pct"/>
            <w:shd w:val="clear" w:color="auto" w:fill="auto"/>
            <w:vAlign w:val="center"/>
            <w:hideMark/>
          </w:tcPr>
          <w:p w:rsidR="00BE19EC" w:rsidRPr="00D859AD" w:rsidRDefault="00BE19EC" w:rsidP="0029373F">
            <w:pPr>
              <w:spacing w:after="0"/>
              <w:jc w:val="center"/>
              <w:rPr>
                <w:rFonts w:ascii="Sylfaen" w:hAnsi="Sylfaen"/>
                <w:sz w:val="20"/>
                <w:szCs w:val="20"/>
              </w:rPr>
            </w:pPr>
            <w:r w:rsidRPr="00D859AD">
              <w:rPr>
                <w:rFonts w:ascii="Sylfaen" w:hAnsi="Sylfaen"/>
                <w:sz w:val="20"/>
                <w:szCs w:val="20"/>
              </w:rPr>
              <w:t>10</w:t>
            </w:r>
          </w:p>
        </w:tc>
        <w:tc>
          <w:tcPr>
            <w:tcW w:w="455" w:type="pct"/>
            <w:shd w:val="clear" w:color="auto" w:fill="auto"/>
            <w:noWrap/>
            <w:vAlign w:val="center"/>
            <w:hideMark/>
          </w:tcPr>
          <w:p w:rsidR="00BE19EC" w:rsidRPr="00D859AD" w:rsidRDefault="00BE19EC" w:rsidP="0029373F">
            <w:pPr>
              <w:spacing w:after="0"/>
              <w:jc w:val="center"/>
              <w:rPr>
                <w:rFonts w:ascii="Sylfaen" w:hAnsi="Sylfaen"/>
                <w:sz w:val="20"/>
                <w:szCs w:val="20"/>
              </w:rPr>
            </w:pPr>
            <w:r w:rsidRPr="00D859AD">
              <w:rPr>
                <w:rFonts w:ascii="Sylfaen" w:hAnsi="Sylfaen"/>
                <w:sz w:val="20"/>
                <w:szCs w:val="20"/>
              </w:rPr>
              <w:t>10</w:t>
            </w:r>
          </w:p>
        </w:tc>
        <w:tc>
          <w:tcPr>
            <w:tcW w:w="454" w:type="pct"/>
            <w:shd w:val="clear" w:color="auto" w:fill="auto"/>
            <w:noWrap/>
            <w:vAlign w:val="center"/>
            <w:hideMark/>
          </w:tcPr>
          <w:p w:rsidR="00BE19EC" w:rsidRPr="00D859AD" w:rsidRDefault="00BE19EC" w:rsidP="0029373F">
            <w:pPr>
              <w:spacing w:after="0"/>
              <w:jc w:val="center"/>
              <w:rPr>
                <w:rFonts w:ascii="Sylfaen" w:hAnsi="Sylfaen"/>
                <w:sz w:val="20"/>
                <w:szCs w:val="20"/>
              </w:rPr>
            </w:pPr>
            <w:r w:rsidRPr="00D859AD">
              <w:rPr>
                <w:rFonts w:ascii="Sylfaen" w:hAnsi="Sylfaen"/>
                <w:sz w:val="20"/>
                <w:szCs w:val="20"/>
              </w:rPr>
              <w:t>10</w:t>
            </w:r>
          </w:p>
        </w:tc>
        <w:tc>
          <w:tcPr>
            <w:tcW w:w="456" w:type="pct"/>
            <w:gridSpan w:val="2"/>
            <w:shd w:val="clear" w:color="auto" w:fill="auto"/>
            <w:noWrap/>
            <w:vAlign w:val="center"/>
            <w:hideMark/>
          </w:tcPr>
          <w:p w:rsidR="00BE19EC" w:rsidRPr="00D859AD" w:rsidRDefault="00BE19EC" w:rsidP="0029373F">
            <w:pPr>
              <w:spacing w:after="0"/>
              <w:jc w:val="center"/>
              <w:rPr>
                <w:rFonts w:ascii="Sylfaen" w:hAnsi="Sylfaen"/>
                <w:sz w:val="20"/>
                <w:szCs w:val="20"/>
              </w:rPr>
            </w:pPr>
            <w:r w:rsidRPr="00D859AD">
              <w:rPr>
                <w:rFonts w:ascii="Sylfaen" w:hAnsi="Sylfaen"/>
                <w:sz w:val="20"/>
                <w:szCs w:val="20"/>
              </w:rPr>
              <w:t>10</w:t>
            </w:r>
          </w:p>
        </w:tc>
        <w:tc>
          <w:tcPr>
            <w:tcW w:w="499" w:type="pct"/>
            <w:gridSpan w:val="2"/>
            <w:shd w:val="clear" w:color="auto" w:fill="auto"/>
            <w:noWrap/>
            <w:vAlign w:val="center"/>
            <w:hideMark/>
          </w:tcPr>
          <w:p w:rsidR="00BE19EC" w:rsidRPr="00D859AD" w:rsidRDefault="00BE19EC" w:rsidP="0029373F">
            <w:pPr>
              <w:spacing w:after="0"/>
              <w:jc w:val="center"/>
              <w:rPr>
                <w:rFonts w:ascii="Sylfaen" w:hAnsi="Sylfaen"/>
                <w:sz w:val="20"/>
                <w:szCs w:val="20"/>
              </w:rPr>
            </w:pPr>
            <w:r w:rsidRPr="00D859AD">
              <w:rPr>
                <w:rFonts w:ascii="Sylfaen" w:hAnsi="Sylfaen"/>
                <w:sz w:val="20"/>
                <w:szCs w:val="20"/>
              </w:rPr>
              <w:t>10</w:t>
            </w:r>
          </w:p>
        </w:tc>
        <w:tc>
          <w:tcPr>
            <w:tcW w:w="773" w:type="pct"/>
            <w:gridSpan w:val="2"/>
            <w:shd w:val="clear" w:color="auto" w:fill="auto"/>
            <w:noWrap/>
            <w:vAlign w:val="center"/>
            <w:hideMark/>
          </w:tcPr>
          <w:p w:rsidR="00BE19EC" w:rsidRPr="00D859AD" w:rsidRDefault="00BE19EC" w:rsidP="0029373F">
            <w:pPr>
              <w:spacing w:after="0"/>
              <w:jc w:val="center"/>
              <w:rPr>
                <w:rFonts w:ascii="Sylfaen" w:hAnsi="Sylfaen"/>
                <w:sz w:val="20"/>
                <w:szCs w:val="20"/>
              </w:rPr>
            </w:pPr>
            <w:r w:rsidRPr="00D859AD">
              <w:rPr>
                <w:rFonts w:ascii="Sylfaen" w:hAnsi="Sylfaen"/>
                <w:sz w:val="20"/>
                <w:szCs w:val="20"/>
              </w:rPr>
              <w:t>10</w:t>
            </w:r>
          </w:p>
        </w:tc>
        <w:tc>
          <w:tcPr>
            <w:tcW w:w="636" w:type="pct"/>
            <w:gridSpan w:val="2"/>
            <w:shd w:val="clear" w:color="auto" w:fill="auto"/>
            <w:noWrap/>
            <w:vAlign w:val="center"/>
            <w:hideMark/>
          </w:tcPr>
          <w:p w:rsidR="00BE19EC" w:rsidRPr="00D859AD" w:rsidRDefault="00BE19EC" w:rsidP="00A83AC8">
            <w:pPr>
              <w:spacing w:after="0"/>
              <w:rPr>
                <w:rFonts w:ascii="Sylfaen" w:hAnsi="Sylfaen"/>
                <w:sz w:val="20"/>
                <w:szCs w:val="20"/>
              </w:rPr>
            </w:pPr>
            <w:r w:rsidRPr="00D859AD">
              <w:rPr>
                <w:rFonts w:ascii="Sylfaen" w:hAnsi="Sylfaen"/>
                <w:sz w:val="20"/>
                <w:szCs w:val="20"/>
              </w:rPr>
              <w:t>ხარისხობრივი</w:t>
            </w:r>
          </w:p>
        </w:tc>
      </w:tr>
      <w:tr w:rsidR="00BE19EC" w:rsidRPr="00D859AD" w:rsidTr="00C26A92">
        <w:trPr>
          <w:trHeight w:val="615"/>
        </w:trPr>
        <w:tc>
          <w:tcPr>
            <w:tcW w:w="1318" w:type="pct"/>
            <w:gridSpan w:val="3"/>
            <w:shd w:val="clear" w:color="000000" w:fill="E7E6E6"/>
            <w:noWrap/>
            <w:vAlign w:val="center"/>
            <w:hideMark/>
          </w:tcPr>
          <w:p w:rsidR="00BE19EC" w:rsidRPr="00D859AD" w:rsidRDefault="00BE19EC" w:rsidP="00A83AC8">
            <w:pPr>
              <w:spacing w:after="0"/>
              <w:rPr>
                <w:rFonts w:ascii="Sylfaen" w:hAnsi="Sylfaen"/>
                <w:sz w:val="20"/>
                <w:szCs w:val="20"/>
              </w:rPr>
            </w:pPr>
            <w:r w:rsidRPr="00D859AD">
              <w:rPr>
                <w:rFonts w:ascii="Sylfaen" w:hAnsi="Sylfaen"/>
                <w:sz w:val="20"/>
                <w:szCs w:val="20"/>
              </w:rPr>
              <w:t>შუალედური შედეგი (OUTPUT)</w:t>
            </w:r>
          </w:p>
        </w:tc>
        <w:tc>
          <w:tcPr>
            <w:tcW w:w="409" w:type="pct"/>
            <w:shd w:val="clear" w:color="000000" w:fill="E7E6E6"/>
            <w:noWrap/>
            <w:vAlign w:val="center"/>
            <w:hideMark/>
          </w:tcPr>
          <w:p w:rsidR="00BE19EC" w:rsidRPr="00D859AD" w:rsidRDefault="00BE19EC" w:rsidP="0029373F">
            <w:pPr>
              <w:spacing w:after="0"/>
              <w:jc w:val="center"/>
              <w:rPr>
                <w:rFonts w:ascii="Sylfaen" w:hAnsi="Sylfaen"/>
                <w:sz w:val="20"/>
                <w:szCs w:val="20"/>
              </w:rPr>
            </w:pPr>
            <w:r w:rsidRPr="00D859AD">
              <w:rPr>
                <w:rFonts w:ascii="Sylfaen" w:hAnsi="Sylfaen"/>
                <w:sz w:val="20"/>
                <w:szCs w:val="20"/>
              </w:rPr>
              <w:t>2022წ. საბაზისო</w:t>
            </w:r>
          </w:p>
        </w:tc>
        <w:tc>
          <w:tcPr>
            <w:tcW w:w="455" w:type="pct"/>
            <w:shd w:val="clear" w:color="000000" w:fill="E7E6E6"/>
            <w:vAlign w:val="center"/>
            <w:hideMark/>
          </w:tcPr>
          <w:p w:rsidR="00BE19EC" w:rsidRPr="00D859AD" w:rsidRDefault="00BE19EC" w:rsidP="0029373F">
            <w:pPr>
              <w:spacing w:after="0"/>
              <w:jc w:val="center"/>
              <w:rPr>
                <w:rFonts w:ascii="Sylfaen" w:hAnsi="Sylfaen"/>
                <w:sz w:val="20"/>
                <w:szCs w:val="20"/>
              </w:rPr>
            </w:pPr>
            <w:r w:rsidRPr="00D859AD">
              <w:rPr>
                <w:rFonts w:ascii="Sylfaen" w:hAnsi="Sylfaen"/>
                <w:sz w:val="20"/>
                <w:szCs w:val="20"/>
              </w:rPr>
              <w:t>2023 წ</w:t>
            </w:r>
          </w:p>
        </w:tc>
        <w:tc>
          <w:tcPr>
            <w:tcW w:w="454" w:type="pct"/>
            <w:shd w:val="clear" w:color="000000" w:fill="E7E6E6"/>
            <w:vAlign w:val="center"/>
            <w:hideMark/>
          </w:tcPr>
          <w:p w:rsidR="00BE19EC" w:rsidRPr="00D859AD" w:rsidRDefault="00BE19EC" w:rsidP="0029373F">
            <w:pPr>
              <w:spacing w:after="0"/>
              <w:jc w:val="center"/>
              <w:rPr>
                <w:rFonts w:ascii="Sylfaen" w:hAnsi="Sylfaen"/>
                <w:sz w:val="20"/>
                <w:szCs w:val="20"/>
              </w:rPr>
            </w:pPr>
            <w:r w:rsidRPr="00D859AD">
              <w:rPr>
                <w:rFonts w:ascii="Sylfaen" w:hAnsi="Sylfaen"/>
                <w:sz w:val="20"/>
                <w:szCs w:val="20"/>
              </w:rPr>
              <w:t>2024 წ</w:t>
            </w:r>
          </w:p>
        </w:tc>
        <w:tc>
          <w:tcPr>
            <w:tcW w:w="456" w:type="pct"/>
            <w:gridSpan w:val="2"/>
            <w:shd w:val="clear" w:color="000000" w:fill="E7E6E6"/>
            <w:vAlign w:val="center"/>
            <w:hideMark/>
          </w:tcPr>
          <w:p w:rsidR="00BE19EC" w:rsidRPr="00D859AD" w:rsidRDefault="00BE19EC" w:rsidP="0029373F">
            <w:pPr>
              <w:spacing w:after="0"/>
              <w:jc w:val="center"/>
              <w:rPr>
                <w:rFonts w:ascii="Sylfaen" w:hAnsi="Sylfaen"/>
                <w:sz w:val="20"/>
                <w:szCs w:val="20"/>
              </w:rPr>
            </w:pPr>
            <w:r w:rsidRPr="00D859AD">
              <w:rPr>
                <w:rFonts w:ascii="Sylfaen" w:hAnsi="Sylfaen"/>
                <w:sz w:val="20"/>
                <w:szCs w:val="20"/>
              </w:rPr>
              <w:t>2025 წ</w:t>
            </w:r>
          </w:p>
        </w:tc>
        <w:tc>
          <w:tcPr>
            <w:tcW w:w="499" w:type="pct"/>
            <w:gridSpan w:val="2"/>
            <w:shd w:val="clear" w:color="000000" w:fill="E7E6E6"/>
            <w:vAlign w:val="center"/>
            <w:hideMark/>
          </w:tcPr>
          <w:p w:rsidR="00BE19EC" w:rsidRPr="00D859AD" w:rsidRDefault="00BE19EC" w:rsidP="0029373F">
            <w:pPr>
              <w:spacing w:after="0"/>
              <w:jc w:val="center"/>
              <w:rPr>
                <w:rFonts w:ascii="Sylfaen" w:hAnsi="Sylfaen"/>
                <w:sz w:val="20"/>
                <w:szCs w:val="20"/>
              </w:rPr>
            </w:pPr>
            <w:r w:rsidRPr="00D859AD">
              <w:rPr>
                <w:rFonts w:ascii="Sylfaen" w:hAnsi="Sylfaen"/>
                <w:sz w:val="20"/>
                <w:szCs w:val="20"/>
              </w:rPr>
              <w:t>2026 წ</w:t>
            </w:r>
          </w:p>
        </w:tc>
        <w:tc>
          <w:tcPr>
            <w:tcW w:w="773" w:type="pct"/>
            <w:gridSpan w:val="2"/>
            <w:shd w:val="clear" w:color="000000" w:fill="E7E6E6"/>
            <w:vAlign w:val="center"/>
            <w:hideMark/>
          </w:tcPr>
          <w:p w:rsidR="00BE19EC" w:rsidRPr="00D859AD" w:rsidRDefault="00BE19EC" w:rsidP="0029373F">
            <w:pPr>
              <w:spacing w:after="0"/>
              <w:jc w:val="center"/>
              <w:rPr>
                <w:rFonts w:ascii="Sylfaen" w:hAnsi="Sylfaen"/>
                <w:sz w:val="20"/>
                <w:szCs w:val="20"/>
              </w:rPr>
            </w:pPr>
            <w:r w:rsidRPr="00D859AD">
              <w:rPr>
                <w:rFonts w:ascii="Sylfaen" w:hAnsi="Sylfaen"/>
                <w:sz w:val="20"/>
                <w:szCs w:val="20"/>
              </w:rPr>
              <w:t>სტრატეგიული მიზანი</w:t>
            </w:r>
          </w:p>
        </w:tc>
        <w:tc>
          <w:tcPr>
            <w:tcW w:w="636" w:type="pct"/>
            <w:gridSpan w:val="2"/>
            <w:shd w:val="clear" w:color="000000" w:fill="E7E6E6"/>
            <w:vAlign w:val="center"/>
            <w:hideMark/>
          </w:tcPr>
          <w:p w:rsidR="00BE19EC" w:rsidRPr="00D859AD" w:rsidRDefault="00BE19EC" w:rsidP="00A83AC8">
            <w:pPr>
              <w:spacing w:after="0"/>
              <w:rPr>
                <w:rFonts w:ascii="Sylfaen" w:hAnsi="Sylfaen"/>
                <w:sz w:val="20"/>
                <w:szCs w:val="20"/>
              </w:rPr>
            </w:pPr>
            <w:r w:rsidRPr="00D859AD">
              <w:rPr>
                <w:rFonts w:ascii="Sylfaen" w:hAnsi="Sylfaen"/>
                <w:sz w:val="20"/>
                <w:szCs w:val="20"/>
              </w:rPr>
              <w:t>შეფასების მაჩვენებელი</w:t>
            </w:r>
          </w:p>
        </w:tc>
      </w:tr>
      <w:tr w:rsidR="006E73AA" w:rsidRPr="00D859AD" w:rsidTr="00C26A92">
        <w:trPr>
          <w:trHeight w:val="690"/>
        </w:trPr>
        <w:tc>
          <w:tcPr>
            <w:tcW w:w="1318" w:type="pct"/>
            <w:gridSpan w:val="3"/>
            <w:shd w:val="clear" w:color="auto" w:fill="auto"/>
            <w:vAlign w:val="center"/>
            <w:hideMark/>
          </w:tcPr>
          <w:p w:rsidR="006E73AA" w:rsidRPr="00D859AD" w:rsidRDefault="006E73AA" w:rsidP="00A83AC8">
            <w:pPr>
              <w:spacing w:after="0"/>
              <w:rPr>
                <w:rFonts w:ascii="Sylfaen" w:hAnsi="Sylfaen"/>
                <w:sz w:val="20"/>
                <w:szCs w:val="20"/>
              </w:rPr>
            </w:pPr>
            <w:r w:rsidRPr="00D859AD">
              <w:rPr>
                <w:rFonts w:ascii="Sylfaen" w:hAnsi="Sylfaen"/>
                <w:sz w:val="20"/>
                <w:szCs w:val="20"/>
              </w:rPr>
              <w:lastRenderedPageBreak/>
              <w:t>მუნიციპალიტეტის თანამშრომლების გადამზადებისათვის დახარჯული სახსრების რაოდენობა (ათას ლარებში)</w:t>
            </w:r>
          </w:p>
        </w:tc>
        <w:tc>
          <w:tcPr>
            <w:tcW w:w="409" w:type="pct"/>
            <w:shd w:val="clear" w:color="auto" w:fill="auto"/>
            <w:vAlign w:val="center"/>
            <w:hideMark/>
          </w:tcPr>
          <w:p w:rsidR="006E73AA" w:rsidRPr="00D859AD" w:rsidRDefault="006E73AA" w:rsidP="0029373F">
            <w:pPr>
              <w:spacing w:after="0"/>
              <w:jc w:val="center"/>
              <w:rPr>
                <w:rFonts w:ascii="Sylfaen" w:hAnsi="Sylfaen"/>
                <w:sz w:val="20"/>
                <w:szCs w:val="20"/>
              </w:rPr>
            </w:pPr>
            <w:r w:rsidRPr="00D859AD">
              <w:rPr>
                <w:rFonts w:ascii="Sylfaen" w:hAnsi="Sylfaen"/>
                <w:sz w:val="20"/>
                <w:szCs w:val="20"/>
              </w:rPr>
              <w:t>18.0</w:t>
            </w:r>
          </w:p>
        </w:tc>
        <w:tc>
          <w:tcPr>
            <w:tcW w:w="455" w:type="pct"/>
            <w:shd w:val="clear" w:color="auto" w:fill="auto"/>
            <w:noWrap/>
            <w:vAlign w:val="center"/>
            <w:hideMark/>
          </w:tcPr>
          <w:p w:rsidR="006E73AA" w:rsidRPr="00D859AD" w:rsidRDefault="006E73AA" w:rsidP="0029373F">
            <w:pPr>
              <w:spacing w:after="0"/>
              <w:jc w:val="center"/>
              <w:rPr>
                <w:rFonts w:ascii="Sylfaen" w:hAnsi="Sylfaen"/>
                <w:sz w:val="20"/>
                <w:szCs w:val="20"/>
              </w:rPr>
            </w:pPr>
            <w:r w:rsidRPr="00D859AD">
              <w:rPr>
                <w:rFonts w:ascii="Sylfaen" w:hAnsi="Sylfaen"/>
                <w:sz w:val="20"/>
                <w:szCs w:val="20"/>
              </w:rPr>
              <w:t>46.6</w:t>
            </w:r>
          </w:p>
        </w:tc>
        <w:tc>
          <w:tcPr>
            <w:tcW w:w="454" w:type="pct"/>
            <w:shd w:val="clear" w:color="auto" w:fill="auto"/>
            <w:noWrap/>
            <w:vAlign w:val="center"/>
            <w:hideMark/>
          </w:tcPr>
          <w:p w:rsidR="006E73AA" w:rsidRPr="00D859AD" w:rsidRDefault="006E73AA" w:rsidP="0029373F">
            <w:pPr>
              <w:spacing w:after="0"/>
              <w:jc w:val="center"/>
              <w:rPr>
                <w:rFonts w:ascii="Sylfaen" w:hAnsi="Sylfaen"/>
                <w:sz w:val="20"/>
                <w:szCs w:val="20"/>
              </w:rPr>
            </w:pPr>
            <w:r w:rsidRPr="00D859AD">
              <w:rPr>
                <w:rFonts w:ascii="Sylfaen" w:hAnsi="Sylfaen"/>
                <w:sz w:val="20"/>
                <w:szCs w:val="20"/>
              </w:rPr>
              <w:t>46.6</w:t>
            </w:r>
          </w:p>
        </w:tc>
        <w:tc>
          <w:tcPr>
            <w:tcW w:w="456" w:type="pct"/>
            <w:gridSpan w:val="2"/>
            <w:shd w:val="clear" w:color="auto" w:fill="auto"/>
            <w:noWrap/>
            <w:vAlign w:val="center"/>
            <w:hideMark/>
          </w:tcPr>
          <w:p w:rsidR="006E73AA" w:rsidRPr="00D859AD" w:rsidRDefault="006E73AA" w:rsidP="0029373F">
            <w:pPr>
              <w:spacing w:after="0"/>
              <w:jc w:val="center"/>
              <w:rPr>
                <w:rFonts w:ascii="Sylfaen" w:hAnsi="Sylfaen"/>
                <w:sz w:val="20"/>
                <w:szCs w:val="20"/>
              </w:rPr>
            </w:pPr>
            <w:r w:rsidRPr="00D859AD">
              <w:rPr>
                <w:rFonts w:ascii="Sylfaen" w:hAnsi="Sylfaen"/>
                <w:sz w:val="20"/>
                <w:szCs w:val="20"/>
              </w:rPr>
              <w:t>46.6</w:t>
            </w:r>
          </w:p>
        </w:tc>
        <w:tc>
          <w:tcPr>
            <w:tcW w:w="499" w:type="pct"/>
            <w:gridSpan w:val="2"/>
            <w:shd w:val="clear" w:color="auto" w:fill="auto"/>
            <w:noWrap/>
            <w:vAlign w:val="center"/>
            <w:hideMark/>
          </w:tcPr>
          <w:p w:rsidR="006E73AA" w:rsidRPr="00D859AD" w:rsidRDefault="006E73AA" w:rsidP="0029373F">
            <w:pPr>
              <w:spacing w:after="0"/>
              <w:jc w:val="center"/>
              <w:rPr>
                <w:rFonts w:ascii="Sylfaen" w:hAnsi="Sylfaen"/>
                <w:sz w:val="20"/>
                <w:szCs w:val="20"/>
              </w:rPr>
            </w:pPr>
            <w:r w:rsidRPr="00D859AD">
              <w:rPr>
                <w:rFonts w:ascii="Sylfaen" w:hAnsi="Sylfaen"/>
                <w:sz w:val="20"/>
                <w:szCs w:val="20"/>
              </w:rPr>
              <w:t>46.7</w:t>
            </w:r>
          </w:p>
        </w:tc>
        <w:tc>
          <w:tcPr>
            <w:tcW w:w="773" w:type="pct"/>
            <w:gridSpan w:val="2"/>
            <w:shd w:val="clear" w:color="auto" w:fill="auto"/>
            <w:noWrap/>
            <w:vAlign w:val="center"/>
            <w:hideMark/>
          </w:tcPr>
          <w:p w:rsidR="006E73AA" w:rsidRPr="00D859AD" w:rsidRDefault="00935AC2" w:rsidP="0029373F">
            <w:pPr>
              <w:spacing w:after="0"/>
              <w:jc w:val="center"/>
              <w:rPr>
                <w:rFonts w:ascii="Sylfaen" w:hAnsi="Sylfaen"/>
                <w:sz w:val="20"/>
                <w:szCs w:val="20"/>
              </w:rPr>
            </w:pPr>
            <w:r w:rsidRPr="00D859AD">
              <w:rPr>
                <w:rFonts w:ascii="Sylfaen" w:eastAsia="Times New Roman" w:hAnsi="Sylfaen" w:cs="Calibri"/>
                <w:sz w:val="20"/>
                <w:szCs w:val="20"/>
                <w:lang w:val="ka-GE"/>
              </w:rPr>
              <w:t>კვალიფიციური კადრები</w:t>
            </w:r>
          </w:p>
        </w:tc>
        <w:tc>
          <w:tcPr>
            <w:tcW w:w="636" w:type="pct"/>
            <w:gridSpan w:val="2"/>
            <w:shd w:val="clear" w:color="auto" w:fill="auto"/>
            <w:noWrap/>
            <w:vAlign w:val="center"/>
            <w:hideMark/>
          </w:tcPr>
          <w:p w:rsidR="006E73AA" w:rsidRPr="00D859AD" w:rsidRDefault="006E73AA" w:rsidP="00A83AC8">
            <w:pPr>
              <w:spacing w:after="0"/>
              <w:rPr>
                <w:rFonts w:ascii="Sylfaen" w:hAnsi="Sylfaen"/>
                <w:sz w:val="20"/>
                <w:szCs w:val="20"/>
              </w:rPr>
            </w:pPr>
            <w:r w:rsidRPr="00D859AD">
              <w:rPr>
                <w:rFonts w:ascii="Sylfaen" w:hAnsi="Sylfaen"/>
                <w:sz w:val="20"/>
                <w:szCs w:val="20"/>
              </w:rPr>
              <w:t>რაოდენობრივი</w:t>
            </w:r>
          </w:p>
        </w:tc>
      </w:tr>
      <w:tr w:rsidR="00343C01" w:rsidRPr="00D859AD" w:rsidTr="00C26A92">
        <w:trPr>
          <w:trHeight w:val="620"/>
        </w:trPr>
        <w:tc>
          <w:tcPr>
            <w:tcW w:w="1318" w:type="pct"/>
            <w:gridSpan w:val="3"/>
            <w:shd w:val="clear" w:color="auto" w:fill="auto"/>
            <w:vAlign w:val="center"/>
            <w:hideMark/>
          </w:tcPr>
          <w:p w:rsidR="00343C01" w:rsidRPr="00D859AD" w:rsidRDefault="00343C01" w:rsidP="00A83AC8">
            <w:pPr>
              <w:spacing w:after="0"/>
              <w:rPr>
                <w:rFonts w:ascii="Sylfaen" w:hAnsi="Sylfaen"/>
                <w:sz w:val="20"/>
                <w:szCs w:val="20"/>
              </w:rPr>
            </w:pPr>
            <w:r w:rsidRPr="00D859AD">
              <w:rPr>
                <w:rFonts w:ascii="Sylfaen" w:hAnsi="Sylfaen"/>
                <w:sz w:val="20"/>
                <w:szCs w:val="20"/>
              </w:rPr>
              <w:t>შემოსული წერილების რაოდენობა</w:t>
            </w:r>
          </w:p>
        </w:tc>
        <w:tc>
          <w:tcPr>
            <w:tcW w:w="409" w:type="pct"/>
            <w:shd w:val="clear" w:color="auto" w:fill="auto"/>
            <w:vAlign w:val="center"/>
            <w:hideMark/>
          </w:tcPr>
          <w:p w:rsidR="003501D3" w:rsidRPr="00D859AD" w:rsidRDefault="003501D3" w:rsidP="003501D3">
            <w:pPr>
              <w:spacing w:after="0"/>
              <w:rPr>
                <w:rFonts w:ascii="Sylfaen" w:hAnsi="Sylfaen"/>
                <w:sz w:val="20"/>
                <w:szCs w:val="20"/>
                <w:lang w:val="ka-GE"/>
              </w:rPr>
            </w:pPr>
          </w:p>
          <w:p w:rsidR="00343C01" w:rsidRPr="00D859AD" w:rsidRDefault="00343C01" w:rsidP="003501D3">
            <w:pPr>
              <w:spacing w:after="0"/>
              <w:rPr>
                <w:rFonts w:ascii="Sylfaen" w:hAnsi="Sylfaen"/>
                <w:sz w:val="20"/>
                <w:szCs w:val="20"/>
              </w:rPr>
            </w:pPr>
            <w:r w:rsidRPr="00D859AD">
              <w:rPr>
                <w:rFonts w:ascii="Sylfaen" w:hAnsi="Sylfaen"/>
                <w:sz w:val="20"/>
                <w:szCs w:val="20"/>
              </w:rPr>
              <w:t>12311</w:t>
            </w:r>
          </w:p>
          <w:p w:rsidR="00A37508" w:rsidRPr="00D859AD" w:rsidRDefault="00A37508" w:rsidP="003501D3">
            <w:pPr>
              <w:spacing w:after="0"/>
              <w:rPr>
                <w:rFonts w:ascii="Sylfaen" w:hAnsi="Sylfaen"/>
                <w:sz w:val="20"/>
                <w:szCs w:val="20"/>
              </w:rPr>
            </w:pPr>
          </w:p>
        </w:tc>
        <w:tc>
          <w:tcPr>
            <w:tcW w:w="455" w:type="pct"/>
            <w:shd w:val="clear" w:color="auto" w:fill="auto"/>
            <w:noWrap/>
            <w:vAlign w:val="center"/>
            <w:hideMark/>
          </w:tcPr>
          <w:p w:rsidR="003501D3" w:rsidRPr="00D859AD" w:rsidRDefault="003501D3" w:rsidP="003501D3">
            <w:pPr>
              <w:spacing w:after="0"/>
              <w:rPr>
                <w:rFonts w:ascii="Sylfaen" w:hAnsi="Sylfaen"/>
                <w:sz w:val="20"/>
                <w:szCs w:val="20"/>
                <w:lang w:val="ka-GE"/>
              </w:rPr>
            </w:pPr>
          </w:p>
          <w:p w:rsidR="00343C01" w:rsidRPr="00D859AD" w:rsidRDefault="00C279C3" w:rsidP="003501D3">
            <w:pPr>
              <w:spacing w:after="0"/>
              <w:rPr>
                <w:rFonts w:ascii="Sylfaen" w:hAnsi="Sylfaen"/>
                <w:sz w:val="20"/>
                <w:szCs w:val="20"/>
                <w:lang w:val="ka-GE"/>
              </w:rPr>
            </w:pPr>
            <w:r w:rsidRPr="00D859AD">
              <w:rPr>
                <w:rFonts w:ascii="Sylfaen" w:hAnsi="Sylfaen"/>
                <w:sz w:val="20"/>
                <w:szCs w:val="20"/>
                <w:lang w:val="ka-GE"/>
              </w:rPr>
              <w:t>12800</w:t>
            </w:r>
          </w:p>
          <w:p w:rsidR="00A37508" w:rsidRPr="00D859AD" w:rsidRDefault="00A37508" w:rsidP="003501D3">
            <w:pPr>
              <w:spacing w:after="0"/>
              <w:rPr>
                <w:rFonts w:ascii="Sylfaen" w:hAnsi="Sylfaen"/>
                <w:sz w:val="20"/>
                <w:szCs w:val="20"/>
              </w:rPr>
            </w:pPr>
          </w:p>
        </w:tc>
        <w:tc>
          <w:tcPr>
            <w:tcW w:w="454" w:type="pct"/>
            <w:shd w:val="clear" w:color="auto" w:fill="auto"/>
            <w:noWrap/>
            <w:hideMark/>
          </w:tcPr>
          <w:p w:rsidR="003501D3" w:rsidRPr="00D859AD" w:rsidRDefault="003501D3" w:rsidP="003501D3">
            <w:pPr>
              <w:spacing w:after="0"/>
              <w:rPr>
                <w:rFonts w:ascii="Sylfaen" w:hAnsi="Sylfaen"/>
                <w:sz w:val="20"/>
                <w:szCs w:val="20"/>
                <w:lang w:val="ka-GE"/>
              </w:rPr>
            </w:pPr>
          </w:p>
          <w:p w:rsidR="00343C01" w:rsidRPr="00D859AD" w:rsidRDefault="007D5BED" w:rsidP="003501D3">
            <w:pPr>
              <w:spacing w:after="0"/>
              <w:rPr>
                <w:rFonts w:ascii="Sylfaen" w:hAnsi="Sylfaen"/>
                <w:sz w:val="20"/>
                <w:szCs w:val="20"/>
              </w:rPr>
            </w:pPr>
            <w:r w:rsidRPr="00D859AD">
              <w:rPr>
                <w:rFonts w:ascii="Sylfaen" w:hAnsi="Sylfaen"/>
                <w:sz w:val="20"/>
                <w:szCs w:val="20"/>
              </w:rPr>
              <w:t>13000</w:t>
            </w:r>
          </w:p>
        </w:tc>
        <w:tc>
          <w:tcPr>
            <w:tcW w:w="456" w:type="pct"/>
            <w:gridSpan w:val="2"/>
            <w:shd w:val="clear" w:color="auto" w:fill="auto"/>
            <w:noWrap/>
            <w:hideMark/>
          </w:tcPr>
          <w:p w:rsidR="003501D3" w:rsidRPr="00D859AD" w:rsidRDefault="003501D3" w:rsidP="003501D3">
            <w:pPr>
              <w:spacing w:after="0"/>
              <w:rPr>
                <w:rFonts w:ascii="Sylfaen" w:hAnsi="Sylfaen"/>
                <w:sz w:val="20"/>
                <w:szCs w:val="20"/>
                <w:lang w:val="ka-GE"/>
              </w:rPr>
            </w:pPr>
          </w:p>
          <w:p w:rsidR="00343C01" w:rsidRPr="00D859AD" w:rsidRDefault="007D5BED" w:rsidP="003501D3">
            <w:pPr>
              <w:spacing w:after="0"/>
              <w:rPr>
                <w:rFonts w:ascii="Sylfaen" w:hAnsi="Sylfaen"/>
                <w:sz w:val="20"/>
                <w:szCs w:val="20"/>
              </w:rPr>
            </w:pPr>
            <w:r w:rsidRPr="00D859AD">
              <w:rPr>
                <w:rFonts w:ascii="Sylfaen" w:hAnsi="Sylfaen"/>
                <w:sz w:val="20"/>
                <w:szCs w:val="20"/>
              </w:rPr>
              <w:t>13000</w:t>
            </w:r>
          </w:p>
        </w:tc>
        <w:tc>
          <w:tcPr>
            <w:tcW w:w="499" w:type="pct"/>
            <w:gridSpan w:val="2"/>
            <w:shd w:val="clear" w:color="auto" w:fill="auto"/>
            <w:noWrap/>
            <w:hideMark/>
          </w:tcPr>
          <w:p w:rsidR="003501D3" w:rsidRPr="00D859AD" w:rsidRDefault="003501D3" w:rsidP="003501D3">
            <w:pPr>
              <w:spacing w:after="0"/>
              <w:rPr>
                <w:rFonts w:ascii="Sylfaen" w:hAnsi="Sylfaen"/>
                <w:sz w:val="20"/>
                <w:szCs w:val="20"/>
                <w:lang w:val="ka-GE"/>
              </w:rPr>
            </w:pPr>
          </w:p>
          <w:p w:rsidR="00343C01" w:rsidRPr="00D859AD" w:rsidRDefault="007D5BED" w:rsidP="003501D3">
            <w:pPr>
              <w:spacing w:after="0"/>
              <w:rPr>
                <w:rFonts w:ascii="Sylfaen" w:hAnsi="Sylfaen"/>
                <w:sz w:val="20"/>
                <w:szCs w:val="20"/>
              </w:rPr>
            </w:pPr>
            <w:r w:rsidRPr="00D859AD">
              <w:rPr>
                <w:rFonts w:ascii="Sylfaen" w:hAnsi="Sylfaen"/>
                <w:sz w:val="20"/>
                <w:szCs w:val="20"/>
              </w:rPr>
              <w:t>13000</w:t>
            </w:r>
          </w:p>
        </w:tc>
        <w:tc>
          <w:tcPr>
            <w:tcW w:w="773" w:type="pct"/>
            <w:gridSpan w:val="2"/>
            <w:shd w:val="clear" w:color="auto" w:fill="auto"/>
            <w:noWrap/>
            <w:hideMark/>
          </w:tcPr>
          <w:p w:rsidR="00343C01" w:rsidRPr="00D859AD" w:rsidRDefault="00343C01" w:rsidP="0029373F">
            <w:pPr>
              <w:jc w:val="center"/>
              <w:rPr>
                <w:sz w:val="20"/>
                <w:szCs w:val="20"/>
              </w:rPr>
            </w:pPr>
          </w:p>
        </w:tc>
        <w:tc>
          <w:tcPr>
            <w:tcW w:w="636" w:type="pct"/>
            <w:gridSpan w:val="2"/>
            <w:shd w:val="clear" w:color="auto" w:fill="auto"/>
            <w:noWrap/>
            <w:vAlign w:val="center"/>
            <w:hideMark/>
          </w:tcPr>
          <w:p w:rsidR="00343C01" w:rsidRPr="00D859AD" w:rsidRDefault="00343C01" w:rsidP="00A83AC8">
            <w:pPr>
              <w:spacing w:after="0"/>
              <w:rPr>
                <w:rFonts w:ascii="Sylfaen" w:hAnsi="Sylfaen"/>
                <w:sz w:val="20"/>
                <w:szCs w:val="20"/>
                <w:highlight w:val="yellow"/>
              </w:rPr>
            </w:pPr>
            <w:r w:rsidRPr="00D859AD">
              <w:rPr>
                <w:rFonts w:ascii="Sylfaen" w:hAnsi="Sylfaen"/>
                <w:sz w:val="20"/>
                <w:szCs w:val="20"/>
              </w:rPr>
              <w:t>რაოდენობრივი</w:t>
            </w:r>
          </w:p>
        </w:tc>
      </w:tr>
      <w:tr w:rsidR="00343C01" w:rsidRPr="00D859AD" w:rsidTr="00C26A92">
        <w:trPr>
          <w:trHeight w:val="278"/>
        </w:trPr>
        <w:tc>
          <w:tcPr>
            <w:tcW w:w="1318" w:type="pct"/>
            <w:gridSpan w:val="3"/>
            <w:shd w:val="clear" w:color="auto" w:fill="auto"/>
            <w:vAlign w:val="center"/>
            <w:hideMark/>
          </w:tcPr>
          <w:p w:rsidR="00343C01" w:rsidRPr="00D859AD" w:rsidRDefault="00343C01" w:rsidP="00A83AC8">
            <w:pPr>
              <w:spacing w:after="0"/>
              <w:rPr>
                <w:rFonts w:ascii="Sylfaen" w:hAnsi="Sylfaen"/>
                <w:sz w:val="20"/>
                <w:szCs w:val="20"/>
              </w:rPr>
            </w:pPr>
            <w:r w:rsidRPr="00D859AD">
              <w:rPr>
                <w:rFonts w:ascii="Sylfaen" w:hAnsi="Sylfaen"/>
                <w:sz w:val="20"/>
                <w:szCs w:val="20"/>
              </w:rPr>
              <w:t>გაცემული პასუხების რაოდენობა</w:t>
            </w:r>
          </w:p>
        </w:tc>
        <w:tc>
          <w:tcPr>
            <w:tcW w:w="409" w:type="pct"/>
            <w:shd w:val="clear" w:color="auto" w:fill="auto"/>
            <w:vAlign w:val="center"/>
            <w:hideMark/>
          </w:tcPr>
          <w:p w:rsidR="00343C01" w:rsidRPr="00D859AD" w:rsidRDefault="00343C01" w:rsidP="00003C1D">
            <w:pPr>
              <w:spacing w:after="0"/>
              <w:jc w:val="center"/>
              <w:rPr>
                <w:rFonts w:ascii="Sylfaen" w:hAnsi="Sylfaen"/>
                <w:sz w:val="20"/>
                <w:szCs w:val="20"/>
              </w:rPr>
            </w:pPr>
            <w:r w:rsidRPr="00D859AD">
              <w:rPr>
                <w:rFonts w:ascii="Sylfaen" w:hAnsi="Sylfaen"/>
                <w:sz w:val="20"/>
                <w:szCs w:val="20"/>
              </w:rPr>
              <w:t>9047</w:t>
            </w:r>
          </w:p>
        </w:tc>
        <w:tc>
          <w:tcPr>
            <w:tcW w:w="455" w:type="pct"/>
            <w:shd w:val="clear" w:color="auto" w:fill="auto"/>
            <w:noWrap/>
            <w:vAlign w:val="center"/>
            <w:hideMark/>
          </w:tcPr>
          <w:p w:rsidR="00343C01" w:rsidRPr="00D859AD" w:rsidRDefault="00C279C3" w:rsidP="00003C1D">
            <w:pPr>
              <w:spacing w:after="0"/>
              <w:jc w:val="center"/>
              <w:rPr>
                <w:rFonts w:ascii="Sylfaen" w:hAnsi="Sylfaen"/>
                <w:sz w:val="20"/>
                <w:szCs w:val="20"/>
              </w:rPr>
            </w:pPr>
            <w:r w:rsidRPr="00D859AD">
              <w:rPr>
                <w:rFonts w:ascii="Sylfaen" w:hAnsi="Sylfaen"/>
                <w:sz w:val="20"/>
                <w:szCs w:val="20"/>
                <w:lang w:val="ka-GE"/>
              </w:rPr>
              <w:t>12000</w:t>
            </w:r>
          </w:p>
        </w:tc>
        <w:tc>
          <w:tcPr>
            <w:tcW w:w="454" w:type="pct"/>
            <w:shd w:val="clear" w:color="auto" w:fill="auto"/>
            <w:noWrap/>
            <w:hideMark/>
          </w:tcPr>
          <w:p w:rsidR="003501D3" w:rsidRPr="00D859AD" w:rsidRDefault="003501D3" w:rsidP="00003C1D">
            <w:pPr>
              <w:spacing w:after="0"/>
              <w:jc w:val="center"/>
              <w:rPr>
                <w:rFonts w:ascii="Sylfaen" w:hAnsi="Sylfaen"/>
                <w:sz w:val="20"/>
                <w:szCs w:val="20"/>
                <w:lang w:val="ka-GE"/>
              </w:rPr>
            </w:pPr>
          </w:p>
          <w:p w:rsidR="003501D3" w:rsidRPr="00D859AD" w:rsidRDefault="003501D3" w:rsidP="00003C1D">
            <w:pPr>
              <w:spacing w:after="0"/>
              <w:jc w:val="center"/>
              <w:rPr>
                <w:rFonts w:ascii="Sylfaen" w:hAnsi="Sylfaen"/>
                <w:sz w:val="20"/>
                <w:szCs w:val="20"/>
                <w:lang w:val="ka-GE"/>
              </w:rPr>
            </w:pPr>
          </w:p>
          <w:p w:rsidR="00343C01" w:rsidRPr="00D859AD" w:rsidRDefault="00C279C3" w:rsidP="00003C1D">
            <w:pPr>
              <w:spacing w:after="0"/>
              <w:jc w:val="center"/>
              <w:rPr>
                <w:rFonts w:ascii="Sylfaen" w:hAnsi="Sylfaen"/>
                <w:sz w:val="20"/>
                <w:szCs w:val="20"/>
                <w:lang w:val="ka-GE"/>
              </w:rPr>
            </w:pPr>
            <w:r w:rsidRPr="00D859AD">
              <w:rPr>
                <w:rFonts w:ascii="Sylfaen" w:hAnsi="Sylfaen"/>
                <w:sz w:val="20"/>
                <w:szCs w:val="20"/>
                <w:lang w:val="ka-GE"/>
              </w:rPr>
              <w:t>125</w:t>
            </w:r>
            <w:r w:rsidR="00A37508" w:rsidRPr="00D859AD">
              <w:rPr>
                <w:rFonts w:ascii="Sylfaen" w:hAnsi="Sylfaen"/>
                <w:sz w:val="20"/>
                <w:szCs w:val="20"/>
                <w:lang w:val="ka-GE"/>
              </w:rPr>
              <w:t>00</w:t>
            </w:r>
          </w:p>
        </w:tc>
        <w:tc>
          <w:tcPr>
            <w:tcW w:w="456" w:type="pct"/>
            <w:gridSpan w:val="2"/>
            <w:shd w:val="clear" w:color="auto" w:fill="auto"/>
            <w:noWrap/>
            <w:hideMark/>
          </w:tcPr>
          <w:p w:rsidR="003501D3" w:rsidRPr="00D859AD" w:rsidRDefault="003501D3" w:rsidP="00003C1D">
            <w:pPr>
              <w:spacing w:after="0"/>
              <w:jc w:val="center"/>
              <w:rPr>
                <w:rFonts w:ascii="Sylfaen" w:hAnsi="Sylfaen"/>
                <w:sz w:val="20"/>
                <w:szCs w:val="20"/>
                <w:lang w:val="ka-GE"/>
              </w:rPr>
            </w:pPr>
          </w:p>
          <w:p w:rsidR="003501D3" w:rsidRPr="00D859AD" w:rsidRDefault="003501D3" w:rsidP="00003C1D">
            <w:pPr>
              <w:spacing w:after="0"/>
              <w:jc w:val="center"/>
              <w:rPr>
                <w:rFonts w:ascii="Sylfaen" w:hAnsi="Sylfaen"/>
                <w:sz w:val="20"/>
                <w:szCs w:val="20"/>
                <w:lang w:val="ka-GE"/>
              </w:rPr>
            </w:pPr>
          </w:p>
          <w:p w:rsidR="00343C01" w:rsidRPr="00D859AD" w:rsidRDefault="00C279C3" w:rsidP="00003C1D">
            <w:pPr>
              <w:spacing w:after="0"/>
              <w:jc w:val="center"/>
              <w:rPr>
                <w:rFonts w:ascii="Sylfaen" w:hAnsi="Sylfaen"/>
                <w:sz w:val="20"/>
                <w:szCs w:val="20"/>
                <w:lang w:val="ka-GE"/>
              </w:rPr>
            </w:pPr>
            <w:r w:rsidRPr="00D859AD">
              <w:rPr>
                <w:rFonts w:ascii="Sylfaen" w:hAnsi="Sylfaen"/>
                <w:sz w:val="20"/>
                <w:szCs w:val="20"/>
                <w:lang w:val="ka-GE"/>
              </w:rPr>
              <w:t>125</w:t>
            </w:r>
            <w:r w:rsidR="00A37508" w:rsidRPr="00D859AD">
              <w:rPr>
                <w:rFonts w:ascii="Sylfaen" w:hAnsi="Sylfaen"/>
                <w:sz w:val="20"/>
                <w:szCs w:val="20"/>
                <w:lang w:val="ka-GE"/>
              </w:rPr>
              <w:t>00</w:t>
            </w:r>
          </w:p>
        </w:tc>
        <w:tc>
          <w:tcPr>
            <w:tcW w:w="499" w:type="pct"/>
            <w:gridSpan w:val="2"/>
            <w:shd w:val="clear" w:color="auto" w:fill="auto"/>
            <w:noWrap/>
            <w:hideMark/>
          </w:tcPr>
          <w:p w:rsidR="003501D3" w:rsidRPr="00D859AD" w:rsidRDefault="003501D3" w:rsidP="00003C1D">
            <w:pPr>
              <w:spacing w:after="0"/>
              <w:jc w:val="center"/>
              <w:rPr>
                <w:rFonts w:ascii="Sylfaen" w:hAnsi="Sylfaen"/>
                <w:sz w:val="20"/>
                <w:szCs w:val="20"/>
                <w:lang w:val="ka-GE"/>
              </w:rPr>
            </w:pPr>
          </w:p>
          <w:p w:rsidR="003501D3" w:rsidRPr="00D859AD" w:rsidRDefault="003501D3" w:rsidP="00003C1D">
            <w:pPr>
              <w:spacing w:after="0"/>
              <w:jc w:val="center"/>
              <w:rPr>
                <w:rFonts w:ascii="Sylfaen" w:hAnsi="Sylfaen"/>
                <w:sz w:val="20"/>
                <w:szCs w:val="20"/>
                <w:lang w:val="ka-GE"/>
              </w:rPr>
            </w:pPr>
          </w:p>
          <w:p w:rsidR="00343C01" w:rsidRPr="00D859AD" w:rsidRDefault="00C279C3" w:rsidP="00003C1D">
            <w:pPr>
              <w:spacing w:after="0"/>
              <w:jc w:val="center"/>
              <w:rPr>
                <w:rFonts w:ascii="Sylfaen" w:hAnsi="Sylfaen"/>
                <w:sz w:val="20"/>
                <w:szCs w:val="20"/>
                <w:lang w:val="ka-GE"/>
              </w:rPr>
            </w:pPr>
            <w:r w:rsidRPr="00D859AD">
              <w:rPr>
                <w:rFonts w:ascii="Sylfaen" w:hAnsi="Sylfaen"/>
                <w:sz w:val="20"/>
                <w:szCs w:val="20"/>
                <w:lang w:val="ka-GE"/>
              </w:rPr>
              <w:t>125</w:t>
            </w:r>
            <w:r w:rsidR="00A37508" w:rsidRPr="00D859AD">
              <w:rPr>
                <w:rFonts w:ascii="Sylfaen" w:hAnsi="Sylfaen"/>
                <w:sz w:val="20"/>
                <w:szCs w:val="20"/>
                <w:lang w:val="ka-GE"/>
              </w:rPr>
              <w:t>00</w:t>
            </w:r>
          </w:p>
        </w:tc>
        <w:tc>
          <w:tcPr>
            <w:tcW w:w="773" w:type="pct"/>
            <w:gridSpan w:val="2"/>
            <w:shd w:val="clear" w:color="auto" w:fill="auto"/>
            <w:noWrap/>
            <w:hideMark/>
          </w:tcPr>
          <w:p w:rsidR="00343C01" w:rsidRPr="00D859AD" w:rsidRDefault="003501D3" w:rsidP="00791596">
            <w:pPr>
              <w:spacing w:after="0" w:line="240" w:lineRule="auto"/>
              <w:rPr>
                <w:rFonts w:ascii="Sylfaen" w:eastAsia="Times New Roman" w:hAnsi="Sylfaen" w:cs="Calibri"/>
                <w:sz w:val="20"/>
                <w:szCs w:val="20"/>
                <w:lang w:val="ka-GE"/>
              </w:rPr>
            </w:pPr>
            <w:r w:rsidRPr="00D859AD">
              <w:rPr>
                <w:rFonts w:ascii="Sylfaen" w:eastAsia="Times New Roman" w:hAnsi="Sylfaen" w:cs="Calibri"/>
                <w:sz w:val="20"/>
                <w:szCs w:val="20"/>
                <w:lang w:val="ka-GE"/>
              </w:rPr>
              <w:t>არ დარჩეს არცერთი განცხადება პასუხგაუცემელი</w:t>
            </w:r>
          </w:p>
        </w:tc>
        <w:tc>
          <w:tcPr>
            <w:tcW w:w="636" w:type="pct"/>
            <w:gridSpan w:val="2"/>
            <w:shd w:val="clear" w:color="auto" w:fill="auto"/>
            <w:noWrap/>
            <w:vAlign w:val="center"/>
            <w:hideMark/>
          </w:tcPr>
          <w:p w:rsidR="00343C01" w:rsidRPr="00D859AD" w:rsidRDefault="00343C01" w:rsidP="00A83AC8">
            <w:pPr>
              <w:spacing w:after="0"/>
              <w:rPr>
                <w:rFonts w:ascii="Sylfaen" w:hAnsi="Sylfaen"/>
                <w:sz w:val="20"/>
                <w:szCs w:val="20"/>
              </w:rPr>
            </w:pPr>
            <w:r w:rsidRPr="00D859AD">
              <w:rPr>
                <w:rFonts w:ascii="Sylfaen" w:hAnsi="Sylfaen"/>
                <w:sz w:val="20"/>
                <w:szCs w:val="20"/>
              </w:rPr>
              <w:t>რაოდენობრივი</w:t>
            </w:r>
          </w:p>
        </w:tc>
      </w:tr>
      <w:bookmarkEnd w:id="3"/>
    </w:tbl>
    <w:p w:rsidR="00BE19EC" w:rsidRPr="00BE19EC" w:rsidRDefault="00BE19EC" w:rsidP="00A83AC8">
      <w:pPr>
        <w:autoSpaceDE w:val="0"/>
        <w:autoSpaceDN w:val="0"/>
        <w:adjustRightInd w:val="0"/>
        <w:spacing w:after="0" w:line="360" w:lineRule="auto"/>
        <w:jc w:val="both"/>
        <w:rPr>
          <w:rFonts w:ascii="Sylfaen" w:eastAsiaTheme="minorHAnsi" w:hAnsi="Sylfaen" w:cs="Sylfaen"/>
          <w:b/>
          <w:color w:val="000000"/>
          <w:sz w:val="20"/>
          <w:szCs w:val="20"/>
          <w:lang w:val="ka-GE"/>
        </w:rPr>
      </w:pPr>
    </w:p>
    <w:sectPr w:rsidR="00BE19EC" w:rsidRPr="00BE19EC" w:rsidSect="00335130">
      <w:footerReference w:type="default" r:id="rId9"/>
      <w:pgSz w:w="12240" w:h="15840"/>
      <w:pgMar w:top="540" w:right="850" w:bottom="0"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8BC" w:rsidRDefault="009F28BC">
      <w:pPr>
        <w:spacing w:after="0" w:line="240" w:lineRule="auto"/>
      </w:pPr>
      <w:r>
        <w:separator/>
      </w:r>
    </w:p>
  </w:endnote>
  <w:endnote w:type="continuationSeparator" w:id="0">
    <w:p w:rsidR="009F28BC" w:rsidRDefault="009F2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Cyr">
    <w:panose1 w:val="00000000000000000000"/>
    <w:charset w:val="00"/>
    <w:family w:val="auto"/>
    <w:pitch w:val="variable"/>
    <w:sig w:usb0="00000007" w:usb1="00000000"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_PDF_Subset">
    <w:altName w:val="Times New Roman"/>
    <w:panose1 w:val="00000000000000000000"/>
    <w:charset w:val="CC"/>
    <w:family w:val="auto"/>
    <w:notTrueType/>
    <w:pitch w:val="default"/>
    <w:sig w:usb0="00000203" w:usb1="08070000" w:usb2="00000010" w:usb3="00000000" w:csb0="00020005"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50274"/>
      <w:docPartObj>
        <w:docPartGallery w:val="Page Numbers (Bottom of Page)"/>
        <w:docPartUnique/>
      </w:docPartObj>
    </w:sdtPr>
    <w:sdtContent>
      <w:p w:rsidR="00DD718C" w:rsidRDefault="00DD718C">
        <w:pPr>
          <w:pStyle w:val="Footer"/>
          <w:jc w:val="right"/>
        </w:pPr>
        <w:fldSimple w:instr=" PAGE   \* MERGEFORMAT ">
          <w:r w:rsidR="009B4732">
            <w:rPr>
              <w:noProof/>
            </w:rPr>
            <w:t>46</w:t>
          </w:r>
        </w:fldSimple>
      </w:p>
    </w:sdtContent>
  </w:sdt>
  <w:p w:rsidR="00DD718C" w:rsidRDefault="00DD7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8BC" w:rsidRDefault="009F28BC">
      <w:pPr>
        <w:spacing w:after="0" w:line="240" w:lineRule="auto"/>
      </w:pPr>
      <w:r>
        <w:separator/>
      </w:r>
    </w:p>
  </w:footnote>
  <w:footnote w:type="continuationSeparator" w:id="0">
    <w:p w:rsidR="009F28BC" w:rsidRDefault="009F28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E101D"/>
    <w:multiLevelType w:val="hybridMultilevel"/>
    <w:tmpl w:val="980EB692"/>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5A8448EA"/>
    <w:multiLevelType w:val="hybridMultilevel"/>
    <w:tmpl w:val="16A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E7483"/>
    <w:multiLevelType w:val="hybridMultilevel"/>
    <w:tmpl w:val="4E96303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5844008"/>
    <w:multiLevelType w:val="hybridMultilevel"/>
    <w:tmpl w:val="9FC83232"/>
    <w:lvl w:ilvl="0" w:tplc="150CD810">
      <w:start w:val="2022"/>
      <w:numFmt w:val="decimal"/>
      <w:lvlText w:val="%1"/>
      <w:lvlJc w:val="left"/>
      <w:pPr>
        <w:ind w:left="855" w:hanging="48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6FE6284B"/>
    <w:multiLevelType w:val="hybridMultilevel"/>
    <w:tmpl w:val="85628EA0"/>
    <w:lvl w:ilvl="0" w:tplc="0409000D">
      <w:start w:val="1"/>
      <w:numFmt w:val="bullet"/>
      <w:lvlText w:val=""/>
      <w:lvlJc w:val="left"/>
      <w:pPr>
        <w:ind w:left="900" w:hanging="360"/>
      </w:pPr>
      <w:rPr>
        <w:rFonts w:ascii="Wingdings" w:hAnsi="Wingdings" w:hint="default"/>
      </w:rPr>
    </w:lvl>
    <w:lvl w:ilvl="1" w:tplc="17B4BE8E">
      <w:numFmt w:val="bullet"/>
      <w:lvlText w:val="-"/>
      <w:lvlJc w:val="left"/>
      <w:pPr>
        <w:ind w:left="1440" w:hanging="360"/>
      </w:pPr>
      <w:rPr>
        <w:rFonts w:ascii="Sylfaen" w:eastAsiaTheme="minorEastAsia" w:hAnsi="Sylfaen"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A13EB"/>
    <w:rsid w:val="00000E1B"/>
    <w:rsid w:val="00000F2F"/>
    <w:rsid w:val="000013B9"/>
    <w:rsid w:val="000018D5"/>
    <w:rsid w:val="00001C73"/>
    <w:rsid w:val="0000224D"/>
    <w:rsid w:val="000028F9"/>
    <w:rsid w:val="00003198"/>
    <w:rsid w:val="00003729"/>
    <w:rsid w:val="000038C6"/>
    <w:rsid w:val="00003C1D"/>
    <w:rsid w:val="00003C31"/>
    <w:rsid w:val="00004101"/>
    <w:rsid w:val="0000423D"/>
    <w:rsid w:val="00004355"/>
    <w:rsid w:val="00004460"/>
    <w:rsid w:val="000046CD"/>
    <w:rsid w:val="00004969"/>
    <w:rsid w:val="00004C15"/>
    <w:rsid w:val="00004D71"/>
    <w:rsid w:val="00005B29"/>
    <w:rsid w:val="00005D02"/>
    <w:rsid w:val="00006031"/>
    <w:rsid w:val="000061BB"/>
    <w:rsid w:val="00006288"/>
    <w:rsid w:val="000063D2"/>
    <w:rsid w:val="000067EA"/>
    <w:rsid w:val="00006829"/>
    <w:rsid w:val="00006A24"/>
    <w:rsid w:val="00006C54"/>
    <w:rsid w:val="00007316"/>
    <w:rsid w:val="00007637"/>
    <w:rsid w:val="00007810"/>
    <w:rsid w:val="00007CF7"/>
    <w:rsid w:val="000100FC"/>
    <w:rsid w:val="00010374"/>
    <w:rsid w:val="000104D7"/>
    <w:rsid w:val="00010899"/>
    <w:rsid w:val="00010A8C"/>
    <w:rsid w:val="000113E0"/>
    <w:rsid w:val="000116C9"/>
    <w:rsid w:val="00011852"/>
    <w:rsid w:val="00011994"/>
    <w:rsid w:val="00011D3F"/>
    <w:rsid w:val="00011E2B"/>
    <w:rsid w:val="000121F5"/>
    <w:rsid w:val="000122C2"/>
    <w:rsid w:val="00012BAA"/>
    <w:rsid w:val="00012BF5"/>
    <w:rsid w:val="00012ED1"/>
    <w:rsid w:val="00013598"/>
    <w:rsid w:val="0001386C"/>
    <w:rsid w:val="00013BFB"/>
    <w:rsid w:val="00013E0F"/>
    <w:rsid w:val="0001466C"/>
    <w:rsid w:val="0001466D"/>
    <w:rsid w:val="00014849"/>
    <w:rsid w:val="00014DF8"/>
    <w:rsid w:val="00014F78"/>
    <w:rsid w:val="00015600"/>
    <w:rsid w:val="00015F6B"/>
    <w:rsid w:val="0001652A"/>
    <w:rsid w:val="0001665A"/>
    <w:rsid w:val="00016732"/>
    <w:rsid w:val="00016BD8"/>
    <w:rsid w:val="00016BF5"/>
    <w:rsid w:val="0001788B"/>
    <w:rsid w:val="00017933"/>
    <w:rsid w:val="00017B06"/>
    <w:rsid w:val="00017D56"/>
    <w:rsid w:val="00017EF3"/>
    <w:rsid w:val="00020219"/>
    <w:rsid w:val="0002054A"/>
    <w:rsid w:val="000205D0"/>
    <w:rsid w:val="00020BB4"/>
    <w:rsid w:val="00021451"/>
    <w:rsid w:val="000218D4"/>
    <w:rsid w:val="00021951"/>
    <w:rsid w:val="00021BCF"/>
    <w:rsid w:val="00021C47"/>
    <w:rsid w:val="00021F40"/>
    <w:rsid w:val="00021F61"/>
    <w:rsid w:val="00022072"/>
    <w:rsid w:val="00022466"/>
    <w:rsid w:val="00022540"/>
    <w:rsid w:val="000239FE"/>
    <w:rsid w:val="00024B0A"/>
    <w:rsid w:val="00025216"/>
    <w:rsid w:val="000256D0"/>
    <w:rsid w:val="00025BFA"/>
    <w:rsid w:val="00025FAC"/>
    <w:rsid w:val="00026C1B"/>
    <w:rsid w:val="00026CBD"/>
    <w:rsid w:val="00026CC8"/>
    <w:rsid w:val="00026FCF"/>
    <w:rsid w:val="00027459"/>
    <w:rsid w:val="000275B3"/>
    <w:rsid w:val="000307D0"/>
    <w:rsid w:val="00030B21"/>
    <w:rsid w:val="0003113F"/>
    <w:rsid w:val="00031711"/>
    <w:rsid w:val="00031C3F"/>
    <w:rsid w:val="000322AC"/>
    <w:rsid w:val="000326A3"/>
    <w:rsid w:val="00032805"/>
    <w:rsid w:val="00032B47"/>
    <w:rsid w:val="00032D8F"/>
    <w:rsid w:val="00032F0B"/>
    <w:rsid w:val="0003329F"/>
    <w:rsid w:val="00033FA1"/>
    <w:rsid w:val="00034C4F"/>
    <w:rsid w:val="000353D3"/>
    <w:rsid w:val="0003558C"/>
    <w:rsid w:val="000355E8"/>
    <w:rsid w:val="0003597D"/>
    <w:rsid w:val="00035A78"/>
    <w:rsid w:val="00035A8B"/>
    <w:rsid w:val="00035D7E"/>
    <w:rsid w:val="000360EA"/>
    <w:rsid w:val="000361F8"/>
    <w:rsid w:val="00036235"/>
    <w:rsid w:val="0003640C"/>
    <w:rsid w:val="00036467"/>
    <w:rsid w:val="000374A7"/>
    <w:rsid w:val="00037608"/>
    <w:rsid w:val="0003772B"/>
    <w:rsid w:val="00037B83"/>
    <w:rsid w:val="00037C7F"/>
    <w:rsid w:val="00037E6B"/>
    <w:rsid w:val="00040278"/>
    <w:rsid w:val="00040331"/>
    <w:rsid w:val="000404A3"/>
    <w:rsid w:val="00040EC0"/>
    <w:rsid w:val="0004190B"/>
    <w:rsid w:val="00041B53"/>
    <w:rsid w:val="00041FA8"/>
    <w:rsid w:val="000420DB"/>
    <w:rsid w:val="00042756"/>
    <w:rsid w:val="00042C0F"/>
    <w:rsid w:val="00043577"/>
    <w:rsid w:val="0004377A"/>
    <w:rsid w:val="00043A40"/>
    <w:rsid w:val="00044054"/>
    <w:rsid w:val="000442A8"/>
    <w:rsid w:val="000447A2"/>
    <w:rsid w:val="00044FAA"/>
    <w:rsid w:val="00045395"/>
    <w:rsid w:val="00045576"/>
    <w:rsid w:val="00045A20"/>
    <w:rsid w:val="00045CF7"/>
    <w:rsid w:val="00045F63"/>
    <w:rsid w:val="000462A3"/>
    <w:rsid w:val="000463BC"/>
    <w:rsid w:val="00046712"/>
    <w:rsid w:val="00046786"/>
    <w:rsid w:val="0004687C"/>
    <w:rsid w:val="00046D26"/>
    <w:rsid w:val="00046F3E"/>
    <w:rsid w:val="00047494"/>
    <w:rsid w:val="00047E67"/>
    <w:rsid w:val="00047EA4"/>
    <w:rsid w:val="00047F06"/>
    <w:rsid w:val="00047FDC"/>
    <w:rsid w:val="000500CA"/>
    <w:rsid w:val="00050763"/>
    <w:rsid w:val="00050AA8"/>
    <w:rsid w:val="00050CDE"/>
    <w:rsid w:val="00050D47"/>
    <w:rsid w:val="0005188F"/>
    <w:rsid w:val="000519AA"/>
    <w:rsid w:val="00052578"/>
    <w:rsid w:val="0005279B"/>
    <w:rsid w:val="00052B97"/>
    <w:rsid w:val="00052F0E"/>
    <w:rsid w:val="00053231"/>
    <w:rsid w:val="00053B88"/>
    <w:rsid w:val="00054B7C"/>
    <w:rsid w:val="00054CE8"/>
    <w:rsid w:val="00054E5D"/>
    <w:rsid w:val="00054FC5"/>
    <w:rsid w:val="000554B4"/>
    <w:rsid w:val="00055783"/>
    <w:rsid w:val="00055C57"/>
    <w:rsid w:val="00055C96"/>
    <w:rsid w:val="00056264"/>
    <w:rsid w:val="000568BF"/>
    <w:rsid w:val="00056AF8"/>
    <w:rsid w:val="000573C8"/>
    <w:rsid w:val="00057879"/>
    <w:rsid w:val="00057D47"/>
    <w:rsid w:val="000600E6"/>
    <w:rsid w:val="000605DB"/>
    <w:rsid w:val="00060E3E"/>
    <w:rsid w:val="00060EDC"/>
    <w:rsid w:val="00061103"/>
    <w:rsid w:val="0006166C"/>
    <w:rsid w:val="000616D9"/>
    <w:rsid w:val="000616EE"/>
    <w:rsid w:val="00061DA6"/>
    <w:rsid w:val="00061E75"/>
    <w:rsid w:val="00062913"/>
    <w:rsid w:val="00062DE9"/>
    <w:rsid w:val="00062E5A"/>
    <w:rsid w:val="00063681"/>
    <w:rsid w:val="000644E3"/>
    <w:rsid w:val="0006466D"/>
    <w:rsid w:val="00064722"/>
    <w:rsid w:val="00064A15"/>
    <w:rsid w:val="00064B50"/>
    <w:rsid w:val="00064C91"/>
    <w:rsid w:val="00065368"/>
    <w:rsid w:val="0006538B"/>
    <w:rsid w:val="00066078"/>
    <w:rsid w:val="000665F5"/>
    <w:rsid w:val="00066A8D"/>
    <w:rsid w:val="00066E28"/>
    <w:rsid w:val="00067110"/>
    <w:rsid w:val="00067488"/>
    <w:rsid w:val="000674D2"/>
    <w:rsid w:val="0006754F"/>
    <w:rsid w:val="000677CC"/>
    <w:rsid w:val="000679F6"/>
    <w:rsid w:val="00067A3C"/>
    <w:rsid w:val="00067CF6"/>
    <w:rsid w:val="0007013E"/>
    <w:rsid w:val="0007091E"/>
    <w:rsid w:val="00070BD6"/>
    <w:rsid w:val="00070CCA"/>
    <w:rsid w:val="00071650"/>
    <w:rsid w:val="0007184C"/>
    <w:rsid w:val="000718E5"/>
    <w:rsid w:val="00071B49"/>
    <w:rsid w:val="00071C5E"/>
    <w:rsid w:val="00071FAC"/>
    <w:rsid w:val="0007205C"/>
    <w:rsid w:val="00072142"/>
    <w:rsid w:val="000732D7"/>
    <w:rsid w:val="00073FBA"/>
    <w:rsid w:val="000740BD"/>
    <w:rsid w:val="000742C0"/>
    <w:rsid w:val="00074B18"/>
    <w:rsid w:val="00074B9A"/>
    <w:rsid w:val="00074D68"/>
    <w:rsid w:val="00074FD1"/>
    <w:rsid w:val="00075191"/>
    <w:rsid w:val="000751DE"/>
    <w:rsid w:val="000751EB"/>
    <w:rsid w:val="00075270"/>
    <w:rsid w:val="000754BF"/>
    <w:rsid w:val="00075F88"/>
    <w:rsid w:val="00076186"/>
    <w:rsid w:val="00076348"/>
    <w:rsid w:val="00077001"/>
    <w:rsid w:val="000771E0"/>
    <w:rsid w:val="000777E2"/>
    <w:rsid w:val="000777FB"/>
    <w:rsid w:val="0007787B"/>
    <w:rsid w:val="00077A12"/>
    <w:rsid w:val="00077C9D"/>
    <w:rsid w:val="00077E6A"/>
    <w:rsid w:val="000802A2"/>
    <w:rsid w:val="00080B99"/>
    <w:rsid w:val="00080BB9"/>
    <w:rsid w:val="00080BD3"/>
    <w:rsid w:val="000815C7"/>
    <w:rsid w:val="00081F33"/>
    <w:rsid w:val="000826FD"/>
    <w:rsid w:val="00082775"/>
    <w:rsid w:val="000827C0"/>
    <w:rsid w:val="00082B14"/>
    <w:rsid w:val="00082E09"/>
    <w:rsid w:val="00083197"/>
    <w:rsid w:val="000834C0"/>
    <w:rsid w:val="0008392D"/>
    <w:rsid w:val="00083A1B"/>
    <w:rsid w:val="00083B9A"/>
    <w:rsid w:val="00083BF6"/>
    <w:rsid w:val="0008466B"/>
    <w:rsid w:val="00084D39"/>
    <w:rsid w:val="00084EEC"/>
    <w:rsid w:val="000852CD"/>
    <w:rsid w:val="0008557E"/>
    <w:rsid w:val="0008579A"/>
    <w:rsid w:val="000858F8"/>
    <w:rsid w:val="00085BCA"/>
    <w:rsid w:val="00086027"/>
    <w:rsid w:val="00086145"/>
    <w:rsid w:val="000867F6"/>
    <w:rsid w:val="00086EF7"/>
    <w:rsid w:val="00087151"/>
    <w:rsid w:val="00087595"/>
    <w:rsid w:val="000875F5"/>
    <w:rsid w:val="00090282"/>
    <w:rsid w:val="0009067D"/>
    <w:rsid w:val="00091011"/>
    <w:rsid w:val="0009101E"/>
    <w:rsid w:val="00091781"/>
    <w:rsid w:val="00091D71"/>
    <w:rsid w:val="0009224A"/>
    <w:rsid w:val="0009262F"/>
    <w:rsid w:val="00092BE4"/>
    <w:rsid w:val="00092F5C"/>
    <w:rsid w:val="00093095"/>
    <w:rsid w:val="0009353E"/>
    <w:rsid w:val="00093A0C"/>
    <w:rsid w:val="00093A26"/>
    <w:rsid w:val="00093ED6"/>
    <w:rsid w:val="00094573"/>
    <w:rsid w:val="000949C9"/>
    <w:rsid w:val="00094AEA"/>
    <w:rsid w:val="00094C1E"/>
    <w:rsid w:val="00094D53"/>
    <w:rsid w:val="00095C92"/>
    <w:rsid w:val="00095E08"/>
    <w:rsid w:val="000960E8"/>
    <w:rsid w:val="00096264"/>
    <w:rsid w:val="000964B0"/>
    <w:rsid w:val="00096595"/>
    <w:rsid w:val="0009678B"/>
    <w:rsid w:val="0009696B"/>
    <w:rsid w:val="000974AC"/>
    <w:rsid w:val="00097FD3"/>
    <w:rsid w:val="000A0778"/>
    <w:rsid w:val="000A0795"/>
    <w:rsid w:val="000A0AB5"/>
    <w:rsid w:val="000A10A8"/>
    <w:rsid w:val="000A13E6"/>
    <w:rsid w:val="000A1754"/>
    <w:rsid w:val="000A1AC9"/>
    <w:rsid w:val="000A1BBD"/>
    <w:rsid w:val="000A21D6"/>
    <w:rsid w:val="000A2593"/>
    <w:rsid w:val="000A27BB"/>
    <w:rsid w:val="000A284E"/>
    <w:rsid w:val="000A2D87"/>
    <w:rsid w:val="000A3146"/>
    <w:rsid w:val="000A331D"/>
    <w:rsid w:val="000A3BEC"/>
    <w:rsid w:val="000A3D2A"/>
    <w:rsid w:val="000A3E0D"/>
    <w:rsid w:val="000A40B7"/>
    <w:rsid w:val="000A4564"/>
    <w:rsid w:val="000A499A"/>
    <w:rsid w:val="000A5AC5"/>
    <w:rsid w:val="000A6747"/>
    <w:rsid w:val="000A67E2"/>
    <w:rsid w:val="000A6E36"/>
    <w:rsid w:val="000A724B"/>
    <w:rsid w:val="000A738A"/>
    <w:rsid w:val="000A79C2"/>
    <w:rsid w:val="000B0089"/>
    <w:rsid w:val="000B0AC8"/>
    <w:rsid w:val="000B0DCB"/>
    <w:rsid w:val="000B1B76"/>
    <w:rsid w:val="000B2246"/>
    <w:rsid w:val="000B2333"/>
    <w:rsid w:val="000B25BF"/>
    <w:rsid w:val="000B28CF"/>
    <w:rsid w:val="000B2920"/>
    <w:rsid w:val="000B3553"/>
    <w:rsid w:val="000B35A4"/>
    <w:rsid w:val="000B385E"/>
    <w:rsid w:val="000B3914"/>
    <w:rsid w:val="000B3F02"/>
    <w:rsid w:val="000B42E6"/>
    <w:rsid w:val="000B43AD"/>
    <w:rsid w:val="000B44D4"/>
    <w:rsid w:val="000B48AC"/>
    <w:rsid w:val="000B48EE"/>
    <w:rsid w:val="000B4E70"/>
    <w:rsid w:val="000B4EF8"/>
    <w:rsid w:val="000B51DC"/>
    <w:rsid w:val="000B55B8"/>
    <w:rsid w:val="000B55C6"/>
    <w:rsid w:val="000B5644"/>
    <w:rsid w:val="000B5A4C"/>
    <w:rsid w:val="000B5CE6"/>
    <w:rsid w:val="000B651C"/>
    <w:rsid w:val="000B6A5C"/>
    <w:rsid w:val="000B74AB"/>
    <w:rsid w:val="000B7E9F"/>
    <w:rsid w:val="000C0384"/>
    <w:rsid w:val="000C0417"/>
    <w:rsid w:val="000C0824"/>
    <w:rsid w:val="000C09AA"/>
    <w:rsid w:val="000C0E0F"/>
    <w:rsid w:val="000C0F2A"/>
    <w:rsid w:val="000C0F66"/>
    <w:rsid w:val="000C10AF"/>
    <w:rsid w:val="000C16A7"/>
    <w:rsid w:val="000C1756"/>
    <w:rsid w:val="000C1B7D"/>
    <w:rsid w:val="000C2AAA"/>
    <w:rsid w:val="000C2B12"/>
    <w:rsid w:val="000C2EB2"/>
    <w:rsid w:val="000C3070"/>
    <w:rsid w:val="000C3F33"/>
    <w:rsid w:val="000C45D9"/>
    <w:rsid w:val="000C4735"/>
    <w:rsid w:val="000C4E6A"/>
    <w:rsid w:val="000C5C47"/>
    <w:rsid w:val="000C5E95"/>
    <w:rsid w:val="000C5F4F"/>
    <w:rsid w:val="000C6251"/>
    <w:rsid w:val="000C658B"/>
    <w:rsid w:val="000C6D6D"/>
    <w:rsid w:val="000C7304"/>
    <w:rsid w:val="000C7E01"/>
    <w:rsid w:val="000D01C6"/>
    <w:rsid w:val="000D0E62"/>
    <w:rsid w:val="000D12A7"/>
    <w:rsid w:val="000D1343"/>
    <w:rsid w:val="000D144E"/>
    <w:rsid w:val="000D1B35"/>
    <w:rsid w:val="000D1B66"/>
    <w:rsid w:val="000D1F15"/>
    <w:rsid w:val="000D222B"/>
    <w:rsid w:val="000D2318"/>
    <w:rsid w:val="000D2345"/>
    <w:rsid w:val="000D2B05"/>
    <w:rsid w:val="000D2C45"/>
    <w:rsid w:val="000D2DA9"/>
    <w:rsid w:val="000D2DC1"/>
    <w:rsid w:val="000D3430"/>
    <w:rsid w:val="000D410E"/>
    <w:rsid w:val="000D42F5"/>
    <w:rsid w:val="000D4E61"/>
    <w:rsid w:val="000D4F0B"/>
    <w:rsid w:val="000D5472"/>
    <w:rsid w:val="000D571A"/>
    <w:rsid w:val="000D5777"/>
    <w:rsid w:val="000D60FC"/>
    <w:rsid w:val="000D6882"/>
    <w:rsid w:val="000D6B0A"/>
    <w:rsid w:val="000D6D1A"/>
    <w:rsid w:val="000D79F0"/>
    <w:rsid w:val="000D7ADA"/>
    <w:rsid w:val="000D7B78"/>
    <w:rsid w:val="000E001D"/>
    <w:rsid w:val="000E05DD"/>
    <w:rsid w:val="000E0D66"/>
    <w:rsid w:val="000E133E"/>
    <w:rsid w:val="000E18FF"/>
    <w:rsid w:val="000E1C2B"/>
    <w:rsid w:val="000E1C87"/>
    <w:rsid w:val="000E1F0A"/>
    <w:rsid w:val="000E1F63"/>
    <w:rsid w:val="000E262F"/>
    <w:rsid w:val="000E290E"/>
    <w:rsid w:val="000E2AE6"/>
    <w:rsid w:val="000E2B23"/>
    <w:rsid w:val="000E30BB"/>
    <w:rsid w:val="000E318E"/>
    <w:rsid w:val="000E3A0F"/>
    <w:rsid w:val="000E40E5"/>
    <w:rsid w:val="000E4184"/>
    <w:rsid w:val="000E453F"/>
    <w:rsid w:val="000E4879"/>
    <w:rsid w:val="000E4A0F"/>
    <w:rsid w:val="000E4A42"/>
    <w:rsid w:val="000E4ABB"/>
    <w:rsid w:val="000E4B84"/>
    <w:rsid w:val="000E4E29"/>
    <w:rsid w:val="000E4E67"/>
    <w:rsid w:val="000E4EA3"/>
    <w:rsid w:val="000E52F3"/>
    <w:rsid w:val="000E53A6"/>
    <w:rsid w:val="000E679B"/>
    <w:rsid w:val="000E6F78"/>
    <w:rsid w:val="000E757C"/>
    <w:rsid w:val="000E7772"/>
    <w:rsid w:val="000E778B"/>
    <w:rsid w:val="000E78B8"/>
    <w:rsid w:val="000E7A10"/>
    <w:rsid w:val="000F07A8"/>
    <w:rsid w:val="000F0CC2"/>
    <w:rsid w:val="000F2290"/>
    <w:rsid w:val="000F2304"/>
    <w:rsid w:val="000F2454"/>
    <w:rsid w:val="000F2665"/>
    <w:rsid w:val="000F26D0"/>
    <w:rsid w:val="000F29BE"/>
    <w:rsid w:val="000F2DDA"/>
    <w:rsid w:val="000F3294"/>
    <w:rsid w:val="000F366E"/>
    <w:rsid w:val="000F38D8"/>
    <w:rsid w:val="000F4256"/>
    <w:rsid w:val="000F4611"/>
    <w:rsid w:val="000F4710"/>
    <w:rsid w:val="000F48CE"/>
    <w:rsid w:val="000F4D0F"/>
    <w:rsid w:val="000F5117"/>
    <w:rsid w:val="000F573D"/>
    <w:rsid w:val="000F5A66"/>
    <w:rsid w:val="000F6193"/>
    <w:rsid w:val="000F6500"/>
    <w:rsid w:val="000F6D05"/>
    <w:rsid w:val="000F6F33"/>
    <w:rsid w:val="000F721E"/>
    <w:rsid w:val="000F7395"/>
    <w:rsid w:val="000F7447"/>
    <w:rsid w:val="0010054E"/>
    <w:rsid w:val="00100BE3"/>
    <w:rsid w:val="001016AF"/>
    <w:rsid w:val="00101FCB"/>
    <w:rsid w:val="00102484"/>
    <w:rsid w:val="00102838"/>
    <w:rsid w:val="00102F2C"/>
    <w:rsid w:val="00102F39"/>
    <w:rsid w:val="00102F69"/>
    <w:rsid w:val="0010327A"/>
    <w:rsid w:val="0010347E"/>
    <w:rsid w:val="0010379A"/>
    <w:rsid w:val="00103875"/>
    <w:rsid w:val="00103A4A"/>
    <w:rsid w:val="00103BA2"/>
    <w:rsid w:val="00104058"/>
    <w:rsid w:val="001040F2"/>
    <w:rsid w:val="001045D1"/>
    <w:rsid w:val="00104C78"/>
    <w:rsid w:val="00104DAA"/>
    <w:rsid w:val="00104F84"/>
    <w:rsid w:val="001054EF"/>
    <w:rsid w:val="001057C6"/>
    <w:rsid w:val="001057D9"/>
    <w:rsid w:val="00105F80"/>
    <w:rsid w:val="001060E8"/>
    <w:rsid w:val="0010612D"/>
    <w:rsid w:val="00106292"/>
    <w:rsid w:val="00106366"/>
    <w:rsid w:val="001066B3"/>
    <w:rsid w:val="00106A4A"/>
    <w:rsid w:val="00106DEE"/>
    <w:rsid w:val="00106E21"/>
    <w:rsid w:val="00106F1B"/>
    <w:rsid w:val="00107422"/>
    <w:rsid w:val="00107BF5"/>
    <w:rsid w:val="00110C87"/>
    <w:rsid w:val="00111007"/>
    <w:rsid w:val="001110D8"/>
    <w:rsid w:val="00111240"/>
    <w:rsid w:val="0011126F"/>
    <w:rsid w:val="00111ADB"/>
    <w:rsid w:val="0011222C"/>
    <w:rsid w:val="00112B4F"/>
    <w:rsid w:val="00112C8A"/>
    <w:rsid w:val="00112F70"/>
    <w:rsid w:val="001137C0"/>
    <w:rsid w:val="001138EA"/>
    <w:rsid w:val="00114268"/>
    <w:rsid w:val="00114657"/>
    <w:rsid w:val="00114DD4"/>
    <w:rsid w:val="00114EFC"/>
    <w:rsid w:val="00115585"/>
    <w:rsid w:val="001155E6"/>
    <w:rsid w:val="001157EC"/>
    <w:rsid w:val="001159C3"/>
    <w:rsid w:val="00116274"/>
    <w:rsid w:val="00116488"/>
    <w:rsid w:val="00116669"/>
    <w:rsid w:val="0011684B"/>
    <w:rsid w:val="00116D02"/>
    <w:rsid w:val="00116D93"/>
    <w:rsid w:val="00117210"/>
    <w:rsid w:val="001174F8"/>
    <w:rsid w:val="0011772B"/>
    <w:rsid w:val="00117B75"/>
    <w:rsid w:val="00117CA0"/>
    <w:rsid w:val="00117FE8"/>
    <w:rsid w:val="00120B68"/>
    <w:rsid w:val="0012136C"/>
    <w:rsid w:val="0012149A"/>
    <w:rsid w:val="00121887"/>
    <w:rsid w:val="00121946"/>
    <w:rsid w:val="00121AA2"/>
    <w:rsid w:val="00121BD8"/>
    <w:rsid w:val="00121E7A"/>
    <w:rsid w:val="00122239"/>
    <w:rsid w:val="00122253"/>
    <w:rsid w:val="0012260C"/>
    <w:rsid w:val="00122D3F"/>
    <w:rsid w:val="00122DAB"/>
    <w:rsid w:val="00122EA2"/>
    <w:rsid w:val="00123120"/>
    <w:rsid w:val="00123357"/>
    <w:rsid w:val="00123560"/>
    <w:rsid w:val="00123664"/>
    <w:rsid w:val="00123832"/>
    <w:rsid w:val="001238B6"/>
    <w:rsid w:val="00123942"/>
    <w:rsid w:val="00123ED4"/>
    <w:rsid w:val="0012402C"/>
    <w:rsid w:val="001248E2"/>
    <w:rsid w:val="00124BF2"/>
    <w:rsid w:val="00125127"/>
    <w:rsid w:val="0012553F"/>
    <w:rsid w:val="00125726"/>
    <w:rsid w:val="00125E08"/>
    <w:rsid w:val="001261C3"/>
    <w:rsid w:val="00126655"/>
    <w:rsid w:val="00126870"/>
    <w:rsid w:val="0012688D"/>
    <w:rsid w:val="001269D7"/>
    <w:rsid w:val="001270DE"/>
    <w:rsid w:val="001278C5"/>
    <w:rsid w:val="00127932"/>
    <w:rsid w:val="00127C3D"/>
    <w:rsid w:val="00127FEC"/>
    <w:rsid w:val="001300FE"/>
    <w:rsid w:val="001304B8"/>
    <w:rsid w:val="00130946"/>
    <w:rsid w:val="00130962"/>
    <w:rsid w:val="00130A48"/>
    <w:rsid w:val="00130B8D"/>
    <w:rsid w:val="001312DC"/>
    <w:rsid w:val="00131357"/>
    <w:rsid w:val="00131399"/>
    <w:rsid w:val="001316C4"/>
    <w:rsid w:val="001319D0"/>
    <w:rsid w:val="00131B38"/>
    <w:rsid w:val="00131CBD"/>
    <w:rsid w:val="00131DCE"/>
    <w:rsid w:val="00132261"/>
    <w:rsid w:val="001328F2"/>
    <w:rsid w:val="00133144"/>
    <w:rsid w:val="00133720"/>
    <w:rsid w:val="00133981"/>
    <w:rsid w:val="00133CCE"/>
    <w:rsid w:val="00133E4B"/>
    <w:rsid w:val="00133FED"/>
    <w:rsid w:val="001342EB"/>
    <w:rsid w:val="001346F8"/>
    <w:rsid w:val="0013511E"/>
    <w:rsid w:val="0013529F"/>
    <w:rsid w:val="001352A8"/>
    <w:rsid w:val="00135E1F"/>
    <w:rsid w:val="00136822"/>
    <w:rsid w:val="00136D06"/>
    <w:rsid w:val="00136F39"/>
    <w:rsid w:val="00137335"/>
    <w:rsid w:val="001373BA"/>
    <w:rsid w:val="00137BCA"/>
    <w:rsid w:val="00137DBC"/>
    <w:rsid w:val="00137F0E"/>
    <w:rsid w:val="001403EB"/>
    <w:rsid w:val="00140821"/>
    <w:rsid w:val="00140A55"/>
    <w:rsid w:val="001417B1"/>
    <w:rsid w:val="0014185C"/>
    <w:rsid w:val="001418E4"/>
    <w:rsid w:val="00141E6B"/>
    <w:rsid w:val="0014215A"/>
    <w:rsid w:val="00142630"/>
    <w:rsid w:val="001427D8"/>
    <w:rsid w:val="001429E9"/>
    <w:rsid w:val="00142AE5"/>
    <w:rsid w:val="00142EDE"/>
    <w:rsid w:val="00142FEB"/>
    <w:rsid w:val="00143198"/>
    <w:rsid w:val="001431C8"/>
    <w:rsid w:val="001439D6"/>
    <w:rsid w:val="00144005"/>
    <w:rsid w:val="0014458B"/>
    <w:rsid w:val="00144898"/>
    <w:rsid w:val="00144908"/>
    <w:rsid w:val="0014492A"/>
    <w:rsid w:val="00144F4B"/>
    <w:rsid w:val="001454A6"/>
    <w:rsid w:val="001457CE"/>
    <w:rsid w:val="00145F43"/>
    <w:rsid w:val="00146155"/>
    <w:rsid w:val="00146403"/>
    <w:rsid w:val="00146937"/>
    <w:rsid w:val="00147182"/>
    <w:rsid w:val="0014766A"/>
    <w:rsid w:val="001477B0"/>
    <w:rsid w:val="00147961"/>
    <w:rsid w:val="00150224"/>
    <w:rsid w:val="00150E7C"/>
    <w:rsid w:val="00151388"/>
    <w:rsid w:val="001517C6"/>
    <w:rsid w:val="0015189B"/>
    <w:rsid w:val="00151D2C"/>
    <w:rsid w:val="00151D96"/>
    <w:rsid w:val="00151E9F"/>
    <w:rsid w:val="00151EB0"/>
    <w:rsid w:val="00152013"/>
    <w:rsid w:val="00152550"/>
    <w:rsid w:val="00152779"/>
    <w:rsid w:val="00152CAC"/>
    <w:rsid w:val="00152D24"/>
    <w:rsid w:val="00152E11"/>
    <w:rsid w:val="00153576"/>
    <w:rsid w:val="001537C1"/>
    <w:rsid w:val="00153ABD"/>
    <w:rsid w:val="00153B71"/>
    <w:rsid w:val="00154120"/>
    <w:rsid w:val="001541B4"/>
    <w:rsid w:val="0015432D"/>
    <w:rsid w:val="00154762"/>
    <w:rsid w:val="00154D06"/>
    <w:rsid w:val="00154E17"/>
    <w:rsid w:val="00154F6B"/>
    <w:rsid w:val="0015522F"/>
    <w:rsid w:val="0015538D"/>
    <w:rsid w:val="0015557F"/>
    <w:rsid w:val="001559AA"/>
    <w:rsid w:val="001559EE"/>
    <w:rsid w:val="00156019"/>
    <w:rsid w:val="00156284"/>
    <w:rsid w:val="00156A75"/>
    <w:rsid w:val="00156B97"/>
    <w:rsid w:val="001577E5"/>
    <w:rsid w:val="00157A5F"/>
    <w:rsid w:val="00157AD8"/>
    <w:rsid w:val="00160170"/>
    <w:rsid w:val="001605AA"/>
    <w:rsid w:val="00160F9F"/>
    <w:rsid w:val="00161114"/>
    <w:rsid w:val="00161338"/>
    <w:rsid w:val="001614A3"/>
    <w:rsid w:val="001615AD"/>
    <w:rsid w:val="00161806"/>
    <w:rsid w:val="001619B4"/>
    <w:rsid w:val="00161A44"/>
    <w:rsid w:val="00161BBE"/>
    <w:rsid w:val="00161C6F"/>
    <w:rsid w:val="00161E15"/>
    <w:rsid w:val="00162724"/>
    <w:rsid w:val="00162A5D"/>
    <w:rsid w:val="00162A79"/>
    <w:rsid w:val="00162AC3"/>
    <w:rsid w:val="001631D4"/>
    <w:rsid w:val="00163237"/>
    <w:rsid w:val="00163258"/>
    <w:rsid w:val="001634F7"/>
    <w:rsid w:val="001638F5"/>
    <w:rsid w:val="00163C1E"/>
    <w:rsid w:val="00164129"/>
    <w:rsid w:val="0016415F"/>
    <w:rsid w:val="001641E5"/>
    <w:rsid w:val="001642C5"/>
    <w:rsid w:val="00164C70"/>
    <w:rsid w:val="00164D8C"/>
    <w:rsid w:val="00165270"/>
    <w:rsid w:val="00165422"/>
    <w:rsid w:val="0016576B"/>
    <w:rsid w:val="00165F03"/>
    <w:rsid w:val="001666F3"/>
    <w:rsid w:val="00166CE5"/>
    <w:rsid w:val="001674B7"/>
    <w:rsid w:val="00167949"/>
    <w:rsid w:val="001707DA"/>
    <w:rsid w:val="00170E4E"/>
    <w:rsid w:val="001712C0"/>
    <w:rsid w:val="00171AC2"/>
    <w:rsid w:val="00172091"/>
    <w:rsid w:val="001724C6"/>
    <w:rsid w:val="00172676"/>
    <w:rsid w:val="001727C7"/>
    <w:rsid w:val="00172DBC"/>
    <w:rsid w:val="0017309C"/>
    <w:rsid w:val="00173271"/>
    <w:rsid w:val="0017351D"/>
    <w:rsid w:val="0017415B"/>
    <w:rsid w:val="0017492D"/>
    <w:rsid w:val="00174FCC"/>
    <w:rsid w:val="001751E0"/>
    <w:rsid w:val="00175848"/>
    <w:rsid w:val="00175B31"/>
    <w:rsid w:val="001763CB"/>
    <w:rsid w:val="00176466"/>
    <w:rsid w:val="00176A91"/>
    <w:rsid w:val="001777CC"/>
    <w:rsid w:val="00180089"/>
    <w:rsid w:val="00180833"/>
    <w:rsid w:val="00180916"/>
    <w:rsid w:val="00180A34"/>
    <w:rsid w:val="00180A58"/>
    <w:rsid w:val="00180AB8"/>
    <w:rsid w:val="00180C4B"/>
    <w:rsid w:val="00180F4F"/>
    <w:rsid w:val="00181399"/>
    <w:rsid w:val="001813E0"/>
    <w:rsid w:val="0018177E"/>
    <w:rsid w:val="00181D5D"/>
    <w:rsid w:val="00181FCC"/>
    <w:rsid w:val="00182127"/>
    <w:rsid w:val="00182156"/>
    <w:rsid w:val="0018233C"/>
    <w:rsid w:val="0018236A"/>
    <w:rsid w:val="00182AE4"/>
    <w:rsid w:val="00182DEF"/>
    <w:rsid w:val="00182F30"/>
    <w:rsid w:val="0018369D"/>
    <w:rsid w:val="00183C49"/>
    <w:rsid w:val="001851D0"/>
    <w:rsid w:val="00185536"/>
    <w:rsid w:val="00185963"/>
    <w:rsid w:val="00185A3D"/>
    <w:rsid w:val="00185D16"/>
    <w:rsid w:val="00185E3C"/>
    <w:rsid w:val="001860EE"/>
    <w:rsid w:val="001866AC"/>
    <w:rsid w:val="00186F0C"/>
    <w:rsid w:val="001875AD"/>
    <w:rsid w:val="00187610"/>
    <w:rsid w:val="00187BCC"/>
    <w:rsid w:val="00187C3C"/>
    <w:rsid w:val="00187D67"/>
    <w:rsid w:val="00190642"/>
    <w:rsid w:val="00190955"/>
    <w:rsid w:val="0019136B"/>
    <w:rsid w:val="001913EA"/>
    <w:rsid w:val="00191D80"/>
    <w:rsid w:val="00192088"/>
    <w:rsid w:val="001926E1"/>
    <w:rsid w:val="0019279C"/>
    <w:rsid w:val="00192A22"/>
    <w:rsid w:val="00192AFF"/>
    <w:rsid w:val="00192BE6"/>
    <w:rsid w:val="00192F33"/>
    <w:rsid w:val="0019306A"/>
    <w:rsid w:val="00193A1B"/>
    <w:rsid w:val="00193B0F"/>
    <w:rsid w:val="0019403A"/>
    <w:rsid w:val="00194118"/>
    <w:rsid w:val="0019435E"/>
    <w:rsid w:val="00194A06"/>
    <w:rsid w:val="00194E93"/>
    <w:rsid w:val="00194EA2"/>
    <w:rsid w:val="00195007"/>
    <w:rsid w:val="0019513A"/>
    <w:rsid w:val="001957FB"/>
    <w:rsid w:val="001959F4"/>
    <w:rsid w:val="00195EAC"/>
    <w:rsid w:val="001960A4"/>
    <w:rsid w:val="001961B8"/>
    <w:rsid w:val="00196213"/>
    <w:rsid w:val="00196654"/>
    <w:rsid w:val="00197704"/>
    <w:rsid w:val="001978DE"/>
    <w:rsid w:val="00197954"/>
    <w:rsid w:val="00197B0A"/>
    <w:rsid w:val="001A0396"/>
    <w:rsid w:val="001A06BC"/>
    <w:rsid w:val="001A0D0F"/>
    <w:rsid w:val="001A0E68"/>
    <w:rsid w:val="001A104A"/>
    <w:rsid w:val="001A10F3"/>
    <w:rsid w:val="001A16F9"/>
    <w:rsid w:val="001A190E"/>
    <w:rsid w:val="001A1A35"/>
    <w:rsid w:val="001A1F62"/>
    <w:rsid w:val="001A2348"/>
    <w:rsid w:val="001A277B"/>
    <w:rsid w:val="001A2BA3"/>
    <w:rsid w:val="001A325D"/>
    <w:rsid w:val="001A34CA"/>
    <w:rsid w:val="001A379F"/>
    <w:rsid w:val="001A42FA"/>
    <w:rsid w:val="001A45C0"/>
    <w:rsid w:val="001A4782"/>
    <w:rsid w:val="001A480C"/>
    <w:rsid w:val="001A5365"/>
    <w:rsid w:val="001A53BF"/>
    <w:rsid w:val="001A552D"/>
    <w:rsid w:val="001A59ED"/>
    <w:rsid w:val="001A5F59"/>
    <w:rsid w:val="001A6690"/>
    <w:rsid w:val="001A6716"/>
    <w:rsid w:val="001A7043"/>
    <w:rsid w:val="001A724F"/>
    <w:rsid w:val="001A74FD"/>
    <w:rsid w:val="001A77CA"/>
    <w:rsid w:val="001A7875"/>
    <w:rsid w:val="001B00D1"/>
    <w:rsid w:val="001B0585"/>
    <w:rsid w:val="001B080D"/>
    <w:rsid w:val="001B0B05"/>
    <w:rsid w:val="001B0B40"/>
    <w:rsid w:val="001B13CE"/>
    <w:rsid w:val="001B140F"/>
    <w:rsid w:val="001B15CA"/>
    <w:rsid w:val="001B1B70"/>
    <w:rsid w:val="001B20C9"/>
    <w:rsid w:val="001B259A"/>
    <w:rsid w:val="001B276B"/>
    <w:rsid w:val="001B27E0"/>
    <w:rsid w:val="001B2833"/>
    <w:rsid w:val="001B28C8"/>
    <w:rsid w:val="001B2A85"/>
    <w:rsid w:val="001B2E15"/>
    <w:rsid w:val="001B31CC"/>
    <w:rsid w:val="001B3784"/>
    <w:rsid w:val="001B3AEF"/>
    <w:rsid w:val="001B3B72"/>
    <w:rsid w:val="001B3C6E"/>
    <w:rsid w:val="001B3E07"/>
    <w:rsid w:val="001B3E09"/>
    <w:rsid w:val="001B4DA9"/>
    <w:rsid w:val="001B5612"/>
    <w:rsid w:val="001B57F8"/>
    <w:rsid w:val="001B5E74"/>
    <w:rsid w:val="001B629C"/>
    <w:rsid w:val="001B6AE1"/>
    <w:rsid w:val="001B6F24"/>
    <w:rsid w:val="001B7338"/>
    <w:rsid w:val="001B7615"/>
    <w:rsid w:val="001C00D9"/>
    <w:rsid w:val="001C01EA"/>
    <w:rsid w:val="001C0725"/>
    <w:rsid w:val="001C07E1"/>
    <w:rsid w:val="001C0B25"/>
    <w:rsid w:val="001C0DC0"/>
    <w:rsid w:val="001C1991"/>
    <w:rsid w:val="001C1B0C"/>
    <w:rsid w:val="001C1C2D"/>
    <w:rsid w:val="001C1E0F"/>
    <w:rsid w:val="001C22C9"/>
    <w:rsid w:val="001C22ED"/>
    <w:rsid w:val="001C277F"/>
    <w:rsid w:val="001C29C9"/>
    <w:rsid w:val="001C2AD9"/>
    <w:rsid w:val="001C3215"/>
    <w:rsid w:val="001C37D3"/>
    <w:rsid w:val="001C3C33"/>
    <w:rsid w:val="001C46C6"/>
    <w:rsid w:val="001C5768"/>
    <w:rsid w:val="001C5A2D"/>
    <w:rsid w:val="001C5D7C"/>
    <w:rsid w:val="001C628F"/>
    <w:rsid w:val="001C63AA"/>
    <w:rsid w:val="001C646F"/>
    <w:rsid w:val="001C64B6"/>
    <w:rsid w:val="001C656F"/>
    <w:rsid w:val="001C6C71"/>
    <w:rsid w:val="001C6C83"/>
    <w:rsid w:val="001D0095"/>
    <w:rsid w:val="001D062F"/>
    <w:rsid w:val="001D0632"/>
    <w:rsid w:val="001D0670"/>
    <w:rsid w:val="001D06A2"/>
    <w:rsid w:val="001D082C"/>
    <w:rsid w:val="001D101E"/>
    <w:rsid w:val="001D111A"/>
    <w:rsid w:val="001D1BE2"/>
    <w:rsid w:val="001D1CF9"/>
    <w:rsid w:val="001D1D12"/>
    <w:rsid w:val="001D2661"/>
    <w:rsid w:val="001D26DE"/>
    <w:rsid w:val="001D28A7"/>
    <w:rsid w:val="001D2EBA"/>
    <w:rsid w:val="001D2F51"/>
    <w:rsid w:val="001D319C"/>
    <w:rsid w:val="001D325A"/>
    <w:rsid w:val="001D3408"/>
    <w:rsid w:val="001D39DB"/>
    <w:rsid w:val="001D3AC7"/>
    <w:rsid w:val="001D3AF9"/>
    <w:rsid w:val="001D3BFD"/>
    <w:rsid w:val="001D4109"/>
    <w:rsid w:val="001D43F9"/>
    <w:rsid w:val="001D4DD8"/>
    <w:rsid w:val="001D4F7D"/>
    <w:rsid w:val="001D5347"/>
    <w:rsid w:val="001D5F91"/>
    <w:rsid w:val="001D60A9"/>
    <w:rsid w:val="001D60E5"/>
    <w:rsid w:val="001D6588"/>
    <w:rsid w:val="001D6DF2"/>
    <w:rsid w:val="001D7262"/>
    <w:rsid w:val="001D7500"/>
    <w:rsid w:val="001D7751"/>
    <w:rsid w:val="001D7D7C"/>
    <w:rsid w:val="001E014E"/>
    <w:rsid w:val="001E0D48"/>
    <w:rsid w:val="001E0E5E"/>
    <w:rsid w:val="001E1102"/>
    <w:rsid w:val="001E178A"/>
    <w:rsid w:val="001E1806"/>
    <w:rsid w:val="001E1EA8"/>
    <w:rsid w:val="001E1FA0"/>
    <w:rsid w:val="001E2798"/>
    <w:rsid w:val="001E2961"/>
    <w:rsid w:val="001E339D"/>
    <w:rsid w:val="001E3BE3"/>
    <w:rsid w:val="001E3FAA"/>
    <w:rsid w:val="001E40F9"/>
    <w:rsid w:val="001E4296"/>
    <w:rsid w:val="001E45A1"/>
    <w:rsid w:val="001E45A5"/>
    <w:rsid w:val="001E4676"/>
    <w:rsid w:val="001E4EF0"/>
    <w:rsid w:val="001E51A4"/>
    <w:rsid w:val="001E59FB"/>
    <w:rsid w:val="001E5A73"/>
    <w:rsid w:val="001E5DCF"/>
    <w:rsid w:val="001E60B1"/>
    <w:rsid w:val="001E6232"/>
    <w:rsid w:val="001E6DA2"/>
    <w:rsid w:val="001E7265"/>
    <w:rsid w:val="001F0048"/>
    <w:rsid w:val="001F00CF"/>
    <w:rsid w:val="001F053A"/>
    <w:rsid w:val="001F0764"/>
    <w:rsid w:val="001F07C3"/>
    <w:rsid w:val="001F0972"/>
    <w:rsid w:val="001F10D0"/>
    <w:rsid w:val="001F142A"/>
    <w:rsid w:val="001F1FC0"/>
    <w:rsid w:val="001F20C9"/>
    <w:rsid w:val="001F2B32"/>
    <w:rsid w:val="001F2B83"/>
    <w:rsid w:val="001F2C74"/>
    <w:rsid w:val="001F2DDF"/>
    <w:rsid w:val="001F2F06"/>
    <w:rsid w:val="001F352D"/>
    <w:rsid w:val="001F3569"/>
    <w:rsid w:val="001F3CC5"/>
    <w:rsid w:val="001F4725"/>
    <w:rsid w:val="001F4F81"/>
    <w:rsid w:val="001F50C6"/>
    <w:rsid w:val="001F51A5"/>
    <w:rsid w:val="001F5379"/>
    <w:rsid w:val="001F5619"/>
    <w:rsid w:val="001F5B31"/>
    <w:rsid w:val="001F5BC6"/>
    <w:rsid w:val="001F6307"/>
    <w:rsid w:val="001F634A"/>
    <w:rsid w:val="001F662A"/>
    <w:rsid w:val="001F6664"/>
    <w:rsid w:val="001F66E0"/>
    <w:rsid w:val="001F6A66"/>
    <w:rsid w:val="001F7250"/>
    <w:rsid w:val="001F75E1"/>
    <w:rsid w:val="001F7998"/>
    <w:rsid w:val="0020020B"/>
    <w:rsid w:val="002002A0"/>
    <w:rsid w:val="002007B4"/>
    <w:rsid w:val="0020108C"/>
    <w:rsid w:val="0020159A"/>
    <w:rsid w:val="002015D3"/>
    <w:rsid w:val="00201716"/>
    <w:rsid w:val="00201C96"/>
    <w:rsid w:val="0020202D"/>
    <w:rsid w:val="00202056"/>
    <w:rsid w:val="0020222C"/>
    <w:rsid w:val="0020233A"/>
    <w:rsid w:val="002023BB"/>
    <w:rsid w:val="00202A74"/>
    <w:rsid w:val="0020360B"/>
    <w:rsid w:val="002038C2"/>
    <w:rsid w:val="00203C6A"/>
    <w:rsid w:val="00203D0E"/>
    <w:rsid w:val="00203E71"/>
    <w:rsid w:val="00203EAC"/>
    <w:rsid w:val="0020418C"/>
    <w:rsid w:val="00204AFE"/>
    <w:rsid w:val="002051E9"/>
    <w:rsid w:val="00205FB1"/>
    <w:rsid w:val="002062E8"/>
    <w:rsid w:val="00206B42"/>
    <w:rsid w:val="00206C0C"/>
    <w:rsid w:val="00206F39"/>
    <w:rsid w:val="00207270"/>
    <w:rsid w:val="00207724"/>
    <w:rsid w:val="0020785F"/>
    <w:rsid w:val="00207990"/>
    <w:rsid w:val="002103EB"/>
    <w:rsid w:val="00210511"/>
    <w:rsid w:val="0021073D"/>
    <w:rsid w:val="00210C0B"/>
    <w:rsid w:val="00210D36"/>
    <w:rsid w:val="00211081"/>
    <w:rsid w:val="002113F6"/>
    <w:rsid w:val="00211FA4"/>
    <w:rsid w:val="0021220B"/>
    <w:rsid w:val="00212D2E"/>
    <w:rsid w:val="002131DB"/>
    <w:rsid w:val="0021373C"/>
    <w:rsid w:val="00213B26"/>
    <w:rsid w:val="00213B89"/>
    <w:rsid w:val="00213F6D"/>
    <w:rsid w:val="0021402A"/>
    <w:rsid w:val="002142BD"/>
    <w:rsid w:val="00214381"/>
    <w:rsid w:val="00214A40"/>
    <w:rsid w:val="00214B0D"/>
    <w:rsid w:val="00215051"/>
    <w:rsid w:val="0021531D"/>
    <w:rsid w:val="0021571A"/>
    <w:rsid w:val="00215A21"/>
    <w:rsid w:val="00215B9C"/>
    <w:rsid w:val="00215CE6"/>
    <w:rsid w:val="00215DB5"/>
    <w:rsid w:val="002161D8"/>
    <w:rsid w:val="0021670F"/>
    <w:rsid w:val="002169BA"/>
    <w:rsid w:val="00216B02"/>
    <w:rsid w:val="00216C7C"/>
    <w:rsid w:val="00216E96"/>
    <w:rsid w:val="00216EE9"/>
    <w:rsid w:val="00216F15"/>
    <w:rsid w:val="002175E1"/>
    <w:rsid w:val="00217723"/>
    <w:rsid w:val="00217F21"/>
    <w:rsid w:val="00220228"/>
    <w:rsid w:val="002202EC"/>
    <w:rsid w:val="00220389"/>
    <w:rsid w:val="00220428"/>
    <w:rsid w:val="00220D7A"/>
    <w:rsid w:val="00220FB1"/>
    <w:rsid w:val="00221978"/>
    <w:rsid w:val="0022212B"/>
    <w:rsid w:val="00222ABD"/>
    <w:rsid w:val="00222C84"/>
    <w:rsid w:val="0022337D"/>
    <w:rsid w:val="00223B10"/>
    <w:rsid w:val="00223D68"/>
    <w:rsid w:val="00223E20"/>
    <w:rsid w:val="00223FA8"/>
    <w:rsid w:val="00224632"/>
    <w:rsid w:val="00224F7D"/>
    <w:rsid w:val="00225611"/>
    <w:rsid w:val="00225B07"/>
    <w:rsid w:val="00225BB3"/>
    <w:rsid w:val="00226295"/>
    <w:rsid w:val="00226911"/>
    <w:rsid w:val="00226A93"/>
    <w:rsid w:val="00227195"/>
    <w:rsid w:val="00227AB5"/>
    <w:rsid w:val="00227AFA"/>
    <w:rsid w:val="00227FB3"/>
    <w:rsid w:val="00230227"/>
    <w:rsid w:val="0023044E"/>
    <w:rsid w:val="0023052F"/>
    <w:rsid w:val="002312D6"/>
    <w:rsid w:val="002314D5"/>
    <w:rsid w:val="00231690"/>
    <w:rsid w:val="00231B8D"/>
    <w:rsid w:val="00231C30"/>
    <w:rsid w:val="00232F79"/>
    <w:rsid w:val="00233261"/>
    <w:rsid w:val="00233276"/>
    <w:rsid w:val="00233A18"/>
    <w:rsid w:val="0023421E"/>
    <w:rsid w:val="00234416"/>
    <w:rsid w:val="00234FB7"/>
    <w:rsid w:val="00235B6B"/>
    <w:rsid w:val="002361C7"/>
    <w:rsid w:val="00236240"/>
    <w:rsid w:val="0023628D"/>
    <w:rsid w:val="00236363"/>
    <w:rsid w:val="002364A8"/>
    <w:rsid w:val="002365FA"/>
    <w:rsid w:val="00236712"/>
    <w:rsid w:val="002372A2"/>
    <w:rsid w:val="002373AA"/>
    <w:rsid w:val="00237797"/>
    <w:rsid w:val="002403B1"/>
    <w:rsid w:val="002403F8"/>
    <w:rsid w:val="002405CE"/>
    <w:rsid w:val="002405E3"/>
    <w:rsid w:val="002408F8"/>
    <w:rsid w:val="00240978"/>
    <w:rsid w:val="002409E6"/>
    <w:rsid w:val="00240BC4"/>
    <w:rsid w:val="00240CE1"/>
    <w:rsid w:val="00241B29"/>
    <w:rsid w:val="00241E0A"/>
    <w:rsid w:val="0024225A"/>
    <w:rsid w:val="002422EC"/>
    <w:rsid w:val="00242552"/>
    <w:rsid w:val="00242AE8"/>
    <w:rsid w:val="0024332C"/>
    <w:rsid w:val="002436C8"/>
    <w:rsid w:val="00243F8B"/>
    <w:rsid w:val="00244A65"/>
    <w:rsid w:val="00244BC2"/>
    <w:rsid w:val="00244E49"/>
    <w:rsid w:val="00244EB5"/>
    <w:rsid w:val="00244FA7"/>
    <w:rsid w:val="00245079"/>
    <w:rsid w:val="002459F5"/>
    <w:rsid w:val="00245AF4"/>
    <w:rsid w:val="00245D14"/>
    <w:rsid w:val="00245EA3"/>
    <w:rsid w:val="00246404"/>
    <w:rsid w:val="0024678D"/>
    <w:rsid w:val="00246A12"/>
    <w:rsid w:val="00246BA1"/>
    <w:rsid w:val="00246DA1"/>
    <w:rsid w:val="002470E7"/>
    <w:rsid w:val="0024760E"/>
    <w:rsid w:val="00247973"/>
    <w:rsid w:val="0024798E"/>
    <w:rsid w:val="00250152"/>
    <w:rsid w:val="0025016A"/>
    <w:rsid w:val="002516B8"/>
    <w:rsid w:val="0025190F"/>
    <w:rsid w:val="002519EF"/>
    <w:rsid w:val="00252540"/>
    <w:rsid w:val="002526E8"/>
    <w:rsid w:val="00253371"/>
    <w:rsid w:val="00253398"/>
    <w:rsid w:val="0025394A"/>
    <w:rsid w:val="00253A2E"/>
    <w:rsid w:val="002541D5"/>
    <w:rsid w:val="00254260"/>
    <w:rsid w:val="00254F8C"/>
    <w:rsid w:val="00255239"/>
    <w:rsid w:val="00255C04"/>
    <w:rsid w:val="00255ED9"/>
    <w:rsid w:val="00256205"/>
    <w:rsid w:val="002562F8"/>
    <w:rsid w:val="00256353"/>
    <w:rsid w:val="0025651D"/>
    <w:rsid w:val="00256607"/>
    <w:rsid w:val="002575CC"/>
    <w:rsid w:val="002576D4"/>
    <w:rsid w:val="00257843"/>
    <w:rsid w:val="00257BE1"/>
    <w:rsid w:val="002601D8"/>
    <w:rsid w:val="00260232"/>
    <w:rsid w:val="002602F1"/>
    <w:rsid w:val="002613CD"/>
    <w:rsid w:val="0026147C"/>
    <w:rsid w:val="00261626"/>
    <w:rsid w:val="002616F1"/>
    <w:rsid w:val="002619E1"/>
    <w:rsid w:val="00261CB3"/>
    <w:rsid w:val="0026207A"/>
    <w:rsid w:val="00262130"/>
    <w:rsid w:val="002624FA"/>
    <w:rsid w:val="00262814"/>
    <w:rsid w:val="00263CC5"/>
    <w:rsid w:val="00263DF6"/>
    <w:rsid w:val="002644F1"/>
    <w:rsid w:val="00264533"/>
    <w:rsid w:val="00264587"/>
    <w:rsid w:val="00264669"/>
    <w:rsid w:val="002648CA"/>
    <w:rsid w:val="00264AB4"/>
    <w:rsid w:val="00264EFF"/>
    <w:rsid w:val="0026505A"/>
    <w:rsid w:val="00265885"/>
    <w:rsid w:val="002658A1"/>
    <w:rsid w:val="002658F6"/>
    <w:rsid w:val="00266456"/>
    <w:rsid w:val="002668B7"/>
    <w:rsid w:val="00266B80"/>
    <w:rsid w:val="00266BE4"/>
    <w:rsid w:val="00267442"/>
    <w:rsid w:val="002676A0"/>
    <w:rsid w:val="00267E0F"/>
    <w:rsid w:val="00267E58"/>
    <w:rsid w:val="002700A1"/>
    <w:rsid w:val="00270251"/>
    <w:rsid w:val="00270683"/>
    <w:rsid w:val="00270E87"/>
    <w:rsid w:val="002710A4"/>
    <w:rsid w:val="002710F2"/>
    <w:rsid w:val="0027122F"/>
    <w:rsid w:val="00271337"/>
    <w:rsid w:val="002713C8"/>
    <w:rsid w:val="00271428"/>
    <w:rsid w:val="00271599"/>
    <w:rsid w:val="002717E2"/>
    <w:rsid w:val="002719ED"/>
    <w:rsid w:val="002720E9"/>
    <w:rsid w:val="00272C43"/>
    <w:rsid w:val="00272E62"/>
    <w:rsid w:val="00273283"/>
    <w:rsid w:val="002739EA"/>
    <w:rsid w:val="00273F20"/>
    <w:rsid w:val="00273FDC"/>
    <w:rsid w:val="002743C8"/>
    <w:rsid w:val="0027453D"/>
    <w:rsid w:val="00274F6E"/>
    <w:rsid w:val="00275497"/>
    <w:rsid w:val="00275570"/>
    <w:rsid w:val="00275FF1"/>
    <w:rsid w:val="0027681E"/>
    <w:rsid w:val="00276839"/>
    <w:rsid w:val="00276959"/>
    <w:rsid w:val="00276A0F"/>
    <w:rsid w:val="00276EDB"/>
    <w:rsid w:val="00276F73"/>
    <w:rsid w:val="0027741D"/>
    <w:rsid w:val="002776BE"/>
    <w:rsid w:val="0027786C"/>
    <w:rsid w:val="00277887"/>
    <w:rsid w:val="00277A73"/>
    <w:rsid w:val="00277B2C"/>
    <w:rsid w:val="00277BC8"/>
    <w:rsid w:val="00277F82"/>
    <w:rsid w:val="00280533"/>
    <w:rsid w:val="00281376"/>
    <w:rsid w:val="0028195A"/>
    <w:rsid w:val="00281CF9"/>
    <w:rsid w:val="00282052"/>
    <w:rsid w:val="0028230C"/>
    <w:rsid w:val="00282A9D"/>
    <w:rsid w:val="00282BC3"/>
    <w:rsid w:val="00282DCA"/>
    <w:rsid w:val="00282DD8"/>
    <w:rsid w:val="0028317F"/>
    <w:rsid w:val="00283963"/>
    <w:rsid w:val="00283D13"/>
    <w:rsid w:val="0028439E"/>
    <w:rsid w:val="002844D2"/>
    <w:rsid w:val="00284AD1"/>
    <w:rsid w:val="00284D1B"/>
    <w:rsid w:val="00285CCB"/>
    <w:rsid w:val="00286612"/>
    <w:rsid w:val="00286B19"/>
    <w:rsid w:val="00286D6A"/>
    <w:rsid w:val="002871AC"/>
    <w:rsid w:val="002875EF"/>
    <w:rsid w:val="00287BAD"/>
    <w:rsid w:val="00287EDA"/>
    <w:rsid w:val="00287EF5"/>
    <w:rsid w:val="00287FD2"/>
    <w:rsid w:val="00290331"/>
    <w:rsid w:val="00290640"/>
    <w:rsid w:val="00290A72"/>
    <w:rsid w:val="00290D57"/>
    <w:rsid w:val="00290E37"/>
    <w:rsid w:val="00290EFC"/>
    <w:rsid w:val="00290F9F"/>
    <w:rsid w:val="0029128F"/>
    <w:rsid w:val="002914AF"/>
    <w:rsid w:val="00291596"/>
    <w:rsid w:val="00291683"/>
    <w:rsid w:val="0029173A"/>
    <w:rsid w:val="00291D4A"/>
    <w:rsid w:val="00291E04"/>
    <w:rsid w:val="00291F66"/>
    <w:rsid w:val="002920C9"/>
    <w:rsid w:val="00292C6A"/>
    <w:rsid w:val="0029300E"/>
    <w:rsid w:val="0029373F"/>
    <w:rsid w:val="00293799"/>
    <w:rsid w:val="00293A41"/>
    <w:rsid w:val="00293FAB"/>
    <w:rsid w:val="00294184"/>
    <w:rsid w:val="00294194"/>
    <w:rsid w:val="00294EC9"/>
    <w:rsid w:val="002950B9"/>
    <w:rsid w:val="0029519B"/>
    <w:rsid w:val="00295313"/>
    <w:rsid w:val="00295A6A"/>
    <w:rsid w:val="00295B37"/>
    <w:rsid w:val="00295B3E"/>
    <w:rsid w:val="002964C4"/>
    <w:rsid w:val="002968F4"/>
    <w:rsid w:val="00297446"/>
    <w:rsid w:val="002979CA"/>
    <w:rsid w:val="002A0360"/>
    <w:rsid w:val="002A058D"/>
    <w:rsid w:val="002A0DB6"/>
    <w:rsid w:val="002A1432"/>
    <w:rsid w:val="002A144C"/>
    <w:rsid w:val="002A193F"/>
    <w:rsid w:val="002A1E9D"/>
    <w:rsid w:val="002A1F09"/>
    <w:rsid w:val="002A1F1B"/>
    <w:rsid w:val="002A260D"/>
    <w:rsid w:val="002A30EB"/>
    <w:rsid w:val="002A34A7"/>
    <w:rsid w:val="002A40F7"/>
    <w:rsid w:val="002A4410"/>
    <w:rsid w:val="002A479F"/>
    <w:rsid w:val="002A47F8"/>
    <w:rsid w:val="002A499B"/>
    <w:rsid w:val="002A49F0"/>
    <w:rsid w:val="002A4D52"/>
    <w:rsid w:val="002A4DE2"/>
    <w:rsid w:val="002A4F16"/>
    <w:rsid w:val="002A508C"/>
    <w:rsid w:val="002A523F"/>
    <w:rsid w:val="002A5480"/>
    <w:rsid w:val="002A5941"/>
    <w:rsid w:val="002A5A91"/>
    <w:rsid w:val="002A6139"/>
    <w:rsid w:val="002A63CF"/>
    <w:rsid w:val="002A677E"/>
    <w:rsid w:val="002A6B16"/>
    <w:rsid w:val="002A6C3A"/>
    <w:rsid w:val="002A71AD"/>
    <w:rsid w:val="002A729B"/>
    <w:rsid w:val="002A76BA"/>
    <w:rsid w:val="002A7897"/>
    <w:rsid w:val="002B0273"/>
    <w:rsid w:val="002B03CD"/>
    <w:rsid w:val="002B04F7"/>
    <w:rsid w:val="002B0A14"/>
    <w:rsid w:val="002B0B1A"/>
    <w:rsid w:val="002B0C47"/>
    <w:rsid w:val="002B1B74"/>
    <w:rsid w:val="002B25CA"/>
    <w:rsid w:val="002B298E"/>
    <w:rsid w:val="002B2D25"/>
    <w:rsid w:val="002B2FEA"/>
    <w:rsid w:val="002B3147"/>
    <w:rsid w:val="002B35F3"/>
    <w:rsid w:val="002B3FB2"/>
    <w:rsid w:val="002B42A9"/>
    <w:rsid w:val="002B44EB"/>
    <w:rsid w:val="002B462D"/>
    <w:rsid w:val="002B4876"/>
    <w:rsid w:val="002B4F7B"/>
    <w:rsid w:val="002B50B1"/>
    <w:rsid w:val="002B5F6B"/>
    <w:rsid w:val="002B61DA"/>
    <w:rsid w:val="002B62FC"/>
    <w:rsid w:val="002B63C4"/>
    <w:rsid w:val="002B696E"/>
    <w:rsid w:val="002B6E6A"/>
    <w:rsid w:val="002B7404"/>
    <w:rsid w:val="002B75B3"/>
    <w:rsid w:val="002B7834"/>
    <w:rsid w:val="002B78EB"/>
    <w:rsid w:val="002B7CFE"/>
    <w:rsid w:val="002C00F2"/>
    <w:rsid w:val="002C0288"/>
    <w:rsid w:val="002C0CC8"/>
    <w:rsid w:val="002C0E56"/>
    <w:rsid w:val="002C2706"/>
    <w:rsid w:val="002C2B1C"/>
    <w:rsid w:val="002C2DB0"/>
    <w:rsid w:val="002C3211"/>
    <w:rsid w:val="002C37B9"/>
    <w:rsid w:val="002C3C03"/>
    <w:rsid w:val="002C42E0"/>
    <w:rsid w:val="002C4529"/>
    <w:rsid w:val="002C4587"/>
    <w:rsid w:val="002C4D89"/>
    <w:rsid w:val="002C5801"/>
    <w:rsid w:val="002C5A52"/>
    <w:rsid w:val="002C5E53"/>
    <w:rsid w:val="002C5E61"/>
    <w:rsid w:val="002C5FF9"/>
    <w:rsid w:val="002C655E"/>
    <w:rsid w:val="002C6620"/>
    <w:rsid w:val="002C6640"/>
    <w:rsid w:val="002C7659"/>
    <w:rsid w:val="002D072E"/>
    <w:rsid w:val="002D0C7C"/>
    <w:rsid w:val="002D11B2"/>
    <w:rsid w:val="002D1322"/>
    <w:rsid w:val="002D162C"/>
    <w:rsid w:val="002D197C"/>
    <w:rsid w:val="002D19DB"/>
    <w:rsid w:val="002D1CD7"/>
    <w:rsid w:val="002D2144"/>
    <w:rsid w:val="002D2476"/>
    <w:rsid w:val="002D2FCF"/>
    <w:rsid w:val="002D3CA0"/>
    <w:rsid w:val="002D4066"/>
    <w:rsid w:val="002D40A9"/>
    <w:rsid w:val="002D4114"/>
    <w:rsid w:val="002D4592"/>
    <w:rsid w:val="002D48DF"/>
    <w:rsid w:val="002D4914"/>
    <w:rsid w:val="002D4AD5"/>
    <w:rsid w:val="002D4C44"/>
    <w:rsid w:val="002D5233"/>
    <w:rsid w:val="002D59B2"/>
    <w:rsid w:val="002D5A54"/>
    <w:rsid w:val="002D5B74"/>
    <w:rsid w:val="002D5CB4"/>
    <w:rsid w:val="002D6298"/>
    <w:rsid w:val="002D6473"/>
    <w:rsid w:val="002D67D5"/>
    <w:rsid w:val="002D6A5D"/>
    <w:rsid w:val="002D6AF4"/>
    <w:rsid w:val="002D6E4A"/>
    <w:rsid w:val="002D6E4F"/>
    <w:rsid w:val="002D6EB6"/>
    <w:rsid w:val="002D6FF6"/>
    <w:rsid w:val="002D7C86"/>
    <w:rsid w:val="002D7D59"/>
    <w:rsid w:val="002D7FAF"/>
    <w:rsid w:val="002D7FE1"/>
    <w:rsid w:val="002E04F0"/>
    <w:rsid w:val="002E0B2E"/>
    <w:rsid w:val="002E0C28"/>
    <w:rsid w:val="002E0F88"/>
    <w:rsid w:val="002E143B"/>
    <w:rsid w:val="002E20AA"/>
    <w:rsid w:val="002E29F8"/>
    <w:rsid w:val="002E2E28"/>
    <w:rsid w:val="002E2F12"/>
    <w:rsid w:val="002E375E"/>
    <w:rsid w:val="002E41D8"/>
    <w:rsid w:val="002E4231"/>
    <w:rsid w:val="002E44A5"/>
    <w:rsid w:val="002E4FA2"/>
    <w:rsid w:val="002E5A11"/>
    <w:rsid w:val="002E5C1C"/>
    <w:rsid w:val="002E5D69"/>
    <w:rsid w:val="002E5E0F"/>
    <w:rsid w:val="002E5F12"/>
    <w:rsid w:val="002E5F16"/>
    <w:rsid w:val="002E662E"/>
    <w:rsid w:val="002E704E"/>
    <w:rsid w:val="002E759A"/>
    <w:rsid w:val="002E7A27"/>
    <w:rsid w:val="002E7B7A"/>
    <w:rsid w:val="002E7BED"/>
    <w:rsid w:val="002E7FB9"/>
    <w:rsid w:val="002F01C2"/>
    <w:rsid w:val="002F07DC"/>
    <w:rsid w:val="002F09D9"/>
    <w:rsid w:val="002F0B21"/>
    <w:rsid w:val="002F0D46"/>
    <w:rsid w:val="002F0F06"/>
    <w:rsid w:val="002F0F1A"/>
    <w:rsid w:val="002F17B3"/>
    <w:rsid w:val="002F1C2F"/>
    <w:rsid w:val="002F1FD2"/>
    <w:rsid w:val="002F2300"/>
    <w:rsid w:val="002F2439"/>
    <w:rsid w:val="002F271C"/>
    <w:rsid w:val="002F2EA7"/>
    <w:rsid w:val="002F3023"/>
    <w:rsid w:val="002F32F9"/>
    <w:rsid w:val="002F340D"/>
    <w:rsid w:val="002F38E2"/>
    <w:rsid w:val="002F3D93"/>
    <w:rsid w:val="002F4719"/>
    <w:rsid w:val="002F489D"/>
    <w:rsid w:val="002F4A75"/>
    <w:rsid w:val="002F54E3"/>
    <w:rsid w:val="002F5506"/>
    <w:rsid w:val="002F5722"/>
    <w:rsid w:val="002F598E"/>
    <w:rsid w:val="002F5ADD"/>
    <w:rsid w:val="002F5BF0"/>
    <w:rsid w:val="002F65C1"/>
    <w:rsid w:val="002F6C62"/>
    <w:rsid w:val="002F735C"/>
    <w:rsid w:val="002F79A0"/>
    <w:rsid w:val="002F7B82"/>
    <w:rsid w:val="0030023E"/>
    <w:rsid w:val="00300266"/>
    <w:rsid w:val="00300451"/>
    <w:rsid w:val="00300591"/>
    <w:rsid w:val="003005AA"/>
    <w:rsid w:val="00300995"/>
    <w:rsid w:val="0030131E"/>
    <w:rsid w:val="003014A9"/>
    <w:rsid w:val="00301A86"/>
    <w:rsid w:val="00301A99"/>
    <w:rsid w:val="00301C35"/>
    <w:rsid w:val="0030283E"/>
    <w:rsid w:val="00302A38"/>
    <w:rsid w:val="00302C61"/>
    <w:rsid w:val="00302F9B"/>
    <w:rsid w:val="0030315C"/>
    <w:rsid w:val="00303456"/>
    <w:rsid w:val="003036EE"/>
    <w:rsid w:val="00303700"/>
    <w:rsid w:val="003037A3"/>
    <w:rsid w:val="00303867"/>
    <w:rsid w:val="003039B2"/>
    <w:rsid w:val="00303BB6"/>
    <w:rsid w:val="003040F0"/>
    <w:rsid w:val="00304464"/>
    <w:rsid w:val="003044BE"/>
    <w:rsid w:val="00304CDF"/>
    <w:rsid w:val="00305B3A"/>
    <w:rsid w:val="00305C0F"/>
    <w:rsid w:val="0030684B"/>
    <w:rsid w:val="00307169"/>
    <w:rsid w:val="003071CC"/>
    <w:rsid w:val="0030756C"/>
    <w:rsid w:val="00307888"/>
    <w:rsid w:val="003079D9"/>
    <w:rsid w:val="00307B74"/>
    <w:rsid w:val="00307E7B"/>
    <w:rsid w:val="003107D2"/>
    <w:rsid w:val="00310AC6"/>
    <w:rsid w:val="003111CE"/>
    <w:rsid w:val="00311497"/>
    <w:rsid w:val="00311516"/>
    <w:rsid w:val="003117EC"/>
    <w:rsid w:val="0031192E"/>
    <w:rsid w:val="003123EA"/>
    <w:rsid w:val="00312A7D"/>
    <w:rsid w:val="00312E26"/>
    <w:rsid w:val="00312EED"/>
    <w:rsid w:val="003138BD"/>
    <w:rsid w:val="00313A6A"/>
    <w:rsid w:val="00313D55"/>
    <w:rsid w:val="00313F24"/>
    <w:rsid w:val="00314187"/>
    <w:rsid w:val="003141E3"/>
    <w:rsid w:val="003142E0"/>
    <w:rsid w:val="003144A4"/>
    <w:rsid w:val="00314732"/>
    <w:rsid w:val="00314C64"/>
    <w:rsid w:val="00314FAF"/>
    <w:rsid w:val="00315349"/>
    <w:rsid w:val="003153B0"/>
    <w:rsid w:val="00315938"/>
    <w:rsid w:val="00315E1C"/>
    <w:rsid w:val="00315E37"/>
    <w:rsid w:val="00315EDD"/>
    <w:rsid w:val="00316183"/>
    <w:rsid w:val="003161AB"/>
    <w:rsid w:val="003169A2"/>
    <w:rsid w:val="00316AC0"/>
    <w:rsid w:val="00316B2A"/>
    <w:rsid w:val="003176A6"/>
    <w:rsid w:val="00317B0A"/>
    <w:rsid w:val="00317BE8"/>
    <w:rsid w:val="00317E1D"/>
    <w:rsid w:val="00317E56"/>
    <w:rsid w:val="003202A2"/>
    <w:rsid w:val="00320A5D"/>
    <w:rsid w:val="00320A8C"/>
    <w:rsid w:val="00320E65"/>
    <w:rsid w:val="00320EF4"/>
    <w:rsid w:val="00320F63"/>
    <w:rsid w:val="0032139B"/>
    <w:rsid w:val="00321C3E"/>
    <w:rsid w:val="00321C8D"/>
    <w:rsid w:val="00321D01"/>
    <w:rsid w:val="0032209C"/>
    <w:rsid w:val="0032219B"/>
    <w:rsid w:val="003221DC"/>
    <w:rsid w:val="00322364"/>
    <w:rsid w:val="00322E6E"/>
    <w:rsid w:val="00322E91"/>
    <w:rsid w:val="0032328F"/>
    <w:rsid w:val="00323C62"/>
    <w:rsid w:val="00323E95"/>
    <w:rsid w:val="0032489B"/>
    <w:rsid w:val="00324C72"/>
    <w:rsid w:val="0032510D"/>
    <w:rsid w:val="00325157"/>
    <w:rsid w:val="003259B7"/>
    <w:rsid w:val="00325E73"/>
    <w:rsid w:val="003264EB"/>
    <w:rsid w:val="0032662B"/>
    <w:rsid w:val="003268D6"/>
    <w:rsid w:val="00326B27"/>
    <w:rsid w:val="00326ED8"/>
    <w:rsid w:val="00327403"/>
    <w:rsid w:val="003275E6"/>
    <w:rsid w:val="00327955"/>
    <w:rsid w:val="00327975"/>
    <w:rsid w:val="00330365"/>
    <w:rsid w:val="00330844"/>
    <w:rsid w:val="00331152"/>
    <w:rsid w:val="003311BD"/>
    <w:rsid w:val="003313B1"/>
    <w:rsid w:val="003313F6"/>
    <w:rsid w:val="00331431"/>
    <w:rsid w:val="00331E86"/>
    <w:rsid w:val="00332002"/>
    <w:rsid w:val="0033223B"/>
    <w:rsid w:val="0033249A"/>
    <w:rsid w:val="00332CBA"/>
    <w:rsid w:val="00333A42"/>
    <w:rsid w:val="00333CB2"/>
    <w:rsid w:val="0033400C"/>
    <w:rsid w:val="00334059"/>
    <w:rsid w:val="003342E8"/>
    <w:rsid w:val="003344D3"/>
    <w:rsid w:val="003344EE"/>
    <w:rsid w:val="00334983"/>
    <w:rsid w:val="00334CC5"/>
    <w:rsid w:val="00335130"/>
    <w:rsid w:val="0033540F"/>
    <w:rsid w:val="00335971"/>
    <w:rsid w:val="0033625B"/>
    <w:rsid w:val="00337129"/>
    <w:rsid w:val="003371FA"/>
    <w:rsid w:val="00337507"/>
    <w:rsid w:val="00337591"/>
    <w:rsid w:val="00337ADE"/>
    <w:rsid w:val="00337F86"/>
    <w:rsid w:val="003401DC"/>
    <w:rsid w:val="00340222"/>
    <w:rsid w:val="003403BA"/>
    <w:rsid w:val="00340CC0"/>
    <w:rsid w:val="00340E57"/>
    <w:rsid w:val="00341157"/>
    <w:rsid w:val="00341188"/>
    <w:rsid w:val="00341C32"/>
    <w:rsid w:val="003423BD"/>
    <w:rsid w:val="00342402"/>
    <w:rsid w:val="0034256E"/>
    <w:rsid w:val="003425EC"/>
    <w:rsid w:val="00342A2D"/>
    <w:rsid w:val="00342B0D"/>
    <w:rsid w:val="00342EC3"/>
    <w:rsid w:val="0034301C"/>
    <w:rsid w:val="00343399"/>
    <w:rsid w:val="003434D1"/>
    <w:rsid w:val="0034388D"/>
    <w:rsid w:val="00343BA1"/>
    <w:rsid w:val="00343C01"/>
    <w:rsid w:val="003441FA"/>
    <w:rsid w:val="00344410"/>
    <w:rsid w:val="003448FF"/>
    <w:rsid w:val="00344AB1"/>
    <w:rsid w:val="00344B3C"/>
    <w:rsid w:val="00344E5B"/>
    <w:rsid w:val="00344E83"/>
    <w:rsid w:val="00345920"/>
    <w:rsid w:val="00345BBE"/>
    <w:rsid w:val="003463DA"/>
    <w:rsid w:val="00346B67"/>
    <w:rsid w:val="00346BBA"/>
    <w:rsid w:val="0034710A"/>
    <w:rsid w:val="00347222"/>
    <w:rsid w:val="00347684"/>
    <w:rsid w:val="0034778A"/>
    <w:rsid w:val="003478B1"/>
    <w:rsid w:val="00347A31"/>
    <w:rsid w:val="003501D3"/>
    <w:rsid w:val="00350279"/>
    <w:rsid w:val="00350836"/>
    <w:rsid w:val="0035085C"/>
    <w:rsid w:val="00350D61"/>
    <w:rsid w:val="0035144F"/>
    <w:rsid w:val="00351C0E"/>
    <w:rsid w:val="0035231B"/>
    <w:rsid w:val="0035269D"/>
    <w:rsid w:val="00352CA3"/>
    <w:rsid w:val="003534DB"/>
    <w:rsid w:val="003537B5"/>
    <w:rsid w:val="00353A6E"/>
    <w:rsid w:val="00353C77"/>
    <w:rsid w:val="00353E66"/>
    <w:rsid w:val="00354593"/>
    <w:rsid w:val="0035479F"/>
    <w:rsid w:val="003551A3"/>
    <w:rsid w:val="00355357"/>
    <w:rsid w:val="003553A5"/>
    <w:rsid w:val="0035552C"/>
    <w:rsid w:val="0035576B"/>
    <w:rsid w:val="00355BF9"/>
    <w:rsid w:val="0035601A"/>
    <w:rsid w:val="003563E0"/>
    <w:rsid w:val="00356B71"/>
    <w:rsid w:val="00356C29"/>
    <w:rsid w:val="00356CB2"/>
    <w:rsid w:val="00356D92"/>
    <w:rsid w:val="0035737C"/>
    <w:rsid w:val="00357417"/>
    <w:rsid w:val="00360036"/>
    <w:rsid w:val="003608C6"/>
    <w:rsid w:val="003608FE"/>
    <w:rsid w:val="00360CE2"/>
    <w:rsid w:val="00361380"/>
    <w:rsid w:val="0036176C"/>
    <w:rsid w:val="003622D4"/>
    <w:rsid w:val="00362530"/>
    <w:rsid w:val="0036298E"/>
    <w:rsid w:val="00362B6D"/>
    <w:rsid w:val="00362D99"/>
    <w:rsid w:val="003631F0"/>
    <w:rsid w:val="0036332F"/>
    <w:rsid w:val="00363680"/>
    <w:rsid w:val="003637B9"/>
    <w:rsid w:val="003637CC"/>
    <w:rsid w:val="003637DC"/>
    <w:rsid w:val="00363886"/>
    <w:rsid w:val="00363CF0"/>
    <w:rsid w:val="00364256"/>
    <w:rsid w:val="003646BF"/>
    <w:rsid w:val="0036487F"/>
    <w:rsid w:val="00364A5D"/>
    <w:rsid w:val="003651D5"/>
    <w:rsid w:val="00365E1F"/>
    <w:rsid w:val="0036632B"/>
    <w:rsid w:val="00366662"/>
    <w:rsid w:val="00366671"/>
    <w:rsid w:val="00366E2C"/>
    <w:rsid w:val="003672E1"/>
    <w:rsid w:val="0036744C"/>
    <w:rsid w:val="003676E2"/>
    <w:rsid w:val="0036792F"/>
    <w:rsid w:val="00367C8B"/>
    <w:rsid w:val="00367FFA"/>
    <w:rsid w:val="00370141"/>
    <w:rsid w:val="00370341"/>
    <w:rsid w:val="003703A2"/>
    <w:rsid w:val="00370950"/>
    <w:rsid w:val="00370BB8"/>
    <w:rsid w:val="00370CE3"/>
    <w:rsid w:val="00370F1D"/>
    <w:rsid w:val="00371166"/>
    <w:rsid w:val="00372145"/>
    <w:rsid w:val="003723A5"/>
    <w:rsid w:val="003725C5"/>
    <w:rsid w:val="003726E8"/>
    <w:rsid w:val="003726EE"/>
    <w:rsid w:val="00372BEF"/>
    <w:rsid w:val="00373D64"/>
    <w:rsid w:val="00373F29"/>
    <w:rsid w:val="003745B9"/>
    <w:rsid w:val="00374749"/>
    <w:rsid w:val="0037529D"/>
    <w:rsid w:val="00375533"/>
    <w:rsid w:val="0037568D"/>
    <w:rsid w:val="00375973"/>
    <w:rsid w:val="00375E4C"/>
    <w:rsid w:val="00375E8D"/>
    <w:rsid w:val="00375F9C"/>
    <w:rsid w:val="00376E5D"/>
    <w:rsid w:val="00377019"/>
    <w:rsid w:val="003770CB"/>
    <w:rsid w:val="00377401"/>
    <w:rsid w:val="00377C48"/>
    <w:rsid w:val="00377C49"/>
    <w:rsid w:val="00377D20"/>
    <w:rsid w:val="00377FEE"/>
    <w:rsid w:val="00380AA6"/>
    <w:rsid w:val="00380B36"/>
    <w:rsid w:val="003814E7"/>
    <w:rsid w:val="00381755"/>
    <w:rsid w:val="0038178C"/>
    <w:rsid w:val="0038184F"/>
    <w:rsid w:val="003819AF"/>
    <w:rsid w:val="00382650"/>
    <w:rsid w:val="003830A1"/>
    <w:rsid w:val="00383150"/>
    <w:rsid w:val="00383233"/>
    <w:rsid w:val="00383416"/>
    <w:rsid w:val="00383633"/>
    <w:rsid w:val="00383887"/>
    <w:rsid w:val="00383DA8"/>
    <w:rsid w:val="003841EC"/>
    <w:rsid w:val="00384247"/>
    <w:rsid w:val="003843C0"/>
    <w:rsid w:val="003843DC"/>
    <w:rsid w:val="00384EEA"/>
    <w:rsid w:val="00384F96"/>
    <w:rsid w:val="0038509E"/>
    <w:rsid w:val="003851EE"/>
    <w:rsid w:val="00385AB1"/>
    <w:rsid w:val="00385CF4"/>
    <w:rsid w:val="00386188"/>
    <w:rsid w:val="0038619C"/>
    <w:rsid w:val="003861CE"/>
    <w:rsid w:val="003868C9"/>
    <w:rsid w:val="00386CDE"/>
    <w:rsid w:val="00386D49"/>
    <w:rsid w:val="00387548"/>
    <w:rsid w:val="0038782A"/>
    <w:rsid w:val="00390C69"/>
    <w:rsid w:val="003911A5"/>
    <w:rsid w:val="00391E16"/>
    <w:rsid w:val="00391E37"/>
    <w:rsid w:val="003922C5"/>
    <w:rsid w:val="0039316D"/>
    <w:rsid w:val="00393553"/>
    <w:rsid w:val="003939B9"/>
    <w:rsid w:val="00393AD7"/>
    <w:rsid w:val="003940EC"/>
    <w:rsid w:val="00394367"/>
    <w:rsid w:val="00394D28"/>
    <w:rsid w:val="00394D53"/>
    <w:rsid w:val="003955CA"/>
    <w:rsid w:val="0039561C"/>
    <w:rsid w:val="00395A0E"/>
    <w:rsid w:val="00395BAD"/>
    <w:rsid w:val="003963D1"/>
    <w:rsid w:val="0039661A"/>
    <w:rsid w:val="003968B5"/>
    <w:rsid w:val="00396985"/>
    <w:rsid w:val="00397477"/>
    <w:rsid w:val="0039767D"/>
    <w:rsid w:val="00397C34"/>
    <w:rsid w:val="003A0112"/>
    <w:rsid w:val="003A0382"/>
    <w:rsid w:val="003A081D"/>
    <w:rsid w:val="003A0966"/>
    <w:rsid w:val="003A0B47"/>
    <w:rsid w:val="003A0C98"/>
    <w:rsid w:val="003A1214"/>
    <w:rsid w:val="003A189E"/>
    <w:rsid w:val="003A18A3"/>
    <w:rsid w:val="003A2369"/>
    <w:rsid w:val="003A244F"/>
    <w:rsid w:val="003A2E28"/>
    <w:rsid w:val="003A2E5B"/>
    <w:rsid w:val="003A315E"/>
    <w:rsid w:val="003A3468"/>
    <w:rsid w:val="003A35F0"/>
    <w:rsid w:val="003A3615"/>
    <w:rsid w:val="003A395D"/>
    <w:rsid w:val="003A3B0C"/>
    <w:rsid w:val="003A3B6E"/>
    <w:rsid w:val="003A4164"/>
    <w:rsid w:val="003A4275"/>
    <w:rsid w:val="003A4299"/>
    <w:rsid w:val="003A4314"/>
    <w:rsid w:val="003A439D"/>
    <w:rsid w:val="003A4C48"/>
    <w:rsid w:val="003A4CF8"/>
    <w:rsid w:val="003A4D5B"/>
    <w:rsid w:val="003A5118"/>
    <w:rsid w:val="003A530A"/>
    <w:rsid w:val="003A5734"/>
    <w:rsid w:val="003A59FA"/>
    <w:rsid w:val="003A5FEB"/>
    <w:rsid w:val="003A61E1"/>
    <w:rsid w:val="003A6527"/>
    <w:rsid w:val="003A692D"/>
    <w:rsid w:val="003A6E1B"/>
    <w:rsid w:val="003A7070"/>
    <w:rsid w:val="003A71D7"/>
    <w:rsid w:val="003A7407"/>
    <w:rsid w:val="003A7626"/>
    <w:rsid w:val="003A7A4C"/>
    <w:rsid w:val="003B0631"/>
    <w:rsid w:val="003B0758"/>
    <w:rsid w:val="003B0852"/>
    <w:rsid w:val="003B0F33"/>
    <w:rsid w:val="003B118B"/>
    <w:rsid w:val="003B13BF"/>
    <w:rsid w:val="003B1529"/>
    <w:rsid w:val="003B1769"/>
    <w:rsid w:val="003B2122"/>
    <w:rsid w:val="003B27C5"/>
    <w:rsid w:val="003B2986"/>
    <w:rsid w:val="003B3100"/>
    <w:rsid w:val="003B336B"/>
    <w:rsid w:val="003B35FE"/>
    <w:rsid w:val="003B3CEE"/>
    <w:rsid w:val="003B401A"/>
    <w:rsid w:val="003B4238"/>
    <w:rsid w:val="003B4302"/>
    <w:rsid w:val="003B4424"/>
    <w:rsid w:val="003B44E4"/>
    <w:rsid w:val="003B4C2D"/>
    <w:rsid w:val="003B4D0F"/>
    <w:rsid w:val="003B503E"/>
    <w:rsid w:val="003B5AB1"/>
    <w:rsid w:val="003B5C2D"/>
    <w:rsid w:val="003B62F4"/>
    <w:rsid w:val="003B62FE"/>
    <w:rsid w:val="003B6624"/>
    <w:rsid w:val="003B673F"/>
    <w:rsid w:val="003B6AA7"/>
    <w:rsid w:val="003B70FA"/>
    <w:rsid w:val="003B7B4D"/>
    <w:rsid w:val="003B7C82"/>
    <w:rsid w:val="003B7D3E"/>
    <w:rsid w:val="003B7FB7"/>
    <w:rsid w:val="003C05B0"/>
    <w:rsid w:val="003C0613"/>
    <w:rsid w:val="003C0828"/>
    <w:rsid w:val="003C0BF5"/>
    <w:rsid w:val="003C0E64"/>
    <w:rsid w:val="003C165B"/>
    <w:rsid w:val="003C1ED3"/>
    <w:rsid w:val="003C1F7F"/>
    <w:rsid w:val="003C2194"/>
    <w:rsid w:val="003C26AB"/>
    <w:rsid w:val="003C2E06"/>
    <w:rsid w:val="003C2E7A"/>
    <w:rsid w:val="003C3108"/>
    <w:rsid w:val="003C3512"/>
    <w:rsid w:val="003C3EE1"/>
    <w:rsid w:val="003C3FCA"/>
    <w:rsid w:val="003C49AD"/>
    <w:rsid w:val="003C4C07"/>
    <w:rsid w:val="003C4EA2"/>
    <w:rsid w:val="003C5B5B"/>
    <w:rsid w:val="003C60BF"/>
    <w:rsid w:val="003C638E"/>
    <w:rsid w:val="003C64DA"/>
    <w:rsid w:val="003C74CA"/>
    <w:rsid w:val="003C7C9C"/>
    <w:rsid w:val="003D014A"/>
    <w:rsid w:val="003D1197"/>
    <w:rsid w:val="003D1D9F"/>
    <w:rsid w:val="003D206D"/>
    <w:rsid w:val="003D21D0"/>
    <w:rsid w:val="003D267F"/>
    <w:rsid w:val="003D2AB2"/>
    <w:rsid w:val="003D3053"/>
    <w:rsid w:val="003D31AE"/>
    <w:rsid w:val="003D346B"/>
    <w:rsid w:val="003D3610"/>
    <w:rsid w:val="003D3721"/>
    <w:rsid w:val="003D410C"/>
    <w:rsid w:val="003D443F"/>
    <w:rsid w:val="003D46B6"/>
    <w:rsid w:val="003D477E"/>
    <w:rsid w:val="003D538A"/>
    <w:rsid w:val="003D5541"/>
    <w:rsid w:val="003D59B1"/>
    <w:rsid w:val="003D5ADF"/>
    <w:rsid w:val="003D5C19"/>
    <w:rsid w:val="003D5F1C"/>
    <w:rsid w:val="003D619C"/>
    <w:rsid w:val="003D668C"/>
    <w:rsid w:val="003D686B"/>
    <w:rsid w:val="003D6F3A"/>
    <w:rsid w:val="003D7489"/>
    <w:rsid w:val="003E044D"/>
    <w:rsid w:val="003E0574"/>
    <w:rsid w:val="003E0CD1"/>
    <w:rsid w:val="003E0E5F"/>
    <w:rsid w:val="003E1189"/>
    <w:rsid w:val="003E1315"/>
    <w:rsid w:val="003E19AB"/>
    <w:rsid w:val="003E1CC7"/>
    <w:rsid w:val="003E2357"/>
    <w:rsid w:val="003E246D"/>
    <w:rsid w:val="003E26F8"/>
    <w:rsid w:val="003E27F7"/>
    <w:rsid w:val="003E2C2F"/>
    <w:rsid w:val="003E3072"/>
    <w:rsid w:val="003E3412"/>
    <w:rsid w:val="003E36EB"/>
    <w:rsid w:val="003E3C2E"/>
    <w:rsid w:val="003E415A"/>
    <w:rsid w:val="003E4A46"/>
    <w:rsid w:val="003E5481"/>
    <w:rsid w:val="003E62AD"/>
    <w:rsid w:val="003E640F"/>
    <w:rsid w:val="003E6EAA"/>
    <w:rsid w:val="003E701E"/>
    <w:rsid w:val="003E713E"/>
    <w:rsid w:val="003E7178"/>
    <w:rsid w:val="003E7AEF"/>
    <w:rsid w:val="003F04A3"/>
    <w:rsid w:val="003F17D3"/>
    <w:rsid w:val="003F24A9"/>
    <w:rsid w:val="003F2544"/>
    <w:rsid w:val="003F2658"/>
    <w:rsid w:val="003F2B8E"/>
    <w:rsid w:val="003F2BE0"/>
    <w:rsid w:val="003F38BA"/>
    <w:rsid w:val="003F39BD"/>
    <w:rsid w:val="003F434E"/>
    <w:rsid w:val="003F445D"/>
    <w:rsid w:val="003F46DF"/>
    <w:rsid w:val="003F46FE"/>
    <w:rsid w:val="003F494F"/>
    <w:rsid w:val="003F4D4A"/>
    <w:rsid w:val="003F5489"/>
    <w:rsid w:val="003F5F40"/>
    <w:rsid w:val="003F6A28"/>
    <w:rsid w:val="003F6E55"/>
    <w:rsid w:val="003F70DF"/>
    <w:rsid w:val="003F7163"/>
    <w:rsid w:val="003F7C61"/>
    <w:rsid w:val="003F7CD9"/>
    <w:rsid w:val="004003AD"/>
    <w:rsid w:val="00400535"/>
    <w:rsid w:val="0040062F"/>
    <w:rsid w:val="00400B1A"/>
    <w:rsid w:val="00400D2F"/>
    <w:rsid w:val="0040124B"/>
    <w:rsid w:val="00401301"/>
    <w:rsid w:val="00401543"/>
    <w:rsid w:val="00401836"/>
    <w:rsid w:val="004019C7"/>
    <w:rsid w:val="00401FE8"/>
    <w:rsid w:val="0040203A"/>
    <w:rsid w:val="004022A0"/>
    <w:rsid w:val="004023C0"/>
    <w:rsid w:val="00402869"/>
    <w:rsid w:val="00402AF2"/>
    <w:rsid w:val="00402CF8"/>
    <w:rsid w:val="00402F18"/>
    <w:rsid w:val="004031E8"/>
    <w:rsid w:val="0040353C"/>
    <w:rsid w:val="00403822"/>
    <w:rsid w:val="004039D0"/>
    <w:rsid w:val="00403A55"/>
    <w:rsid w:val="00403A56"/>
    <w:rsid w:val="00403B82"/>
    <w:rsid w:val="00403C8D"/>
    <w:rsid w:val="00403EB6"/>
    <w:rsid w:val="004041BC"/>
    <w:rsid w:val="00404453"/>
    <w:rsid w:val="00404565"/>
    <w:rsid w:val="0040493D"/>
    <w:rsid w:val="0040600B"/>
    <w:rsid w:val="004063E1"/>
    <w:rsid w:val="00406A74"/>
    <w:rsid w:val="00406AF2"/>
    <w:rsid w:val="00407489"/>
    <w:rsid w:val="004075DD"/>
    <w:rsid w:val="00407616"/>
    <w:rsid w:val="00407944"/>
    <w:rsid w:val="00407B7C"/>
    <w:rsid w:val="00410E2E"/>
    <w:rsid w:val="00411780"/>
    <w:rsid w:val="00412748"/>
    <w:rsid w:val="004128CE"/>
    <w:rsid w:val="004129D1"/>
    <w:rsid w:val="00412C62"/>
    <w:rsid w:val="00412D79"/>
    <w:rsid w:val="004135F7"/>
    <w:rsid w:val="0041389F"/>
    <w:rsid w:val="004138A7"/>
    <w:rsid w:val="00414056"/>
    <w:rsid w:val="00414092"/>
    <w:rsid w:val="00414A6F"/>
    <w:rsid w:val="00414D65"/>
    <w:rsid w:val="0041524F"/>
    <w:rsid w:val="004152DC"/>
    <w:rsid w:val="00415A68"/>
    <w:rsid w:val="00415D2E"/>
    <w:rsid w:val="0041620A"/>
    <w:rsid w:val="004162CB"/>
    <w:rsid w:val="00416BDA"/>
    <w:rsid w:val="00416E67"/>
    <w:rsid w:val="00417610"/>
    <w:rsid w:val="004176AE"/>
    <w:rsid w:val="00417957"/>
    <w:rsid w:val="00417A4D"/>
    <w:rsid w:val="00417DA2"/>
    <w:rsid w:val="004203D3"/>
    <w:rsid w:val="004207C1"/>
    <w:rsid w:val="004211D8"/>
    <w:rsid w:val="00421323"/>
    <w:rsid w:val="004214A0"/>
    <w:rsid w:val="0042163A"/>
    <w:rsid w:val="00421B7E"/>
    <w:rsid w:val="00421C24"/>
    <w:rsid w:val="00421C48"/>
    <w:rsid w:val="00421F98"/>
    <w:rsid w:val="0042208B"/>
    <w:rsid w:val="004228B3"/>
    <w:rsid w:val="00422EC4"/>
    <w:rsid w:val="00423160"/>
    <w:rsid w:val="00423420"/>
    <w:rsid w:val="0042393E"/>
    <w:rsid w:val="004240D2"/>
    <w:rsid w:val="004242CB"/>
    <w:rsid w:val="0042447C"/>
    <w:rsid w:val="00424A03"/>
    <w:rsid w:val="00424B95"/>
    <w:rsid w:val="00424C70"/>
    <w:rsid w:val="00425208"/>
    <w:rsid w:val="0042547B"/>
    <w:rsid w:val="004255DF"/>
    <w:rsid w:val="0042565D"/>
    <w:rsid w:val="00425BF5"/>
    <w:rsid w:val="00425C4A"/>
    <w:rsid w:val="00425CE9"/>
    <w:rsid w:val="00426274"/>
    <w:rsid w:val="00426DA1"/>
    <w:rsid w:val="0042763A"/>
    <w:rsid w:val="00427877"/>
    <w:rsid w:val="00430A8C"/>
    <w:rsid w:val="00430C39"/>
    <w:rsid w:val="00430F8A"/>
    <w:rsid w:val="00431193"/>
    <w:rsid w:val="00431536"/>
    <w:rsid w:val="00431627"/>
    <w:rsid w:val="00431746"/>
    <w:rsid w:val="00431EF9"/>
    <w:rsid w:val="0043206C"/>
    <w:rsid w:val="004323E5"/>
    <w:rsid w:val="00432ED7"/>
    <w:rsid w:val="004332CA"/>
    <w:rsid w:val="00433484"/>
    <w:rsid w:val="004334C3"/>
    <w:rsid w:val="00433EF1"/>
    <w:rsid w:val="004349D9"/>
    <w:rsid w:val="004352AB"/>
    <w:rsid w:val="004352BD"/>
    <w:rsid w:val="00435574"/>
    <w:rsid w:val="004356C9"/>
    <w:rsid w:val="00435A54"/>
    <w:rsid w:val="00435DEC"/>
    <w:rsid w:val="0043614F"/>
    <w:rsid w:val="00436197"/>
    <w:rsid w:val="00436300"/>
    <w:rsid w:val="00436701"/>
    <w:rsid w:val="00436ABC"/>
    <w:rsid w:val="00436F08"/>
    <w:rsid w:val="00437097"/>
    <w:rsid w:val="00437128"/>
    <w:rsid w:val="004372FC"/>
    <w:rsid w:val="0043788C"/>
    <w:rsid w:val="004379B5"/>
    <w:rsid w:val="00437CB6"/>
    <w:rsid w:val="00437F9C"/>
    <w:rsid w:val="00437FBA"/>
    <w:rsid w:val="00440144"/>
    <w:rsid w:val="00440315"/>
    <w:rsid w:val="00440A15"/>
    <w:rsid w:val="00440C71"/>
    <w:rsid w:val="00440FA4"/>
    <w:rsid w:val="004412B0"/>
    <w:rsid w:val="00441654"/>
    <w:rsid w:val="004417DD"/>
    <w:rsid w:val="00441B04"/>
    <w:rsid w:val="00441BC1"/>
    <w:rsid w:val="00441E17"/>
    <w:rsid w:val="00441F0E"/>
    <w:rsid w:val="004421B5"/>
    <w:rsid w:val="004424CF"/>
    <w:rsid w:val="0044289D"/>
    <w:rsid w:val="00442D36"/>
    <w:rsid w:val="00442E13"/>
    <w:rsid w:val="00442F73"/>
    <w:rsid w:val="004431E2"/>
    <w:rsid w:val="0044331C"/>
    <w:rsid w:val="004437CF"/>
    <w:rsid w:val="00443863"/>
    <w:rsid w:val="004438DA"/>
    <w:rsid w:val="004443DF"/>
    <w:rsid w:val="00444A7A"/>
    <w:rsid w:val="00444C13"/>
    <w:rsid w:val="004451A7"/>
    <w:rsid w:val="0044559C"/>
    <w:rsid w:val="004456C3"/>
    <w:rsid w:val="00445E5A"/>
    <w:rsid w:val="00445F02"/>
    <w:rsid w:val="00445F0D"/>
    <w:rsid w:val="00445F9F"/>
    <w:rsid w:val="00445FB6"/>
    <w:rsid w:val="00446096"/>
    <w:rsid w:val="00446113"/>
    <w:rsid w:val="00446128"/>
    <w:rsid w:val="00446182"/>
    <w:rsid w:val="0044663B"/>
    <w:rsid w:val="004467F9"/>
    <w:rsid w:val="00446D55"/>
    <w:rsid w:val="00447A05"/>
    <w:rsid w:val="00450442"/>
    <w:rsid w:val="00450B38"/>
    <w:rsid w:val="00450D1B"/>
    <w:rsid w:val="00450D4F"/>
    <w:rsid w:val="00451019"/>
    <w:rsid w:val="0045101F"/>
    <w:rsid w:val="0045126C"/>
    <w:rsid w:val="004513FC"/>
    <w:rsid w:val="00451565"/>
    <w:rsid w:val="004515C8"/>
    <w:rsid w:val="00451C99"/>
    <w:rsid w:val="0045242F"/>
    <w:rsid w:val="00452A83"/>
    <w:rsid w:val="00453574"/>
    <w:rsid w:val="00453AF9"/>
    <w:rsid w:val="00453E37"/>
    <w:rsid w:val="00453F12"/>
    <w:rsid w:val="004545A9"/>
    <w:rsid w:val="004551FA"/>
    <w:rsid w:val="0045526C"/>
    <w:rsid w:val="00455D13"/>
    <w:rsid w:val="00455E3E"/>
    <w:rsid w:val="0045624B"/>
    <w:rsid w:val="004569ED"/>
    <w:rsid w:val="00456D2D"/>
    <w:rsid w:val="004572AE"/>
    <w:rsid w:val="00457602"/>
    <w:rsid w:val="00457622"/>
    <w:rsid w:val="004578ED"/>
    <w:rsid w:val="00457D25"/>
    <w:rsid w:val="0046023C"/>
    <w:rsid w:val="00460849"/>
    <w:rsid w:val="00460883"/>
    <w:rsid w:val="00460899"/>
    <w:rsid w:val="00460B24"/>
    <w:rsid w:val="00460CAE"/>
    <w:rsid w:val="00460D9F"/>
    <w:rsid w:val="00461390"/>
    <w:rsid w:val="004622DA"/>
    <w:rsid w:val="0046279D"/>
    <w:rsid w:val="00462BAF"/>
    <w:rsid w:val="00462CF5"/>
    <w:rsid w:val="00462DAD"/>
    <w:rsid w:val="00462F75"/>
    <w:rsid w:val="0046327F"/>
    <w:rsid w:val="00463356"/>
    <w:rsid w:val="00463428"/>
    <w:rsid w:val="00463636"/>
    <w:rsid w:val="004637B8"/>
    <w:rsid w:val="004638D7"/>
    <w:rsid w:val="0046392C"/>
    <w:rsid w:val="00463C5B"/>
    <w:rsid w:val="00463D19"/>
    <w:rsid w:val="00463F31"/>
    <w:rsid w:val="004640FE"/>
    <w:rsid w:val="00464354"/>
    <w:rsid w:val="004645CD"/>
    <w:rsid w:val="004646B7"/>
    <w:rsid w:val="00464982"/>
    <w:rsid w:val="004649FB"/>
    <w:rsid w:val="00464CD9"/>
    <w:rsid w:val="0046501A"/>
    <w:rsid w:val="004661DA"/>
    <w:rsid w:val="004666AB"/>
    <w:rsid w:val="0046680F"/>
    <w:rsid w:val="004668FF"/>
    <w:rsid w:val="00466A2B"/>
    <w:rsid w:val="00466F9C"/>
    <w:rsid w:val="004671FD"/>
    <w:rsid w:val="004672E8"/>
    <w:rsid w:val="004678A4"/>
    <w:rsid w:val="00467AA9"/>
    <w:rsid w:val="00470021"/>
    <w:rsid w:val="004708FC"/>
    <w:rsid w:val="00470DB5"/>
    <w:rsid w:val="00471539"/>
    <w:rsid w:val="00471608"/>
    <w:rsid w:val="00471A8B"/>
    <w:rsid w:val="00471B92"/>
    <w:rsid w:val="00471C98"/>
    <w:rsid w:val="004721B7"/>
    <w:rsid w:val="0047224D"/>
    <w:rsid w:val="0047239C"/>
    <w:rsid w:val="00472602"/>
    <w:rsid w:val="004727B0"/>
    <w:rsid w:val="00472A2C"/>
    <w:rsid w:val="004732CA"/>
    <w:rsid w:val="004733E4"/>
    <w:rsid w:val="00473522"/>
    <w:rsid w:val="00473703"/>
    <w:rsid w:val="004739CA"/>
    <w:rsid w:val="00473A90"/>
    <w:rsid w:val="004741BA"/>
    <w:rsid w:val="004741D2"/>
    <w:rsid w:val="00474302"/>
    <w:rsid w:val="0047438D"/>
    <w:rsid w:val="004746E5"/>
    <w:rsid w:val="00474B66"/>
    <w:rsid w:val="00475195"/>
    <w:rsid w:val="00475229"/>
    <w:rsid w:val="004752B7"/>
    <w:rsid w:val="0047530B"/>
    <w:rsid w:val="0047543D"/>
    <w:rsid w:val="00476436"/>
    <w:rsid w:val="00476720"/>
    <w:rsid w:val="0047674C"/>
    <w:rsid w:val="00476B1F"/>
    <w:rsid w:val="00476C9F"/>
    <w:rsid w:val="004774E3"/>
    <w:rsid w:val="004774E7"/>
    <w:rsid w:val="00477E13"/>
    <w:rsid w:val="0048027A"/>
    <w:rsid w:val="0048069D"/>
    <w:rsid w:val="004806CE"/>
    <w:rsid w:val="004806E8"/>
    <w:rsid w:val="00480D9F"/>
    <w:rsid w:val="004812D4"/>
    <w:rsid w:val="00481745"/>
    <w:rsid w:val="00481784"/>
    <w:rsid w:val="004827C1"/>
    <w:rsid w:val="0048296C"/>
    <w:rsid w:val="00482C54"/>
    <w:rsid w:val="00482DBE"/>
    <w:rsid w:val="004833F4"/>
    <w:rsid w:val="00483675"/>
    <w:rsid w:val="00483865"/>
    <w:rsid w:val="00483879"/>
    <w:rsid w:val="00484187"/>
    <w:rsid w:val="004842CF"/>
    <w:rsid w:val="004848D4"/>
    <w:rsid w:val="00484A88"/>
    <w:rsid w:val="00484CC6"/>
    <w:rsid w:val="00484E9D"/>
    <w:rsid w:val="00485049"/>
    <w:rsid w:val="00485107"/>
    <w:rsid w:val="0048511B"/>
    <w:rsid w:val="00486386"/>
    <w:rsid w:val="00486500"/>
    <w:rsid w:val="00486525"/>
    <w:rsid w:val="004866F7"/>
    <w:rsid w:val="0048730F"/>
    <w:rsid w:val="004874E4"/>
    <w:rsid w:val="00487A09"/>
    <w:rsid w:val="00487D93"/>
    <w:rsid w:val="00487EA7"/>
    <w:rsid w:val="00487EC7"/>
    <w:rsid w:val="004909D2"/>
    <w:rsid w:val="004913D9"/>
    <w:rsid w:val="0049171C"/>
    <w:rsid w:val="00491ABA"/>
    <w:rsid w:val="00491DD0"/>
    <w:rsid w:val="00492006"/>
    <w:rsid w:val="004921D4"/>
    <w:rsid w:val="00492205"/>
    <w:rsid w:val="0049254D"/>
    <w:rsid w:val="00492877"/>
    <w:rsid w:val="00492EE8"/>
    <w:rsid w:val="00493168"/>
    <w:rsid w:val="004931E0"/>
    <w:rsid w:val="004934B2"/>
    <w:rsid w:val="00493C77"/>
    <w:rsid w:val="00493CED"/>
    <w:rsid w:val="00493D75"/>
    <w:rsid w:val="00494151"/>
    <w:rsid w:val="004944A0"/>
    <w:rsid w:val="004946BE"/>
    <w:rsid w:val="00494B9A"/>
    <w:rsid w:val="004952D4"/>
    <w:rsid w:val="00495355"/>
    <w:rsid w:val="0049578D"/>
    <w:rsid w:val="0049595C"/>
    <w:rsid w:val="004959F6"/>
    <w:rsid w:val="004964C7"/>
    <w:rsid w:val="00496884"/>
    <w:rsid w:val="0049691A"/>
    <w:rsid w:val="004969E3"/>
    <w:rsid w:val="00496FFD"/>
    <w:rsid w:val="00497060"/>
    <w:rsid w:val="004971B7"/>
    <w:rsid w:val="004971F8"/>
    <w:rsid w:val="00497891"/>
    <w:rsid w:val="004978D7"/>
    <w:rsid w:val="00497EFE"/>
    <w:rsid w:val="004A001B"/>
    <w:rsid w:val="004A01E6"/>
    <w:rsid w:val="004A0A4F"/>
    <w:rsid w:val="004A0BFC"/>
    <w:rsid w:val="004A0E72"/>
    <w:rsid w:val="004A1681"/>
    <w:rsid w:val="004A1E19"/>
    <w:rsid w:val="004A2540"/>
    <w:rsid w:val="004A282F"/>
    <w:rsid w:val="004A38D1"/>
    <w:rsid w:val="004A38DA"/>
    <w:rsid w:val="004A3A48"/>
    <w:rsid w:val="004A3F18"/>
    <w:rsid w:val="004A43B6"/>
    <w:rsid w:val="004A4640"/>
    <w:rsid w:val="004A4812"/>
    <w:rsid w:val="004A4885"/>
    <w:rsid w:val="004A48AA"/>
    <w:rsid w:val="004A4C06"/>
    <w:rsid w:val="004A4C12"/>
    <w:rsid w:val="004A56EA"/>
    <w:rsid w:val="004A62B7"/>
    <w:rsid w:val="004A684E"/>
    <w:rsid w:val="004A6C34"/>
    <w:rsid w:val="004A6DC6"/>
    <w:rsid w:val="004A6E0F"/>
    <w:rsid w:val="004A6EB6"/>
    <w:rsid w:val="004A6F1E"/>
    <w:rsid w:val="004A7209"/>
    <w:rsid w:val="004A7F2F"/>
    <w:rsid w:val="004B00C2"/>
    <w:rsid w:val="004B041F"/>
    <w:rsid w:val="004B07D8"/>
    <w:rsid w:val="004B0886"/>
    <w:rsid w:val="004B1707"/>
    <w:rsid w:val="004B1888"/>
    <w:rsid w:val="004B23F5"/>
    <w:rsid w:val="004B2E44"/>
    <w:rsid w:val="004B30BB"/>
    <w:rsid w:val="004B3784"/>
    <w:rsid w:val="004B3A94"/>
    <w:rsid w:val="004B3B3D"/>
    <w:rsid w:val="004B3BD2"/>
    <w:rsid w:val="004B3DBB"/>
    <w:rsid w:val="004B4063"/>
    <w:rsid w:val="004B41E5"/>
    <w:rsid w:val="004B4ACF"/>
    <w:rsid w:val="004B4E80"/>
    <w:rsid w:val="004B50C3"/>
    <w:rsid w:val="004B50CD"/>
    <w:rsid w:val="004B5419"/>
    <w:rsid w:val="004B57FF"/>
    <w:rsid w:val="004B58F0"/>
    <w:rsid w:val="004B5E30"/>
    <w:rsid w:val="004B68A2"/>
    <w:rsid w:val="004B6A53"/>
    <w:rsid w:val="004B75E3"/>
    <w:rsid w:val="004C0228"/>
    <w:rsid w:val="004C0621"/>
    <w:rsid w:val="004C0C99"/>
    <w:rsid w:val="004C0D56"/>
    <w:rsid w:val="004C138D"/>
    <w:rsid w:val="004C1474"/>
    <w:rsid w:val="004C1BE4"/>
    <w:rsid w:val="004C1F59"/>
    <w:rsid w:val="004C2013"/>
    <w:rsid w:val="004C2777"/>
    <w:rsid w:val="004C2A57"/>
    <w:rsid w:val="004C2A5C"/>
    <w:rsid w:val="004C2DB7"/>
    <w:rsid w:val="004C2DFA"/>
    <w:rsid w:val="004C2E0D"/>
    <w:rsid w:val="004C3181"/>
    <w:rsid w:val="004C32E5"/>
    <w:rsid w:val="004C336F"/>
    <w:rsid w:val="004C367F"/>
    <w:rsid w:val="004C3B7B"/>
    <w:rsid w:val="004C4249"/>
    <w:rsid w:val="004C4598"/>
    <w:rsid w:val="004C485F"/>
    <w:rsid w:val="004C4D76"/>
    <w:rsid w:val="004C6AD4"/>
    <w:rsid w:val="004C7123"/>
    <w:rsid w:val="004C766C"/>
    <w:rsid w:val="004C7DD8"/>
    <w:rsid w:val="004D02DA"/>
    <w:rsid w:val="004D0337"/>
    <w:rsid w:val="004D0398"/>
    <w:rsid w:val="004D0757"/>
    <w:rsid w:val="004D0877"/>
    <w:rsid w:val="004D0E58"/>
    <w:rsid w:val="004D0F68"/>
    <w:rsid w:val="004D115D"/>
    <w:rsid w:val="004D1DD2"/>
    <w:rsid w:val="004D1E35"/>
    <w:rsid w:val="004D26A0"/>
    <w:rsid w:val="004D2B1A"/>
    <w:rsid w:val="004D2FFC"/>
    <w:rsid w:val="004D3598"/>
    <w:rsid w:val="004D37C0"/>
    <w:rsid w:val="004D3BCD"/>
    <w:rsid w:val="004D3CDD"/>
    <w:rsid w:val="004D3DE6"/>
    <w:rsid w:val="004D476C"/>
    <w:rsid w:val="004D4D15"/>
    <w:rsid w:val="004D4E15"/>
    <w:rsid w:val="004D4E83"/>
    <w:rsid w:val="004D58E6"/>
    <w:rsid w:val="004D5BF1"/>
    <w:rsid w:val="004D6505"/>
    <w:rsid w:val="004D6E30"/>
    <w:rsid w:val="004D6EA3"/>
    <w:rsid w:val="004D6EDB"/>
    <w:rsid w:val="004D6EE3"/>
    <w:rsid w:val="004D7357"/>
    <w:rsid w:val="004D7C1E"/>
    <w:rsid w:val="004E0110"/>
    <w:rsid w:val="004E012D"/>
    <w:rsid w:val="004E04DF"/>
    <w:rsid w:val="004E08A0"/>
    <w:rsid w:val="004E08FC"/>
    <w:rsid w:val="004E097D"/>
    <w:rsid w:val="004E1654"/>
    <w:rsid w:val="004E18A5"/>
    <w:rsid w:val="004E1C07"/>
    <w:rsid w:val="004E1C3B"/>
    <w:rsid w:val="004E1E80"/>
    <w:rsid w:val="004E209B"/>
    <w:rsid w:val="004E2136"/>
    <w:rsid w:val="004E2139"/>
    <w:rsid w:val="004E2304"/>
    <w:rsid w:val="004E2594"/>
    <w:rsid w:val="004E2B3F"/>
    <w:rsid w:val="004E2F5F"/>
    <w:rsid w:val="004E315C"/>
    <w:rsid w:val="004E3516"/>
    <w:rsid w:val="004E392B"/>
    <w:rsid w:val="004E3BC3"/>
    <w:rsid w:val="004E3C09"/>
    <w:rsid w:val="004E3CA7"/>
    <w:rsid w:val="004E3FC9"/>
    <w:rsid w:val="004E4091"/>
    <w:rsid w:val="004E40CC"/>
    <w:rsid w:val="004E4463"/>
    <w:rsid w:val="004E4599"/>
    <w:rsid w:val="004E4A9E"/>
    <w:rsid w:val="004E4B05"/>
    <w:rsid w:val="004E4BCD"/>
    <w:rsid w:val="004E4BED"/>
    <w:rsid w:val="004E50EB"/>
    <w:rsid w:val="004E50F5"/>
    <w:rsid w:val="004E5170"/>
    <w:rsid w:val="004E544B"/>
    <w:rsid w:val="004E5950"/>
    <w:rsid w:val="004E5E13"/>
    <w:rsid w:val="004E6796"/>
    <w:rsid w:val="004E6B24"/>
    <w:rsid w:val="004E6BB0"/>
    <w:rsid w:val="004E70D2"/>
    <w:rsid w:val="004E70FD"/>
    <w:rsid w:val="004E71F5"/>
    <w:rsid w:val="004E7700"/>
    <w:rsid w:val="004E7969"/>
    <w:rsid w:val="004F01F2"/>
    <w:rsid w:val="004F07AE"/>
    <w:rsid w:val="004F0E38"/>
    <w:rsid w:val="004F14D1"/>
    <w:rsid w:val="004F17A0"/>
    <w:rsid w:val="004F194F"/>
    <w:rsid w:val="004F1AB9"/>
    <w:rsid w:val="004F1D99"/>
    <w:rsid w:val="004F1E83"/>
    <w:rsid w:val="004F21D4"/>
    <w:rsid w:val="004F22FE"/>
    <w:rsid w:val="004F2E7A"/>
    <w:rsid w:val="004F30ED"/>
    <w:rsid w:val="004F3394"/>
    <w:rsid w:val="004F37A3"/>
    <w:rsid w:val="004F3A47"/>
    <w:rsid w:val="004F3A5A"/>
    <w:rsid w:val="004F3F2B"/>
    <w:rsid w:val="004F3FC5"/>
    <w:rsid w:val="004F44BD"/>
    <w:rsid w:val="004F4522"/>
    <w:rsid w:val="004F4833"/>
    <w:rsid w:val="004F4EBE"/>
    <w:rsid w:val="004F5774"/>
    <w:rsid w:val="004F68F2"/>
    <w:rsid w:val="004F6AA6"/>
    <w:rsid w:val="004F6F79"/>
    <w:rsid w:val="004F6FCB"/>
    <w:rsid w:val="004F7A2D"/>
    <w:rsid w:val="004F7CBF"/>
    <w:rsid w:val="00500542"/>
    <w:rsid w:val="00500B95"/>
    <w:rsid w:val="00500FB9"/>
    <w:rsid w:val="005013C0"/>
    <w:rsid w:val="0050159F"/>
    <w:rsid w:val="00501637"/>
    <w:rsid w:val="005021AC"/>
    <w:rsid w:val="005028CB"/>
    <w:rsid w:val="00502D54"/>
    <w:rsid w:val="00502DA6"/>
    <w:rsid w:val="00503898"/>
    <w:rsid w:val="00503DDD"/>
    <w:rsid w:val="00503EEC"/>
    <w:rsid w:val="00504018"/>
    <w:rsid w:val="005040CE"/>
    <w:rsid w:val="0050422C"/>
    <w:rsid w:val="005046DC"/>
    <w:rsid w:val="005048C7"/>
    <w:rsid w:val="005050EF"/>
    <w:rsid w:val="00505545"/>
    <w:rsid w:val="00505701"/>
    <w:rsid w:val="00505CE0"/>
    <w:rsid w:val="00506985"/>
    <w:rsid w:val="0050718E"/>
    <w:rsid w:val="005073E4"/>
    <w:rsid w:val="00507485"/>
    <w:rsid w:val="0050798F"/>
    <w:rsid w:val="00507ECF"/>
    <w:rsid w:val="00507FD7"/>
    <w:rsid w:val="00510B56"/>
    <w:rsid w:val="00510BC6"/>
    <w:rsid w:val="005110DC"/>
    <w:rsid w:val="00511AF9"/>
    <w:rsid w:val="00511B82"/>
    <w:rsid w:val="005124D7"/>
    <w:rsid w:val="005125AE"/>
    <w:rsid w:val="00512BE0"/>
    <w:rsid w:val="00512C0B"/>
    <w:rsid w:val="00512E39"/>
    <w:rsid w:val="00513239"/>
    <w:rsid w:val="00513546"/>
    <w:rsid w:val="0051354B"/>
    <w:rsid w:val="00514BB6"/>
    <w:rsid w:val="00514D75"/>
    <w:rsid w:val="005151C6"/>
    <w:rsid w:val="005152C2"/>
    <w:rsid w:val="0051548B"/>
    <w:rsid w:val="0051557D"/>
    <w:rsid w:val="0051584D"/>
    <w:rsid w:val="005169F9"/>
    <w:rsid w:val="00516FD7"/>
    <w:rsid w:val="0051720F"/>
    <w:rsid w:val="0051773A"/>
    <w:rsid w:val="00517EE2"/>
    <w:rsid w:val="00517FA8"/>
    <w:rsid w:val="005205D6"/>
    <w:rsid w:val="005208CF"/>
    <w:rsid w:val="00521A63"/>
    <w:rsid w:val="00522248"/>
    <w:rsid w:val="0052295A"/>
    <w:rsid w:val="00522C28"/>
    <w:rsid w:val="00522D11"/>
    <w:rsid w:val="005232C1"/>
    <w:rsid w:val="005236DB"/>
    <w:rsid w:val="00523FC1"/>
    <w:rsid w:val="0052458A"/>
    <w:rsid w:val="00524690"/>
    <w:rsid w:val="00524A95"/>
    <w:rsid w:val="00524B84"/>
    <w:rsid w:val="00524EDD"/>
    <w:rsid w:val="00525079"/>
    <w:rsid w:val="0052543C"/>
    <w:rsid w:val="0052577D"/>
    <w:rsid w:val="0052584E"/>
    <w:rsid w:val="00525BB9"/>
    <w:rsid w:val="00525D38"/>
    <w:rsid w:val="00526592"/>
    <w:rsid w:val="00526B8B"/>
    <w:rsid w:val="00526BF3"/>
    <w:rsid w:val="00527389"/>
    <w:rsid w:val="00527592"/>
    <w:rsid w:val="005275EA"/>
    <w:rsid w:val="00527A08"/>
    <w:rsid w:val="00527B91"/>
    <w:rsid w:val="00527CC1"/>
    <w:rsid w:val="00527F1F"/>
    <w:rsid w:val="00530671"/>
    <w:rsid w:val="00530F6F"/>
    <w:rsid w:val="005319B6"/>
    <w:rsid w:val="005319DC"/>
    <w:rsid w:val="00531A56"/>
    <w:rsid w:val="00531CDD"/>
    <w:rsid w:val="00531D7D"/>
    <w:rsid w:val="00532240"/>
    <w:rsid w:val="005322F2"/>
    <w:rsid w:val="00532965"/>
    <w:rsid w:val="00533331"/>
    <w:rsid w:val="00533347"/>
    <w:rsid w:val="005339A0"/>
    <w:rsid w:val="00533FAA"/>
    <w:rsid w:val="00534BA6"/>
    <w:rsid w:val="00535053"/>
    <w:rsid w:val="0053518B"/>
    <w:rsid w:val="005351C2"/>
    <w:rsid w:val="0053553C"/>
    <w:rsid w:val="0053580D"/>
    <w:rsid w:val="00535852"/>
    <w:rsid w:val="00535F8C"/>
    <w:rsid w:val="0053659E"/>
    <w:rsid w:val="00536815"/>
    <w:rsid w:val="00536E66"/>
    <w:rsid w:val="00536FCD"/>
    <w:rsid w:val="00536FE1"/>
    <w:rsid w:val="005370C1"/>
    <w:rsid w:val="00537E17"/>
    <w:rsid w:val="005406C8"/>
    <w:rsid w:val="00540999"/>
    <w:rsid w:val="005415BB"/>
    <w:rsid w:val="00541894"/>
    <w:rsid w:val="0054200E"/>
    <w:rsid w:val="00542219"/>
    <w:rsid w:val="00542808"/>
    <w:rsid w:val="00542916"/>
    <w:rsid w:val="00542D4E"/>
    <w:rsid w:val="0054348D"/>
    <w:rsid w:val="00543533"/>
    <w:rsid w:val="00543C47"/>
    <w:rsid w:val="00543C57"/>
    <w:rsid w:val="00543DD4"/>
    <w:rsid w:val="00543EE9"/>
    <w:rsid w:val="005443F9"/>
    <w:rsid w:val="0054493B"/>
    <w:rsid w:val="00544A44"/>
    <w:rsid w:val="00544EC7"/>
    <w:rsid w:val="00545198"/>
    <w:rsid w:val="0054519F"/>
    <w:rsid w:val="0054571B"/>
    <w:rsid w:val="00545BEC"/>
    <w:rsid w:val="00545D94"/>
    <w:rsid w:val="00545DF0"/>
    <w:rsid w:val="00545E96"/>
    <w:rsid w:val="005461F1"/>
    <w:rsid w:val="00546246"/>
    <w:rsid w:val="00546414"/>
    <w:rsid w:val="00546AE3"/>
    <w:rsid w:val="00546C9E"/>
    <w:rsid w:val="00546F0E"/>
    <w:rsid w:val="0054747E"/>
    <w:rsid w:val="00547491"/>
    <w:rsid w:val="0054750C"/>
    <w:rsid w:val="0054755C"/>
    <w:rsid w:val="00547596"/>
    <w:rsid w:val="00547F5C"/>
    <w:rsid w:val="005501D4"/>
    <w:rsid w:val="00550618"/>
    <w:rsid w:val="0055065B"/>
    <w:rsid w:val="00550A3E"/>
    <w:rsid w:val="00550DF3"/>
    <w:rsid w:val="00551155"/>
    <w:rsid w:val="00551394"/>
    <w:rsid w:val="00551395"/>
    <w:rsid w:val="005515E1"/>
    <w:rsid w:val="00551632"/>
    <w:rsid w:val="00551A74"/>
    <w:rsid w:val="005524EA"/>
    <w:rsid w:val="0055280C"/>
    <w:rsid w:val="00552CCA"/>
    <w:rsid w:val="00553121"/>
    <w:rsid w:val="005539A1"/>
    <w:rsid w:val="00553FB8"/>
    <w:rsid w:val="00554409"/>
    <w:rsid w:val="00554797"/>
    <w:rsid w:val="0055516A"/>
    <w:rsid w:val="005555AB"/>
    <w:rsid w:val="005556B2"/>
    <w:rsid w:val="00555852"/>
    <w:rsid w:val="00555AD2"/>
    <w:rsid w:val="00556823"/>
    <w:rsid w:val="00556C16"/>
    <w:rsid w:val="00556D3D"/>
    <w:rsid w:val="00556E80"/>
    <w:rsid w:val="00557A32"/>
    <w:rsid w:val="00557CC3"/>
    <w:rsid w:val="00557E17"/>
    <w:rsid w:val="00560000"/>
    <w:rsid w:val="0056057F"/>
    <w:rsid w:val="00560889"/>
    <w:rsid w:val="00560CBC"/>
    <w:rsid w:val="00560CE2"/>
    <w:rsid w:val="005612BB"/>
    <w:rsid w:val="00561863"/>
    <w:rsid w:val="005623A0"/>
    <w:rsid w:val="005625B4"/>
    <w:rsid w:val="005628C3"/>
    <w:rsid w:val="005628F8"/>
    <w:rsid w:val="00562A60"/>
    <w:rsid w:val="00563062"/>
    <w:rsid w:val="00563BDD"/>
    <w:rsid w:val="00564754"/>
    <w:rsid w:val="00564C9A"/>
    <w:rsid w:val="00565210"/>
    <w:rsid w:val="005659D0"/>
    <w:rsid w:val="00565C97"/>
    <w:rsid w:val="00565E53"/>
    <w:rsid w:val="005667AE"/>
    <w:rsid w:val="00566846"/>
    <w:rsid w:val="005668D3"/>
    <w:rsid w:val="00566CB6"/>
    <w:rsid w:val="00566DFE"/>
    <w:rsid w:val="0056728E"/>
    <w:rsid w:val="005674C3"/>
    <w:rsid w:val="005701F9"/>
    <w:rsid w:val="005707EC"/>
    <w:rsid w:val="00570896"/>
    <w:rsid w:val="005715AE"/>
    <w:rsid w:val="00572038"/>
    <w:rsid w:val="005724AD"/>
    <w:rsid w:val="00572710"/>
    <w:rsid w:val="0057272C"/>
    <w:rsid w:val="00572768"/>
    <w:rsid w:val="0057276F"/>
    <w:rsid w:val="00573BD3"/>
    <w:rsid w:val="00573F9C"/>
    <w:rsid w:val="00574044"/>
    <w:rsid w:val="00574862"/>
    <w:rsid w:val="005749F6"/>
    <w:rsid w:val="005750DD"/>
    <w:rsid w:val="00575256"/>
    <w:rsid w:val="00575590"/>
    <w:rsid w:val="005755D0"/>
    <w:rsid w:val="00575C14"/>
    <w:rsid w:val="005760BD"/>
    <w:rsid w:val="005760C0"/>
    <w:rsid w:val="00577136"/>
    <w:rsid w:val="00577413"/>
    <w:rsid w:val="00577AA9"/>
    <w:rsid w:val="00577FA4"/>
    <w:rsid w:val="0058189F"/>
    <w:rsid w:val="005824B5"/>
    <w:rsid w:val="00582C98"/>
    <w:rsid w:val="00583182"/>
    <w:rsid w:val="00583192"/>
    <w:rsid w:val="00583485"/>
    <w:rsid w:val="00583515"/>
    <w:rsid w:val="005839F3"/>
    <w:rsid w:val="00583D95"/>
    <w:rsid w:val="005843D2"/>
    <w:rsid w:val="005849A4"/>
    <w:rsid w:val="00584A6D"/>
    <w:rsid w:val="00584D89"/>
    <w:rsid w:val="00584E61"/>
    <w:rsid w:val="00584F0E"/>
    <w:rsid w:val="00585082"/>
    <w:rsid w:val="005854CE"/>
    <w:rsid w:val="00585597"/>
    <w:rsid w:val="00585A50"/>
    <w:rsid w:val="00585A76"/>
    <w:rsid w:val="00585CB1"/>
    <w:rsid w:val="00585D69"/>
    <w:rsid w:val="005861FA"/>
    <w:rsid w:val="0058661B"/>
    <w:rsid w:val="005867F1"/>
    <w:rsid w:val="005868B4"/>
    <w:rsid w:val="00587072"/>
    <w:rsid w:val="005871EA"/>
    <w:rsid w:val="005874BB"/>
    <w:rsid w:val="005876BE"/>
    <w:rsid w:val="005877BA"/>
    <w:rsid w:val="00587C2B"/>
    <w:rsid w:val="00587C61"/>
    <w:rsid w:val="005900AB"/>
    <w:rsid w:val="00590226"/>
    <w:rsid w:val="00590375"/>
    <w:rsid w:val="00590538"/>
    <w:rsid w:val="005908E9"/>
    <w:rsid w:val="00590E2D"/>
    <w:rsid w:val="005911C1"/>
    <w:rsid w:val="0059122C"/>
    <w:rsid w:val="00591D15"/>
    <w:rsid w:val="00591E07"/>
    <w:rsid w:val="0059209F"/>
    <w:rsid w:val="005921DA"/>
    <w:rsid w:val="005935A3"/>
    <w:rsid w:val="00593FA7"/>
    <w:rsid w:val="00594428"/>
    <w:rsid w:val="00594919"/>
    <w:rsid w:val="00594FAE"/>
    <w:rsid w:val="0059532A"/>
    <w:rsid w:val="00595E3B"/>
    <w:rsid w:val="005960D0"/>
    <w:rsid w:val="00596132"/>
    <w:rsid w:val="0059645F"/>
    <w:rsid w:val="0059677E"/>
    <w:rsid w:val="0059691E"/>
    <w:rsid w:val="00596B55"/>
    <w:rsid w:val="005972E6"/>
    <w:rsid w:val="00597524"/>
    <w:rsid w:val="005975F8"/>
    <w:rsid w:val="00597E47"/>
    <w:rsid w:val="005A027C"/>
    <w:rsid w:val="005A0288"/>
    <w:rsid w:val="005A041A"/>
    <w:rsid w:val="005A08F1"/>
    <w:rsid w:val="005A142D"/>
    <w:rsid w:val="005A1714"/>
    <w:rsid w:val="005A194B"/>
    <w:rsid w:val="005A19E8"/>
    <w:rsid w:val="005A2115"/>
    <w:rsid w:val="005A221A"/>
    <w:rsid w:val="005A2B15"/>
    <w:rsid w:val="005A2F33"/>
    <w:rsid w:val="005A3178"/>
    <w:rsid w:val="005A32A2"/>
    <w:rsid w:val="005A374F"/>
    <w:rsid w:val="005A3D4F"/>
    <w:rsid w:val="005A4316"/>
    <w:rsid w:val="005A48BE"/>
    <w:rsid w:val="005A4E37"/>
    <w:rsid w:val="005A5470"/>
    <w:rsid w:val="005A5616"/>
    <w:rsid w:val="005A616E"/>
    <w:rsid w:val="005A707B"/>
    <w:rsid w:val="005A727C"/>
    <w:rsid w:val="005A7ACE"/>
    <w:rsid w:val="005A7C4E"/>
    <w:rsid w:val="005B0522"/>
    <w:rsid w:val="005B05D9"/>
    <w:rsid w:val="005B08D0"/>
    <w:rsid w:val="005B0A27"/>
    <w:rsid w:val="005B11FC"/>
    <w:rsid w:val="005B137F"/>
    <w:rsid w:val="005B184B"/>
    <w:rsid w:val="005B1943"/>
    <w:rsid w:val="005B1CD8"/>
    <w:rsid w:val="005B21C8"/>
    <w:rsid w:val="005B29C8"/>
    <w:rsid w:val="005B2AD3"/>
    <w:rsid w:val="005B2BC5"/>
    <w:rsid w:val="005B2FEE"/>
    <w:rsid w:val="005B3212"/>
    <w:rsid w:val="005B3265"/>
    <w:rsid w:val="005B3FA7"/>
    <w:rsid w:val="005B42CF"/>
    <w:rsid w:val="005B4600"/>
    <w:rsid w:val="005B4710"/>
    <w:rsid w:val="005B482E"/>
    <w:rsid w:val="005B48B3"/>
    <w:rsid w:val="005B4E72"/>
    <w:rsid w:val="005B4F83"/>
    <w:rsid w:val="005B4F88"/>
    <w:rsid w:val="005B5040"/>
    <w:rsid w:val="005B5088"/>
    <w:rsid w:val="005B5262"/>
    <w:rsid w:val="005B53BF"/>
    <w:rsid w:val="005B5C46"/>
    <w:rsid w:val="005B61B4"/>
    <w:rsid w:val="005B6366"/>
    <w:rsid w:val="005B6821"/>
    <w:rsid w:val="005B6972"/>
    <w:rsid w:val="005B6F19"/>
    <w:rsid w:val="005B7517"/>
    <w:rsid w:val="005B789A"/>
    <w:rsid w:val="005B791B"/>
    <w:rsid w:val="005C010A"/>
    <w:rsid w:val="005C09A9"/>
    <w:rsid w:val="005C20CF"/>
    <w:rsid w:val="005C23A8"/>
    <w:rsid w:val="005C23BE"/>
    <w:rsid w:val="005C2A14"/>
    <w:rsid w:val="005C2CC3"/>
    <w:rsid w:val="005C2D24"/>
    <w:rsid w:val="005C3144"/>
    <w:rsid w:val="005C31E3"/>
    <w:rsid w:val="005C3453"/>
    <w:rsid w:val="005C356B"/>
    <w:rsid w:val="005C393D"/>
    <w:rsid w:val="005C3CA9"/>
    <w:rsid w:val="005C3E37"/>
    <w:rsid w:val="005C44B1"/>
    <w:rsid w:val="005C486D"/>
    <w:rsid w:val="005C49D8"/>
    <w:rsid w:val="005C5875"/>
    <w:rsid w:val="005C5BF7"/>
    <w:rsid w:val="005C5D32"/>
    <w:rsid w:val="005C62F6"/>
    <w:rsid w:val="005C644B"/>
    <w:rsid w:val="005C64B1"/>
    <w:rsid w:val="005C6941"/>
    <w:rsid w:val="005C6BEA"/>
    <w:rsid w:val="005C7179"/>
    <w:rsid w:val="005C752E"/>
    <w:rsid w:val="005C7667"/>
    <w:rsid w:val="005C7A7B"/>
    <w:rsid w:val="005D09BC"/>
    <w:rsid w:val="005D1775"/>
    <w:rsid w:val="005D18D5"/>
    <w:rsid w:val="005D1E28"/>
    <w:rsid w:val="005D1E60"/>
    <w:rsid w:val="005D1EA7"/>
    <w:rsid w:val="005D2287"/>
    <w:rsid w:val="005D22B9"/>
    <w:rsid w:val="005D279C"/>
    <w:rsid w:val="005D313A"/>
    <w:rsid w:val="005D31C5"/>
    <w:rsid w:val="005D32DE"/>
    <w:rsid w:val="005D3932"/>
    <w:rsid w:val="005D39A3"/>
    <w:rsid w:val="005D39D1"/>
    <w:rsid w:val="005D3B9D"/>
    <w:rsid w:val="005D420C"/>
    <w:rsid w:val="005D425E"/>
    <w:rsid w:val="005D45D9"/>
    <w:rsid w:val="005D4B1A"/>
    <w:rsid w:val="005D4DBE"/>
    <w:rsid w:val="005D4F53"/>
    <w:rsid w:val="005D52DA"/>
    <w:rsid w:val="005D555B"/>
    <w:rsid w:val="005D5731"/>
    <w:rsid w:val="005D58C2"/>
    <w:rsid w:val="005D5A46"/>
    <w:rsid w:val="005D5C05"/>
    <w:rsid w:val="005D6415"/>
    <w:rsid w:val="005D6675"/>
    <w:rsid w:val="005D67B3"/>
    <w:rsid w:val="005D6FE6"/>
    <w:rsid w:val="005D73C2"/>
    <w:rsid w:val="005D762F"/>
    <w:rsid w:val="005D76EA"/>
    <w:rsid w:val="005E00F7"/>
    <w:rsid w:val="005E0AC5"/>
    <w:rsid w:val="005E0BB6"/>
    <w:rsid w:val="005E0CC7"/>
    <w:rsid w:val="005E11D4"/>
    <w:rsid w:val="005E11D5"/>
    <w:rsid w:val="005E1405"/>
    <w:rsid w:val="005E1492"/>
    <w:rsid w:val="005E16D3"/>
    <w:rsid w:val="005E1BD9"/>
    <w:rsid w:val="005E1F5C"/>
    <w:rsid w:val="005E274F"/>
    <w:rsid w:val="005E2A59"/>
    <w:rsid w:val="005E317F"/>
    <w:rsid w:val="005E3251"/>
    <w:rsid w:val="005E327E"/>
    <w:rsid w:val="005E3299"/>
    <w:rsid w:val="005E32C3"/>
    <w:rsid w:val="005E3B74"/>
    <w:rsid w:val="005E3E44"/>
    <w:rsid w:val="005E3E65"/>
    <w:rsid w:val="005E412F"/>
    <w:rsid w:val="005E4231"/>
    <w:rsid w:val="005E42C4"/>
    <w:rsid w:val="005E4473"/>
    <w:rsid w:val="005E572B"/>
    <w:rsid w:val="005E57B6"/>
    <w:rsid w:val="005E5B52"/>
    <w:rsid w:val="005E6192"/>
    <w:rsid w:val="005E6200"/>
    <w:rsid w:val="005E6507"/>
    <w:rsid w:val="005E68C3"/>
    <w:rsid w:val="005E6C12"/>
    <w:rsid w:val="005E7037"/>
    <w:rsid w:val="005E719C"/>
    <w:rsid w:val="005E76C7"/>
    <w:rsid w:val="005E7A2D"/>
    <w:rsid w:val="005E7AAB"/>
    <w:rsid w:val="005E7BA6"/>
    <w:rsid w:val="005F0666"/>
    <w:rsid w:val="005F0C50"/>
    <w:rsid w:val="005F1083"/>
    <w:rsid w:val="005F1566"/>
    <w:rsid w:val="005F1F61"/>
    <w:rsid w:val="005F2829"/>
    <w:rsid w:val="005F2BAE"/>
    <w:rsid w:val="005F3702"/>
    <w:rsid w:val="005F38E0"/>
    <w:rsid w:val="005F3C69"/>
    <w:rsid w:val="005F3CB8"/>
    <w:rsid w:val="005F4215"/>
    <w:rsid w:val="005F44C9"/>
    <w:rsid w:val="005F451A"/>
    <w:rsid w:val="005F4577"/>
    <w:rsid w:val="005F47A7"/>
    <w:rsid w:val="005F4D25"/>
    <w:rsid w:val="005F4FDC"/>
    <w:rsid w:val="005F520E"/>
    <w:rsid w:val="005F5BE8"/>
    <w:rsid w:val="005F5C7B"/>
    <w:rsid w:val="005F5EB5"/>
    <w:rsid w:val="005F5EE7"/>
    <w:rsid w:val="005F6454"/>
    <w:rsid w:val="005F687A"/>
    <w:rsid w:val="005F694A"/>
    <w:rsid w:val="005F6B57"/>
    <w:rsid w:val="005F7276"/>
    <w:rsid w:val="005F7885"/>
    <w:rsid w:val="005F7A56"/>
    <w:rsid w:val="00600004"/>
    <w:rsid w:val="006001A4"/>
    <w:rsid w:val="0060040D"/>
    <w:rsid w:val="00600751"/>
    <w:rsid w:val="00600C17"/>
    <w:rsid w:val="0060117A"/>
    <w:rsid w:val="00601AC4"/>
    <w:rsid w:val="00601FAE"/>
    <w:rsid w:val="00601FD9"/>
    <w:rsid w:val="00601FE0"/>
    <w:rsid w:val="0060295B"/>
    <w:rsid w:val="006029CC"/>
    <w:rsid w:val="00602AC2"/>
    <w:rsid w:val="00602AEB"/>
    <w:rsid w:val="00602B59"/>
    <w:rsid w:val="00602DFE"/>
    <w:rsid w:val="00602F1F"/>
    <w:rsid w:val="0060337D"/>
    <w:rsid w:val="006037DF"/>
    <w:rsid w:val="00603FBC"/>
    <w:rsid w:val="006042A7"/>
    <w:rsid w:val="0060443D"/>
    <w:rsid w:val="006045FB"/>
    <w:rsid w:val="006048C9"/>
    <w:rsid w:val="006048F8"/>
    <w:rsid w:val="0060494B"/>
    <w:rsid w:val="0060500E"/>
    <w:rsid w:val="006050CC"/>
    <w:rsid w:val="006053D5"/>
    <w:rsid w:val="0060560A"/>
    <w:rsid w:val="0060629A"/>
    <w:rsid w:val="006064D8"/>
    <w:rsid w:val="006065A5"/>
    <w:rsid w:val="00606642"/>
    <w:rsid w:val="006068FA"/>
    <w:rsid w:val="00606A22"/>
    <w:rsid w:val="00606F3F"/>
    <w:rsid w:val="00607869"/>
    <w:rsid w:val="006079D0"/>
    <w:rsid w:val="00607FC3"/>
    <w:rsid w:val="006112C2"/>
    <w:rsid w:val="00611963"/>
    <w:rsid w:val="00611AE2"/>
    <w:rsid w:val="00612903"/>
    <w:rsid w:val="00612B8E"/>
    <w:rsid w:val="006137E2"/>
    <w:rsid w:val="00613D20"/>
    <w:rsid w:val="00613D39"/>
    <w:rsid w:val="00613E0B"/>
    <w:rsid w:val="00613F95"/>
    <w:rsid w:val="0061408E"/>
    <w:rsid w:val="00614549"/>
    <w:rsid w:val="0061493C"/>
    <w:rsid w:val="00614D86"/>
    <w:rsid w:val="00614EC8"/>
    <w:rsid w:val="00615137"/>
    <w:rsid w:val="00615635"/>
    <w:rsid w:val="00615974"/>
    <w:rsid w:val="006159C8"/>
    <w:rsid w:val="00615B03"/>
    <w:rsid w:val="00616558"/>
    <w:rsid w:val="006166C5"/>
    <w:rsid w:val="00616C2F"/>
    <w:rsid w:val="00616C79"/>
    <w:rsid w:val="006172C5"/>
    <w:rsid w:val="00617C78"/>
    <w:rsid w:val="00617CA4"/>
    <w:rsid w:val="006200E4"/>
    <w:rsid w:val="00620170"/>
    <w:rsid w:val="0062076E"/>
    <w:rsid w:val="006211DB"/>
    <w:rsid w:val="0062151C"/>
    <w:rsid w:val="00621573"/>
    <w:rsid w:val="00621624"/>
    <w:rsid w:val="0062173B"/>
    <w:rsid w:val="00621B6B"/>
    <w:rsid w:val="00622073"/>
    <w:rsid w:val="0062244A"/>
    <w:rsid w:val="0062265C"/>
    <w:rsid w:val="006226CA"/>
    <w:rsid w:val="00622EEB"/>
    <w:rsid w:val="006230D4"/>
    <w:rsid w:val="006239C8"/>
    <w:rsid w:val="00623BE6"/>
    <w:rsid w:val="00623D01"/>
    <w:rsid w:val="006241BC"/>
    <w:rsid w:val="00624969"/>
    <w:rsid w:val="00625699"/>
    <w:rsid w:val="006259E0"/>
    <w:rsid w:val="00625AE2"/>
    <w:rsid w:val="00625DC6"/>
    <w:rsid w:val="006269FA"/>
    <w:rsid w:val="00626F7B"/>
    <w:rsid w:val="00627042"/>
    <w:rsid w:val="00627961"/>
    <w:rsid w:val="00627C4C"/>
    <w:rsid w:val="00627CF0"/>
    <w:rsid w:val="006301F0"/>
    <w:rsid w:val="006308AF"/>
    <w:rsid w:val="00630AF3"/>
    <w:rsid w:val="00630F77"/>
    <w:rsid w:val="006315C7"/>
    <w:rsid w:val="00631A0B"/>
    <w:rsid w:val="00631B3A"/>
    <w:rsid w:val="006322F6"/>
    <w:rsid w:val="006326D9"/>
    <w:rsid w:val="006340E0"/>
    <w:rsid w:val="00634205"/>
    <w:rsid w:val="00634328"/>
    <w:rsid w:val="006343E1"/>
    <w:rsid w:val="00634A00"/>
    <w:rsid w:val="00634B37"/>
    <w:rsid w:val="0063514D"/>
    <w:rsid w:val="00635493"/>
    <w:rsid w:val="0063551B"/>
    <w:rsid w:val="0063565F"/>
    <w:rsid w:val="00635A67"/>
    <w:rsid w:val="00635B63"/>
    <w:rsid w:val="00636082"/>
    <w:rsid w:val="00636822"/>
    <w:rsid w:val="0063692D"/>
    <w:rsid w:val="0063692F"/>
    <w:rsid w:val="00636FDB"/>
    <w:rsid w:val="006371B8"/>
    <w:rsid w:val="0063725D"/>
    <w:rsid w:val="006379FC"/>
    <w:rsid w:val="00640302"/>
    <w:rsid w:val="00640917"/>
    <w:rsid w:val="006409D2"/>
    <w:rsid w:val="00640B50"/>
    <w:rsid w:val="00640B82"/>
    <w:rsid w:val="00640C27"/>
    <w:rsid w:val="00640DA9"/>
    <w:rsid w:val="0064102D"/>
    <w:rsid w:val="00641280"/>
    <w:rsid w:val="0064131A"/>
    <w:rsid w:val="00641498"/>
    <w:rsid w:val="00641550"/>
    <w:rsid w:val="00641746"/>
    <w:rsid w:val="00641AB5"/>
    <w:rsid w:val="00641CD5"/>
    <w:rsid w:val="00641D08"/>
    <w:rsid w:val="00642291"/>
    <w:rsid w:val="006423F0"/>
    <w:rsid w:val="00642496"/>
    <w:rsid w:val="00642528"/>
    <w:rsid w:val="00642A7E"/>
    <w:rsid w:val="00642C23"/>
    <w:rsid w:val="00643137"/>
    <w:rsid w:val="00643173"/>
    <w:rsid w:val="006434EA"/>
    <w:rsid w:val="006436C3"/>
    <w:rsid w:val="006437C8"/>
    <w:rsid w:val="0064395C"/>
    <w:rsid w:val="006439EE"/>
    <w:rsid w:val="00643D1D"/>
    <w:rsid w:val="006445B7"/>
    <w:rsid w:val="00644A58"/>
    <w:rsid w:val="00644D27"/>
    <w:rsid w:val="00645D50"/>
    <w:rsid w:val="0064621B"/>
    <w:rsid w:val="00646325"/>
    <w:rsid w:val="006466AF"/>
    <w:rsid w:val="00646A26"/>
    <w:rsid w:val="00646D07"/>
    <w:rsid w:val="00646D94"/>
    <w:rsid w:val="0064700E"/>
    <w:rsid w:val="00647572"/>
    <w:rsid w:val="00647EB4"/>
    <w:rsid w:val="0065057D"/>
    <w:rsid w:val="00650A08"/>
    <w:rsid w:val="00650E8C"/>
    <w:rsid w:val="006510C0"/>
    <w:rsid w:val="00651658"/>
    <w:rsid w:val="006519A9"/>
    <w:rsid w:val="0065213D"/>
    <w:rsid w:val="006523DE"/>
    <w:rsid w:val="006525A1"/>
    <w:rsid w:val="00652FA6"/>
    <w:rsid w:val="006534BD"/>
    <w:rsid w:val="00653866"/>
    <w:rsid w:val="00653FD4"/>
    <w:rsid w:val="00654124"/>
    <w:rsid w:val="006543D7"/>
    <w:rsid w:val="006553D7"/>
    <w:rsid w:val="00655E5B"/>
    <w:rsid w:val="00655F4E"/>
    <w:rsid w:val="00656D7E"/>
    <w:rsid w:val="00656DF9"/>
    <w:rsid w:val="006571B1"/>
    <w:rsid w:val="006573C4"/>
    <w:rsid w:val="00657849"/>
    <w:rsid w:val="006604FC"/>
    <w:rsid w:val="00660848"/>
    <w:rsid w:val="00660B02"/>
    <w:rsid w:val="006610E2"/>
    <w:rsid w:val="00661193"/>
    <w:rsid w:val="0066161B"/>
    <w:rsid w:val="00661965"/>
    <w:rsid w:val="00662107"/>
    <w:rsid w:val="00662294"/>
    <w:rsid w:val="006623B3"/>
    <w:rsid w:val="0066250C"/>
    <w:rsid w:val="00662A8C"/>
    <w:rsid w:val="00662AEF"/>
    <w:rsid w:val="0066350D"/>
    <w:rsid w:val="0066376D"/>
    <w:rsid w:val="0066379C"/>
    <w:rsid w:val="00663C6D"/>
    <w:rsid w:val="00663EA6"/>
    <w:rsid w:val="0066420F"/>
    <w:rsid w:val="0066435F"/>
    <w:rsid w:val="006647B4"/>
    <w:rsid w:val="0066489B"/>
    <w:rsid w:val="00664F54"/>
    <w:rsid w:val="006659F3"/>
    <w:rsid w:val="00665A78"/>
    <w:rsid w:val="00665FB6"/>
    <w:rsid w:val="006661C4"/>
    <w:rsid w:val="006670FE"/>
    <w:rsid w:val="006671A3"/>
    <w:rsid w:val="0066775D"/>
    <w:rsid w:val="00667814"/>
    <w:rsid w:val="00667917"/>
    <w:rsid w:val="00667AD5"/>
    <w:rsid w:val="00667CF7"/>
    <w:rsid w:val="006703B7"/>
    <w:rsid w:val="00670D02"/>
    <w:rsid w:val="00670DDC"/>
    <w:rsid w:val="00670E40"/>
    <w:rsid w:val="0067155A"/>
    <w:rsid w:val="00671A47"/>
    <w:rsid w:val="00671ED8"/>
    <w:rsid w:val="00672773"/>
    <w:rsid w:val="006727C4"/>
    <w:rsid w:val="00672920"/>
    <w:rsid w:val="00672E30"/>
    <w:rsid w:val="00672EFB"/>
    <w:rsid w:val="00673003"/>
    <w:rsid w:val="00673464"/>
    <w:rsid w:val="00673526"/>
    <w:rsid w:val="00673B7D"/>
    <w:rsid w:val="00673D6A"/>
    <w:rsid w:val="00673E5C"/>
    <w:rsid w:val="00674533"/>
    <w:rsid w:val="00674FE2"/>
    <w:rsid w:val="00675390"/>
    <w:rsid w:val="0067541C"/>
    <w:rsid w:val="00675716"/>
    <w:rsid w:val="00675C1B"/>
    <w:rsid w:val="00675DEE"/>
    <w:rsid w:val="00675FC6"/>
    <w:rsid w:val="00676252"/>
    <w:rsid w:val="0067687C"/>
    <w:rsid w:val="00676B60"/>
    <w:rsid w:val="00676BDB"/>
    <w:rsid w:val="006770F4"/>
    <w:rsid w:val="006773A9"/>
    <w:rsid w:val="00677A1A"/>
    <w:rsid w:val="00677C59"/>
    <w:rsid w:val="00677F3F"/>
    <w:rsid w:val="006803BD"/>
    <w:rsid w:val="006807CE"/>
    <w:rsid w:val="00680892"/>
    <w:rsid w:val="00681070"/>
    <w:rsid w:val="00681153"/>
    <w:rsid w:val="00681380"/>
    <w:rsid w:val="00682069"/>
    <w:rsid w:val="00682962"/>
    <w:rsid w:val="006832E3"/>
    <w:rsid w:val="00683427"/>
    <w:rsid w:val="0068395E"/>
    <w:rsid w:val="00683B79"/>
    <w:rsid w:val="00683BC3"/>
    <w:rsid w:val="0068407C"/>
    <w:rsid w:val="00684455"/>
    <w:rsid w:val="00684A02"/>
    <w:rsid w:val="00684E20"/>
    <w:rsid w:val="00684ED6"/>
    <w:rsid w:val="0068522C"/>
    <w:rsid w:val="0068532A"/>
    <w:rsid w:val="006854C9"/>
    <w:rsid w:val="00685CDF"/>
    <w:rsid w:val="00686014"/>
    <w:rsid w:val="00686D4D"/>
    <w:rsid w:val="0068703E"/>
    <w:rsid w:val="0068716F"/>
    <w:rsid w:val="00687280"/>
    <w:rsid w:val="00687F7B"/>
    <w:rsid w:val="00687FE5"/>
    <w:rsid w:val="00690AA4"/>
    <w:rsid w:val="00690AAC"/>
    <w:rsid w:val="00690C79"/>
    <w:rsid w:val="0069177D"/>
    <w:rsid w:val="00691996"/>
    <w:rsid w:val="00691A0F"/>
    <w:rsid w:val="00691D2C"/>
    <w:rsid w:val="00692160"/>
    <w:rsid w:val="00692A70"/>
    <w:rsid w:val="00692D74"/>
    <w:rsid w:val="00692F76"/>
    <w:rsid w:val="0069328B"/>
    <w:rsid w:val="0069344F"/>
    <w:rsid w:val="00693874"/>
    <w:rsid w:val="006938DC"/>
    <w:rsid w:val="00693AFE"/>
    <w:rsid w:val="00693B33"/>
    <w:rsid w:val="00693CBF"/>
    <w:rsid w:val="00694309"/>
    <w:rsid w:val="00694674"/>
    <w:rsid w:val="006946E2"/>
    <w:rsid w:val="00694B0B"/>
    <w:rsid w:val="00694BC6"/>
    <w:rsid w:val="00694EA2"/>
    <w:rsid w:val="006954CF"/>
    <w:rsid w:val="006954FD"/>
    <w:rsid w:val="0069561A"/>
    <w:rsid w:val="00695899"/>
    <w:rsid w:val="00695920"/>
    <w:rsid w:val="00695C46"/>
    <w:rsid w:val="006966F1"/>
    <w:rsid w:val="00696AC0"/>
    <w:rsid w:val="00696E99"/>
    <w:rsid w:val="0069712C"/>
    <w:rsid w:val="006973E8"/>
    <w:rsid w:val="00697811"/>
    <w:rsid w:val="00697CBB"/>
    <w:rsid w:val="00697CCE"/>
    <w:rsid w:val="006A0497"/>
    <w:rsid w:val="006A07E2"/>
    <w:rsid w:val="006A0A21"/>
    <w:rsid w:val="006A0F71"/>
    <w:rsid w:val="006A13B3"/>
    <w:rsid w:val="006A16AE"/>
    <w:rsid w:val="006A1A53"/>
    <w:rsid w:val="006A2316"/>
    <w:rsid w:val="006A23CB"/>
    <w:rsid w:val="006A246E"/>
    <w:rsid w:val="006A254C"/>
    <w:rsid w:val="006A28E4"/>
    <w:rsid w:val="006A2A21"/>
    <w:rsid w:val="006A2BCC"/>
    <w:rsid w:val="006A2F19"/>
    <w:rsid w:val="006A37F2"/>
    <w:rsid w:val="006A37F9"/>
    <w:rsid w:val="006A3817"/>
    <w:rsid w:val="006A3C28"/>
    <w:rsid w:val="006A3DE0"/>
    <w:rsid w:val="006A4507"/>
    <w:rsid w:val="006A46D6"/>
    <w:rsid w:val="006A486C"/>
    <w:rsid w:val="006A4CE5"/>
    <w:rsid w:val="006A4EDB"/>
    <w:rsid w:val="006A50B7"/>
    <w:rsid w:val="006A53EA"/>
    <w:rsid w:val="006A55C5"/>
    <w:rsid w:val="006A5C0B"/>
    <w:rsid w:val="006A5C1A"/>
    <w:rsid w:val="006A5E40"/>
    <w:rsid w:val="006A5F46"/>
    <w:rsid w:val="006A6B19"/>
    <w:rsid w:val="006A6F7B"/>
    <w:rsid w:val="006A7247"/>
    <w:rsid w:val="006A72CE"/>
    <w:rsid w:val="006A75B7"/>
    <w:rsid w:val="006A787E"/>
    <w:rsid w:val="006B0246"/>
    <w:rsid w:val="006B040A"/>
    <w:rsid w:val="006B0910"/>
    <w:rsid w:val="006B1427"/>
    <w:rsid w:val="006B143B"/>
    <w:rsid w:val="006B198C"/>
    <w:rsid w:val="006B1A4C"/>
    <w:rsid w:val="006B1C74"/>
    <w:rsid w:val="006B1D25"/>
    <w:rsid w:val="006B1EEC"/>
    <w:rsid w:val="006B1F19"/>
    <w:rsid w:val="006B20D7"/>
    <w:rsid w:val="006B280E"/>
    <w:rsid w:val="006B281A"/>
    <w:rsid w:val="006B30C2"/>
    <w:rsid w:val="006B30E0"/>
    <w:rsid w:val="006B3366"/>
    <w:rsid w:val="006B372B"/>
    <w:rsid w:val="006B3DE9"/>
    <w:rsid w:val="006B3F9A"/>
    <w:rsid w:val="006B4003"/>
    <w:rsid w:val="006B413E"/>
    <w:rsid w:val="006B45EE"/>
    <w:rsid w:val="006B4C2E"/>
    <w:rsid w:val="006B4E7C"/>
    <w:rsid w:val="006B544B"/>
    <w:rsid w:val="006B5461"/>
    <w:rsid w:val="006B5638"/>
    <w:rsid w:val="006B58A8"/>
    <w:rsid w:val="006B5C7E"/>
    <w:rsid w:val="006B5ECD"/>
    <w:rsid w:val="006B604A"/>
    <w:rsid w:val="006B6948"/>
    <w:rsid w:val="006B6FD0"/>
    <w:rsid w:val="006B72BE"/>
    <w:rsid w:val="006B72FC"/>
    <w:rsid w:val="006B7670"/>
    <w:rsid w:val="006B79FF"/>
    <w:rsid w:val="006C0185"/>
    <w:rsid w:val="006C030C"/>
    <w:rsid w:val="006C05DF"/>
    <w:rsid w:val="006C0B0C"/>
    <w:rsid w:val="006C0D85"/>
    <w:rsid w:val="006C0DF5"/>
    <w:rsid w:val="006C1178"/>
    <w:rsid w:val="006C1859"/>
    <w:rsid w:val="006C1CF4"/>
    <w:rsid w:val="006C1D4E"/>
    <w:rsid w:val="006C1DD7"/>
    <w:rsid w:val="006C1DF0"/>
    <w:rsid w:val="006C1F73"/>
    <w:rsid w:val="006C26DD"/>
    <w:rsid w:val="006C2AF5"/>
    <w:rsid w:val="006C2E07"/>
    <w:rsid w:val="006C2FEC"/>
    <w:rsid w:val="006C31A6"/>
    <w:rsid w:val="006C3568"/>
    <w:rsid w:val="006C386A"/>
    <w:rsid w:val="006C3A1F"/>
    <w:rsid w:val="006C4072"/>
    <w:rsid w:val="006C4927"/>
    <w:rsid w:val="006C5240"/>
    <w:rsid w:val="006C598A"/>
    <w:rsid w:val="006C6566"/>
    <w:rsid w:val="006C69DD"/>
    <w:rsid w:val="006C6BF8"/>
    <w:rsid w:val="006C6D46"/>
    <w:rsid w:val="006C7328"/>
    <w:rsid w:val="006C7462"/>
    <w:rsid w:val="006C7A4F"/>
    <w:rsid w:val="006C7BEF"/>
    <w:rsid w:val="006D09DC"/>
    <w:rsid w:val="006D1587"/>
    <w:rsid w:val="006D18E5"/>
    <w:rsid w:val="006D203B"/>
    <w:rsid w:val="006D2488"/>
    <w:rsid w:val="006D2923"/>
    <w:rsid w:val="006D29C6"/>
    <w:rsid w:val="006D29F0"/>
    <w:rsid w:val="006D2A89"/>
    <w:rsid w:val="006D3050"/>
    <w:rsid w:val="006D335D"/>
    <w:rsid w:val="006D3D52"/>
    <w:rsid w:val="006D485D"/>
    <w:rsid w:val="006D48F1"/>
    <w:rsid w:val="006D48F6"/>
    <w:rsid w:val="006D49B1"/>
    <w:rsid w:val="006D4B0E"/>
    <w:rsid w:val="006D4D4E"/>
    <w:rsid w:val="006D4E5E"/>
    <w:rsid w:val="006D4EF5"/>
    <w:rsid w:val="006D5364"/>
    <w:rsid w:val="006D5AD8"/>
    <w:rsid w:val="006D6228"/>
    <w:rsid w:val="006D629D"/>
    <w:rsid w:val="006D63F7"/>
    <w:rsid w:val="006D6449"/>
    <w:rsid w:val="006D687C"/>
    <w:rsid w:val="006D69EE"/>
    <w:rsid w:val="006D6E65"/>
    <w:rsid w:val="006D72B0"/>
    <w:rsid w:val="006D73C1"/>
    <w:rsid w:val="006D75B1"/>
    <w:rsid w:val="006E0A3D"/>
    <w:rsid w:val="006E0AE5"/>
    <w:rsid w:val="006E0D4A"/>
    <w:rsid w:val="006E0ECD"/>
    <w:rsid w:val="006E1758"/>
    <w:rsid w:val="006E2018"/>
    <w:rsid w:val="006E22E9"/>
    <w:rsid w:val="006E25FD"/>
    <w:rsid w:val="006E2EEE"/>
    <w:rsid w:val="006E2F84"/>
    <w:rsid w:val="006E3021"/>
    <w:rsid w:val="006E3534"/>
    <w:rsid w:val="006E3578"/>
    <w:rsid w:val="006E358A"/>
    <w:rsid w:val="006E39C9"/>
    <w:rsid w:val="006E3C3C"/>
    <w:rsid w:val="006E3CBD"/>
    <w:rsid w:val="006E494D"/>
    <w:rsid w:val="006E5101"/>
    <w:rsid w:val="006E5217"/>
    <w:rsid w:val="006E569B"/>
    <w:rsid w:val="006E56F6"/>
    <w:rsid w:val="006E59AD"/>
    <w:rsid w:val="006E5A51"/>
    <w:rsid w:val="006E5A9D"/>
    <w:rsid w:val="006E6509"/>
    <w:rsid w:val="006E691A"/>
    <w:rsid w:val="006E6C47"/>
    <w:rsid w:val="006E6D3D"/>
    <w:rsid w:val="006E73A7"/>
    <w:rsid w:val="006E73AA"/>
    <w:rsid w:val="006E77EC"/>
    <w:rsid w:val="006F0360"/>
    <w:rsid w:val="006F04A9"/>
    <w:rsid w:val="006F09A1"/>
    <w:rsid w:val="006F0DD4"/>
    <w:rsid w:val="006F0E9A"/>
    <w:rsid w:val="006F10D8"/>
    <w:rsid w:val="006F1216"/>
    <w:rsid w:val="006F1A2D"/>
    <w:rsid w:val="006F1AC6"/>
    <w:rsid w:val="006F1B16"/>
    <w:rsid w:val="006F1DAA"/>
    <w:rsid w:val="006F20ED"/>
    <w:rsid w:val="006F2829"/>
    <w:rsid w:val="006F28A5"/>
    <w:rsid w:val="006F2994"/>
    <w:rsid w:val="006F3333"/>
    <w:rsid w:val="006F3581"/>
    <w:rsid w:val="006F382D"/>
    <w:rsid w:val="006F3A9F"/>
    <w:rsid w:val="006F41FD"/>
    <w:rsid w:val="006F439A"/>
    <w:rsid w:val="006F452F"/>
    <w:rsid w:val="006F4729"/>
    <w:rsid w:val="006F4E36"/>
    <w:rsid w:val="006F5F08"/>
    <w:rsid w:val="006F61B2"/>
    <w:rsid w:val="006F65DD"/>
    <w:rsid w:val="006F71D6"/>
    <w:rsid w:val="006F7260"/>
    <w:rsid w:val="006F72F3"/>
    <w:rsid w:val="006F74B1"/>
    <w:rsid w:val="006F7671"/>
    <w:rsid w:val="006F79B3"/>
    <w:rsid w:val="00700441"/>
    <w:rsid w:val="00700627"/>
    <w:rsid w:val="007015F0"/>
    <w:rsid w:val="00701924"/>
    <w:rsid w:val="00702446"/>
    <w:rsid w:val="00703336"/>
    <w:rsid w:val="007033C0"/>
    <w:rsid w:val="00703CCA"/>
    <w:rsid w:val="00703FB7"/>
    <w:rsid w:val="0070444E"/>
    <w:rsid w:val="00704590"/>
    <w:rsid w:val="00704A74"/>
    <w:rsid w:val="00704DF3"/>
    <w:rsid w:val="007050FE"/>
    <w:rsid w:val="00705658"/>
    <w:rsid w:val="007057B8"/>
    <w:rsid w:val="00705B7E"/>
    <w:rsid w:val="00705C9D"/>
    <w:rsid w:val="00706ABA"/>
    <w:rsid w:val="00706AD2"/>
    <w:rsid w:val="00706EE8"/>
    <w:rsid w:val="0070711D"/>
    <w:rsid w:val="00707301"/>
    <w:rsid w:val="00707360"/>
    <w:rsid w:val="0070761A"/>
    <w:rsid w:val="007076A3"/>
    <w:rsid w:val="00707A59"/>
    <w:rsid w:val="00707D05"/>
    <w:rsid w:val="0071054C"/>
    <w:rsid w:val="00710632"/>
    <w:rsid w:val="00710AA4"/>
    <w:rsid w:val="00710B13"/>
    <w:rsid w:val="00711040"/>
    <w:rsid w:val="0071177B"/>
    <w:rsid w:val="00711BD9"/>
    <w:rsid w:val="00711F50"/>
    <w:rsid w:val="007124BE"/>
    <w:rsid w:val="00712587"/>
    <w:rsid w:val="007125B0"/>
    <w:rsid w:val="00712D52"/>
    <w:rsid w:val="00713534"/>
    <w:rsid w:val="007137A2"/>
    <w:rsid w:val="00713B29"/>
    <w:rsid w:val="00713CAE"/>
    <w:rsid w:val="007140A0"/>
    <w:rsid w:val="00714225"/>
    <w:rsid w:val="007142F0"/>
    <w:rsid w:val="00714572"/>
    <w:rsid w:val="00714934"/>
    <w:rsid w:val="00714D8F"/>
    <w:rsid w:val="007153FD"/>
    <w:rsid w:val="007157F1"/>
    <w:rsid w:val="0071586C"/>
    <w:rsid w:val="00715F93"/>
    <w:rsid w:val="0071624A"/>
    <w:rsid w:val="00717317"/>
    <w:rsid w:val="007173CC"/>
    <w:rsid w:val="00717667"/>
    <w:rsid w:val="0071786E"/>
    <w:rsid w:val="00717E2E"/>
    <w:rsid w:val="00720D4F"/>
    <w:rsid w:val="00720F14"/>
    <w:rsid w:val="00721480"/>
    <w:rsid w:val="00721AD6"/>
    <w:rsid w:val="00721E46"/>
    <w:rsid w:val="007225AF"/>
    <w:rsid w:val="0072288E"/>
    <w:rsid w:val="007229D9"/>
    <w:rsid w:val="00722D95"/>
    <w:rsid w:val="00722F53"/>
    <w:rsid w:val="007232B5"/>
    <w:rsid w:val="0072337B"/>
    <w:rsid w:val="007233DF"/>
    <w:rsid w:val="00723458"/>
    <w:rsid w:val="0072370A"/>
    <w:rsid w:val="00723767"/>
    <w:rsid w:val="00723C36"/>
    <w:rsid w:val="00723D04"/>
    <w:rsid w:val="007241B3"/>
    <w:rsid w:val="007247E2"/>
    <w:rsid w:val="0072491F"/>
    <w:rsid w:val="00724966"/>
    <w:rsid w:val="00724B2B"/>
    <w:rsid w:val="007254A7"/>
    <w:rsid w:val="00725670"/>
    <w:rsid w:val="00725675"/>
    <w:rsid w:val="007262EC"/>
    <w:rsid w:val="0072691C"/>
    <w:rsid w:val="007269F0"/>
    <w:rsid w:val="00726A4A"/>
    <w:rsid w:val="00726D94"/>
    <w:rsid w:val="00727014"/>
    <w:rsid w:val="007272AA"/>
    <w:rsid w:val="007272D9"/>
    <w:rsid w:val="0072738C"/>
    <w:rsid w:val="007273FE"/>
    <w:rsid w:val="00727B66"/>
    <w:rsid w:val="00727E18"/>
    <w:rsid w:val="00730427"/>
    <w:rsid w:val="00730431"/>
    <w:rsid w:val="00730A59"/>
    <w:rsid w:val="00730F3A"/>
    <w:rsid w:val="0073105F"/>
    <w:rsid w:val="0073132C"/>
    <w:rsid w:val="00731E33"/>
    <w:rsid w:val="00733402"/>
    <w:rsid w:val="00733D7D"/>
    <w:rsid w:val="0073407A"/>
    <w:rsid w:val="00734D01"/>
    <w:rsid w:val="00735465"/>
    <w:rsid w:val="007355BC"/>
    <w:rsid w:val="00735AEF"/>
    <w:rsid w:val="00735B73"/>
    <w:rsid w:val="00735EB8"/>
    <w:rsid w:val="0073622E"/>
    <w:rsid w:val="00736880"/>
    <w:rsid w:val="00736B38"/>
    <w:rsid w:val="00736D4F"/>
    <w:rsid w:val="00736DD5"/>
    <w:rsid w:val="00737194"/>
    <w:rsid w:val="0073733F"/>
    <w:rsid w:val="00737373"/>
    <w:rsid w:val="0073763D"/>
    <w:rsid w:val="007376F9"/>
    <w:rsid w:val="00737C0F"/>
    <w:rsid w:val="00740018"/>
    <w:rsid w:val="0074059C"/>
    <w:rsid w:val="007406A6"/>
    <w:rsid w:val="00740FC7"/>
    <w:rsid w:val="0074203C"/>
    <w:rsid w:val="00742647"/>
    <w:rsid w:val="00742AB0"/>
    <w:rsid w:val="00742D15"/>
    <w:rsid w:val="00742FDC"/>
    <w:rsid w:val="007435EB"/>
    <w:rsid w:val="007436C5"/>
    <w:rsid w:val="0074388C"/>
    <w:rsid w:val="00743E52"/>
    <w:rsid w:val="007440D5"/>
    <w:rsid w:val="0074416D"/>
    <w:rsid w:val="00744328"/>
    <w:rsid w:val="00744748"/>
    <w:rsid w:val="00745038"/>
    <w:rsid w:val="007452A6"/>
    <w:rsid w:val="00745F67"/>
    <w:rsid w:val="0074672D"/>
    <w:rsid w:val="00746B2D"/>
    <w:rsid w:val="0074701F"/>
    <w:rsid w:val="00747173"/>
    <w:rsid w:val="007474F9"/>
    <w:rsid w:val="00747C5E"/>
    <w:rsid w:val="00747C99"/>
    <w:rsid w:val="0075095D"/>
    <w:rsid w:val="00750AC8"/>
    <w:rsid w:val="00751102"/>
    <w:rsid w:val="0075134E"/>
    <w:rsid w:val="007517F4"/>
    <w:rsid w:val="00751B40"/>
    <w:rsid w:val="00751BF2"/>
    <w:rsid w:val="00751C9D"/>
    <w:rsid w:val="00752303"/>
    <w:rsid w:val="007543BE"/>
    <w:rsid w:val="0075478F"/>
    <w:rsid w:val="0075487E"/>
    <w:rsid w:val="007551E1"/>
    <w:rsid w:val="00755266"/>
    <w:rsid w:val="007552C0"/>
    <w:rsid w:val="00755540"/>
    <w:rsid w:val="007556E0"/>
    <w:rsid w:val="00755934"/>
    <w:rsid w:val="00755A2E"/>
    <w:rsid w:val="00755BC1"/>
    <w:rsid w:val="00755BCA"/>
    <w:rsid w:val="00755DE9"/>
    <w:rsid w:val="007566B4"/>
    <w:rsid w:val="00756B57"/>
    <w:rsid w:val="0075721C"/>
    <w:rsid w:val="007575F8"/>
    <w:rsid w:val="0075773F"/>
    <w:rsid w:val="00757C88"/>
    <w:rsid w:val="0076028C"/>
    <w:rsid w:val="0076038F"/>
    <w:rsid w:val="00760D0A"/>
    <w:rsid w:val="007610D2"/>
    <w:rsid w:val="007612C6"/>
    <w:rsid w:val="00761429"/>
    <w:rsid w:val="0076164E"/>
    <w:rsid w:val="007617A8"/>
    <w:rsid w:val="00761CE9"/>
    <w:rsid w:val="0076222C"/>
    <w:rsid w:val="00762319"/>
    <w:rsid w:val="00762C29"/>
    <w:rsid w:val="0076302A"/>
    <w:rsid w:val="0076350C"/>
    <w:rsid w:val="007636EF"/>
    <w:rsid w:val="00763725"/>
    <w:rsid w:val="00763767"/>
    <w:rsid w:val="00763A41"/>
    <w:rsid w:val="00763F69"/>
    <w:rsid w:val="00763FEF"/>
    <w:rsid w:val="0076485B"/>
    <w:rsid w:val="00764CE7"/>
    <w:rsid w:val="0076502E"/>
    <w:rsid w:val="00765986"/>
    <w:rsid w:val="00765B32"/>
    <w:rsid w:val="00765B92"/>
    <w:rsid w:val="00765D44"/>
    <w:rsid w:val="00766A9E"/>
    <w:rsid w:val="00767759"/>
    <w:rsid w:val="00767814"/>
    <w:rsid w:val="00767829"/>
    <w:rsid w:val="0077018B"/>
    <w:rsid w:val="00770A1D"/>
    <w:rsid w:val="00770DAF"/>
    <w:rsid w:val="00771089"/>
    <w:rsid w:val="00771224"/>
    <w:rsid w:val="00771540"/>
    <w:rsid w:val="00771FBA"/>
    <w:rsid w:val="00772384"/>
    <w:rsid w:val="007725A2"/>
    <w:rsid w:val="007731CF"/>
    <w:rsid w:val="007733A1"/>
    <w:rsid w:val="007736BA"/>
    <w:rsid w:val="00773B61"/>
    <w:rsid w:val="00773E4F"/>
    <w:rsid w:val="00773F11"/>
    <w:rsid w:val="007740A4"/>
    <w:rsid w:val="00774448"/>
    <w:rsid w:val="007747E7"/>
    <w:rsid w:val="00775196"/>
    <w:rsid w:val="00775A74"/>
    <w:rsid w:val="007760EF"/>
    <w:rsid w:val="0077618D"/>
    <w:rsid w:val="007761ED"/>
    <w:rsid w:val="00776204"/>
    <w:rsid w:val="00776ED9"/>
    <w:rsid w:val="00776FD6"/>
    <w:rsid w:val="00777003"/>
    <w:rsid w:val="00777672"/>
    <w:rsid w:val="0078027C"/>
    <w:rsid w:val="00780420"/>
    <w:rsid w:val="0078088C"/>
    <w:rsid w:val="0078096D"/>
    <w:rsid w:val="00780BCC"/>
    <w:rsid w:val="00780C1C"/>
    <w:rsid w:val="00780E57"/>
    <w:rsid w:val="007812A4"/>
    <w:rsid w:val="00781369"/>
    <w:rsid w:val="007819BF"/>
    <w:rsid w:val="00781A84"/>
    <w:rsid w:val="00781AA2"/>
    <w:rsid w:val="00781D37"/>
    <w:rsid w:val="00781DD8"/>
    <w:rsid w:val="007827E5"/>
    <w:rsid w:val="00782B35"/>
    <w:rsid w:val="00782D9D"/>
    <w:rsid w:val="00782DF8"/>
    <w:rsid w:val="00782FB8"/>
    <w:rsid w:val="007833C3"/>
    <w:rsid w:val="007835CB"/>
    <w:rsid w:val="00783BCF"/>
    <w:rsid w:val="0078439D"/>
    <w:rsid w:val="00785144"/>
    <w:rsid w:val="007851B7"/>
    <w:rsid w:val="007851C9"/>
    <w:rsid w:val="00785963"/>
    <w:rsid w:val="00785F54"/>
    <w:rsid w:val="0078634F"/>
    <w:rsid w:val="00786526"/>
    <w:rsid w:val="00786674"/>
    <w:rsid w:val="007869EA"/>
    <w:rsid w:val="00786BF3"/>
    <w:rsid w:val="007870A5"/>
    <w:rsid w:val="007872B1"/>
    <w:rsid w:val="00787918"/>
    <w:rsid w:val="00787AA5"/>
    <w:rsid w:val="00787AD6"/>
    <w:rsid w:val="00787B30"/>
    <w:rsid w:val="0079018B"/>
    <w:rsid w:val="00790259"/>
    <w:rsid w:val="00790294"/>
    <w:rsid w:val="00790649"/>
    <w:rsid w:val="007909EC"/>
    <w:rsid w:val="00790A48"/>
    <w:rsid w:val="00790D4C"/>
    <w:rsid w:val="00790F04"/>
    <w:rsid w:val="00791596"/>
    <w:rsid w:val="0079159D"/>
    <w:rsid w:val="007917D9"/>
    <w:rsid w:val="00791CD5"/>
    <w:rsid w:val="0079284D"/>
    <w:rsid w:val="00793266"/>
    <w:rsid w:val="0079396D"/>
    <w:rsid w:val="00793EC6"/>
    <w:rsid w:val="007940C5"/>
    <w:rsid w:val="00794BBA"/>
    <w:rsid w:val="00794D3D"/>
    <w:rsid w:val="00794EDB"/>
    <w:rsid w:val="00795054"/>
    <w:rsid w:val="007953F5"/>
    <w:rsid w:val="00795949"/>
    <w:rsid w:val="00795F32"/>
    <w:rsid w:val="007963C2"/>
    <w:rsid w:val="00796526"/>
    <w:rsid w:val="00796802"/>
    <w:rsid w:val="00796D2A"/>
    <w:rsid w:val="0079703C"/>
    <w:rsid w:val="00797097"/>
    <w:rsid w:val="007972C3"/>
    <w:rsid w:val="007972DC"/>
    <w:rsid w:val="007975A9"/>
    <w:rsid w:val="007975F3"/>
    <w:rsid w:val="007977C2"/>
    <w:rsid w:val="007978D6"/>
    <w:rsid w:val="007A0512"/>
    <w:rsid w:val="007A0579"/>
    <w:rsid w:val="007A06CE"/>
    <w:rsid w:val="007A089A"/>
    <w:rsid w:val="007A0D54"/>
    <w:rsid w:val="007A1707"/>
    <w:rsid w:val="007A1A77"/>
    <w:rsid w:val="007A1B37"/>
    <w:rsid w:val="007A1F0F"/>
    <w:rsid w:val="007A200C"/>
    <w:rsid w:val="007A20A8"/>
    <w:rsid w:val="007A26F1"/>
    <w:rsid w:val="007A270D"/>
    <w:rsid w:val="007A29B8"/>
    <w:rsid w:val="007A2E5B"/>
    <w:rsid w:val="007A39CD"/>
    <w:rsid w:val="007A4783"/>
    <w:rsid w:val="007A48E0"/>
    <w:rsid w:val="007A4D25"/>
    <w:rsid w:val="007A4EF1"/>
    <w:rsid w:val="007A53CD"/>
    <w:rsid w:val="007A542B"/>
    <w:rsid w:val="007A5468"/>
    <w:rsid w:val="007A59C3"/>
    <w:rsid w:val="007A5A2C"/>
    <w:rsid w:val="007A5A39"/>
    <w:rsid w:val="007A5B19"/>
    <w:rsid w:val="007A5C02"/>
    <w:rsid w:val="007A637D"/>
    <w:rsid w:val="007A66E9"/>
    <w:rsid w:val="007A714B"/>
    <w:rsid w:val="007A7305"/>
    <w:rsid w:val="007A7317"/>
    <w:rsid w:val="007A7414"/>
    <w:rsid w:val="007A77D7"/>
    <w:rsid w:val="007A78B0"/>
    <w:rsid w:val="007B04D7"/>
    <w:rsid w:val="007B057A"/>
    <w:rsid w:val="007B0CC9"/>
    <w:rsid w:val="007B1328"/>
    <w:rsid w:val="007B1519"/>
    <w:rsid w:val="007B1DAF"/>
    <w:rsid w:val="007B1F31"/>
    <w:rsid w:val="007B1F3F"/>
    <w:rsid w:val="007B1F4B"/>
    <w:rsid w:val="007B208A"/>
    <w:rsid w:val="007B25BB"/>
    <w:rsid w:val="007B27FC"/>
    <w:rsid w:val="007B3084"/>
    <w:rsid w:val="007B35CF"/>
    <w:rsid w:val="007B4062"/>
    <w:rsid w:val="007B4F61"/>
    <w:rsid w:val="007B5CC3"/>
    <w:rsid w:val="007B5DFD"/>
    <w:rsid w:val="007B626A"/>
    <w:rsid w:val="007B6381"/>
    <w:rsid w:val="007B63A1"/>
    <w:rsid w:val="007B63FD"/>
    <w:rsid w:val="007B6552"/>
    <w:rsid w:val="007B6D4D"/>
    <w:rsid w:val="007B6DFE"/>
    <w:rsid w:val="007B6EE6"/>
    <w:rsid w:val="007B6F2A"/>
    <w:rsid w:val="007B6FA5"/>
    <w:rsid w:val="007B7053"/>
    <w:rsid w:val="007B7142"/>
    <w:rsid w:val="007B71C9"/>
    <w:rsid w:val="007B739F"/>
    <w:rsid w:val="007B74E6"/>
    <w:rsid w:val="007B77AC"/>
    <w:rsid w:val="007B78AC"/>
    <w:rsid w:val="007B7AB2"/>
    <w:rsid w:val="007B7C1E"/>
    <w:rsid w:val="007C00E3"/>
    <w:rsid w:val="007C0240"/>
    <w:rsid w:val="007C036C"/>
    <w:rsid w:val="007C068A"/>
    <w:rsid w:val="007C0859"/>
    <w:rsid w:val="007C10FB"/>
    <w:rsid w:val="007C133A"/>
    <w:rsid w:val="007C152F"/>
    <w:rsid w:val="007C173E"/>
    <w:rsid w:val="007C1E57"/>
    <w:rsid w:val="007C1F58"/>
    <w:rsid w:val="007C217C"/>
    <w:rsid w:val="007C31A1"/>
    <w:rsid w:val="007C3B61"/>
    <w:rsid w:val="007C40D0"/>
    <w:rsid w:val="007C43A9"/>
    <w:rsid w:val="007C462B"/>
    <w:rsid w:val="007C4815"/>
    <w:rsid w:val="007C48B0"/>
    <w:rsid w:val="007C4981"/>
    <w:rsid w:val="007C52B8"/>
    <w:rsid w:val="007C5388"/>
    <w:rsid w:val="007C5502"/>
    <w:rsid w:val="007C559E"/>
    <w:rsid w:val="007C5AE5"/>
    <w:rsid w:val="007C5DD9"/>
    <w:rsid w:val="007C60B1"/>
    <w:rsid w:val="007C63F3"/>
    <w:rsid w:val="007C6609"/>
    <w:rsid w:val="007C6FE8"/>
    <w:rsid w:val="007C73AD"/>
    <w:rsid w:val="007C774B"/>
    <w:rsid w:val="007C790F"/>
    <w:rsid w:val="007C7CED"/>
    <w:rsid w:val="007C7F49"/>
    <w:rsid w:val="007D0421"/>
    <w:rsid w:val="007D0CE5"/>
    <w:rsid w:val="007D1017"/>
    <w:rsid w:val="007D1652"/>
    <w:rsid w:val="007D1A1F"/>
    <w:rsid w:val="007D1FA5"/>
    <w:rsid w:val="007D2612"/>
    <w:rsid w:val="007D29A6"/>
    <w:rsid w:val="007D3170"/>
    <w:rsid w:val="007D3EAF"/>
    <w:rsid w:val="007D4580"/>
    <w:rsid w:val="007D480E"/>
    <w:rsid w:val="007D4C74"/>
    <w:rsid w:val="007D511A"/>
    <w:rsid w:val="007D5891"/>
    <w:rsid w:val="007D5990"/>
    <w:rsid w:val="007D5BED"/>
    <w:rsid w:val="007D6906"/>
    <w:rsid w:val="007D6E50"/>
    <w:rsid w:val="007D728C"/>
    <w:rsid w:val="007D7294"/>
    <w:rsid w:val="007D7D51"/>
    <w:rsid w:val="007E003D"/>
    <w:rsid w:val="007E091F"/>
    <w:rsid w:val="007E0AC3"/>
    <w:rsid w:val="007E0D38"/>
    <w:rsid w:val="007E0E1A"/>
    <w:rsid w:val="007E0E9D"/>
    <w:rsid w:val="007E1AF0"/>
    <w:rsid w:val="007E1FBF"/>
    <w:rsid w:val="007E2595"/>
    <w:rsid w:val="007E2E09"/>
    <w:rsid w:val="007E303E"/>
    <w:rsid w:val="007E34F1"/>
    <w:rsid w:val="007E3959"/>
    <w:rsid w:val="007E3E87"/>
    <w:rsid w:val="007E3F3A"/>
    <w:rsid w:val="007E50D4"/>
    <w:rsid w:val="007E53CF"/>
    <w:rsid w:val="007E54C9"/>
    <w:rsid w:val="007E59A7"/>
    <w:rsid w:val="007E5CC2"/>
    <w:rsid w:val="007E5F2A"/>
    <w:rsid w:val="007E66E6"/>
    <w:rsid w:val="007E6A3C"/>
    <w:rsid w:val="007E7082"/>
    <w:rsid w:val="007E76F0"/>
    <w:rsid w:val="007E7D43"/>
    <w:rsid w:val="007F01AC"/>
    <w:rsid w:val="007F0218"/>
    <w:rsid w:val="007F02B2"/>
    <w:rsid w:val="007F05A0"/>
    <w:rsid w:val="007F0796"/>
    <w:rsid w:val="007F13CC"/>
    <w:rsid w:val="007F1A5E"/>
    <w:rsid w:val="007F1BA7"/>
    <w:rsid w:val="007F1F19"/>
    <w:rsid w:val="007F2547"/>
    <w:rsid w:val="007F272D"/>
    <w:rsid w:val="007F2A31"/>
    <w:rsid w:val="007F2B24"/>
    <w:rsid w:val="007F2BA1"/>
    <w:rsid w:val="007F30D9"/>
    <w:rsid w:val="007F3DDD"/>
    <w:rsid w:val="007F41AA"/>
    <w:rsid w:val="007F43B4"/>
    <w:rsid w:val="007F47F3"/>
    <w:rsid w:val="007F4BFC"/>
    <w:rsid w:val="007F5209"/>
    <w:rsid w:val="007F62BC"/>
    <w:rsid w:val="007F64AE"/>
    <w:rsid w:val="007F653A"/>
    <w:rsid w:val="007F69B1"/>
    <w:rsid w:val="007F6CA3"/>
    <w:rsid w:val="007F6CFF"/>
    <w:rsid w:val="007F7121"/>
    <w:rsid w:val="007F719A"/>
    <w:rsid w:val="007F7404"/>
    <w:rsid w:val="007F7C46"/>
    <w:rsid w:val="007F7DE0"/>
    <w:rsid w:val="0080047F"/>
    <w:rsid w:val="008009B5"/>
    <w:rsid w:val="00801A38"/>
    <w:rsid w:val="00801AC1"/>
    <w:rsid w:val="00801E1E"/>
    <w:rsid w:val="00801E8A"/>
    <w:rsid w:val="00801F76"/>
    <w:rsid w:val="00802A68"/>
    <w:rsid w:val="00802B48"/>
    <w:rsid w:val="00802E09"/>
    <w:rsid w:val="00802E6D"/>
    <w:rsid w:val="00802FB3"/>
    <w:rsid w:val="0080330F"/>
    <w:rsid w:val="00803687"/>
    <w:rsid w:val="008036D2"/>
    <w:rsid w:val="00803983"/>
    <w:rsid w:val="00803E60"/>
    <w:rsid w:val="008040E3"/>
    <w:rsid w:val="00804100"/>
    <w:rsid w:val="008041A9"/>
    <w:rsid w:val="00804396"/>
    <w:rsid w:val="008046E6"/>
    <w:rsid w:val="00804843"/>
    <w:rsid w:val="00804B32"/>
    <w:rsid w:val="00804C03"/>
    <w:rsid w:val="00804D38"/>
    <w:rsid w:val="00804D8A"/>
    <w:rsid w:val="00804ED7"/>
    <w:rsid w:val="00804F6B"/>
    <w:rsid w:val="008050FD"/>
    <w:rsid w:val="0080542F"/>
    <w:rsid w:val="00805980"/>
    <w:rsid w:val="00805A02"/>
    <w:rsid w:val="00805C8F"/>
    <w:rsid w:val="008061F5"/>
    <w:rsid w:val="0080670A"/>
    <w:rsid w:val="00806884"/>
    <w:rsid w:val="00806BE0"/>
    <w:rsid w:val="00806E7E"/>
    <w:rsid w:val="0080767E"/>
    <w:rsid w:val="00807AB5"/>
    <w:rsid w:val="00810729"/>
    <w:rsid w:val="00810B6E"/>
    <w:rsid w:val="008112F4"/>
    <w:rsid w:val="008119E8"/>
    <w:rsid w:val="00811A4F"/>
    <w:rsid w:val="00811B64"/>
    <w:rsid w:val="00811FF3"/>
    <w:rsid w:val="0081241A"/>
    <w:rsid w:val="00812884"/>
    <w:rsid w:val="00812E27"/>
    <w:rsid w:val="00813025"/>
    <w:rsid w:val="0081324E"/>
    <w:rsid w:val="008132E8"/>
    <w:rsid w:val="00813541"/>
    <w:rsid w:val="008135FB"/>
    <w:rsid w:val="008135FC"/>
    <w:rsid w:val="00813728"/>
    <w:rsid w:val="00813753"/>
    <w:rsid w:val="00813CC6"/>
    <w:rsid w:val="00814145"/>
    <w:rsid w:val="008142E4"/>
    <w:rsid w:val="008147A7"/>
    <w:rsid w:val="00814FB7"/>
    <w:rsid w:val="0081501D"/>
    <w:rsid w:val="00815047"/>
    <w:rsid w:val="00815615"/>
    <w:rsid w:val="00816142"/>
    <w:rsid w:val="008164F5"/>
    <w:rsid w:val="00817302"/>
    <w:rsid w:val="00817591"/>
    <w:rsid w:val="0081763F"/>
    <w:rsid w:val="00817D80"/>
    <w:rsid w:val="00820125"/>
    <w:rsid w:val="008201BF"/>
    <w:rsid w:val="008208A0"/>
    <w:rsid w:val="00820AD0"/>
    <w:rsid w:val="00820D06"/>
    <w:rsid w:val="00820ED8"/>
    <w:rsid w:val="00820EF8"/>
    <w:rsid w:val="00820F99"/>
    <w:rsid w:val="00821B76"/>
    <w:rsid w:val="00821E0B"/>
    <w:rsid w:val="008224AB"/>
    <w:rsid w:val="00822976"/>
    <w:rsid w:val="00822C3F"/>
    <w:rsid w:val="00824326"/>
    <w:rsid w:val="008248E0"/>
    <w:rsid w:val="00824DD4"/>
    <w:rsid w:val="0082584C"/>
    <w:rsid w:val="00825988"/>
    <w:rsid w:val="00825F63"/>
    <w:rsid w:val="00826150"/>
    <w:rsid w:val="00826700"/>
    <w:rsid w:val="0082674E"/>
    <w:rsid w:val="0082753F"/>
    <w:rsid w:val="00827867"/>
    <w:rsid w:val="0083034D"/>
    <w:rsid w:val="00830410"/>
    <w:rsid w:val="0083057D"/>
    <w:rsid w:val="00830894"/>
    <w:rsid w:val="00830A1D"/>
    <w:rsid w:val="00830DE6"/>
    <w:rsid w:val="00830E21"/>
    <w:rsid w:val="008313FD"/>
    <w:rsid w:val="008315EA"/>
    <w:rsid w:val="008317E3"/>
    <w:rsid w:val="00831B5F"/>
    <w:rsid w:val="0083221D"/>
    <w:rsid w:val="00832719"/>
    <w:rsid w:val="00832911"/>
    <w:rsid w:val="00832A48"/>
    <w:rsid w:val="00832D1C"/>
    <w:rsid w:val="0083327D"/>
    <w:rsid w:val="0083354B"/>
    <w:rsid w:val="00833979"/>
    <w:rsid w:val="00833991"/>
    <w:rsid w:val="00833F05"/>
    <w:rsid w:val="0083461B"/>
    <w:rsid w:val="00834CCC"/>
    <w:rsid w:val="0083653C"/>
    <w:rsid w:val="008366A4"/>
    <w:rsid w:val="00836736"/>
    <w:rsid w:val="00836DCD"/>
    <w:rsid w:val="00836E19"/>
    <w:rsid w:val="00836E8D"/>
    <w:rsid w:val="008370B0"/>
    <w:rsid w:val="00837266"/>
    <w:rsid w:val="00837568"/>
    <w:rsid w:val="00837750"/>
    <w:rsid w:val="00837C3F"/>
    <w:rsid w:val="00837DB3"/>
    <w:rsid w:val="00837EB2"/>
    <w:rsid w:val="008400B4"/>
    <w:rsid w:val="008403D2"/>
    <w:rsid w:val="008405C8"/>
    <w:rsid w:val="00840988"/>
    <w:rsid w:val="00840B93"/>
    <w:rsid w:val="00840C74"/>
    <w:rsid w:val="00840F47"/>
    <w:rsid w:val="008419C4"/>
    <w:rsid w:val="00842080"/>
    <w:rsid w:val="00842BD4"/>
    <w:rsid w:val="00842BDE"/>
    <w:rsid w:val="00842F1E"/>
    <w:rsid w:val="008430C0"/>
    <w:rsid w:val="00843172"/>
    <w:rsid w:val="008432E0"/>
    <w:rsid w:val="00843546"/>
    <w:rsid w:val="00844260"/>
    <w:rsid w:val="00844554"/>
    <w:rsid w:val="008446E4"/>
    <w:rsid w:val="0084493C"/>
    <w:rsid w:val="00844A0F"/>
    <w:rsid w:val="00844A43"/>
    <w:rsid w:val="00844AC8"/>
    <w:rsid w:val="00844BAA"/>
    <w:rsid w:val="0084547F"/>
    <w:rsid w:val="008458D7"/>
    <w:rsid w:val="00845AF2"/>
    <w:rsid w:val="00845DA8"/>
    <w:rsid w:val="00845E02"/>
    <w:rsid w:val="008460AC"/>
    <w:rsid w:val="00846792"/>
    <w:rsid w:val="00846A12"/>
    <w:rsid w:val="00846E01"/>
    <w:rsid w:val="00846E4F"/>
    <w:rsid w:val="008474C1"/>
    <w:rsid w:val="00847588"/>
    <w:rsid w:val="00847A0D"/>
    <w:rsid w:val="00847C81"/>
    <w:rsid w:val="00847CDF"/>
    <w:rsid w:val="00847D02"/>
    <w:rsid w:val="00847D7E"/>
    <w:rsid w:val="008500AF"/>
    <w:rsid w:val="008503CA"/>
    <w:rsid w:val="00850BAD"/>
    <w:rsid w:val="00850DB5"/>
    <w:rsid w:val="008511C0"/>
    <w:rsid w:val="00851440"/>
    <w:rsid w:val="0085152E"/>
    <w:rsid w:val="008515D4"/>
    <w:rsid w:val="00851800"/>
    <w:rsid w:val="008522B1"/>
    <w:rsid w:val="00852722"/>
    <w:rsid w:val="0085288B"/>
    <w:rsid w:val="00853798"/>
    <w:rsid w:val="008537C4"/>
    <w:rsid w:val="00853C03"/>
    <w:rsid w:val="00854662"/>
    <w:rsid w:val="00854767"/>
    <w:rsid w:val="00854C5E"/>
    <w:rsid w:val="00855169"/>
    <w:rsid w:val="00855412"/>
    <w:rsid w:val="00855B1F"/>
    <w:rsid w:val="00855CC4"/>
    <w:rsid w:val="008566AA"/>
    <w:rsid w:val="00856B97"/>
    <w:rsid w:val="00856CC3"/>
    <w:rsid w:val="0085708E"/>
    <w:rsid w:val="008570D1"/>
    <w:rsid w:val="00857511"/>
    <w:rsid w:val="00857C40"/>
    <w:rsid w:val="0086061F"/>
    <w:rsid w:val="0086065D"/>
    <w:rsid w:val="00860EF3"/>
    <w:rsid w:val="008615E6"/>
    <w:rsid w:val="00861FFE"/>
    <w:rsid w:val="008620B9"/>
    <w:rsid w:val="00862285"/>
    <w:rsid w:val="008623ED"/>
    <w:rsid w:val="00862941"/>
    <w:rsid w:val="0086321B"/>
    <w:rsid w:val="0086347C"/>
    <w:rsid w:val="00863985"/>
    <w:rsid w:val="00863AB5"/>
    <w:rsid w:val="00863DAA"/>
    <w:rsid w:val="008641B7"/>
    <w:rsid w:val="008644BF"/>
    <w:rsid w:val="0086456A"/>
    <w:rsid w:val="0086514B"/>
    <w:rsid w:val="0086514F"/>
    <w:rsid w:val="00865921"/>
    <w:rsid w:val="00865A69"/>
    <w:rsid w:val="00865C4B"/>
    <w:rsid w:val="008664C8"/>
    <w:rsid w:val="00866ABE"/>
    <w:rsid w:val="00866B45"/>
    <w:rsid w:val="00866DFA"/>
    <w:rsid w:val="00866FC4"/>
    <w:rsid w:val="0086716E"/>
    <w:rsid w:val="008700B3"/>
    <w:rsid w:val="00870322"/>
    <w:rsid w:val="008704AA"/>
    <w:rsid w:val="00870542"/>
    <w:rsid w:val="008705D8"/>
    <w:rsid w:val="00870AE1"/>
    <w:rsid w:val="00870BF3"/>
    <w:rsid w:val="008711C7"/>
    <w:rsid w:val="0087120A"/>
    <w:rsid w:val="00871459"/>
    <w:rsid w:val="0087168C"/>
    <w:rsid w:val="00871AC5"/>
    <w:rsid w:val="00872024"/>
    <w:rsid w:val="00872221"/>
    <w:rsid w:val="008722CE"/>
    <w:rsid w:val="008725ED"/>
    <w:rsid w:val="00872EC0"/>
    <w:rsid w:val="008730E1"/>
    <w:rsid w:val="008730EC"/>
    <w:rsid w:val="00873AB1"/>
    <w:rsid w:val="00874048"/>
    <w:rsid w:val="0087439C"/>
    <w:rsid w:val="008744FD"/>
    <w:rsid w:val="00874661"/>
    <w:rsid w:val="00874719"/>
    <w:rsid w:val="008747F4"/>
    <w:rsid w:val="0087482F"/>
    <w:rsid w:val="008748CE"/>
    <w:rsid w:val="00874B99"/>
    <w:rsid w:val="00874C93"/>
    <w:rsid w:val="00874F2D"/>
    <w:rsid w:val="00875536"/>
    <w:rsid w:val="00875564"/>
    <w:rsid w:val="00875D61"/>
    <w:rsid w:val="00875F42"/>
    <w:rsid w:val="00875FA7"/>
    <w:rsid w:val="00876343"/>
    <w:rsid w:val="008765FE"/>
    <w:rsid w:val="0087706B"/>
    <w:rsid w:val="0087759F"/>
    <w:rsid w:val="00877601"/>
    <w:rsid w:val="00877A97"/>
    <w:rsid w:val="00877F7A"/>
    <w:rsid w:val="0088016E"/>
    <w:rsid w:val="00880C45"/>
    <w:rsid w:val="00880DF9"/>
    <w:rsid w:val="008814E6"/>
    <w:rsid w:val="008817E6"/>
    <w:rsid w:val="00881EF4"/>
    <w:rsid w:val="0088206B"/>
    <w:rsid w:val="008828A6"/>
    <w:rsid w:val="008828DB"/>
    <w:rsid w:val="00882D57"/>
    <w:rsid w:val="0088363F"/>
    <w:rsid w:val="00883AD1"/>
    <w:rsid w:val="00883C81"/>
    <w:rsid w:val="00883DC6"/>
    <w:rsid w:val="008841B1"/>
    <w:rsid w:val="008844BC"/>
    <w:rsid w:val="00884A91"/>
    <w:rsid w:val="00884D52"/>
    <w:rsid w:val="00884D95"/>
    <w:rsid w:val="0088510B"/>
    <w:rsid w:val="008860B3"/>
    <w:rsid w:val="008867DA"/>
    <w:rsid w:val="00886ABF"/>
    <w:rsid w:val="00886E5A"/>
    <w:rsid w:val="0088723B"/>
    <w:rsid w:val="00887C74"/>
    <w:rsid w:val="00890089"/>
    <w:rsid w:val="00890455"/>
    <w:rsid w:val="00890AAB"/>
    <w:rsid w:val="00890EF9"/>
    <w:rsid w:val="008915EB"/>
    <w:rsid w:val="00891FB5"/>
    <w:rsid w:val="008921C3"/>
    <w:rsid w:val="008923A4"/>
    <w:rsid w:val="008928F1"/>
    <w:rsid w:val="00892A49"/>
    <w:rsid w:val="008939A6"/>
    <w:rsid w:val="00893F8A"/>
    <w:rsid w:val="00894618"/>
    <w:rsid w:val="00894A75"/>
    <w:rsid w:val="00895234"/>
    <w:rsid w:val="008953A8"/>
    <w:rsid w:val="0089555F"/>
    <w:rsid w:val="00895736"/>
    <w:rsid w:val="008957BE"/>
    <w:rsid w:val="0089606D"/>
    <w:rsid w:val="008961AF"/>
    <w:rsid w:val="00896ABB"/>
    <w:rsid w:val="00896BDD"/>
    <w:rsid w:val="00897275"/>
    <w:rsid w:val="0089754B"/>
    <w:rsid w:val="008976CC"/>
    <w:rsid w:val="00897B04"/>
    <w:rsid w:val="00897DC1"/>
    <w:rsid w:val="008A0A6A"/>
    <w:rsid w:val="008A17BB"/>
    <w:rsid w:val="008A2118"/>
    <w:rsid w:val="008A22E9"/>
    <w:rsid w:val="008A230B"/>
    <w:rsid w:val="008A23B3"/>
    <w:rsid w:val="008A292A"/>
    <w:rsid w:val="008A298B"/>
    <w:rsid w:val="008A29E3"/>
    <w:rsid w:val="008A2C73"/>
    <w:rsid w:val="008A2E2E"/>
    <w:rsid w:val="008A2FC9"/>
    <w:rsid w:val="008A2FF2"/>
    <w:rsid w:val="008A30FC"/>
    <w:rsid w:val="008A343B"/>
    <w:rsid w:val="008A3F70"/>
    <w:rsid w:val="008A4192"/>
    <w:rsid w:val="008A432A"/>
    <w:rsid w:val="008A458E"/>
    <w:rsid w:val="008A4592"/>
    <w:rsid w:val="008A4673"/>
    <w:rsid w:val="008A49E2"/>
    <w:rsid w:val="008A5139"/>
    <w:rsid w:val="008A52C7"/>
    <w:rsid w:val="008A5618"/>
    <w:rsid w:val="008A56A4"/>
    <w:rsid w:val="008A5A02"/>
    <w:rsid w:val="008A5B86"/>
    <w:rsid w:val="008A5F93"/>
    <w:rsid w:val="008A62D9"/>
    <w:rsid w:val="008A639D"/>
    <w:rsid w:val="008A6565"/>
    <w:rsid w:val="008A68BA"/>
    <w:rsid w:val="008A6910"/>
    <w:rsid w:val="008A6F03"/>
    <w:rsid w:val="008A6FC7"/>
    <w:rsid w:val="008A7434"/>
    <w:rsid w:val="008A747D"/>
    <w:rsid w:val="008A7D18"/>
    <w:rsid w:val="008B0176"/>
    <w:rsid w:val="008B09E8"/>
    <w:rsid w:val="008B0B1B"/>
    <w:rsid w:val="008B0B48"/>
    <w:rsid w:val="008B0BB9"/>
    <w:rsid w:val="008B1571"/>
    <w:rsid w:val="008B16F3"/>
    <w:rsid w:val="008B1EBA"/>
    <w:rsid w:val="008B2108"/>
    <w:rsid w:val="008B2601"/>
    <w:rsid w:val="008B28C6"/>
    <w:rsid w:val="008B2A6C"/>
    <w:rsid w:val="008B2BD1"/>
    <w:rsid w:val="008B382E"/>
    <w:rsid w:val="008B3AAF"/>
    <w:rsid w:val="008B3D12"/>
    <w:rsid w:val="008B3D72"/>
    <w:rsid w:val="008B3DAA"/>
    <w:rsid w:val="008B3E6B"/>
    <w:rsid w:val="008B4836"/>
    <w:rsid w:val="008B52E6"/>
    <w:rsid w:val="008B564B"/>
    <w:rsid w:val="008B56FF"/>
    <w:rsid w:val="008B5AC5"/>
    <w:rsid w:val="008B5AE1"/>
    <w:rsid w:val="008B5CFD"/>
    <w:rsid w:val="008B5EDE"/>
    <w:rsid w:val="008B61D6"/>
    <w:rsid w:val="008B6275"/>
    <w:rsid w:val="008B637D"/>
    <w:rsid w:val="008B66CE"/>
    <w:rsid w:val="008B6C19"/>
    <w:rsid w:val="008B70AE"/>
    <w:rsid w:val="008B71ED"/>
    <w:rsid w:val="008B74D4"/>
    <w:rsid w:val="008B76E9"/>
    <w:rsid w:val="008B7D1A"/>
    <w:rsid w:val="008B7E1B"/>
    <w:rsid w:val="008C0366"/>
    <w:rsid w:val="008C08C5"/>
    <w:rsid w:val="008C0BFB"/>
    <w:rsid w:val="008C11BD"/>
    <w:rsid w:val="008C16B3"/>
    <w:rsid w:val="008C19CD"/>
    <w:rsid w:val="008C1EB9"/>
    <w:rsid w:val="008C2112"/>
    <w:rsid w:val="008C24EC"/>
    <w:rsid w:val="008C2722"/>
    <w:rsid w:val="008C2E36"/>
    <w:rsid w:val="008C30CB"/>
    <w:rsid w:val="008C30F4"/>
    <w:rsid w:val="008C320E"/>
    <w:rsid w:val="008C3B7B"/>
    <w:rsid w:val="008C3FAE"/>
    <w:rsid w:val="008C4048"/>
    <w:rsid w:val="008C49D0"/>
    <w:rsid w:val="008C49EE"/>
    <w:rsid w:val="008C50E6"/>
    <w:rsid w:val="008C51C8"/>
    <w:rsid w:val="008C54E6"/>
    <w:rsid w:val="008C57C6"/>
    <w:rsid w:val="008C5810"/>
    <w:rsid w:val="008C5924"/>
    <w:rsid w:val="008C5B06"/>
    <w:rsid w:val="008C5B6A"/>
    <w:rsid w:val="008C5DA9"/>
    <w:rsid w:val="008C61D1"/>
    <w:rsid w:val="008C68B3"/>
    <w:rsid w:val="008C6B05"/>
    <w:rsid w:val="008C6C0D"/>
    <w:rsid w:val="008C702E"/>
    <w:rsid w:val="008C7119"/>
    <w:rsid w:val="008C7799"/>
    <w:rsid w:val="008C7814"/>
    <w:rsid w:val="008C784F"/>
    <w:rsid w:val="008C7B5C"/>
    <w:rsid w:val="008D074A"/>
    <w:rsid w:val="008D07A2"/>
    <w:rsid w:val="008D089B"/>
    <w:rsid w:val="008D0B92"/>
    <w:rsid w:val="008D10FD"/>
    <w:rsid w:val="008D2C0A"/>
    <w:rsid w:val="008D31F9"/>
    <w:rsid w:val="008D3214"/>
    <w:rsid w:val="008D42A7"/>
    <w:rsid w:val="008D4503"/>
    <w:rsid w:val="008D4753"/>
    <w:rsid w:val="008D4944"/>
    <w:rsid w:val="008D530D"/>
    <w:rsid w:val="008D597F"/>
    <w:rsid w:val="008D5EB8"/>
    <w:rsid w:val="008D5F4A"/>
    <w:rsid w:val="008D640A"/>
    <w:rsid w:val="008D6602"/>
    <w:rsid w:val="008D6A74"/>
    <w:rsid w:val="008D6BF2"/>
    <w:rsid w:val="008D6C30"/>
    <w:rsid w:val="008D6E8E"/>
    <w:rsid w:val="008D73CD"/>
    <w:rsid w:val="008D77C1"/>
    <w:rsid w:val="008D784C"/>
    <w:rsid w:val="008D7F81"/>
    <w:rsid w:val="008E0161"/>
    <w:rsid w:val="008E056C"/>
    <w:rsid w:val="008E06C3"/>
    <w:rsid w:val="008E08A9"/>
    <w:rsid w:val="008E0D23"/>
    <w:rsid w:val="008E1D8E"/>
    <w:rsid w:val="008E2065"/>
    <w:rsid w:val="008E20A9"/>
    <w:rsid w:val="008E20AA"/>
    <w:rsid w:val="008E2545"/>
    <w:rsid w:val="008E25FC"/>
    <w:rsid w:val="008E2722"/>
    <w:rsid w:val="008E2B02"/>
    <w:rsid w:val="008E2B9B"/>
    <w:rsid w:val="008E406F"/>
    <w:rsid w:val="008E40DB"/>
    <w:rsid w:val="008E45D1"/>
    <w:rsid w:val="008E46DA"/>
    <w:rsid w:val="008E4C8C"/>
    <w:rsid w:val="008E4E77"/>
    <w:rsid w:val="008E513F"/>
    <w:rsid w:val="008E52EB"/>
    <w:rsid w:val="008E551F"/>
    <w:rsid w:val="008E5D43"/>
    <w:rsid w:val="008E627D"/>
    <w:rsid w:val="008E68F9"/>
    <w:rsid w:val="008E6BC3"/>
    <w:rsid w:val="008E6D30"/>
    <w:rsid w:val="008E6DE5"/>
    <w:rsid w:val="008E6E5F"/>
    <w:rsid w:val="008E715F"/>
    <w:rsid w:val="008E71FF"/>
    <w:rsid w:val="008E790E"/>
    <w:rsid w:val="008E7986"/>
    <w:rsid w:val="008E79F2"/>
    <w:rsid w:val="008E7AD5"/>
    <w:rsid w:val="008E7D12"/>
    <w:rsid w:val="008F00E3"/>
    <w:rsid w:val="008F04CC"/>
    <w:rsid w:val="008F127E"/>
    <w:rsid w:val="008F12E0"/>
    <w:rsid w:val="008F191C"/>
    <w:rsid w:val="008F1CF6"/>
    <w:rsid w:val="008F2768"/>
    <w:rsid w:val="008F2993"/>
    <w:rsid w:val="008F29BD"/>
    <w:rsid w:val="008F2A57"/>
    <w:rsid w:val="008F2CE8"/>
    <w:rsid w:val="008F2EE5"/>
    <w:rsid w:val="008F2F55"/>
    <w:rsid w:val="008F31CF"/>
    <w:rsid w:val="008F342D"/>
    <w:rsid w:val="008F38B8"/>
    <w:rsid w:val="008F3D2B"/>
    <w:rsid w:val="008F3E4D"/>
    <w:rsid w:val="008F43DF"/>
    <w:rsid w:val="008F47AC"/>
    <w:rsid w:val="008F4B7C"/>
    <w:rsid w:val="008F566E"/>
    <w:rsid w:val="008F6050"/>
    <w:rsid w:val="008F67A6"/>
    <w:rsid w:val="008F6D15"/>
    <w:rsid w:val="008F6E8F"/>
    <w:rsid w:val="008F6F3A"/>
    <w:rsid w:val="008F7559"/>
    <w:rsid w:val="008F7DCF"/>
    <w:rsid w:val="009002E3"/>
    <w:rsid w:val="009009B3"/>
    <w:rsid w:val="009009C5"/>
    <w:rsid w:val="009011B8"/>
    <w:rsid w:val="00901AA1"/>
    <w:rsid w:val="00902039"/>
    <w:rsid w:val="00903759"/>
    <w:rsid w:val="009039F8"/>
    <w:rsid w:val="009042BA"/>
    <w:rsid w:val="009045E3"/>
    <w:rsid w:val="00904A77"/>
    <w:rsid w:val="0090505C"/>
    <w:rsid w:val="009050CA"/>
    <w:rsid w:val="00905A30"/>
    <w:rsid w:val="00905C4A"/>
    <w:rsid w:val="0090673E"/>
    <w:rsid w:val="00906C7D"/>
    <w:rsid w:val="00906C8A"/>
    <w:rsid w:val="00906EEB"/>
    <w:rsid w:val="009074A3"/>
    <w:rsid w:val="009077C1"/>
    <w:rsid w:val="0091067F"/>
    <w:rsid w:val="00910702"/>
    <w:rsid w:val="009108DE"/>
    <w:rsid w:val="00910BF9"/>
    <w:rsid w:val="00910E2C"/>
    <w:rsid w:val="00911646"/>
    <w:rsid w:val="009117F6"/>
    <w:rsid w:val="00911CD6"/>
    <w:rsid w:val="00911DC6"/>
    <w:rsid w:val="00911F69"/>
    <w:rsid w:val="00911FD6"/>
    <w:rsid w:val="00912412"/>
    <w:rsid w:val="009124D6"/>
    <w:rsid w:val="0091251A"/>
    <w:rsid w:val="0091291C"/>
    <w:rsid w:val="00912A11"/>
    <w:rsid w:val="00912FF6"/>
    <w:rsid w:val="0091368A"/>
    <w:rsid w:val="00913BEF"/>
    <w:rsid w:val="00913F67"/>
    <w:rsid w:val="009143D5"/>
    <w:rsid w:val="009146AF"/>
    <w:rsid w:val="0091537E"/>
    <w:rsid w:val="009159D9"/>
    <w:rsid w:val="00915EDB"/>
    <w:rsid w:val="0091645E"/>
    <w:rsid w:val="0091648B"/>
    <w:rsid w:val="009164CB"/>
    <w:rsid w:val="00916563"/>
    <w:rsid w:val="0091675E"/>
    <w:rsid w:val="0091681A"/>
    <w:rsid w:val="0091684A"/>
    <w:rsid w:val="009177F0"/>
    <w:rsid w:val="009178E6"/>
    <w:rsid w:val="00917CC6"/>
    <w:rsid w:val="00917D24"/>
    <w:rsid w:val="00917D92"/>
    <w:rsid w:val="00917F9F"/>
    <w:rsid w:val="00920208"/>
    <w:rsid w:val="00920249"/>
    <w:rsid w:val="00920304"/>
    <w:rsid w:val="009205B8"/>
    <w:rsid w:val="009208C6"/>
    <w:rsid w:val="00920F35"/>
    <w:rsid w:val="00921317"/>
    <w:rsid w:val="00921913"/>
    <w:rsid w:val="00921BE0"/>
    <w:rsid w:val="00922102"/>
    <w:rsid w:val="009221EE"/>
    <w:rsid w:val="00922379"/>
    <w:rsid w:val="00922475"/>
    <w:rsid w:val="0092259E"/>
    <w:rsid w:val="0092273E"/>
    <w:rsid w:val="00922863"/>
    <w:rsid w:val="0092299B"/>
    <w:rsid w:val="00922E77"/>
    <w:rsid w:val="00922EEA"/>
    <w:rsid w:val="009232F2"/>
    <w:rsid w:val="009233F7"/>
    <w:rsid w:val="00923FA8"/>
    <w:rsid w:val="009240B6"/>
    <w:rsid w:val="0092467F"/>
    <w:rsid w:val="00924889"/>
    <w:rsid w:val="009248C9"/>
    <w:rsid w:val="00925519"/>
    <w:rsid w:val="00925F14"/>
    <w:rsid w:val="00926061"/>
    <w:rsid w:val="00926F9C"/>
    <w:rsid w:val="009270F8"/>
    <w:rsid w:val="009272C5"/>
    <w:rsid w:val="00927A0C"/>
    <w:rsid w:val="00927C2F"/>
    <w:rsid w:val="00927D7F"/>
    <w:rsid w:val="00927F30"/>
    <w:rsid w:val="0093076B"/>
    <w:rsid w:val="009308F5"/>
    <w:rsid w:val="0093147A"/>
    <w:rsid w:val="009314A5"/>
    <w:rsid w:val="00931688"/>
    <w:rsid w:val="00931E94"/>
    <w:rsid w:val="0093220B"/>
    <w:rsid w:val="009324DE"/>
    <w:rsid w:val="0093270A"/>
    <w:rsid w:val="00932B1B"/>
    <w:rsid w:val="009336D8"/>
    <w:rsid w:val="00934902"/>
    <w:rsid w:val="00934A86"/>
    <w:rsid w:val="00935618"/>
    <w:rsid w:val="0093574E"/>
    <w:rsid w:val="00935AC2"/>
    <w:rsid w:val="009360A1"/>
    <w:rsid w:val="009363A4"/>
    <w:rsid w:val="00936A6C"/>
    <w:rsid w:val="0093704B"/>
    <w:rsid w:val="009376AA"/>
    <w:rsid w:val="0093776B"/>
    <w:rsid w:val="0093797C"/>
    <w:rsid w:val="00937B29"/>
    <w:rsid w:val="00937B9E"/>
    <w:rsid w:val="00937D08"/>
    <w:rsid w:val="00937D61"/>
    <w:rsid w:val="00937D81"/>
    <w:rsid w:val="009400D4"/>
    <w:rsid w:val="0094019C"/>
    <w:rsid w:val="009403C5"/>
    <w:rsid w:val="00940F50"/>
    <w:rsid w:val="00941528"/>
    <w:rsid w:val="00941602"/>
    <w:rsid w:val="00941652"/>
    <w:rsid w:val="00941830"/>
    <w:rsid w:val="00941A38"/>
    <w:rsid w:val="00941D06"/>
    <w:rsid w:val="00942AEC"/>
    <w:rsid w:val="0094352A"/>
    <w:rsid w:val="0094363B"/>
    <w:rsid w:val="0094423C"/>
    <w:rsid w:val="009446DA"/>
    <w:rsid w:val="00944757"/>
    <w:rsid w:val="009448CC"/>
    <w:rsid w:val="00944F63"/>
    <w:rsid w:val="00945894"/>
    <w:rsid w:val="00945F94"/>
    <w:rsid w:val="00946092"/>
    <w:rsid w:val="009460F8"/>
    <w:rsid w:val="009461D2"/>
    <w:rsid w:val="00946273"/>
    <w:rsid w:val="009464D6"/>
    <w:rsid w:val="00946A27"/>
    <w:rsid w:val="00946CF6"/>
    <w:rsid w:val="00946FC5"/>
    <w:rsid w:val="00947877"/>
    <w:rsid w:val="00950207"/>
    <w:rsid w:val="009508DF"/>
    <w:rsid w:val="00950967"/>
    <w:rsid w:val="00950C8B"/>
    <w:rsid w:val="00951635"/>
    <w:rsid w:val="009517B7"/>
    <w:rsid w:val="00951ABD"/>
    <w:rsid w:val="0095211F"/>
    <w:rsid w:val="00952533"/>
    <w:rsid w:val="0095257C"/>
    <w:rsid w:val="00952772"/>
    <w:rsid w:val="00952C43"/>
    <w:rsid w:val="00952F97"/>
    <w:rsid w:val="0095300E"/>
    <w:rsid w:val="0095320E"/>
    <w:rsid w:val="00953605"/>
    <w:rsid w:val="00953AA6"/>
    <w:rsid w:val="00954041"/>
    <w:rsid w:val="009547B4"/>
    <w:rsid w:val="00954EC9"/>
    <w:rsid w:val="00955204"/>
    <w:rsid w:val="0095540D"/>
    <w:rsid w:val="00955608"/>
    <w:rsid w:val="009556D8"/>
    <w:rsid w:val="00955854"/>
    <w:rsid w:val="00955C2B"/>
    <w:rsid w:val="00955C67"/>
    <w:rsid w:val="009561C1"/>
    <w:rsid w:val="009564A4"/>
    <w:rsid w:val="0095694E"/>
    <w:rsid w:val="009569CF"/>
    <w:rsid w:val="009571B1"/>
    <w:rsid w:val="00957271"/>
    <w:rsid w:val="009577C5"/>
    <w:rsid w:val="00957EF4"/>
    <w:rsid w:val="009600F7"/>
    <w:rsid w:val="0096054E"/>
    <w:rsid w:val="0096087A"/>
    <w:rsid w:val="00960C06"/>
    <w:rsid w:val="00960D25"/>
    <w:rsid w:val="00961627"/>
    <w:rsid w:val="00961B16"/>
    <w:rsid w:val="00961C35"/>
    <w:rsid w:val="009622B2"/>
    <w:rsid w:val="0096245E"/>
    <w:rsid w:val="0096287D"/>
    <w:rsid w:val="00962E71"/>
    <w:rsid w:val="00963022"/>
    <w:rsid w:val="009633AD"/>
    <w:rsid w:val="00963436"/>
    <w:rsid w:val="00963DDF"/>
    <w:rsid w:val="00963E19"/>
    <w:rsid w:val="00964904"/>
    <w:rsid w:val="00965064"/>
    <w:rsid w:val="0096536E"/>
    <w:rsid w:val="009653CA"/>
    <w:rsid w:val="009655A6"/>
    <w:rsid w:val="009658E5"/>
    <w:rsid w:val="00965E2D"/>
    <w:rsid w:val="00966C0F"/>
    <w:rsid w:val="00966E14"/>
    <w:rsid w:val="00967F41"/>
    <w:rsid w:val="00967F75"/>
    <w:rsid w:val="00970043"/>
    <w:rsid w:val="0097025A"/>
    <w:rsid w:val="00970301"/>
    <w:rsid w:val="00970D7F"/>
    <w:rsid w:val="00970E37"/>
    <w:rsid w:val="00970FC6"/>
    <w:rsid w:val="009712A0"/>
    <w:rsid w:val="0097159C"/>
    <w:rsid w:val="009717C2"/>
    <w:rsid w:val="00971F09"/>
    <w:rsid w:val="00971F54"/>
    <w:rsid w:val="0097216F"/>
    <w:rsid w:val="009723BE"/>
    <w:rsid w:val="009725FF"/>
    <w:rsid w:val="00972684"/>
    <w:rsid w:val="009727D4"/>
    <w:rsid w:val="009729DD"/>
    <w:rsid w:val="00972C1B"/>
    <w:rsid w:val="00972F34"/>
    <w:rsid w:val="0097332F"/>
    <w:rsid w:val="00973A58"/>
    <w:rsid w:val="00973B60"/>
    <w:rsid w:val="00973CB3"/>
    <w:rsid w:val="00973CFD"/>
    <w:rsid w:val="009743C4"/>
    <w:rsid w:val="00974930"/>
    <w:rsid w:val="00974AD8"/>
    <w:rsid w:val="00974C78"/>
    <w:rsid w:val="00974E22"/>
    <w:rsid w:val="0097516A"/>
    <w:rsid w:val="0097544B"/>
    <w:rsid w:val="0097550B"/>
    <w:rsid w:val="0097554C"/>
    <w:rsid w:val="009756FC"/>
    <w:rsid w:val="00975BE2"/>
    <w:rsid w:val="0097667E"/>
    <w:rsid w:val="0097687F"/>
    <w:rsid w:val="00976EC5"/>
    <w:rsid w:val="009770B8"/>
    <w:rsid w:val="009775F3"/>
    <w:rsid w:val="0097768E"/>
    <w:rsid w:val="00977E37"/>
    <w:rsid w:val="00977E62"/>
    <w:rsid w:val="00980A0B"/>
    <w:rsid w:val="00980A23"/>
    <w:rsid w:val="00980F55"/>
    <w:rsid w:val="00981351"/>
    <w:rsid w:val="009815B0"/>
    <w:rsid w:val="009815B8"/>
    <w:rsid w:val="00981FB5"/>
    <w:rsid w:val="009825C4"/>
    <w:rsid w:val="009826C9"/>
    <w:rsid w:val="00982C84"/>
    <w:rsid w:val="009830A7"/>
    <w:rsid w:val="0098348B"/>
    <w:rsid w:val="00983EAD"/>
    <w:rsid w:val="0098416D"/>
    <w:rsid w:val="00984586"/>
    <w:rsid w:val="00984A71"/>
    <w:rsid w:val="00984B3C"/>
    <w:rsid w:val="00984F01"/>
    <w:rsid w:val="009855C4"/>
    <w:rsid w:val="00985828"/>
    <w:rsid w:val="00985A1F"/>
    <w:rsid w:val="00985D50"/>
    <w:rsid w:val="00986276"/>
    <w:rsid w:val="00986BBB"/>
    <w:rsid w:val="00987815"/>
    <w:rsid w:val="0098785E"/>
    <w:rsid w:val="00987925"/>
    <w:rsid w:val="00987A53"/>
    <w:rsid w:val="00987F1A"/>
    <w:rsid w:val="00987F3E"/>
    <w:rsid w:val="00990190"/>
    <w:rsid w:val="009904A2"/>
    <w:rsid w:val="00990646"/>
    <w:rsid w:val="00990763"/>
    <w:rsid w:val="0099088D"/>
    <w:rsid w:val="00990C43"/>
    <w:rsid w:val="00990F49"/>
    <w:rsid w:val="0099169F"/>
    <w:rsid w:val="00991946"/>
    <w:rsid w:val="00991A24"/>
    <w:rsid w:val="009925D3"/>
    <w:rsid w:val="00992831"/>
    <w:rsid w:val="00993240"/>
    <w:rsid w:val="0099376C"/>
    <w:rsid w:val="00993CCD"/>
    <w:rsid w:val="00993FE5"/>
    <w:rsid w:val="0099410C"/>
    <w:rsid w:val="00994124"/>
    <w:rsid w:val="00994178"/>
    <w:rsid w:val="0099470D"/>
    <w:rsid w:val="00994AB3"/>
    <w:rsid w:val="00994B26"/>
    <w:rsid w:val="0099511C"/>
    <w:rsid w:val="00995368"/>
    <w:rsid w:val="009959E2"/>
    <w:rsid w:val="0099727C"/>
    <w:rsid w:val="009978FC"/>
    <w:rsid w:val="00997AEE"/>
    <w:rsid w:val="009A0151"/>
    <w:rsid w:val="009A0246"/>
    <w:rsid w:val="009A1225"/>
    <w:rsid w:val="009A169F"/>
    <w:rsid w:val="009A17C4"/>
    <w:rsid w:val="009A1BAE"/>
    <w:rsid w:val="009A2073"/>
    <w:rsid w:val="009A22EA"/>
    <w:rsid w:val="009A32DB"/>
    <w:rsid w:val="009A3325"/>
    <w:rsid w:val="009A35DE"/>
    <w:rsid w:val="009A42CC"/>
    <w:rsid w:val="009A4494"/>
    <w:rsid w:val="009A44E8"/>
    <w:rsid w:val="009A46A8"/>
    <w:rsid w:val="009A4E96"/>
    <w:rsid w:val="009A51A9"/>
    <w:rsid w:val="009A5323"/>
    <w:rsid w:val="009A5894"/>
    <w:rsid w:val="009A59CB"/>
    <w:rsid w:val="009A64EE"/>
    <w:rsid w:val="009A671F"/>
    <w:rsid w:val="009A6A36"/>
    <w:rsid w:val="009A6B60"/>
    <w:rsid w:val="009A6D28"/>
    <w:rsid w:val="009A7227"/>
    <w:rsid w:val="009A72A6"/>
    <w:rsid w:val="009B04FB"/>
    <w:rsid w:val="009B0EF3"/>
    <w:rsid w:val="009B0EF8"/>
    <w:rsid w:val="009B1072"/>
    <w:rsid w:val="009B1127"/>
    <w:rsid w:val="009B13FB"/>
    <w:rsid w:val="009B1E15"/>
    <w:rsid w:val="009B23F1"/>
    <w:rsid w:val="009B2C80"/>
    <w:rsid w:val="009B324A"/>
    <w:rsid w:val="009B377D"/>
    <w:rsid w:val="009B3890"/>
    <w:rsid w:val="009B3CDF"/>
    <w:rsid w:val="009B3D7D"/>
    <w:rsid w:val="009B4321"/>
    <w:rsid w:val="009B4732"/>
    <w:rsid w:val="009B4860"/>
    <w:rsid w:val="009B4E05"/>
    <w:rsid w:val="009B50C2"/>
    <w:rsid w:val="009B60BC"/>
    <w:rsid w:val="009B63FA"/>
    <w:rsid w:val="009B690E"/>
    <w:rsid w:val="009B6AF2"/>
    <w:rsid w:val="009B6D72"/>
    <w:rsid w:val="009B6FAC"/>
    <w:rsid w:val="009B7013"/>
    <w:rsid w:val="009B7619"/>
    <w:rsid w:val="009C0053"/>
    <w:rsid w:val="009C063E"/>
    <w:rsid w:val="009C0E81"/>
    <w:rsid w:val="009C1584"/>
    <w:rsid w:val="009C1844"/>
    <w:rsid w:val="009C1B0E"/>
    <w:rsid w:val="009C1B4C"/>
    <w:rsid w:val="009C27FC"/>
    <w:rsid w:val="009C2C85"/>
    <w:rsid w:val="009C3089"/>
    <w:rsid w:val="009C30C8"/>
    <w:rsid w:val="009C31E2"/>
    <w:rsid w:val="009C3BD6"/>
    <w:rsid w:val="009C3D14"/>
    <w:rsid w:val="009C3D7C"/>
    <w:rsid w:val="009C4058"/>
    <w:rsid w:val="009C40DC"/>
    <w:rsid w:val="009C43C1"/>
    <w:rsid w:val="009C45CF"/>
    <w:rsid w:val="009C510E"/>
    <w:rsid w:val="009C54BC"/>
    <w:rsid w:val="009C5953"/>
    <w:rsid w:val="009C5C2A"/>
    <w:rsid w:val="009C5E4B"/>
    <w:rsid w:val="009C5FB9"/>
    <w:rsid w:val="009C5FF6"/>
    <w:rsid w:val="009C624C"/>
    <w:rsid w:val="009C6DB6"/>
    <w:rsid w:val="009C6E54"/>
    <w:rsid w:val="009C6E97"/>
    <w:rsid w:val="009C6F9A"/>
    <w:rsid w:val="009D0028"/>
    <w:rsid w:val="009D0651"/>
    <w:rsid w:val="009D0695"/>
    <w:rsid w:val="009D0A6E"/>
    <w:rsid w:val="009D0DFB"/>
    <w:rsid w:val="009D1686"/>
    <w:rsid w:val="009D1BBF"/>
    <w:rsid w:val="009D1DA0"/>
    <w:rsid w:val="009D1E89"/>
    <w:rsid w:val="009D2141"/>
    <w:rsid w:val="009D2482"/>
    <w:rsid w:val="009D2520"/>
    <w:rsid w:val="009D278E"/>
    <w:rsid w:val="009D27A6"/>
    <w:rsid w:val="009D2F03"/>
    <w:rsid w:val="009D340C"/>
    <w:rsid w:val="009D3466"/>
    <w:rsid w:val="009D3516"/>
    <w:rsid w:val="009D388C"/>
    <w:rsid w:val="009D3ACC"/>
    <w:rsid w:val="009D3B96"/>
    <w:rsid w:val="009D401C"/>
    <w:rsid w:val="009D418B"/>
    <w:rsid w:val="009D4779"/>
    <w:rsid w:val="009D5327"/>
    <w:rsid w:val="009D53BE"/>
    <w:rsid w:val="009D56E3"/>
    <w:rsid w:val="009D5C30"/>
    <w:rsid w:val="009D5CBA"/>
    <w:rsid w:val="009D6345"/>
    <w:rsid w:val="009D6D0F"/>
    <w:rsid w:val="009D7F35"/>
    <w:rsid w:val="009E078D"/>
    <w:rsid w:val="009E08ED"/>
    <w:rsid w:val="009E0C57"/>
    <w:rsid w:val="009E1224"/>
    <w:rsid w:val="009E13AF"/>
    <w:rsid w:val="009E15A9"/>
    <w:rsid w:val="009E17E2"/>
    <w:rsid w:val="009E25D8"/>
    <w:rsid w:val="009E2904"/>
    <w:rsid w:val="009E308D"/>
    <w:rsid w:val="009E3414"/>
    <w:rsid w:val="009E36F8"/>
    <w:rsid w:val="009E37AC"/>
    <w:rsid w:val="009E3CB7"/>
    <w:rsid w:val="009E455E"/>
    <w:rsid w:val="009E4CA2"/>
    <w:rsid w:val="009E4D1D"/>
    <w:rsid w:val="009E5B2E"/>
    <w:rsid w:val="009E62BA"/>
    <w:rsid w:val="009E65B6"/>
    <w:rsid w:val="009E68B1"/>
    <w:rsid w:val="009E69FE"/>
    <w:rsid w:val="009E6BC2"/>
    <w:rsid w:val="009E6BEF"/>
    <w:rsid w:val="009E6ECD"/>
    <w:rsid w:val="009E79C6"/>
    <w:rsid w:val="009F0311"/>
    <w:rsid w:val="009F0389"/>
    <w:rsid w:val="009F06A7"/>
    <w:rsid w:val="009F0939"/>
    <w:rsid w:val="009F0E86"/>
    <w:rsid w:val="009F1269"/>
    <w:rsid w:val="009F1453"/>
    <w:rsid w:val="009F158A"/>
    <w:rsid w:val="009F1B1A"/>
    <w:rsid w:val="009F1B7C"/>
    <w:rsid w:val="009F1B9A"/>
    <w:rsid w:val="009F1CB1"/>
    <w:rsid w:val="009F1D85"/>
    <w:rsid w:val="009F271D"/>
    <w:rsid w:val="009F272B"/>
    <w:rsid w:val="009F2746"/>
    <w:rsid w:val="009F28BC"/>
    <w:rsid w:val="009F349E"/>
    <w:rsid w:val="009F3595"/>
    <w:rsid w:val="009F375B"/>
    <w:rsid w:val="009F427D"/>
    <w:rsid w:val="009F46C9"/>
    <w:rsid w:val="009F50EA"/>
    <w:rsid w:val="009F546D"/>
    <w:rsid w:val="009F5AD1"/>
    <w:rsid w:val="009F5EB0"/>
    <w:rsid w:val="009F620A"/>
    <w:rsid w:val="009F6385"/>
    <w:rsid w:val="009F653B"/>
    <w:rsid w:val="009F6A25"/>
    <w:rsid w:val="009F6C9C"/>
    <w:rsid w:val="009F6CCC"/>
    <w:rsid w:val="009F6DDD"/>
    <w:rsid w:val="009F6FA1"/>
    <w:rsid w:val="009F7B47"/>
    <w:rsid w:val="00A00009"/>
    <w:rsid w:val="00A0001C"/>
    <w:rsid w:val="00A0022B"/>
    <w:rsid w:val="00A006D6"/>
    <w:rsid w:val="00A007F8"/>
    <w:rsid w:val="00A00919"/>
    <w:rsid w:val="00A00D39"/>
    <w:rsid w:val="00A01531"/>
    <w:rsid w:val="00A015A2"/>
    <w:rsid w:val="00A01644"/>
    <w:rsid w:val="00A019E1"/>
    <w:rsid w:val="00A02073"/>
    <w:rsid w:val="00A02B42"/>
    <w:rsid w:val="00A02C7E"/>
    <w:rsid w:val="00A02EA2"/>
    <w:rsid w:val="00A02EBD"/>
    <w:rsid w:val="00A030C1"/>
    <w:rsid w:val="00A041E2"/>
    <w:rsid w:val="00A042CE"/>
    <w:rsid w:val="00A04565"/>
    <w:rsid w:val="00A045B7"/>
    <w:rsid w:val="00A046E9"/>
    <w:rsid w:val="00A04D92"/>
    <w:rsid w:val="00A04E11"/>
    <w:rsid w:val="00A05277"/>
    <w:rsid w:val="00A055AE"/>
    <w:rsid w:val="00A05D94"/>
    <w:rsid w:val="00A060EB"/>
    <w:rsid w:val="00A0654B"/>
    <w:rsid w:val="00A0746E"/>
    <w:rsid w:val="00A07793"/>
    <w:rsid w:val="00A078CD"/>
    <w:rsid w:val="00A0796F"/>
    <w:rsid w:val="00A07BD6"/>
    <w:rsid w:val="00A07DF9"/>
    <w:rsid w:val="00A07E8B"/>
    <w:rsid w:val="00A07F8B"/>
    <w:rsid w:val="00A10081"/>
    <w:rsid w:val="00A1024F"/>
    <w:rsid w:val="00A10531"/>
    <w:rsid w:val="00A10989"/>
    <w:rsid w:val="00A10A7B"/>
    <w:rsid w:val="00A10AF9"/>
    <w:rsid w:val="00A10B18"/>
    <w:rsid w:val="00A10E29"/>
    <w:rsid w:val="00A10F28"/>
    <w:rsid w:val="00A11496"/>
    <w:rsid w:val="00A11599"/>
    <w:rsid w:val="00A119DB"/>
    <w:rsid w:val="00A11B8A"/>
    <w:rsid w:val="00A1235C"/>
    <w:rsid w:val="00A12860"/>
    <w:rsid w:val="00A12B3A"/>
    <w:rsid w:val="00A12B77"/>
    <w:rsid w:val="00A12E82"/>
    <w:rsid w:val="00A13363"/>
    <w:rsid w:val="00A1377C"/>
    <w:rsid w:val="00A13BE9"/>
    <w:rsid w:val="00A13D2B"/>
    <w:rsid w:val="00A1483F"/>
    <w:rsid w:val="00A14A6E"/>
    <w:rsid w:val="00A14BCB"/>
    <w:rsid w:val="00A14CF8"/>
    <w:rsid w:val="00A14E96"/>
    <w:rsid w:val="00A1501E"/>
    <w:rsid w:val="00A150B1"/>
    <w:rsid w:val="00A15264"/>
    <w:rsid w:val="00A153EF"/>
    <w:rsid w:val="00A1545F"/>
    <w:rsid w:val="00A15891"/>
    <w:rsid w:val="00A15988"/>
    <w:rsid w:val="00A15D14"/>
    <w:rsid w:val="00A15E88"/>
    <w:rsid w:val="00A160BF"/>
    <w:rsid w:val="00A1630F"/>
    <w:rsid w:val="00A16408"/>
    <w:rsid w:val="00A16A1D"/>
    <w:rsid w:val="00A16AC4"/>
    <w:rsid w:val="00A16B99"/>
    <w:rsid w:val="00A17228"/>
    <w:rsid w:val="00A176B2"/>
    <w:rsid w:val="00A176BC"/>
    <w:rsid w:val="00A17839"/>
    <w:rsid w:val="00A17978"/>
    <w:rsid w:val="00A17E35"/>
    <w:rsid w:val="00A17EBE"/>
    <w:rsid w:val="00A20078"/>
    <w:rsid w:val="00A20228"/>
    <w:rsid w:val="00A205AC"/>
    <w:rsid w:val="00A205FE"/>
    <w:rsid w:val="00A20B70"/>
    <w:rsid w:val="00A21380"/>
    <w:rsid w:val="00A218E7"/>
    <w:rsid w:val="00A21B1C"/>
    <w:rsid w:val="00A21C84"/>
    <w:rsid w:val="00A224B6"/>
    <w:rsid w:val="00A2258C"/>
    <w:rsid w:val="00A2260B"/>
    <w:rsid w:val="00A22822"/>
    <w:rsid w:val="00A22B07"/>
    <w:rsid w:val="00A22CFC"/>
    <w:rsid w:val="00A22EE4"/>
    <w:rsid w:val="00A232A9"/>
    <w:rsid w:val="00A23593"/>
    <w:rsid w:val="00A237CC"/>
    <w:rsid w:val="00A23A06"/>
    <w:rsid w:val="00A23AE3"/>
    <w:rsid w:val="00A23BD5"/>
    <w:rsid w:val="00A23C69"/>
    <w:rsid w:val="00A23D5E"/>
    <w:rsid w:val="00A23F29"/>
    <w:rsid w:val="00A24427"/>
    <w:rsid w:val="00A24785"/>
    <w:rsid w:val="00A24C11"/>
    <w:rsid w:val="00A24C14"/>
    <w:rsid w:val="00A25141"/>
    <w:rsid w:val="00A25157"/>
    <w:rsid w:val="00A254BC"/>
    <w:rsid w:val="00A25932"/>
    <w:rsid w:val="00A259CF"/>
    <w:rsid w:val="00A25A60"/>
    <w:rsid w:val="00A25B05"/>
    <w:rsid w:val="00A2635E"/>
    <w:rsid w:val="00A2669D"/>
    <w:rsid w:val="00A26B14"/>
    <w:rsid w:val="00A26CF3"/>
    <w:rsid w:val="00A26D88"/>
    <w:rsid w:val="00A270B0"/>
    <w:rsid w:val="00A270E0"/>
    <w:rsid w:val="00A27491"/>
    <w:rsid w:val="00A27867"/>
    <w:rsid w:val="00A2794D"/>
    <w:rsid w:val="00A27BFB"/>
    <w:rsid w:val="00A30011"/>
    <w:rsid w:val="00A300D9"/>
    <w:rsid w:val="00A30248"/>
    <w:rsid w:val="00A3081F"/>
    <w:rsid w:val="00A308C1"/>
    <w:rsid w:val="00A30B99"/>
    <w:rsid w:val="00A30CDF"/>
    <w:rsid w:val="00A30D38"/>
    <w:rsid w:val="00A30D77"/>
    <w:rsid w:val="00A30D86"/>
    <w:rsid w:val="00A30E98"/>
    <w:rsid w:val="00A31288"/>
    <w:rsid w:val="00A312F8"/>
    <w:rsid w:val="00A31428"/>
    <w:rsid w:val="00A3184E"/>
    <w:rsid w:val="00A318B6"/>
    <w:rsid w:val="00A31A2B"/>
    <w:rsid w:val="00A31A6A"/>
    <w:rsid w:val="00A31ACB"/>
    <w:rsid w:val="00A31BF1"/>
    <w:rsid w:val="00A32349"/>
    <w:rsid w:val="00A32382"/>
    <w:rsid w:val="00A326F0"/>
    <w:rsid w:val="00A32AAE"/>
    <w:rsid w:val="00A32BF5"/>
    <w:rsid w:val="00A32CDB"/>
    <w:rsid w:val="00A32DC9"/>
    <w:rsid w:val="00A32E6C"/>
    <w:rsid w:val="00A32F42"/>
    <w:rsid w:val="00A3310D"/>
    <w:rsid w:val="00A33788"/>
    <w:rsid w:val="00A33D65"/>
    <w:rsid w:val="00A33E89"/>
    <w:rsid w:val="00A33F99"/>
    <w:rsid w:val="00A34164"/>
    <w:rsid w:val="00A341B3"/>
    <w:rsid w:val="00A347C3"/>
    <w:rsid w:val="00A34B26"/>
    <w:rsid w:val="00A34F44"/>
    <w:rsid w:val="00A357BF"/>
    <w:rsid w:val="00A3587E"/>
    <w:rsid w:val="00A359F1"/>
    <w:rsid w:val="00A35B2B"/>
    <w:rsid w:val="00A35C55"/>
    <w:rsid w:val="00A35D50"/>
    <w:rsid w:val="00A3610B"/>
    <w:rsid w:val="00A36532"/>
    <w:rsid w:val="00A3669B"/>
    <w:rsid w:val="00A3685F"/>
    <w:rsid w:val="00A36B7A"/>
    <w:rsid w:val="00A36C2D"/>
    <w:rsid w:val="00A37508"/>
    <w:rsid w:val="00A37686"/>
    <w:rsid w:val="00A40400"/>
    <w:rsid w:val="00A40E82"/>
    <w:rsid w:val="00A41040"/>
    <w:rsid w:val="00A4149E"/>
    <w:rsid w:val="00A418DE"/>
    <w:rsid w:val="00A41ABA"/>
    <w:rsid w:val="00A41ADD"/>
    <w:rsid w:val="00A42123"/>
    <w:rsid w:val="00A42419"/>
    <w:rsid w:val="00A42B97"/>
    <w:rsid w:val="00A42EE0"/>
    <w:rsid w:val="00A42F52"/>
    <w:rsid w:val="00A4365E"/>
    <w:rsid w:val="00A43AAB"/>
    <w:rsid w:val="00A43BFA"/>
    <w:rsid w:val="00A43D58"/>
    <w:rsid w:val="00A442C6"/>
    <w:rsid w:val="00A4430F"/>
    <w:rsid w:val="00A44342"/>
    <w:rsid w:val="00A44655"/>
    <w:rsid w:val="00A44A7C"/>
    <w:rsid w:val="00A453C2"/>
    <w:rsid w:val="00A45B30"/>
    <w:rsid w:val="00A46668"/>
    <w:rsid w:val="00A46D8A"/>
    <w:rsid w:val="00A474BD"/>
    <w:rsid w:val="00A475DA"/>
    <w:rsid w:val="00A50497"/>
    <w:rsid w:val="00A505C0"/>
    <w:rsid w:val="00A5075C"/>
    <w:rsid w:val="00A50BAD"/>
    <w:rsid w:val="00A50CD7"/>
    <w:rsid w:val="00A50EB3"/>
    <w:rsid w:val="00A50FBB"/>
    <w:rsid w:val="00A51126"/>
    <w:rsid w:val="00A51190"/>
    <w:rsid w:val="00A51417"/>
    <w:rsid w:val="00A51998"/>
    <w:rsid w:val="00A51C65"/>
    <w:rsid w:val="00A520C1"/>
    <w:rsid w:val="00A52756"/>
    <w:rsid w:val="00A52EFF"/>
    <w:rsid w:val="00A52F7B"/>
    <w:rsid w:val="00A531E2"/>
    <w:rsid w:val="00A5346B"/>
    <w:rsid w:val="00A539C8"/>
    <w:rsid w:val="00A541D0"/>
    <w:rsid w:val="00A54800"/>
    <w:rsid w:val="00A5482F"/>
    <w:rsid w:val="00A548A1"/>
    <w:rsid w:val="00A54ACC"/>
    <w:rsid w:val="00A54C07"/>
    <w:rsid w:val="00A5520E"/>
    <w:rsid w:val="00A55888"/>
    <w:rsid w:val="00A5593D"/>
    <w:rsid w:val="00A56D0A"/>
    <w:rsid w:val="00A5740A"/>
    <w:rsid w:val="00A57602"/>
    <w:rsid w:val="00A57914"/>
    <w:rsid w:val="00A579DB"/>
    <w:rsid w:val="00A57C22"/>
    <w:rsid w:val="00A57EFF"/>
    <w:rsid w:val="00A6003E"/>
    <w:rsid w:val="00A60642"/>
    <w:rsid w:val="00A606C1"/>
    <w:rsid w:val="00A6070B"/>
    <w:rsid w:val="00A6146F"/>
    <w:rsid w:val="00A61C02"/>
    <w:rsid w:val="00A61D4E"/>
    <w:rsid w:val="00A62299"/>
    <w:rsid w:val="00A62503"/>
    <w:rsid w:val="00A62818"/>
    <w:rsid w:val="00A629DD"/>
    <w:rsid w:val="00A62A37"/>
    <w:rsid w:val="00A62FAD"/>
    <w:rsid w:val="00A63531"/>
    <w:rsid w:val="00A637A0"/>
    <w:rsid w:val="00A63B0E"/>
    <w:rsid w:val="00A6418C"/>
    <w:rsid w:val="00A64279"/>
    <w:rsid w:val="00A645B6"/>
    <w:rsid w:val="00A647A9"/>
    <w:rsid w:val="00A64B8C"/>
    <w:rsid w:val="00A64E59"/>
    <w:rsid w:val="00A64F81"/>
    <w:rsid w:val="00A65261"/>
    <w:rsid w:val="00A6544B"/>
    <w:rsid w:val="00A6549F"/>
    <w:rsid w:val="00A654DF"/>
    <w:rsid w:val="00A65C62"/>
    <w:rsid w:val="00A65D4A"/>
    <w:rsid w:val="00A65FCF"/>
    <w:rsid w:val="00A6606D"/>
    <w:rsid w:val="00A6607A"/>
    <w:rsid w:val="00A66A4C"/>
    <w:rsid w:val="00A66CED"/>
    <w:rsid w:val="00A66DFA"/>
    <w:rsid w:val="00A672B4"/>
    <w:rsid w:val="00A6758A"/>
    <w:rsid w:val="00A6770F"/>
    <w:rsid w:val="00A67970"/>
    <w:rsid w:val="00A67EAF"/>
    <w:rsid w:val="00A70723"/>
    <w:rsid w:val="00A707B1"/>
    <w:rsid w:val="00A70F25"/>
    <w:rsid w:val="00A71201"/>
    <w:rsid w:val="00A715B4"/>
    <w:rsid w:val="00A71D02"/>
    <w:rsid w:val="00A71D0F"/>
    <w:rsid w:val="00A71DDF"/>
    <w:rsid w:val="00A72236"/>
    <w:rsid w:val="00A72266"/>
    <w:rsid w:val="00A723E2"/>
    <w:rsid w:val="00A727E6"/>
    <w:rsid w:val="00A72D60"/>
    <w:rsid w:val="00A72F32"/>
    <w:rsid w:val="00A73021"/>
    <w:rsid w:val="00A7353F"/>
    <w:rsid w:val="00A7381B"/>
    <w:rsid w:val="00A73A1C"/>
    <w:rsid w:val="00A74137"/>
    <w:rsid w:val="00A742BA"/>
    <w:rsid w:val="00A74524"/>
    <w:rsid w:val="00A74644"/>
    <w:rsid w:val="00A74A82"/>
    <w:rsid w:val="00A75A45"/>
    <w:rsid w:val="00A75BC0"/>
    <w:rsid w:val="00A76197"/>
    <w:rsid w:val="00A768B4"/>
    <w:rsid w:val="00A7696A"/>
    <w:rsid w:val="00A76E3B"/>
    <w:rsid w:val="00A76F8D"/>
    <w:rsid w:val="00A76FFF"/>
    <w:rsid w:val="00A773CD"/>
    <w:rsid w:val="00A7740B"/>
    <w:rsid w:val="00A77A30"/>
    <w:rsid w:val="00A77EA1"/>
    <w:rsid w:val="00A800C9"/>
    <w:rsid w:val="00A803E4"/>
    <w:rsid w:val="00A80687"/>
    <w:rsid w:val="00A80A8B"/>
    <w:rsid w:val="00A80EAD"/>
    <w:rsid w:val="00A8118E"/>
    <w:rsid w:val="00A81779"/>
    <w:rsid w:val="00A8213E"/>
    <w:rsid w:val="00A82293"/>
    <w:rsid w:val="00A8283C"/>
    <w:rsid w:val="00A82917"/>
    <w:rsid w:val="00A82A62"/>
    <w:rsid w:val="00A8327F"/>
    <w:rsid w:val="00A83305"/>
    <w:rsid w:val="00A834E6"/>
    <w:rsid w:val="00A83562"/>
    <w:rsid w:val="00A83665"/>
    <w:rsid w:val="00A836CB"/>
    <w:rsid w:val="00A83AC8"/>
    <w:rsid w:val="00A83E1C"/>
    <w:rsid w:val="00A83F3D"/>
    <w:rsid w:val="00A83F93"/>
    <w:rsid w:val="00A84B63"/>
    <w:rsid w:val="00A84E55"/>
    <w:rsid w:val="00A84FA4"/>
    <w:rsid w:val="00A8529B"/>
    <w:rsid w:val="00A857A0"/>
    <w:rsid w:val="00A858CC"/>
    <w:rsid w:val="00A85AB0"/>
    <w:rsid w:val="00A85BAC"/>
    <w:rsid w:val="00A85E43"/>
    <w:rsid w:val="00A860E7"/>
    <w:rsid w:val="00A868C0"/>
    <w:rsid w:val="00A87288"/>
    <w:rsid w:val="00A873C7"/>
    <w:rsid w:val="00A875D8"/>
    <w:rsid w:val="00A8765A"/>
    <w:rsid w:val="00A87667"/>
    <w:rsid w:val="00A87D14"/>
    <w:rsid w:val="00A90804"/>
    <w:rsid w:val="00A90854"/>
    <w:rsid w:val="00A90BC1"/>
    <w:rsid w:val="00A90D3D"/>
    <w:rsid w:val="00A9103A"/>
    <w:rsid w:val="00A910F8"/>
    <w:rsid w:val="00A91159"/>
    <w:rsid w:val="00A91180"/>
    <w:rsid w:val="00A9126D"/>
    <w:rsid w:val="00A919A7"/>
    <w:rsid w:val="00A91AB2"/>
    <w:rsid w:val="00A91D6B"/>
    <w:rsid w:val="00A9218B"/>
    <w:rsid w:val="00A9239D"/>
    <w:rsid w:val="00A9483B"/>
    <w:rsid w:val="00A94C9A"/>
    <w:rsid w:val="00A94DD5"/>
    <w:rsid w:val="00A9561C"/>
    <w:rsid w:val="00A95733"/>
    <w:rsid w:val="00A95AD9"/>
    <w:rsid w:val="00A95EFD"/>
    <w:rsid w:val="00A95FE7"/>
    <w:rsid w:val="00A962F2"/>
    <w:rsid w:val="00A96920"/>
    <w:rsid w:val="00A96EFB"/>
    <w:rsid w:val="00A9702E"/>
    <w:rsid w:val="00A97893"/>
    <w:rsid w:val="00A97D8D"/>
    <w:rsid w:val="00AA059C"/>
    <w:rsid w:val="00AA09BD"/>
    <w:rsid w:val="00AA0A04"/>
    <w:rsid w:val="00AA0F90"/>
    <w:rsid w:val="00AA1282"/>
    <w:rsid w:val="00AA1892"/>
    <w:rsid w:val="00AA1AFE"/>
    <w:rsid w:val="00AA1E1F"/>
    <w:rsid w:val="00AA20A6"/>
    <w:rsid w:val="00AA2DE3"/>
    <w:rsid w:val="00AA2FFF"/>
    <w:rsid w:val="00AA3047"/>
    <w:rsid w:val="00AA324A"/>
    <w:rsid w:val="00AA3658"/>
    <w:rsid w:val="00AA36F9"/>
    <w:rsid w:val="00AA4432"/>
    <w:rsid w:val="00AA4695"/>
    <w:rsid w:val="00AA4C02"/>
    <w:rsid w:val="00AA54FF"/>
    <w:rsid w:val="00AA5CA5"/>
    <w:rsid w:val="00AA5ED1"/>
    <w:rsid w:val="00AA5FC0"/>
    <w:rsid w:val="00AA60ED"/>
    <w:rsid w:val="00AA7204"/>
    <w:rsid w:val="00AA75E3"/>
    <w:rsid w:val="00AA7F39"/>
    <w:rsid w:val="00AB0788"/>
    <w:rsid w:val="00AB0806"/>
    <w:rsid w:val="00AB0FD1"/>
    <w:rsid w:val="00AB0FDB"/>
    <w:rsid w:val="00AB139F"/>
    <w:rsid w:val="00AB161B"/>
    <w:rsid w:val="00AB18D2"/>
    <w:rsid w:val="00AB190D"/>
    <w:rsid w:val="00AB19C9"/>
    <w:rsid w:val="00AB1F96"/>
    <w:rsid w:val="00AB24F6"/>
    <w:rsid w:val="00AB2741"/>
    <w:rsid w:val="00AB2B7D"/>
    <w:rsid w:val="00AB2D0B"/>
    <w:rsid w:val="00AB2E64"/>
    <w:rsid w:val="00AB2E8B"/>
    <w:rsid w:val="00AB346A"/>
    <w:rsid w:val="00AB3EEC"/>
    <w:rsid w:val="00AB3F11"/>
    <w:rsid w:val="00AB4386"/>
    <w:rsid w:val="00AB48AC"/>
    <w:rsid w:val="00AB48BF"/>
    <w:rsid w:val="00AB4ACC"/>
    <w:rsid w:val="00AB4CAE"/>
    <w:rsid w:val="00AB53D2"/>
    <w:rsid w:val="00AB5545"/>
    <w:rsid w:val="00AB5E44"/>
    <w:rsid w:val="00AB6A27"/>
    <w:rsid w:val="00AB7095"/>
    <w:rsid w:val="00AB72C4"/>
    <w:rsid w:val="00AB76D4"/>
    <w:rsid w:val="00AC00D4"/>
    <w:rsid w:val="00AC0253"/>
    <w:rsid w:val="00AC05B1"/>
    <w:rsid w:val="00AC0B4C"/>
    <w:rsid w:val="00AC0F37"/>
    <w:rsid w:val="00AC0F77"/>
    <w:rsid w:val="00AC1628"/>
    <w:rsid w:val="00AC1AF2"/>
    <w:rsid w:val="00AC1C8B"/>
    <w:rsid w:val="00AC1D86"/>
    <w:rsid w:val="00AC2649"/>
    <w:rsid w:val="00AC28FE"/>
    <w:rsid w:val="00AC2C38"/>
    <w:rsid w:val="00AC2C9C"/>
    <w:rsid w:val="00AC3098"/>
    <w:rsid w:val="00AC338F"/>
    <w:rsid w:val="00AC39FB"/>
    <w:rsid w:val="00AC3EB4"/>
    <w:rsid w:val="00AC3F9A"/>
    <w:rsid w:val="00AC47EB"/>
    <w:rsid w:val="00AC4879"/>
    <w:rsid w:val="00AC492C"/>
    <w:rsid w:val="00AC4D80"/>
    <w:rsid w:val="00AC55BE"/>
    <w:rsid w:val="00AC59DF"/>
    <w:rsid w:val="00AC5D28"/>
    <w:rsid w:val="00AC5DAE"/>
    <w:rsid w:val="00AC60E3"/>
    <w:rsid w:val="00AC6279"/>
    <w:rsid w:val="00AC6494"/>
    <w:rsid w:val="00AC6D4C"/>
    <w:rsid w:val="00AC70E3"/>
    <w:rsid w:val="00AC76BC"/>
    <w:rsid w:val="00AC77DD"/>
    <w:rsid w:val="00AC7801"/>
    <w:rsid w:val="00AC7884"/>
    <w:rsid w:val="00AC7C01"/>
    <w:rsid w:val="00AD00A2"/>
    <w:rsid w:val="00AD06E5"/>
    <w:rsid w:val="00AD0980"/>
    <w:rsid w:val="00AD1423"/>
    <w:rsid w:val="00AD1627"/>
    <w:rsid w:val="00AD162C"/>
    <w:rsid w:val="00AD1AAC"/>
    <w:rsid w:val="00AD1F96"/>
    <w:rsid w:val="00AD238E"/>
    <w:rsid w:val="00AD26F6"/>
    <w:rsid w:val="00AD298D"/>
    <w:rsid w:val="00AD2BCA"/>
    <w:rsid w:val="00AD2D65"/>
    <w:rsid w:val="00AD310A"/>
    <w:rsid w:val="00AD39E6"/>
    <w:rsid w:val="00AD3C91"/>
    <w:rsid w:val="00AD4226"/>
    <w:rsid w:val="00AD4937"/>
    <w:rsid w:val="00AD4E5D"/>
    <w:rsid w:val="00AD4FB0"/>
    <w:rsid w:val="00AD5295"/>
    <w:rsid w:val="00AD534F"/>
    <w:rsid w:val="00AD6277"/>
    <w:rsid w:val="00AD629B"/>
    <w:rsid w:val="00AD638B"/>
    <w:rsid w:val="00AD6ABB"/>
    <w:rsid w:val="00AD6D09"/>
    <w:rsid w:val="00AD6DD3"/>
    <w:rsid w:val="00AD6E24"/>
    <w:rsid w:val="00AD73A1"/>
    <w:rsid w:val="00AD7A76"/>
    <w:rsid w:val="00AD7D51"/>
    <w:rsid w:val="00AD7E7B"/>
    <w:rsid w:val="00AE0426"/>
    <w:rsid w:val="00AE055F"/>
    <w:rsid w:val="00AE0937"/>
    <w:rsid w:val="00AE09D3"/>
    <w:rsid w:val="00AE0F2C"/>
    <w:rsid w:val="00AE113C"/>
    <w:rsid w:val="00AE1449"/>
    <w:rsid w:val="00AE163A"/>
    <w:rsid w:val="00AE1AF3"/>
    <w:rsid w:val="00AE25B4"/>
    <w:rsid w:val="00AE296D"/>
    <w:rsid w:val="00AE2B0C"/>
    <w:rsid w:val="00AE2E7B"/>
    <w:rsid w:val="00AE3055"/>
    <w:rsid w:val="00AE32F6"/>
    <w:rsid w:val="00AE3417"/>
    <w:rsid w:val="00AE3AE5"/>
    <w:rsid w:val="00AE3E4B"/>
    <w:rsid w:val="00AE3EC0"/>
    <w:rsid w:val="00AE4438"/>
    <w:rsid w:val="00AE4503"/>
    <w:rsid w:val="00AE4C82"/>
    <w:rsid w:val="00AE50C0"/>
    <w:rsid w:val="00AE51A0"/>
    <w:rsid w:val="00AE5224"/>
    <w:rsid w:val="00AE56B2"/>
    <w:rsid w:val="00AE5BED"/>
    <w:rsid w:val="00AE5C23"/>
    <w:rsid w:val="00AE5ECB"/>
    <w:rsid w:val="00AE6497"/>
    <w:rsid w:val="00AE69E3"/>
    <w:rsid w:val="00AE6DF8"/>
    <w:rsid w:val="00AE72EA"/>
    <w:rsid w:val="00AE7804"/>
    <w:rsid w:val="00AE7F0E"/>
    <w:rsid w:val="00AF0410"/>
    <w:rsid w:val="00AF0641"/>
    <w:rsid w:val="00AF0953"/>
    <w:rsid w:val="00AF0CBA"/>
    <w:rsid w:val="00AF0F3D"/>
    <w:rsid w:val="00AF1163"/>
    <w:rsid w:val="00AF12F5"/>
    <w:rsid w:val="00AF159B"/>
    <w:rsid w:val="00AF18DF"/>
    <w:rsid w:val="00AF1DB7"/>
    <w:rsid w:val="00AF1DBB"/>
    <w:rsid w:val="00AF1E7C"/>
    <w:rsid w:val="00AF1FD0"/>
    <w:rsid w:val="00AF2A74"/>
    <w:rsid w:val="00AF2A75"/>
    <w:rsid w:val="00AF304E"/>
    <w:rsid w:val="00AF3131"/>
    <w:rsid w:val="00AF3946"/>
    <w:rsid w:val="00AF3DC2"/>
    <w:rsid w:val="00AF3F84"/>
    <w:rsid w:val="00AF3F89"/>
    <w:rsid w:val="00AF48F3"/>
    <w:rsid w:val="00AF4B80"/>
    <w:rsid w:val="00AF4C6F"/>
    <w:rsid w:val="00AF50B1"/>
    <w:rsid w:val="00AF532D"/>
    <w:rsid w:val="00AF58DA"/>
    <w:rsid w:val="00AF5BE9"/>
    <w:rsid w:val="00AF61F1"/>
    <w:rsid w:val="00AF61F4"/>
    <w:rsid w:val="00AF635F"/>
    <w:rsid w:val="00AF63B7"/>
    <w:rsid w:val="00AF6445"/>
    <w:rsid w:val="00AF6C2C"/>
    <w:rsid w:val="00AF6E44"/>
    <w:rsid w:val="00AF6EA5"/>
    <w:rsid w:val="00AF704D"/>
    <w:rsid w:val="00AF7234"/>
    <w:rsid w:val="00AF72A0"/>
    <w:rsid w:val="00AF73BA"/>
    <w:rsid w:val="00AF74FA"/>
    <w:rsid w:val="00AF75E1"/>
    <w:rsid w:val="00B00063"/>
    <w:rsid w:val="00B00322"/>
    <w:rsid w:val="00B00BBC"/>
    <w:rsid w:val="00B00C62"/>
    <w:rsid w:val="00B00D5D"/>
    <w:rsid w:val="00B01532"/>
    <w:rsid w:val="00B01B08"/>
    <w:rsid w:val="00B01C98"/>
    <w:rsid w:val="00B0228B"/>
    <w:rsid w:val="00B023AC"/>
    <w:rsid w:val="00B02CD6"/>
    <w:rsid w:val="00B03334"/>
    <w:rsid w:val="00B03506"/>
    <w:rsid w:val="00B035E2"/>
    <w:rsid w:val="00B03CEC"/>
    <w:rsid w:val="00B0432B"/>
    <w:rsid w:val="00B04B84"/>
    <w:rsid w:val="00B04FB6"/>
    <w:rsid w:val="00B052D4"/>
    <w:rsid w:val="00B057AF"/>
    <w:rsid w:val="00B059D2"/>
    <w:rsid w:val="00B05C99"/>
    <w:rsid w:val="00B05DEE"/>
    <w:rsid w:val="00B067B7"/>
    <w:rsid w:val="00B06943"/>
    <w:rsid w:val="00B06C47"/>
    <w:rsid w:val="00B06C5D"/>
    <w:rsid w:val="00B06D98"/>
    <w:rsid w:val="00B072CA"/>
    <w:rsid w:val="00B07919"/>
    <w:rsid w:val="00B07C2B"/>
    <w:rsid w:val="00B07E03"/>
    <w:rsid w:val="00B10021"/>
    <w:rsid w:val="00B1018E"/>
    <w:rsid w:val="00B10289"/>
    <w:rsid w:val="00B102AD"/>
    <w:rsid w:val="00B102C9"/>
    <w:rsid w:val="00B104A8"/>
    <w:rsid w:val="00B105B1"/>
    <w:rsid w:val="00B10B79"/>
    <w:rsid w:val="00B10E17"/>
    <w:rsid w:val="00B1160F"/>
    <w:rsid w:val="00B116E9"/>
    <w:rsid w:val="00B11728"/>
    <w:rsid w:val="00B11DF6"/>
    <w:rsid w:val="00B11F8B"/>
    <w:rsid w:val="00B120AB"/>
    <w:rsid w:val="00B1284C"/>
    <w:rsid w:val="00B128C2"/>
    <w:rsid w:val="00B12A61"/>
    <w:rsid w:val="00B1352E"/>
    <w:rsid w:val="00B13561"/>
    <w:rsid w:val="00B1485E"/>
    <w:rsid w:val="00B14CC4"/>
    <w:rsid w:val="00B15275"/>
    <w:rsid w:val="00B154AB"/>
    <w:rsid w:val="00B156B4"/>
    <w:rsid w:val="00B15C57"/>
    <w:rsid w:val="00B15CAF"/>
    <w:rsid w:val="00B15F7E"/>
    <w:rsid w:val="00B162F5"/>
    <w:rsid w:val="00B165A7"/>
    <w:rsid w:val="00B16CD3"/>
    <w:rsid w:val="00B171B3"/>
    <w:rsid w:val="00B17B2C"/>
    <w:rsid w:val="00B17BB0"/>
    <w:rsid w:val="00B2009E"/>
    <w:rsid w:val="00B20435"/>
    <w:rsid w:val="00B20A45"/>
    <w:rsid w:val="00B20B43"/>
    <w:rsid w:val="00B20D8B"/>
    <w:rsid w:val="00B21086"/>
    <w:rsid w:val="00B21496"/>
    <w:rsid w:val="00B2154A"/>
    <w:rsid w:val="00B218E1"/>
    <w:rsid w:val="00B21C53"/>
    <w:rsid w:val="00B22201"/>
    <w:rsid w:val="00B22477"/>
    <w:rsid w:val="00B2276D"/>
    <w:rsid w:val="00B22ACF"/>
    <w:rsid w:val="00B22B51"/>
    <w:rsid w:val="00B22E1B"/>
    <w:rsid w:val="00B231AF"/>
    <w:rsid w:val="00B23374"/>
    <w:rsid w:val="00B236F2"/>
    <w:rsid w:val="00B23966"/>
    <w:rsid w:val="00B239A8"/>
    <w:rsid w:val="00B23C1C"/>
    <w:rsid w:val="00B23F50"/>
    <w:rsid w:val="00B240C8"/>
    <w:rsid w:val="00B2433D"/>
    <w:rsid w:val="00B24412"/>
    <w:rsid w:val="00B24692"/>
    <w:rsid w:val="00B2481C"/>
    <w:rsid w:val="00B24AE0"/>
    <w:rsid w:val="00B24CA2"/>
    <w:rsid w:val="00B24FB9"/>
    <w:rsid w:val="00B250FA"/>
    <w:rsid w:val="00B252C5"/>
    <w:rsid w:val="00B254F1"/>
    <w:rsid w:val="00B25677"/>
    <w:rsid w:val="00B25749"/>
    <w:rsid w:val="00B26382"/>
    <w:rsid w:val="00B2702D"/>
    <w:rsid w:val="00B278BC"/>
    <w:rsid w:val="00B27F30"/>
    <w:rsid w:val="00B27FA1"/>
    <w:rsid w:val="00B3099A"/>
    <w:rsid w:val="00B30ABA"/>
    <w:rsid w:val="00B30CDC"/>
    <w:rsid w:val="00B30F8D"/>
    <w:rsid w:val="00B31348"/>
    <w:rsid w:val="00B31954"/>
    <w:rsid w:val="00B31C18"/>
    <w:rsid w:val="00B31CDF"/>
    <w:rsid w:val="00B31EEF"/>
    <w:rsid w:val="00B31F71"/>
    <w:rsid w:val="00B32208"/>
    <w:rsid w:val="00B322AC"/>
    <w:rsid w:val="00B32342"/>
    <w:rsid w:val="00B32457"/>
    <w:rsid w:val="00B32659"/>
    <w:rsid w:val="00B32A7B"/>
    <w:rsid w:val="00B32E67"/>
    <w:rsid w:val="00B33429"/>
    <w:rsid w:val="00B3365F"/>
    <w:rsid w:val="00B3385F"/>
    <w:rsid w:val="00B338F3"/>
    <w:rsid w:val="00B339F0"/>
    <w:rsid w:val="00B33B39"/>
    <w:rsid w:val="00B33CCF"/>
    <w:rsid w:val="00B348CA"/>
    <w:rsid w:val="00B348D4"/>
    <w:rsid w:val="00B3590D"/>
    <w:rsid w:val="00B359B2"/>
    <w:rsid w:val="00B360C1"/>
    <w:rsid w:val="00B36217"/>
    <w:rsid w:val="00B36333"/>
    <w:rsid w:val="00B36636"/>
    <w:rsid w:val="00B36D90"/>
    <w:rsid w:val="00B36EE7"/>
    <w:rsid w:val="00B373AA"/>
    <w:rsid w:val="00B3786C"/>
    <w:rsid w:val="00B37873"/>
    <w:rsid w:val="00B40454"/>
    <w:rsid w:val="00B4076F"/>
    <w:rsid w:val="00B40A5E"/>
    <w:rsid w:val="00B410AB"/>
    <w:rsid w:val="00B413EF"/>
    <w:rsid w:val="00B41676"/>
    <w:rsid w:val="00B4170C"/>
    <w:rsid w:val="00B4220D"/>
    <w:rsid w:val="00B422FC"/>
    <w:rsid w:val="00B42311"/>
    <w:rsid w:val="00B42C71"/>
    <w:rsid w:val="00B42D28"/>
    <w:rsid w:val="00B42DF2"/>
    <w:rsid w:val="00B42E77"/>
    <w:rsid w:val="00B4347F"/>
    <w:rsid w:val="00B4361A"/>
    <w:rsid w:val="00B43A99"/>
    <w:rsid w:val="00B4470B"/>
    <w:rsid w:val="00B44CD5"/>
    <w:rsid w:val="00B44F81"/>
    <w:rsid w:val="00B450D4"/>
    <w:rsid w:val="00B45223"/>
    <w:rsid w:val="00B455C9"/>
    <w:rsid w:val="00B46098"/>
    <w:rsid w:val="00B4629D"/>
    <w:rsid w:val="00B46AE4"/>
    <w:rsid w:val="00B46B06"/>
    <w:rsid w:val="00B47514"/>
    <w:rsid w:val="00B4772B"/>
    <w:rsid w:val="00B47C50"/>
    <w:rsid w:val="00B47D61"/>
    <w:rsid w:val="00B50043"/>
    <w:rsid w:val="00B50589"/>
    <w:rsid w:val="00B5064D"/>
    <w:rsid w:val="00B50C32"/>
    <w:rsid w:val="00B50EE6"/>
    <w:rsid w:val="00B50F7D"/>
    <w:rsid w:val="00B51C93"/>
    <w:rsid w:val="00B52558"/>
    <w:rsid w:val="00B526F0"/>
    <w:rsid w:val="00B528DF"/>
    <w:rsid w:val="00B52941"/>
    <w:rsid w:val="00B52CE8"/>
    <w:rsid w:val="00B5357B"/>
    <w:rsid w:val="00B538C9"/>
    <w:rsid w:val="00B538D0"/>
    <w:rsid w:val="00B541FF"/>
    <w:rsid w:val="00B5424D"/>
    <w:rsid w:val="00B54317"/>
    <w:rsid w:val="00B54725"/>
    <w:rsid w:val="00B548EE"/>
    <w:rsid w:val="00B5490A"/>
    <w:rsid w:val="00B5491D"/>
    <w:rsid w:val="00B54DC8"/>
    <w:rsid w:val="00B54F11"/>
    <w:rsid w:val="00B5518F"/>
    <w:rsid w:val="00B5540D"/>
    <w:rsid w:val="00B554CC"/>
    <w:rsid w:val="00B55760"/>
    <w:rsid w:val="00B55A96"/>
    <w:rsid w:val="00B55AE7"/>
    <w:rsid w:val="00B55B8A"/>
    <w:rsid w:val="00B55C6D"/>
    <w:rsid w:val="00B55CB1"/>
    <w:rsid w:val="00B55EEE"/>
    <w:rsid w:val="00B5652D"/>
    <w:rsid w:val="00B57429"/>
    <w:rsid w:val="00B57708"/>
    <w:rsid w:val="00B57F6B"/>
    <w:rsid w:val="00B6014A"/>
    <w:rsid w:val="00B60179"/>
    <w:rsid w:val="00B6032C"/>
    <w:rsid w:val="00B604E6"/>
    <w:rsid w:val="00B60689"/>
    <w:rsid w:val="00B60A01"/>
    <w:rsid w:val="00B60D29"/>
    <w:rsid w:val="00B6114E"/>
    <w:rsid w:val="00B611F3"/>
    <w:rsid w:val="00B6146E"/>
    <w:rsid w:val="00B61545"/>
    <w:rsid w:val="00B61C9F"/>
    <w:rsid w:val="00B6227E"/>
    <w:rsid w:val="00B62BEE"/>
    <w:rsid w:val="00B6408C"/>
    <w:rsid w:val="00B6472D"/>
    <w:rsid w:val="00B649D8"/>
    <w:rsid w:val="00B6513E"/>
    <w:rsid w:val="00B65165"/>
    <w:rsid w:val="00B65396"/>
    <w:rsid w:val="00B6580C"/>
    <w:rsid w:val="00B6603A"/>
    <w:rsid w:val="00B6635C"/>
    <w:rsid w:val="00B663BA"/>
    <w:rsid w:val="00B6646E"/>
    <w:rsid w:val="00B664A3"/>
    <w:rsid w:val="00B66706"/>
    <w:rsid w:val="00B679AF"/>
    <w:rsid w:val="00B67CFE"/>
    <w:rsid w:val="00B67EB0"/>
    <w:rsid w:val="00B67F04"/>
    <w:rsid w:val="00B67F08"/>
    <w:rsid w:val="00B70046"/>
    <w:rsid w:val="00B7043E"/>
    <w:rsid w:val="00B70C86"/>
    <w:rsid w:val="00B70E7B"/>
    <w:rsid w:val="00B70F84"/>
    <w:rsid w:val="00B711BA"/>
    <w:rsid w:val="00B71559"/>
    <w:rsid w:val="00B71E8C"/>
    <w:rsid w:val="00B71EF3"/>
    <w:rsid w:val="00B721E8"/>
    <w:rsid w:val="00B7243E"/>
    <w:rsid w:val="00B724D8"/>
    <w:rsid w:val="00B72BBB"/>
    <w:rsid w:val="00B72DC7"/>
    <w:rsid w:val="00B730DE"/>
    <w:rsid w:val="00B73306"/>
    <w:rsid w:val="00B7332D"/>
    <w:rsid w:val="00B7382D"/>
    <w:rsid w:val="00B7459F"/>
    <w:rsid w:val="00B74B56"/>
    <w:rsid w:val="00B750AA"/>
    <w:rsid w:val="00B757CE"/>
    <w:rsid w:val="00B75850"/>
    <w:rsid w:val="00B75BE4"/>
    <w:rsid w:val="00B75BFF"/>
    <w:rsid w:val="00B75EB8"/>
    <w:rsid w:val="00B766FB"/>
    <w:rsid w:val="00B7677B"/>
    <w:rsid w:val="00B77894"/>
    <w:rsid w:val="00B80263"/>
    <w:rsid w:val="00B807F5"/>
    <w:rsid w:val="00B8080C"/>
    <w:rsid w:val="00B808D6"/>
    <w:rsid w:val="00B808E6"/>
    <w:rsid w:val="00B80AFE"/>
    <w:rsid w:val="00B80F32"/>
    <w:rsid w:val="00B81779"/>
    <w:rsid w:val="00B8218F"/>
    <w:rsid w:val="00B821A3"/>
    <w:rsid w:val="00B8239B"/>
    <w:rsid w:val="00B823DC"/>
    <w:rsid w:val="00B8366C"/>
    <w:rsid w:val="00B836EC"/>
    <w:rsid w:val="00B83B1B"/>
    <w:rsid w:val="00B83CB2"/>
    <w:rsid w:val="00B83CE4"/>
    <w:rsid w:val="00B83DD8"/>
    <w:rsid w:val="00B8485B"/>
    <w:rsid w:val="00B84B2F"/>
    <w:rsid w:val="00B84CFF"/>
    <w:rsid w:val="00B851E8"/>
    <w:rsid w:val="00B854B9"/>
    <w:rsid w:val="00B85D23"/>
    <w:rsid w:val="00B85D5E"/>
    <w:rsid w:val="00B8609A"/>
    <w:rsid w:val="00B861B1"/>
    <w:rsid w:val="00B8626E"/>
    <w:rsid w:val="00B8659D"/>
    <w:rsid w:val="00B86AAB"/>
    <w:rsid w:val="00B86B79"/>
    <w:rsid w:val="00B86C44"/>
    <w:rsid w:val="00B86D16"/>
    <w:rsid w:val="00B86E3E"/>
    <w:rsid w:val="00B87121"/>
    <w:rsid w:val="00B8731C"/>
    <w:rsid w:val="00B878CE"/>
    <w:rsid w:val="00B87A9E"/>
    <w:rsid w:val="00B90381"/>
    <w:rsid w:val="00B910C4"/>
    <w:rsid w:val="00B91DAF"/>
    <w:rsid w:val="00B924EB"/>
    <w:rsid w:val="00B92527"/>
    <w:rsid w:val="00B92C62"/>
    <w:rsid w:val="00B9370C"/>
    <w:rsid w:val="00B93A4A"/>
    <w:rsid w:val="00B93A81"/>
    <w:rsid w:val="00B93DAD"/>
    <w:rsid w:val="00B93EF8"/>
    <w:rsid w:val="00B946BE"/>
    <w:rsid w:val="00B94B83"/>
    <w:rsid w:val="00B94BAE"/>
    <w:rsid w:val="00B94C4D"/>
    <w:rsid w:val="00B957E3"/>
    <w:rsid w:val="00B959FA"/>
    <w:rsid w:val="00B95B6D"/>
    <w:rsid w:val="00B963C0"/>
    <w:rsid w:val="00B96D72"/>
    <w:rsid w:val="00B96DB0"/>
    <w:rsid w:val="00B96F96"/>
    <w:rsid w:val="00B97345"/>
    <w:rsid w:val="00B97589"/>
    <w:rsid w:val="00B978AB"/>
    <w:rsid w:val="00B97A90"/>
    <w:rsid w:val="00B97AAF"/>
    <w:rsid w:val="00B97D90"/>
    <w:rsid w:val="00BA0119"/>
    <w:rsid w:val="00BA01CD"/>
    <w:rsid w:val="00BA033D"/>
    <w:rsid w:val="00BA0C55"/>
    <w:rsid w:val="00BA1126"/>
    <w:rsid w:val="00BA13EB"/>
    <w:rsid w:val="00BA1464"/>
    <w:rsid w:val="00BA170E"/>
    <w:rsid w:val="00BA17C8"/>
    <w:rsid w:val="00BA17EC"/>
    <w:rsid w:val="00BA1D1D"/>
    <w:rsid w:val="00BA2216"/>
    <w:rsid w:val="00BA23E1"/>
    <w:rsid w:val="00BA28BD"/>
    <w:rsid w:val="00BA2973"/>
    <w:rsid w:val="00BA2A7E"/>
    <w:rsid w:val="00BA2DC9"/>
    <w:rsid w:val="00BA3412"/>
    <w:rsid w:val="00BA3706"/>
    <w:rsid w:val="00BA38E2"/>
    <w:rsid w:val="00BA3D57"/>
    <w:rsid w:val="00BA3E17"/>
    <w:rsid w:val="00BA42DA"/>
    <w:rsid w:val="00BA48F3"/>
    <w:rsid w:val="00BA4AD5"/>
    <w:rsid w:val="00BA4EE5"/>
    <w:rsid w:val="00BA53DB"/>
    <w:rsid w:val="00BA54D3"/>
    <w:rsid w:val="00BA5662"/>
    <w:rsid w:val="00BA5677"/>
    <w:rsid w:val="00BA583F"/>
    <w:rsid w:val="00BA5993"/>
    <w:rsid w:val="00BA5BFD"/>
    <w:rsid w:val="00BA5C4F"/>
    <w:rsid w:val="00BA625D"/>
    <w:rsid w:val="00BA63A4"/>
    <w:rsid w:val="00BA6A33"/>
    <w:rsid w:val="00BA6DD9"/>
    <w:rsid w:val="00BA72A3"/>
    <w:rsid w:val="00BB024F"/>
    <w:rsid w:val="00BB0962"/>
    <w:rsid w:val="00BB0F36"/>
    <w:rsid w:val="00BB105C"/>
    <w:rsid w:val="00BB117B"/>
    <w:rsid w:val="00BB1504"/>
    <w:rsid w:val="00BB20A4"/>
    <w:rsid w:val="00BB26AF"/>
    <w:rsid w:val="00BB28F6"/>
    <w:rsid w:val="00BB2D9C"/>
    <w:rsid w:val="00BB31FA"/>
    <w:rsid w:val="00BB3A1E"/>
    <w:rsid w:val="00BB3AF1"/>
    <w:rsid w:val="00BB4752"/>
    <w:rsid w:val="00BB485A"/>
    <w:rsid w:val="00BB4C94"/>
    <w:rsid w:val="00BB517F"/>
    <w:rsid w:val="00BB5AEB"/>
    <w:rsid w:val="00BB65B7"/>
    <w:rsid w:val="00BB6BAC"/>
    <w:rsid w:val="00BB74EA"/>
    <w:rsid w:val="00BB7509"/>
    <w:rsid w:val="00BB75CF"/>
    <w:rsid w:val="00BB76EC"/>
    <w:rsid w:val="00BB780C"/>
    <w:rsid w:val="00BC022F"/>
    <w:rsid w:val="00BC07DC"/>
    <w:rsid w:val="00BC0940"/>
    <w:rsid w:val="00BC0BEC"/>
    <w:rsid w:val="00BC0F7A"/>
    <w:rsid w:val="00BC12EF"/>
    <w:rsid w:val="00BC16F9"/>
    <w:rsid w:val="00BC175B"/>
    <w:rsid w:val="00BC180C"/>
    <w:rsid w:val="00BC1A5F"/>
    <w:rsid w:val="00BC1CCA"/>
    <w:rsid w:val="00BC1F2B"/>
    <w:rsid w:val="00BC2149"/>
    <w:rsid w:val="00BC2334"/>
    <w:rsid w:val="00BC2BCB"/>
    <w:rsid w:val="00BC2F65"/>
    <w:rsid w:val="00BC333A"/>
    <w:rsid w:val="00BC3475"/>
    <w:rsid w:val="00BC34B4"/>
    <w:rsid w:val="00BC37B8"/>
    <w:rsid w:val="00BC37F5"/>
    <w:rsid w:val="00BC39AA"/>
    <w:rsid w:val="00BC3C86"/>
    <w:rsid w:val="00BC4160"/>
    <w:rsid w:val="00BC444F"/>
    <w:rsid w:val="00BC4A2B"/>
    <w:rsid w:val="00BC4B9D"/>
    <w:rsid w:val="00BC50F9"/>
    <w:rsid w:val="00BC5883"/>
    <w:rsid w:val="00BC5DB6"/>
    <w:rsid w:val="00BC5EAE"/>
    <w:rsid w:val="00BC6521"/>
    <w:rsid w:val="00BC66A9"/>
    <w:rsid w:val="00BC6855"/>
    <w:rsid w:val="00BC71D4"/>
    <w:rsid w:val="00BC72CF"/>
    <w:rsid w:val="00BC79D8"/>
    <w:rsid w:val="00BC7ADF"/>
    <w:rsid w:val="00BC7EC6"/>
    <w:rsid w:val="00BD0448"/>
    <w:rsid w:val="00BD0695"/>
    <w:rsid w:val="00BD09D9"/>
    <w:rsid w:val="00BD0B75"/>
    <w:rsid w:val="00BD0BC8"/>
    <w:rsid w:val="00BD0D8A"/>
    <w:rsid w:val="00BD198F"/>
    <w:rsid w:val="00BD1FEB"/>
    <w:rsid w:val="00BD21ED"/>
    <w:rsid w:val="00BD2562"/>
    <w:rsid w:val="00BD2870"/>
    <w:rsid w:val="00BD2896"/>
    <w:rsid w:val="00BD29A5"/>
    <w:rsid w:val="00BD2B9A"/>
    <w:rsid w:val="00BD2C9D"/>
    <w:rsid w:val="00BD357E"/>
    <w:rsid w:val="00BD3C30"/>
    <w:rsid w:val="00BD42F9"/>
    <w:rsid w:val="00BD43BB"/>
    <w:rsid w:val="00BD4DC0"/>
    <w:rsid w:val="00BD5C5C"/>
    <w:rsid w:val="00BD5D8B"/>
    <w:rsid w:val="00BD5E35"/>
    <w:rsid w:val="00BD5E5A"/>
    <w:rsid w:val="00BD62B6"/>
    <w:rsid w:val="00BD65D3"/>
    <w:rsid w:val="00BD6991"/>
    <w:rsid w:val="00BD770A"/>
    <w:rsid w:val="00BD77AD"/>
    <w:rsid w:val="00BD77FE"/>
    <w:rsid w:val="00BD7D36"/>
    <w:rsid w:val="00BD7DC9"/>
    <w:rsid w:val="00BD7F83"/>
    <w:rsid w:val="00BE16BB"/>
    <w:rsid w:val="00BE1936"/>
    <w:rsid w:val="00BE194C"/>
    <w:rsid w:val="00BE19EC"/>
    <w:rsid w:val="00BE1EBD"/>
    <w:rsid w:val="00BE1ED9"/>
    <w:rsid w:val="00BE250C"/>
    <w:rsid w:val="00BE2918"/>
    <w:rsid w:val="00BE2E26"/>
    <w:rsid w:val="00BE3121"/>
    <w:rsid w:val="00BE3139"/>
    <w:rsid w:val="00BE35C5"/>
    <w:rsid w:val="00BE3631"/>
    <w:rsid w:val="00BE3750"/>
    <w:rsid w:val="00BE3BC3"/>
    <w:rsid w:val="00BE3BDD"/>
    <w:rsid w:val="00BE3C6E"/>
    <w:rsid w:val="00BE4169"/>
    <w:rsid w:val="00BE423B"/>
    <w:rsid w:val="00BE4403"/>
    <w:rsid w:val="00BE4779"/>
    <w:rsid w:val="00BE4877"/>
    <w:rsid w:val="00BE5948"/>
    <w:rsid w:val="00BE597F"/>
    <w:rsid w:val="00BE5B47"/>
    <w:rsid w:val="00BE5C81"/>
    <w:rsid w:val="00BE5DE7"/>
    <w:rsid w:val="00BE5FF6"/>
    <w:rsid w:val="00BE6233"/>
    <w:rsid w:val="00BE6514"/>
    <w:rsid w:val="00BE663A"/>
    <w:rsid w:val="00BE6CC8"/>
    <w:rsid w:val="00BE718B"/>
    <w:rsid w:val="00BF059A"/>
    <w:rsid w:val="00BF06ED"/>
    <w:rsid w:val="00BF083E"/>
    <w:rsid w:val="00BF0BA5"/>
    <w:rsid w:val="00BF12F7"/>
    <w:rsid w:val="00BF145A"/>
    <w:rsid w:val="00BF18DE"/>
    <w:rsid w:val="00BF19ED"/>
    <w:rsid w:val="00BF29EB"/>
    <w:rsid w:val="00BF2F46"/>
    <w:rsid w:val="00BF2FEF"/>
    <w:rsid w:val="00BF30A0"/>
    <w:rsid w:val="00BF313F"/>
    <w:rsid w:val="00BF35DD"/>
    <w:rsid w:val="00BF387B"/>
    <w:rsid w:val="00BF39DC"/>
    <w:rsid w:val="00BF3A6D"/>
    <w:rsid w:val="00BF40B6"/>
    <w:rsid w:val="00BF464B"/>
    <w:rsid w:val="00BF4699"/>
    <w:rsid w:val="00BF46F7"/>
    <w:rsid w:val="00BF52D3"/>
    <w:rsid w:val="00BF54D1"/>
    <w:rsid w:val="00BF5B9C"/>
    <w:rsid w:val="00BF5E40"/>
    <w:rsid w:val="00BF6259"/>
    <w:rsid w:val="00BF6590"/>
    <w:rsid w:val="00BF662F"/>
    <w:rsid w:val="00BF673E"/>
    <w:rsid w:val="00BF67D9"/>
    <w:rsid w:val="00BF6840"/>
    <w:rsid w:val="00BF6DA6"/>
    <w:rsid w:val="00BF6EDB"/>
    <w:rsid w:val="00BF716E"/>
    <w:rsid w:val="00BF7695"/>
    <w:rsid w:val="00BF79EA"/>
    <w:rsid w:val="00BF7CAE"/>
    <w:rsid w:val="00BF7D37"/>
    <w:rsid w:val="00C009AB"/>
    <w:rsid w:val="00C00A25"/>
    <w:rsid w:val="00C00E52"/>
    <w:rsid w:val="00C0141F"/>
    <w:rsid w:val="00C01B8F"/>
    <w:rsid w:val="00C01EF0"/>
    <w:rsid w:val="00C01FB4"/>
    <w:rsid w:val="00C0204F"/>
    <w:rsid w:val="00C02E79"/>
    <w:rsid w:val="00C030A5"/>
    <w:rsid w:val="00C030A9"/>
    <w:rsid w:val="00C03776"/>
    <w:rsid w:val="00C037EA"/>
    <w:rsid w:val="00C03FFE"/>
    <w:rsid w:val="00C042D9"/>
    <w:rsid w:val="00C0435F"/>
    <w:rsid w:val="00C044F5"/>
    <w:rsid w:val="00C04723"/>
    <w:rsid w:val="00C04739"/>
    <w:rsid w:val="00C04FA1"/>
    <w:rsid w:val="00C0514B"/>
    <w:rsid w:val="00C05280"/>
    <w:rsid w:val="00C053C2"/>
    <w:rsid w:val="00C0555F"/>
    <w:rsid w:val="00C06756"/>
    <w:rsid w:val="00C06D0E"/>
    <w:rsid w:val="00C06F38"/>
    <w:rsid w:val="00C073AB"/>
    <w:rsid w:val="00C0759E"/>
    <w:rsid w:val="00C0773A"/>
    <w:rsid w:val="00C07BF8"/>
    <w:rsid w:val="00C07D2E"/>
    <w:rsid w:val="00C10133"/>
    <w:rsid w:val="00C10144"/>
    <w:rsid w:val="00C10277"/>
    <w:rsid w:val="00C1049A"/>
    <w:rsid w:val="00C10BF8"/>
    <w:rsid w:val="00C10E95"/>
    <w:rsid w:val="00C10F4F"/>
    <w:rsid w:val="00C112FC"/>
    <w:rsid w:val="00C11415"/>
    <w:rsid w:val="00C1185B"/>
    <w:rsid w:val="00C11AFB"/>
    <w:rsid w:val="00C11D16"/>
    <w:rsid w:val="00C11D45"/>
    <w:rsid w:val="00C11EB6"/>
    <w:rsid w:val="00C12209"/>
    <w:rsid w:val="00C12616"/>
    <w:rsid w:val="00C12D64"/>
    <w:rsid w:val="00C13618"/>
    <w:rsid w:val="00C136CB"/>
    <w:rsid w:val="00C13B83"/>
    <w:rsid w:val="00C13C86"/>
    <w:rsid w:val="00C13D3B"/>
    <w:rsid w:val="00C13D9D"/>
    <w:rsid w:val="00C13DCE"/>
    <w:rsid w:val="00C13F5E"/>
    <w:rsid w:val="00C14158"/>
    <w:rsid w:val="00C1444C"/>
    <w:rsid w:val="00C144C8"/>
    <w:rsid w:val="00C149D3"/>
    <w:rsid w:val="00C151D9"/>
    <w:rsid w:val="00C154FE"/>
    <w:rsid w:val="00C158E3"/>
    <w:rsid w:val="00C15983"/>
    <w:rsid w:val="00C1630E"/>
    <w:rsid w:val="00C16BE8"/>
    <w:rsid w:val="00C17998"/>
    <w:rsid w:val="00C179D5"/>
    <w:rsid w:val="00C17B79"/>
    <w:rsid w:val="00C20807"/>
    <w:rsid w:val="00C209CD"/>
    <w:rsid w:val="00C20D6C"/>
    <w:rsid w:val="00C20E96"/>
    <w:rsid w:val="00C21188"/>
    <w:rsid w:val="00C21277"/>
    <w:rsid w:val="00C2134C"/>
    <w:rsid w:val="00C21B77"/>
    <w:rsid w:val="00C22178"/>
    <w:rsid w:val="00C2226D"/>
    <w:rsid w:val="00C22BB8"/>
    <w:rsid w:val="00C22BF5"/>
    <w:rsid w:val="00C22DE4"/>
    <w:rsid w:val="00C23055"/>
    <w:rsid w:val="00C23350"/>
    <w:rsid w:val="00C233C0"/>
    <w:rsid w:val="00C2378E"/>
    <w:rsid w:val="00C23A95"/>
    <w:rsid w:val="00C24072"/>
    <w:rsid w:val="00C24201"/>
    <w:rsid w:val="00C243C0"/>
    <w:rsid w:val="00C24451"/>
    <w:rsid w:val="00C24587"/>
    <w:rsid w:val="00C245EF"/>
    <w:rsid w:val="00C2472D"/>
    <w:rsid w:val="00C248A7"/>
    <w:rsid w:val="00C24B64"/>
    <w:rsid w:val="00C2514F"/>
    <w:rsid w:val="00C25303"/>
    <w:rsid w:val="00C25434"/>
    <w:rsid w:val="00C25882"/>
    <w:rsid w:val="00C25966"/>
    <w:rsid w:val="00C25D46"/>
    <w:rsid w:val="00C267A0"/>
    <w:rsid w:val="00C26A92"/>
    <w:rsid w:val="00C2718B"/>
    <w:rsid w:val="00C2749C"/>
    <w:rsid w:val="00C2761B"/>
    <w:rsid w:val="00C279C3"/>
    <w:rsid w:val="00C27FCC"/>
    <w:rsid w:val="00C3004B"/>
    <w:rsid w:val="00C3063F"/>
    <w:rsid w:val="00C30C1F"/>
    <w:rsid w:val="00C313F0"/>
    <w:rsid w:val="00C3192C"/>
    <w:rsid w:val="00C32671"/>
    <w:rsid w:val="00C32862"/>
    <w:rsid w:val="00C328C0"/>
    <w:rsid w:val="00C33250"/>
    <w:rsid w:val="00C33994"/>
    <w:rsid w:val="00C344F9"/>
    <w:rsid w:val="00C34A3E"/>
    <w:rsid w:val="00C35093"/>
    <w:rsid w:val="00C35769"/>
    <w:rsid w:val="00C35C03"/>
    <w:rsid w:val="00C36496"/>
    <w:rsid w:val="00C369A3"/>
    <w:rsid w:val="00C36DDD"/>
    <w:rsid w:val="00C36F6A"/>
    <w:rsid w:val="00C37EAE"/>
    <w:rsid w:val="00C406FC"/>
    <w:rsid w:val="00C40B42"/>
    <w:rsid w:val="00C40C3F"/>
    <w:rsid w:val="00C4108E"/>
    <w:rsid w:val="00C41655"/>
    <w:rsid w:val="00C416CE"/>
    <w:rsid w:val="00C41B5B"/>
    <w:rsid w:val="00C422CE"/>
    <w:rsid w:val="00C42909"/>
    <w:rsid w:val="00C42C45"/>
    <w:rsid w:val="00C43FE7"/>
    <w:rsid w:val="00C442CB"/>
    <w:rsid w:val="00C4444A"/>
    <w:rsid w:val="00C444B8"/>
    <w:rsid w:val="00C448B3"/>
    <w:rsid w:val="00C44924"/>
    <w:rsid w:val="00C4494B"/>
    <w:rsid w:val="00C449A8"/>
    <w:rsid w:val="00C44FA6"/>
    <w:rsid w:val="00C45283"/>
    <w:rsid w:val="00C458A3"/>
    <w:rsid w:val="00C4624A"/>
    <w:rsid w:val="00C468D8"/>
    <w:rsid w:val="00C474BE"/>
    <w:rsid w:val="00C474D5"/>
    <w:rsid w:val="00C477A0"/>
    <w:rsid w:val="00C477DF"/>
    <w:rsid w:val="00C479F7"/>
    <w:rsid w:val="00C47D5B"/>
    <w:rsid w:val="00C47DE0"/>
    <w:rsid w:val="00C505A4"/>
    <w:rsid w:val="00C50D23"/>
    <w:rsid w:val="00C50EC4"/>
    <w:rsid w:val="00C51040"/>
    <w:rsid w:val="00C51277"/>
    <w:rsid w:val="00C518A2"/>
    <w:rsid w:val="00C519F9"/>
    <w:rsid w:val="00C51D25"/>
    <w:rsid w:val="00C525D9"/>
    <w:rsid w:val="00C52834"/>
    <w:rsid w:val="00C52D05"/>
    <w:rsid w:val="00C5366C"/>
    <w:rsid w:val="00C538CE"/>
    <w:rsid w:val="00C541D0"/>
    <w:rsid w:val="00C54502"/>
    <w:rsid w:val="00C549B7"/>
    <w:rsid w:val="00C551B3"/>
    <w:rsid w:val="00C55D57"/>
    <w:rsid w:val="00C565A5"/>
    <w:rsid w:val="00C5683E"/>
    <w:rsid w:val="00C569F0"/>
    <w:rsid w:val="00C571DE"/>
    <w:rsid w:val="00C57240"/>
    <w:rsid w:val="00C572AE"/>
    <w:rsid w:val="00C572DE"/>
    <w:rsid w:val="00C5754A"/>
    <w:rsid w:val="00C57E82"/>
    <w:rsid w:val="00C57FDC"/>
    <w:rsid w:val="00C604D3"/>
    <w:rsid w:val="00C60663"/>
    <w:rsid w:val="00C60995"/>
    <w:rsid w:val="00C612FC"/>
    <w:rsid w:val="00C61A2D"/>
    <w:rsid w:val="00C61F08"/>
    <w:rsid w:val="00C6201C"/>
    <w:rsid w:val="00C62241"/>
    <w:rsid w:val="00C62405"/>
    <w:rsid w:val="00C63A91"/>
    <w:rsid w:val="00C63BBC"/>
    <w:rsid w:val="00C63F92"/>
    <w:rsid w:val="00C64840"/>
    <w:rsid w:val="00C648B2"/>
    <w:rsid w:val="00C6520A"/>
    <w:rsid w:val="00C6531D"/>
    <w:rsid w:val="00C65951"/>
    <w:rsid w:val="00C65B60"/>
    <w:rsid w:val="00C65B88"/>
    <w:rsid w:val="00C65C27"/>
    <w:rsid w:val="00C676BC"/>
    <w:rsid w:val="00C701D4"/>
    <w:rsid w:val="00C7057A"/>
    <w:rsid w:val="00C70787"/>
    <w:rsid w:val="00C70E87"/>
    <w:rsid w:val="00C71377"/>
    <w:rsid w:val="00C71492"/>
    <w:rsid w:val="00C71A60"/>
    <w:rsid w:val="00C72595"/>
    <w:rsid w:val="00C72813"/>
    <w:rsid w:val="00C732D3"/>
    <w:rsid w:val="00C733C3"/>
    <w:rsid w:val="00C733CC"/>
    <w:rsid w:val="00C736D5"/>
    <w:rsid w:val="00C73D95"/>
    <w:rsid w:val="00C74256"/>
    <w:rsid w:val="00C74363"/>
    <w:rsid w:val="00C74AB6"/>
    <w:rsid w:val="00C74DB6"/>
    <w:rsid w:val="00C7559C"/>
    <w:rsid w:val="00C7567B"/>
    <w:rsid w:val="00C75723"/>
    <w:rsid w:val="00C75972"/>
    <w:rsid w:val="00C75BFB"/>
    <w:rsid w:val="00C76A5A"/>
    <w:rsid w:val="00C76DA5"/>
    <w:rsid w:val="00C7761D"/>
    <w:rsid w:val="00C77D96"/>
    <w:rsid w:val="00C800AC"/>
    <w:rsid w:val="00C800D2"/>
    <w:rsid w:val="00C80271"/>
    <w:rsid w:val="00C805BE"/>
    <w:rsid w:val="00C8088E"/>
    <w:rsid w:val="00C812A3"/>
    <w:rsid w:val="00C81308"/>
    <w:rsid w:val="00C81BFA"/>
    <w:rsid w:val="00C82ABD"/>
    <w:rsid w:val="00C82F62"/>
    <w:rsid w:val="00C83069"/>
    <w:rsid w:val="00C831D0"/>
    <w:rsid w:val="00C834E5"/>
    <w:rsid w:val="00C8374B"/>
    <w:rsid w:val="00C83F82"/>
    <w:rsid w:val="00C843F3"/>
    <w:rsid w:val="00C848EE"/>
    <w:rsid w:val="00C84FA7"/>
    <w:rsid w:val="00C85442"/>
    <w:rsid w:val="00C854BA"/>
    <w:rsid w:val="00C8591D"/>
    <w:rsid w:val="00C85AD3"/>
    <w:rsid w:val="00C85BB8"/>
    <w:rsid w:val="00C85D7E"/>
    <w:rsid w:val="00C862B7"/>
    <w:rsid w:val="00C862EB"/>
    <w:rsid w:val="00C865E9"/>
    <w:rsid w:val="00C86B3F"/>
    <w:rsid w:val="00C86B7F"/>
    <w:rsid w:val="00C86BCD"/>
    <w:rsid w:val="00C86F0C"/>
    <w:rsid w:val="00C87853"/>
    <w:rsid w:val="00C87E18"/>
    <w:rsid w:val="00C87EDD"/>
    <w:rsid w:val="00C904A0"/>
    <w:rsid w:val="00C9059E"/>
    <w:rsid w:val="00C909BD"/>
    <w:rsid w:val="00C90B79"/>
    <w:rsid w:val="00C90B94"/>
    <w:rsid w:val="00C90E52"/>
    <w:rsid w:val="00C91006"/>
    <w:rsid w:val="00C91306"/>
    <w:rsid w:val="00C91323"/>
    <w:rsid w:val="00C913B8"/>
    <w:rsid w:val="00C914E3"/>
    <w:rsid w:val="00C917DA"/>
    <w:rsid w:val="00C9191C"/>
    <w:rsid w:val="00C919E6"/>
    <w:rsid w:val="00C92118"/>
    <w:rsid w:val="00C923FB"/>
    <w:rsid w:val="00C92552"/>
    <w:rsid w:val="00C92825"/>
    <w:rsid w:val="00C928FD"/>
    <w:rsid w:val="00C93960"/>
    <w:rsid w:val="00C94430"/>
    <w:rsid w:val="00C9446B"/>
    <w:rsid w:val="00C944AA"/>
    <w:rsid w:val="00C945A6"/>
    <w:rsid w:val="00C94768"/>
    <w:rsid w:val="00C948F8"/>
    <w:rsid w:val="00C9493D"/>
    <w:rsid w:val="00C94B22"/>
    <w:rsid w:val="00C94B2F"/>
    <w:rsid w:val="00C94B73"/>
    <w:rsid w:val="00C94F94"/>
    <w:rsid w:val="00C95CBF"/>
    <w:rsid w:val="00C95D60"/>
    <w:rsid w:val="00C95E82"/>
    <w:rsid w:val="00C96616"/>
    <w:rsid w:val="00C96677"/>
    <w:rsid w:val="00C96880"/>
    <w:rsid w:val="00C96AD8"/>
    <w:rsid w:val="00C96B3D"/>
    <w:rsid w:val="00C9709E"/>
    <w:rsid w:val="00C97167"/>
    <w:rsid w:val="00C97951"/>
    <w:rsid w:val="00C97A01"/>
    <w:rsid w:val="00C97A2A"/>
    <w:rsid w:val="00C97EB7"/>
    <w:rsid w:val="00CA0E3A"/>
    <w:rsid w:val="00CA1D4B"/>
    <w:rsid w:val="00CA1DD2"/>
    <w:rsid w:val="00CA2429"/>
    <w:rsid w:val="00CA24D6"/>
    <w:rsid w:val="00CA2843"/>
    <w:rsid w:val="00CA317B"/>
    <w:rsid w:val="00CA38CE"/>
    <w:rsid w:val="00CA3A4B"/>
    <w:rsid w:val="00CA4399"/>
    <w:rsid w:val="00CA44C3"/>
    <w:rsid w:val="00CA4600"/>
    <w:rsid w:val="00CA47E4"/>
    <w:rsid w:val="00CA4870"/>
    <w:rsid w:val="00CA4A7F"/>
    <w:rsid w:val="00CA4DBA"/>
    <w:rsid w:val="00CA5382"/>
    <w:rsid w:val="00CA5FE7"/>
    <w:rsid w:val="00CA63DF"/>
    <w:rsid w:val="00CA6C5E"/>
    <w:rsid w:val="00CA7197"/>
    <w:rsid w:val="00CA7298"/>
    <w:rsid w:val="00CA7A4F"/>
    <w:rsid w:val="00CB00E7"/>
    <w:rsid w:val="00CB0156"/>
    <w:rsid w:val="00CB0191"/>
    <w:rsid w:val="00CB036E"/>
    <w:rsid w:val="00CB0399"/>
    <w:rsid w:val="00CB0A22"/>
    <w:rsid w:val="00CB0C24"/>
    <w:rsid w:val="00CB187F"/>
    <w:rsid w:val="00CB18F1"/>
    <w:rsid w:val="00CB1A3C"/>
    <w:rsid w:val="00CB1C58"/>
    <w:rsid w:val="00CB2165"/>
    <w:rsid w:val="00CB2499"/>
    <w:rsid w:val="00CB27EC"/>
    <w:rsid w:val="00CB2963"/>
    <w:rsid w:val="00CB29FE"/>
    <w:rsid w:val="00CB311E"/>
    <w:rsid w:val="00CB32C1"/>
    <w:rsid w:val="00CB32E6"/>
    <w:rsid w:val="00CB3C28"/>
    <w:rsid w:val="00CB3D84"/>
    <w:rsid w:val="00CB4533"/>
    <w:rsid w:val="00CB460A"/>
    <w:rsid w:val="00CB49E3"/>
    <w:rsid w:val="00CB54C4"/>
    <w:rsid w:val="00CB6475"/>
    <w:rsid w:val="00CB6A8E"/>
    <w:rsid w:val="00CB71CC"/>
    <w:rsid w:val="00CB7260"/>
    <w:rsid w:val="00CB740E"/>
    <w:rsid w:val="00CB762E"/>
    <w:rsid w:val="00CB7E21"/>
    <w:rsid w:val="00CC0017"/>
    <w:rsid w:val="00CC009B"/>
    <w:rsid w:val="00CC0580"/>
    <w:rsid w:val="00CC06C3"/>
    <w:rsid w:val="00CC0982"/>
    <w:rsid w:val="00CC098D"/>
    <w:rsid w:val="00CC0BC4"/>
    <w:rsid w:val="00CC0CE4"/>
    <w:rsid w:val="00CC192C"/>
    <w:rsid w:val="00CC1B74"/>
    <w:rsid w:val="00CC1BB8"/>
    <w:rsid w:val="00CC2856"/>
    <w:rsid w:val="00CC2A34"/>
    <w:rsid w:val="00CC367B"/>
    <w:rsid w:val="00CC37F8"/>
    <w:rsid w:val="00CC3B5A"/>
    <w:rsid w:val="00CC3BE0"/>
    <w:rsid w:val="00CC3BE6"/>
    <w:rsid w:val="00CC3C32"/>
    <w:rsid w:val="00CC3D23"/>
    <w:rsid w:val="00CC3F06"/>
    <w:rsid w:val="00CC4049"/>
    <w:rsid w:val="00CC478F"/>
    <w:rsid w:val="00CC4A95"/>
    <w:rsid w:val="00CC4F08"/>
    <w:rsid w:val="00CC5685"/>
    <w:rsid w:val="00CC5843"/>
    <w:rsid w:val="00CC59E0"/>
    <w:rsid w:val="00CC59EF"/>
    <w:rsid w:val="00CC5CFC"/>
    <w:rsid w:val="00CC5E80"/>
    <w:rsid w:val="00CC5EE1"/>
    <w:rsid w:val="00CC6104"/>
    <w:rsid w:val="00CC6420"/>
    <w:rsid w:val="00CC6840"/>
    <w:rsid w:val="00CC6A04"/>
    <w:rsid w:val="00CC6AAD"/>
    <w:rsid w:val="00CC6BF7"/>
    <w:rsid w:val="00CC6FA8"/>
    <w:rsid w:val="00CC7220"/>
    <w:rsid w:val="00CC7272"/>
    <w:rsid w:val="00CC78AF"/>
    <w:rsid w:val="00CC7992"/>
    <w:rsid w:val="00CC7B94"/>
    <w:rsid w:val="00CD0122"/>
    <w:rsid w:val="00CD09BC"/>
    <w:rsid w:val="00CD0AE0"/>
    <w:rsid w:val="00CD0D1F"/>
    <w:rsid w:val="00CD1AE4"/>
    <w:rsid w:val="00CD1FA3"/>
    <w:rsid w:val="00CD2811"/>
    <w:rsid w:val="00CD2A3E"/>
    <w:rsid w:val="00CD2A65"/>
    <w:rsid w:val="00CD2CE8"/>
    <w:rsid w:val="00CD2EE5"/>
    <w:rsid w:val="00CD323D"/>
    <w:rsid w:val="00CD329A"/>
    <w:rsid w:val="00CD3A21"/>
    <w:rsid w:val="00CD3BAE"/>
    <w:rsid w:val="00CD3F54"/>
    <w:rsid w:val="00CD466C"/>
    <w:rsid w:val="00CD4D79"/>
    <w:rsid w:val="00CD519C"/>
    <w:rsid w:val="00CD5363"/>
    <w:rsid w:val="00CD547B"/>
    <w:rsid w:val="00CD5490"/>
    <w:rsid w:val="00CD54CC"/>
    <w:rsid w:val="00CD5737"/>
    <w:rsid w:val="00CD5FCB"/>
    <w:rsid w:val="00CD6931"/>
    <w:rsid w:val="00CD6AC4"/>
    <w:rsid w:val="00CD6BE6"/>
    <w:rsid w:val="00CD6C1B"/>
    <w:rsid w:val="00CD70FA"/>
    <w:rsid w:val="00CD72E1"/>
    <w:rsid w:val="00CD7AC1"/>
    <w:rsid w:val="00CD7BFB"/>
    <w:rsid w:val="00CD7E8D"/>
    <w:rsid w:val="00CE0148"/>
    <w:rsid w:val="00CE046D"/>
    <w:rsid w:val="00CE08A0"/>
    <w:rsid w:val="00CE09D5"/>
    <w:rsid w:val="00CE0E5E"/>
    <w:rsid w:val="00CE12A2"/>
    <w:rsid w:val="00CE18FF"/>
    <w:rsid w:val="00CE1A45"/>
    <w:rsid w:val="00CE1AC3"/>
    <w:rsid w:val="00CE1C25"/>
    <w:rsid w:val="00CE1C89"/>
    <w:rsid w:val="00CE1E95"/>
    <w:rsid w:val="00CE2161"/>
    <w:rsid w:val="00CE265A"/>
    <w:rsid w:val="00CE2BAF"/>
    <w:rsid w:val="00CE2CC3"/>
    <w:rsid w:val="00CE43B3"/>
    <w:rsid w:val="00CE4A6C"/>
    <w:rsid w:val="00CE4C35"/>
    <w:rsid w:val="00CE4FC6"/>
    <w:rsid w:val="00CE5328"/>
    <w:rsid w:val="00CE539D"/>
    <w:rsid w:val="00CE55C2"/>
    <w:rsid w:val="00CE5DD9"/>
    <w:rsid w:val="00CE6839"/>
    <w:rsid w:val="00CE6D36"/>
    <w:rsid w:val="00CE6D90"/>
    <w:rsid w:val="00CE6DA8"/>
    <w:rsid w:val="00CE7115"/>
    <w:rsid w:val="00CE7228"/>
    <w:rsid w:val="00CE7323"/>
    <w:rsid w:val="00CE7390"/>
    <w:rsid w:val="00CE7807"/>
    <w:rsid w:val="00CE7975"/>
    <w:rsid w:val="00CE79B7"/>
    <w:rsid w:val="00CE7ABA"/>
    <w:rsid w:val="00CE7B3D"/>
    <w:rsid w:val="00CE7EE3"/>
    <w:rsid w:val="00CF0A99"/>
    <w:rsid w:val="00CF0C40"/>
    <w:rsid w:val="00CF0C52"/>
    <w:rsid w:val="00CF0CAE"/>
    <w:rsid w:val="00CF0E54"/>
    <w:rsid w:val="00CF107B"/>
    <w:rsid w:val="00CF1349"/>
    <w:rsid w:val="00CF1458"/>
    <w:rsid w:val="00CF1526"/>
    <w:rsid w:val="00CF1A8B"/>
    <w:rsid w:val="00CF22BF"/>
    <w:rsid w:val="00CF2343"/>
    <w:rsid w:val="00CF24C8"/>
    <w:rsid w:val="00CF250E"/>
    <w:rsid w:val="00CF265D"/>
    <w:rsid w:val="00CF2860"/>
    <w:rsid w:val="00CF2CF9"/>
    <w:rsid w:val="00CF32CD"/>
    <w:rsid w:val="00CF3304"/>
    <w:rsid w:val="00CF3394"/>
    <w:rsid w:val="00CF37E4"/>
    <w:rsid w:val="00CF3941"/>
    <w:rsid w:val="00CF3B5E"/>
    <w:rsid w:val="00CF41FD"/>
    <w:rsid w:val="00CF4982"/>
    <w:rsid w:val="00CF4A3E"/>
    <w:rsid w:val="00CF4B18"/>
    <w:rsid w:val="00CF4DB9"/>
    <w:rsid w:val="00CF4E22"/>
    <w:rsid w:val="00CF4EC2"/>
    <w:rsid w:val="00CF50B1"/>
    <w:rsid w:val="00CF560A"/>
    <w:rsid w:val="00CF5F97"/>
    <w:rsid w:val="00CF65FB"/>
    <w:rsid w:val="00CF6F36"/>
    <w:rsid w:val="00CF7374"/>
    <w:rsid w:val="00CF7473"/>
    <w:rsid w:val="00CF74AB"/>
    <w:rsid w:val="00CF77F4"/>
    <w:rsid w:val="00CF7996"/>
    <w:rsid w:val="00CF7AE5"/>
    <w:rsid w:val="00CF7EE7"/>
    <w:rsid w:val="00CF7F6D"/>
    <w:rsid w:val="00D003C3"/>
    <w:rsid w:val="00D0067E"/>
    <w:rsid w:val="00D00C47"/>
    <w:rsid w:val="00D01328"/>
    <w:rsid w:val="00D015D9"/>
    <w:rsid w:val="00D01801"/>
    <w:rsid w:val="00D01CBA"/>
    <w:rsid w:val="00D01F4A"/>
    <w:rsid w:val="00D01F7C"/>
    <w:rsid w:val="00D02526"/>
    <w:rsid w:val="00D0277E"/>
    <w:rsid w:val="00D02A8A"/>
    <w:rsid w:val="00D02C24"/>
    <w:rsid w:val="00D02C40"/>
    <w:rsid w:val="00D02F66"/>
    <w:rsid w:val="00D033FD"/>
    <w:rsid w:val="00D0361C"/>
    <w:rsid w:val="00D037AB"/>
    <w:rsid w:val="00D0389E"/>
    <w:rsid w:val="00D04642"/>
    <w:rsid w:val="00D04C6C"/>
    <w:rsid w:val="00D04F76"/>
    <w:rsid w:val="00D05210"/>
    <w:rsid w:val="00D053AF"/>
    <w:rsid w:val="00D055D3"/>
    <w:rsid w:val="00D059DA"/>
    <w:rsid w:val="00D060E5"/>
    <w:rsid w:val="00D061B5"/>
    <w:rsid w:val="00D0682E"/>
    <w:rsid w:val="00D071B1"/>
    <w:rsid w:val="00D0793D"/>
    <w:rsid w:val="00D109AD"/>
    <w:rsid w:val="00D10C2D"/>
    <w:rsid w:val="00D110E6"/>
    <w:rsid w:val="00D11A27"/>
    <w:rsid w:val="00D11A68"/>
    <w:rsid w:val="00D11CC8"/>
    <w:rsid w:val="00D1205E"/>
    <w:rsid w:val="00D1238B"/>
    <w:rsid w:val="00D124C8"/>
    <w:rsid w:val="00D12AE1"/>
    <w:rsid w:val="00D12B81"/>
    <w:rsid w:val="00D12DA0"/>
    <w:rsid w:val="00D1312C"/>
    <w:rsid w:val="00D131BE"/>
    <w:rsid w:val="00D133E9"/>
    <w:rsid w:val="00D13807"/>
    <w:rsid w:val="00D13C4A"/>
    <w:rsid w:val="00D13EF8"/>
    <w:rsid w:val="00D13F2E"/>
    <w:rsid w:val="00D140AF"/>
    <w:rsid w:val="00D145D3"/>
    <w:rsid w:val="00D145EE"/>
    <w:rsid w:val="00D14636"/>
    <w:rsid w:val="00D14677"/>
    <w:rsid w:val="00D14898"/>
    <w:rsid w:val="00D14A3E"/>
    <w:rsid w:val="00D14A75"/>
    <w:rsid w:val="00D14AA6"/>
    <w:rsid w:val="00D154C8"/>
    <w:rsid w:val="00D156FA"/>
    <w:rsid w:val="00D15A62"/>
    <w:rsid w:val="00D15B53"/>
    <w:rsid w:val="00D16353"/>
    <w:rsid w:val="00D16728"/>
    <w:rsid w:val="00D16876"/>
    <w:rsid w:val="00D168E1"/>
    <w:rsid w:val="00D1774A"/>
    <w:rsid w:val="00D17D74"/>
    <w:rsid w:val="00D208AB"/>
    <w:rsid w:val="00D208D2"/>
    <w:rsid w:val="00D20C6F"/>
    <w:rsid w:val="00D20C7D"/>
    <w:rsid w:val="00D20CD3"/>
    <w:rsid w:val="00D20F3D"/>
    <w:rsid w:val="00D211A1"/>
    <w:rsid w:val="00D2184A"/>
    <w:rsid w:val="00D21A7C"/>
    <w:rsid w:val="00D2206D"/>
    <w:rsid w:val="00D22265"/>
    <w:rsid w:val="00D22546"/>
    <w:rsid w:val="00D2281B"/>
    <w:rsid w:val="00D2288E"/>
    <w:rsid w:val="00D23731"/>
    <w:rsid w:val="00D23C82"/>
    <w:rsid w:val="00D23F0B"/>
    <w:rsid w:val="00D24249"/>
    <w:rsid w:val="00D24B7F"/>
    <w:rsid w:val="00D24BAE"/>
    <w:rsid w:val="00D25132"/>
    <w:rsid w:val="00D2579B"/>
    <w:rsid w:val="00D25FF4"/>
    <w:rsid w:val="00D2606F"/>
    <w:rsid w:val="00D260BC"/>
    <w:rsid w:val="00D26269"/>
    <w:rsid w:val="00D272A5"/>
    <w:rsid w:val="00D273B7"/>
    <w:rsid w:val="00D27548"/>
    <w:rsid w:val="00D277B8"/>
    <w:rsid w:val="00D27B2A"/>
    <w:rsid w:val="00D3024C"/>
    <w:rsid w:val="00D30325"/>
    <w:rsid w:val="00D30369"/>
    <w:rsid w:val="00D3047E"/>
    <w:rsid w:val="00D30650"/>
    <w:rsid w:val="00D30B95"/>
    <w:rsid w:val="00D30C57"/>
    <w:rsid w:val="00D310B4"/>
    <w:rsid w:val="00D31400"/>
    <w:rsid w:val="00D319BC"/>
    <w:rsid w:val="00D31A91"/>
    <w:rsid w:val="00D31C38"/>
    <w:rsid w:val="00D320FE"/>
    <w:rsid w:val="00D32435"/>
    <w:rsid w:val="00D32AF5"/>
    <w:rsid w:val="00D33163"/>
    <w:rsid w:val="00D331C7"/>
    <w:rsid w:val="00D332EC"/>
    <w:rsid w:val="00D33777"/>
    <w:rsid w:val="00D337DB"/>
    <w:rsid w:val="00D33925"/>
    <w:rsid w:val="00D339C1"/>
    <w:rsid w:val="00D33B6C"/>
    <w:rsid w:val="00D33D5D"/>
    <w:rsid w:val="00D33ECB"/>
    <w:rsid w:val="00D347D0"/>
    <w:rsid w:val="00D348E1"/>
    <w:rsid w:val="00D34C34"/>
    <w:rsid w:val="00D35D65"/>
    <w:rsid w:val="00D36026"/>
    <w:rsid w:val="00D36373"/>
    <w:rsid w:val="00D36728"/>
    <w:rsid w:val="00D36C45"/>
    <w:rsid w:val="00D36D18"/>
    <w:rsid w:val="00D37140"/>
    <w:rsid w:val="00D372B3"/>
    <w:rsid w:val="00D37306"/>
    <w:rsid w:val="00D37402"/>
    <w:rsid w:val="00D37B76"/>
    <w:rsid w:val="00D37C73"/>
    <w:rsid w:val="00D37D61"/>
    <w:rsid w:val="00D408E4"/>
    <w:rsid w:val="00D40AD2"/>
    <w:rsid w:val="00D418B9"/>
    <w:rsid w:val="00D41E62"/>
    <w:rsid w:val="00D41F44"/>
    <w:rsid w:val="00D42086"/>
    <w:rsid w:val="00D426E7"/>
    <w:rsid w:val="00D43977"/>
    <w:rsid w:val="00D43B3F"/>
    <w:rsid w:val="00D43B4F"/>
    <w:rsid w:val="00D44443"/>
    <w:rsid w:val="00D444CB"/>
    <w:rsid w:val="00D44545"/>
    <w:rsid w:val="00D44744"/>
    <w:rsid w:val="00D449BA"/>
    <w:rsid w:val="00D44E39"/>
    <w:rsid w:val="00D44F58"/>
    <w:rsid w:val="00D45A2F"/>
    <w:rsid w:val="00D45A52"/>
    <w:rsid w:val="00D45E42"/>
    <w:rsid w:val="00D466F9"/>
    <w:rsid w:val="00D46757"/>
    <w:rsid w:val="00D46A96"/>
    <w:rsid w:val="00D46E11"/>
    <w:rsid w:val="00D46FA3"/>
    <w:rsid w:val="00D47118"/>
    <w:rsid w:val="00D47493"/>
    <w:rsid w:val="00D4755B"/>
    <w:rsid w:val="00D4780C"/>
    <w:rsid w:val="00D47CD1"/>
    <w:rsid w:val="00D47D9E"/>
    <w:rsid w:val="00D47FCF"/>
    <w:rsid w:val="00D47FDB"/>
    <w:rsid w:val="00D50171"/>
    <w:rsid w:val="00D505D0"/>
    <w:rsid w:val="00D50BBC"/>
    <w:rsid w:val="00D51036"/>
    <w:rsid w:val="00D514D0"/>
    <w:rsid w:val="00D515E0"/>
    <w:rsid w:val="00D51675"/>
    <w:rsid w:val="00D51E8D"/>
    <w:rsid w:val="00D52134"/>
    <w:rsid w:val="00D52198"/>
    <w:rsid w:val="00D52B58"/>
    <w:rsid w:val="00D544CC"/>
    <w:rsid w:val="00D54718"/>
    <w:rsid w:val="00D5534D"/>
    <w:rsid w:val="00D5574F"/>
    <w:rsid w:val="00D5584D"/>
    <w:rsid w:val="00D55874"/>
    <w:rsid w:val="00D5590C"/>
    <w:rsid w:val="00D55A46"/>
    <w:rsid w:val="00D55FA5"/>
    <w:rsid w:val="00D562F4"/>
    <w:rsid w:val="00D56DD8"/>
    <w:rsid w:val="00D572ED"/>
    <w:rsid w:val="00D57994"/>
    <w:rsid w:val="00D57C37"/>
    <w:rsid w:val="00D60478"/>
    <w:rsid w:val="00D60BEB"/>
    <w:rsid w:val="00D611BB"/>
    <w:rsid w:val="00D61461"/>
    <w:rsid w:val="00D6155E"/>
    <w:rsid w:val="00D61E82"/>
    <w:rsid w:val="00D62352"/>
    <w:rsid w:val="00D625D0"/>
    <w:rsid w:val="00D627AE"/>
    <w:rsid w:val="00D62E8E"/>
    <w:rsid w:val="00D630B3"/>
    <w:rsid w:val="00D63311"/>
    <w:rsid w:val="00D637BB"/>
    <w:rsid w:val="00D63836"/>
    <w:rsid w:val="00D63A01"/>
    <w:rsid w:val="00D63AE9"/>
    <w:rsid w:val="00D63BD2"/>
    <w:rsid w:val="00D63D3D"/>
    <w:rsid w:val="00D63EE2"/>
    <w:rsid w:val="00D647CF"/>
    <w:rsid w:val="00D64B1E"/>
    <w:rsid w:val="00D64D59"/>
    <w:rsid w:val="00D64EE1"/>
    <w:rsid w:val="00D65409"/>
    <w:rsid w:val="00D65572"/>
    <w:rsid w:val="00D658AC"/>
    <w:rsid w:val="00D65D65"/>
    <w:rsid w:val="00D666F8"/>
    <w:rsid w:val="00D667CB"/>
    <w:rsid w:val="00D66A69"/>
    <w:rsid w:val="00D66C29"/>
    <w:rsid w:val="00D67054"/>
    <w:rsid w:val="00D6747D"/>
    <w:rsid w:val="00D67681"/>
    <w:rsid w:val="00D678C6"/>
    <w:rsid w:val="00D678F1"/>
    <w:rsid w:val="00D7036C"/>
    <w:rsid w:val="00D707A4"/>
    <w:rsid w:val="00D707B8"/>
    <w:rsid w:val="00D70C7C"/>
    <w:rsid w:val="00D71294"/>
    <w:rsid w:val="00D7147D"/>
    <w:rsid w:val="00D71B5C"/>
    <w:rsid w:val="00D722BA"/>
    <w:rsid w:val="00D724C9"/>
    <w:rsid w:val="00D72553"/>
    <w:rsid w:val="00D72D48"/>
    <w:rsid w:val="00D7306B"/>
    <w:rsid w:val="00D730AB"/>
    <w:rsid w:val="00D730E7"/>
    <w:rsid w:val="00D732FF"/>
    <w:rsid w:val="00D7370D"/>
    <w:rsid w:val="00D73C61"/>
    <w:rsid w:val="00D73D7B"/>
    <w:rsid w:val="00D7416C"/>
    <w:rsid w:val="00D745C9"/>
    <w:rsid w:val="00D7472C"/>
    <w:rsid w:val="00D74BED"/>
    <w:rsid w:val="00D750DA"/>
    <w:rsid w:val="00D755EE"/>
    <w:rsid w:val="00D75754"/>
    <w:rsid w:val="00D7583A"/>
    <w:rsid w:val="00D759F2"/>
    <w:rsid w:val="00D75F55"/>
    <w:rsid w:val="00D7655C"/>
    <w:rsid w:val="00D769B8"/>
    <w:rsid w:val="00D769C6"/>
    <w:rsid w:val="00D76C6F"/>
    <w:rsid w:val="00D7713D"/>
    <w:rsid w:val="00D77338"/>
    <w:rsid w:val="00D7779D"/>
    <w:rsid w:val="00D77A39"/>
    <w:rsid w:val="00D8035E"/>
    <w:rsid w:val="00D80B09"/>
    <w:rsid w:val="00D80E11"/>
    <w:rsid w:val="00D818FA"/>
    <w:rsid w:val="00D82810"/>
    <w:rsid w:val="00D82F04"/>
    <w:rsid w:val="00D83149"/>
    <w:rsid w:val="00D83362"/>
    <w:rsid w:val="00D8392E"/>
    <w:rsid w:val="00D83A26"/>
    <w:rsid w:val="00D83ABD"/>
    <w:rsid w:val="00D83BC2"/>
    <w:rsid w:val="00D850C0"/>
    <w:rsid w:val="00D851EF"/>
    <w:rsid w:val="00D852A6"/>
    <w:rsid w:val="00D854C9"/>
    <w:rsid w:val="00D8561C"/>
    <w:rsid w:val="00D859AD"/>
    <w:rsid w:val="00D86012"/>
    <w:rsid w:val="00D8640B"/>
    <w:rsid w:val="00D86907"/>
    <w:rsid w:val="00D86A00"/>
    <w:rsid w:val="00D86E0F"/>
    <w:rsid w:val="00D871D5"/>
    <w:rsid w:val="00D8778B"/>
    <w:rsid w:val="00D90E56"/>
    <w:rsid w:val="00D90EE4"/>
    <w:rsid w:val="00D90EEC"/>
    <w:rsid w:val="00D9135C"/>
    <w:rsid w:val="00D91845"/>
    <w:rsid w:val="00D91AA0"/>
    <w:rsid w:val="00D9221C"/>
    <w:rsid w:val="00D9223E"/>
    <w:rsid w:val="00D92528"/>
    <w:rsid w:val="00D9262A"/>
    <w:rsid w:val="00D92721"/>
    <w:rsid w:val="00D92ADB"/>
    <w:rsid w:val="00D92E25"/>
    <w:rsid w:val="00D934A3"/>
    <w:rsid w:val="00D935F7"/>
    <w:rsid w:val="00D93B71"/>
    <w:rsid w:val="00D93C9F"/>
    <w:rsid w:val="00D94386"/>
    <w:rsid w:val="00D945AC"/>
    <w:rsid w:val="00D945B0"/>
    <w:rsid w:val="00D94EF9"/>
    <w:rsid w:val="00D953EF"/>
    <w:rsid w:val="00D954D4"/>
    <w:rsid w:val="00D95F1D"/>
    <w:rsid w:val="00D95F48"/>
    <w:rsid w:val="00D9690E"/>
    <w:rsid w:val="00D97198"/>
    <w:rsid w:val="00D976CA"/>
    <w:rsid w:val="00D978C0"/>
    <w:rsid w:val="00DA023A"/>
    <w:rsid w:val="00DA0D7E"/>
    <w:rsid w:val="00DA0D8C"/>
    <w:rsid w:val="00DA0FD4"/>
    <w:rsid w:val="00DA10E8"/>
    <w:rsid w:val="00DA1435"/>
    <w:rsid w:val="00DA1D9C"/>
    <w:rsid w:val="00DA227E"/>
    <w:rsid w:val="00DA234B"/>
    <w:rsid w:val="00DA280F"/>
    <w:rsid w:val="00DA3A8B"/>
    <w:rsid w:val="00DA44BB"/>
    <w:rsid w:val="00DA49DA"/>
    <w:rsid w:val="00DA4D83"/>
    <w:rsid w:val="00DA50EF"/>
    <w:rsid w:val="00DA5C76"/>
    <w:rsid w:val="00DA5DBD"/>
    <w:rsid w:val="00DA5E62"/>
    <w:rsid w:val="00DA5EDA"/>
    <w:rsid w:val="00DA6136"/>
    <w:rsid w:val="00DA6168"/>
    <w:rsid w:val="00DA644A"/>
    <w:rsid w:val="00DA673E"/>
    <w:rsid w:val="00DA6809"/>
    <w:rsid w:val="00DA682E"/>
    <w:rsid w:val="00DA686B"/>
    <w:rsid w:val="00DA6A4C"/>
    <w:rsid w:val="00DA6A6E"/>
    <w:rsid w:val="00DA6BC7"/>
    <w:rsid w:val="00DA6C12"/>
    <w:rsid w:val="00DA7459"/>
    <w:rsid w:val="00DA7BE7"/>
    <w:rsid w:val="00DA7E86"/>
    <w:rsid w:val="00DA7FAA"/>
    <w:rsid w:val="00DB04E4"/>
    <w:rsid w:val="00DB0641"/>
    <w:rsid w:val="00DB0675"/>
    <w:rsid w:val="00DB0772"/>
    <w:rsid w:val="00DB08A2"/>
    <w:rsid w:val="00DB0E0D"/>
    <w:rsid w:val="00DB11AF"/>
    <w:rsid w:val="00DB1316"/>
    <w:rsid w:val="00DB1471"/>
    <w:rsid w:val="00DB1B81"/>
    <w:rsid w:val="00DB2694"/>
    <w:rsid w:val="00DB2724"/>
    <w:rsid w:val="00DB2764"/>
    <w:rsid w:val="00DB28A3"/>
    <w:rsid w:val="00DB2944"/>
    <w:rsid w:val="00DB29C7"/>
    <w:rsid w:val="00DB2A27"/>
    <w:rsid w:val="00DB2A7B"/>
    <w:rsid w:val="00DB2B00"/>
    <w:rsid w:val="00DB2B6F"/>
    <w:rsid w:val="00DB2D30"/>
    <w:rsid w:val="00DB360C"/>
    <w:rsid w:val="00DB3B23"/>
    <w:rsid w:val="00DB4244"/>
    <w:rsid w:val="00DB4CD5"/>
    <w:rsid w:val="00DB523A"/>
    <w:rsid w:val="00DB5922"/>
    <w:rsid w:val="00DB6344"/>
    <w:rsid w:val="00DB65B3"/>
    <w:rsid w:val="00DB6AFA"/>
    <w:rsid w:val="00DB6B78"/>
    <w:rsid w:val="00DB6DA6"/>
    <w:rsid w:val="00DB6FFE"/>
    <w:rsid w:val="00DB72A3"/>
    <w:rsid w:val="00DB72E2"/>
    <w:rsid w:val="00DB7A51"/>
    <w:rsid w:val="00DB7BF1"/>
    <w:rsid w:val="00DB7C04"/>
    <w:rsid w:val="00DC032D"/>
    <w:rsid w:val="00DC058E"/>
    <w:rsid w:val="00DC09B0"/>
    <w:rsid w:val="00DC0D83"/>
    <w:rsid w:val="00DC0FA6"/>
    <w:rsid w:val="00DC1530"/>
    <w:rsid w:val="00DC181F"/>
    <w:rsid w:val="00DC19BE"/>
    <w:rsid w:val="00DC19C5"/>
    <w:rsid w:val="00DC1BA1"/>
    <w:rsid w:val="00DC2384"/>
    <w:rsid w:val="00DC2B3A"/>
    <w:rsid w:val="00DC2B4E"/>
    <w:rsid w:val="00DC2F83"/>
    <w:rsid w:val="00DC31B0"/>
    <w:rsid w:val="00DC3261"/>
    <w:rsid w:val="00DC35FE"/>
    <w:rsid w:val="00DC397F"/>
    <w:rsid w:val="00DC3C0C"/>
    <w:rsid w:val="00DC42CC"/>
    <w:rsid w:val="00DC4729"/>
    <w:rsid w:val="00DC475F"/>
    <w:rsid w:val="00DC4A8B"/>
    <w:rsid w:val="00DC4E37"/>
    <w:rsid w:val="00DC4F83"/>
    <w:rsid w:val="00DC55F1"/>
    <w:rsid w:val="00DC5603"/>
    <w:rsid w:val="00DC5727"/>
    <w:rsid w:val="00DC595E"/>
    <w:rsid w:val="00DC5BEB"/>
    <w:rsid w:val="00DC6043"/>
    <w:rsid w:val="00DC6777"/>
    <w:rsid w:val="00DC69C7"/>
    <w:rsid w:val="00DC6E2C"/>
    <w:rsid w:val="00DC73C4"/>
    <w:rsid w:val="00DC73C8"/>
    <w:rsid w:val="00DC76C3"/>
    <w:rsid w:val="00DC7C4A"/>
    <w:rsid w:val="00DD0167"/>
    <w:rsid w:val="00DD0BE8"/>
    <w:rsid w:val="00DD107E"/>
    <w:rsid w:val="00DD11E4"/>
    <w:rsid w:val="00DD1376"/>
    <w:rsid w:val="00DD1B73"/>
    <w:rsid w:val="00DD2358"/>
    <w:rsid w:val="00DD2500"/>
    <w:rsid w:val="00DD2F28"/>
    <w:rsid w:val="00DD2FD3"/>
    <w:rsid w:val="00DD3126"/>
    <w:rsid w:val="00DD359B"/>
    <w:rsid w:val="00DD39D7"/>
    <w:rsid w:val="00DD3BA3"/>
    <w:rsid w:val="00DD435B"/>
    <w:rsid w:val="00DD446E"/>
    <w:rsid w:val="00DD4563"/>
    <w:rsid w:val="00DD4585"/>
    <w:rsid w:val="00DD4649"/>
    <w:rsid w:val="00DD471B"/>
    <w:rsid w:val="00DD475C"/>
    <w:rsid w:val="00DD4A59"/>
    <w:rsid w:val="00DD508E"/>
    <w:rsid w:val="00DD5261"/>
    <w:rsid w:val="00DD54BE"/>
    <w:rsid w:val="00DD555F"/>
    <w:rsid w:val="00DD5BA0"/>
    <w:rsid w:val="00DD5FB3"/>
    <w:rsid w:val="00DD600D"/>
    <w:rsid w:val="00DD609A"/>
    <w:rsid w:val="00DD63EC"/>
    <w:rsid w:val="00DD6D1F"/>
    <w:rsid w:val="00DD6DF5"/>
    <w:rsid w:val="00DD6FA9"/>
    <w:rsid w:val="00DD718C"/>
    <w:rsid w:val="00DD75CA"/>
    <w:rsid w:val="00DD77E9"/>
    <w:rsid w:val="00DD7A3B"/>
    <w:rsid w:val="00DE05D6"/>
    <w:rsid w:val="00DE1A89"/>
    <w:rsid w:val="00DE1BC2"/>
    <w:rsid w:val="00DE1EAA"/>
    <w:rsid w:val="00DE2741"/>
    <w:rsid w:val="00DE2A3C"/>
    <w:rsid w:val="00DE2BE7"/>
    <w:rsid w:val="00DE2D8D"/>
    <w:rsid w:val="00DE2EDF"/>
    <w:rsid w:val="00DE316A"/>
    <w:rsid w:val="00DE3759"/>
    <w:rsid w:val="00DE3CB4"/>
    <w:rsid w:val="00DE48F7"/>
    <w:rsid w:val="00DE4971"/>
    <w:rsid w:val="00DE529E"/>
    <w:rsid w:val="00DE5994"/>
    <w:rsid w:val="00DE5D0D"/>
    <w:rsid w:val="00DE6359"/>
    <w:rsid w:val="00DE6767"/>
    <w:rsid w:val="00DE67B0"/>
    <w:rsid w:val="00DE6A01"/>
    <w:rsid w:val="00DE6DE6"/>
    <w:rsid w:val="00DE7167"/>
    <w:rsid w:val="00DE71B8"/>
    <w:rsid w:val="00DF0A38"/>
    <w:rsid w:val="00DF0F6B"/>
    <w:rsid w:val="00DF13B3"/>
    <w:rsid w:val="00DF154B"/>
    <w:rsid w:val="00DF1580"/>
    <w:rsid w:val="00DF1C1C"/>
    <w:rsid w:val="00DF1EB9"/>
    <w:rsid w:val="00DF2275"/>
    <w:rsid w:val="00DF2389"/>
    <w:rsid w:val="00DF29A4"/>
    <w:rsid w:val="00DF29CC"/>
    <w:rsid w:val="00DF2B7A"/>
    <w:rsid w:val="00DF2DF6"/>
    <w:rsid w:val="00DF2E0D"/>
    <w:rsid w:val="00DF2F81"/>
    <w:rsid w:val="00DF3302"/>
    <w:rsid w:val="00DF352A"/>
    <w:rsid w:val="00DF39AD"/>
    <w:rsid w:val="00DF4051"/>
    <w:rsid w:val="00DF4304"/>
    <w:rsid w:val="00DF47A0"/>
    <w:rsid w:val="00DF50A2"/>
    <w:rsid w:val="00DF525B"/>
    <w:rsid w:val="00DF54FC"/>
    <w:rsid w:val="00DF5BA3"/>
    <w:rsid w:val="00DF622B"/>
    <w:rsid w:val="00DF649C"/>
    <w:rsid w:val="00DF65EA"/>
    <w:rsid w:val="00DF665C"/>
    <w:rsid w:val="00DF690F"/>
    <w:rsid w:val="00DF7084"/>
    <w:rsid w:val="00DF7631"/>
    <w:rsid w:val="00DF7AA1"/>
    <w:rsid w:val="00DF7E81"/>
    <w:rsid w:val="00DF7F88"/>
    <w:rsid w:val="00DF7FD3"/>
    <w:rsid w:val="00E000C5"/>
    <w:rsid w:val="00E0013D"/>
    <w:rsid w:val="00E00557"/>
    <w:rsid w:val="00E0077D"/>
    <w:rsid w:val="00E00A7D"/>
    <w:rsid w:val="00E010C9"/>
    <w:rsid w:val="00E01774"/>
    <w:rsid w:val="00E01890"/>
    <w:rsid w:val="00E01D2F"/>
    <w:rsid w:val="00E0213F"/>
    <w:rsid w:val="00E026BD"/>
    <w:rsid w:val="00E0357A"/>
    <w:rsid w:val="00E03A4F"/>
    <w:rsid w:val="00E03B78"/>
    <w:rsid w:val="00E03C20"/>
    <w:rsid w:val="00E04207"/>
    <w:rsid w:val="00E04700"/>
    <w:rsid w:val="00E0538F"/>
    <w:rsid w:val="00E053F9"/>
    <w:rsid w:val="00E05492"/>
    <w:rsid w:val="00E05548"/>
    <w:rsid w:val="00E05629"/>
    <w:rsid w:val="00E05F06"/>
    <w:rsid w:val="00E06176"/>
    <w:rsid w:val="00E0667F"/>
    <w:rsid w:val="00E066B4"/>
    <w:rsid w:val="00E06942"/>
    <w:rsid w:val="00E06B3B"/>
    <w:rsid w:val="00E0724B"/>
    <w:rsid w:val="00E07C58"/>
    <w:rsid w:val="00E07E63"/>
    <w:rsid w:val="00E10544"/>
    <w:rsid w:val="00E1076E"/>
    <w:rsid w:val="00E1096A"/>
    <w:rsid w:val="00E109A3"/>
    <w:rsid w:val="00E10D3A"/>
    <w:rsid w:val="00E10D95"/>
    <w:rsid w:val="00E11013"/>
    <w:rsid w:val="00E110FB"/>
    <w:rsid w:val="00E112B5"/>
    <w:rsid w:val="00E1157D"/>
    <w:rsid w:val="00E117B1"/>
    <w:rsid w:val="00E12358"/>
    <w:rsid w:val="00E12837"/>
    <w:rsid w:val="00E12B09"/>
    <w:rsid w:val="00E12E4E"/>
    <w:rsid w:val="00E12ECC"/>
    <w:rsid w:val="00E13041"/>
    <w:rsid w:val="00E13616"/>
    <w:rsid w:val="00E14862"/>
    <w:rsid w:val="00E14D06"/>
    <w:rsid w:val="00E15130"/>
    <w:rsid w:val="00E151D2"/>
    <w:rsid w:val="00E15517"/>
    <w:rsid w:val="00E1604E"/>
    <w:rsid w:val="00E16083"/>
    <w:rsid w:val="00E164DF"/>
    <w:rsid w:val="00E16590"/>
    <w:rsid w:val="00E1674A"/>
    <w:rsid w:val="00E16C72"/>
    <w:rsid w:val="00E16DDC"/>
    <w:rsid w:val="00E16E0A"/>
    <w:rsid w:val="00E174AE"/>
    <w:rsid w:val="00E175E4"/>
    <w:rsid w:val="00E17BFB"/>
    <w:rsid w:val="00E17C52"/>
    <w:rsid w:val="00E17DC3"/>
    <w:rsid w:val="00E20161"/>
    <w:rsid w:val="00E203A3"/>
    <w:rsid w:val="00E20623"/>
    <w:rsid w:val="00E206E2"/>
    <w:rsid w:val="00E209CF"/>
    <w:rsid w:val="00E21149"/>
    <w:rsid w:val="00E21964"/>
    <w:rsid w:val="00E21D0D"/>
    <w:rsid w:val="00E2203F"/>
    <w:rsid w:val="00E22AC1"/>
    <w:rsid w:val="00E22DD8"/>
    <w:rsid w:val="00E2312E"/>
    <w:rsid w:val="00E231C3"/>
    <w:rsid w:val="00E23316"/>
    <w:rsid w:val="00E23597"/>
    <w:rsid w:val="00E2376E"/>
    <w:rsid w:val="00E23B29"/>
    <w:rsid w:val="00E24409"/>
    <w:rsid w:val="00E247B6"/>
    <w:rsid w:val="00E24A55"/>
    <w:rsid w:val="00E24DD4"/>
    <w:rsid w:val="00E2563D"/>
    <w:rsid w:val="00E25B01"/>
    <w:rsid w:val="00E2688A"/>
    <w:rsid w:val="00E269EF"/>
    <w:rsid w:val="00E27467"/>
    <w:rsid w:val="00E2746C"/>
    <w:rsid w:val="00E275E1"/>
    <w:rsid w:val="00E2765E"/>
    <w:rsid w:val="00E27A9E"/>
    <w:rsid w:val="00E300A6"/>
    <w:rsid w:val="00E30120"/>
    <w:rsid w:val="00E305BA"/>
    <w:rsid w:val="00E3105C"/>
    <w:rsid w:val="00E3133B"/>
    <w:rsid w:val="00E31457"/>
    <w:rsid w:val="00E3187C"/>
    <w:rsid w:val="00E32177"/>
    <w:rsid w:val="00E3230F"/>
    <w:rsid w:val="00E32789"/>
    <w:rsid w:val="00E32A7A"/>
    <w:rsid w:val="00E32AA6"/>
    <w:rsid w:val="00E334B3"/>
    <w:rsid w:val="00E349D9"/>
    <w:rsid w:val="00E35189"/>
    <w:rsid w:val="00E3527D"/>
    <w:rsid w:val="00E353B7"/>
    <w:rsid w:val="00E3547E"/>
    <w:rsid w:val="00E356E5"/>
    <w:rsid w:val="00E35B24"/>
    <w:rsid w:val="00E362C7"/>
    <w:rsid w:val="00E36822"/>
    <w:rsid w:val="00E369C0"/>
    <w:rsid w:val="00E36DB6"/>
    <w:rsid w:val="00E36F6B"/>
    <w:rsid w:val="00E371BF"/>
    <w:rsid w:val="00E37255"/>
    <w:rsid w:val="00E37AEA"/>
    <w:rsid w:val="00E37FB4"/>
    <w:rsid w:val="00E4041E"/>
    <w:rsid w:val="00E40690"/>
    <w:rsid w:val="00E40D10"/>
    <w:rsid w:val="00E40D11"/>
    <w:rsid w:val="00E41BC3"/>
    <w:rsid w:val="00E41E05"/>
    <w:rsid w:val="00E41F15"/>
    <w:rsid w:val="00E42675"/>
    <w:rsid w:val="00E4315A"/>
    <w:rsid w:val="00E4370C"/>
    <w:rsid w:val="00E43988"/>
    <w:rsid w:val="00E4398C"/>
    <w:rsid w:val="00E43D9A"/>
    <w:rsid w:val="00E44351"/>
    <w:rsid w:val="00E445DE"/>
    <w:rsid w:val="00E4472B"/>
    <w:rsid w:val="00E44A5A"/>
    <w:rsid w:val="00E44DF9"/>
    <w:rsid w:val="00E44FF1"/>
    <w:rsid w:val="00E45509"/>
    <w:rsid w:val="00E455DF"/>
    <w:rsid w:val="00E46102"/>
    <w:rsid w:val="00E465BE"/>
    <w:rsid w:val="00E46A86"/>
    <w:rsid w:val="00E46ACE"/>
    <w:rsid w:val="00E46C9A"/>
    <w:rsid w:val="00E46D8E"/>
    <w:rsid w:val="00E46E2B"/>
    <w:rsid w:val="00E4763D"/>
    <w:rsid w:val="00E47990"/>
    <w:rsid w:val="00E503A3"/>
    <w:rsid w:val="00E50AF6"/>
    <w:rsid w:val="00E51189"/>
    <w:rsid w:val="00E51627"/>
    <w:rsid w:val="00E517AE"/>
    <w:rsid w:val="00E51D67"/>
    <w:rsid w:val="00E52D45"/>
    <w:rsid w:val="00E52DC3"/>
    <w:rsid w:val="00E530BA"/>
    <w:rsid w:val="00E537F6"/>
    <w:rsid w:val="00E537F8"/>
    <w:rsid w:val="00E542B4"/>
    <w:rsid w:val="00E549EE"/>
    <w:rsid w:val="00E555A4"/>
    <w:rsid w:val="00E558EB"/>
    <w:rsid w:val="00E55BAE"/>
    <w:rsid w:val="00E56273"/>
    <w:rsid w:val="00E568D5"/>
    <w:rsid w:val="00E56CD7"/>
    <w:rsid w:val="00E56FC5"/>
    <w:rsid w:val="00E571FF"/>
    <w:rsid w:val="00E57622"/>
    <w:rsid w:val="00E6031A"/>
    <w:rsid w:val="00E6043B"/>
    <w:rsid w:val="00E60DF5"/>
    <w:rsid w:val="00E60EBA"/>
    <w:rsid w:val="00E61011"/>
    <w:rsid w:val="00E613FD"/>
    <w:rsid w:val="00E61BD9"/>
    <w:rsid w:val="00E61EC3"/>
    <w:rsid w:val="00E621C6"/>
    <w:rsid w:val="00E6310F"/>
    <w:rsid w:val="00E63961"/>
    <w:rsid w:val="00E63971"/>
    <w:rsid w:val="00E64B5A"/>
    <w:rsid w:val="00E65064"/>
    <w:rsid w:val="00E65499"/>
    <w:rsid w:val="00E654E7"/>
    <w:rsid w:val="00E65904"/>
    <w:rsid w:val="00E65AE9"/>
    <w:rsid w:val="00E66355"/>
    <w:rsid w:val="00E6635A"/>
    <w:rsid w:val="00E669B4"/>
    <w:rsid w:val="00E66BD9"/>
    <w:rsid w:val="00E671E8"/>
    <w:rsid w:val="00E672EA"/>
    <w:rsid w:val="00E6732C"/>
    <w:rsid w:val="00E678E9"/>
    <w:rsid w:val="00E70685"/>
    <w:rsid w:val="00E710AD"/>
    <w:rsid w:val="00E71730"/>
    <w:rsid w:val="00E71986"/>
    <w:rsid w:val="00E71B23"/>
    <w:rsid w:val="00E71BDD"/>
    <w:rsid w:val="00E71E9E"/>
    <w:rsid w:val="00E721ED"/>
    <w:rsid w:val="00E72486"/>
    <w:rsid w:val="00E724BD"/>
    <w:rsid w:val="00E72692"/>
    <w:rsid w:val="00E72F10"/>
    <w:rsid w:val="00E73059"/>
    <w:rsid w:val="00E731C8"/>
    <w:rsid w:val="00E731E6"/>
    <w:rsid w:val="00E7327F"/>
    <w:rsid w:val="00E737BB"/>
    <w:rsid w:val="00E737F3"/>
    <w:rsid w:val="00E73A7B"/>
    <w:rsid w:val="00E73F33"/>
    <w:rsid w:val="00E7446B"/>
    <w:rsid w:val="00E74852"/>
    <w:rsid w:val="00E74F57"/>
    <w:rsid w:val="00E754D5"/>
    <w:rsid w:val="00E75517"/>
    <w:rsid w:val="00E7602D"/>
    <w:rsid w:val="00E7622A"/>
    <w:rsid w:val="00E76370"/>
    <w:rsid w:val="00E763C5"/>
    <w:rsid w:val="00E76451"/>
    <w:rsid w:val="00E7651E"/>
    <w:rsid w:val="00E76BB4"/>
    <w:rsid w:val="00E76FFC"/>
    <w:rsid w:val="00E772B5"/>
    <w:rsid w:val="00E80010"/>
    <w:rsid w:val="00E80F97"/>
    <w:rsid w:val="00E81084"/>
    <w:rsid w:val="00E810AC"/>
    <w:rsid w:val="00E81285"/>
    <w:rsid w:val="00E81296"/>
    <w:rsid w:val="00E817A7"/>
    <w:rsid w:val="00E81B21"/>
    <w:rsid w:val="00E81B33"/>
    <w:rsid w:val="00E81DBA"/>
    <w:rsid w:val="00E822A1"/>
    <w:rsid w:val="00E825B0"/>
    <w:rsid w:val="00E825B6"/>
    <w:rsid w:val="00E82D18"/>
    <w:rsid w:val="00E82EBC"/>
    <w:rsid w:val="00E831C9"/>
    <w:rsid w:val="00E8326D"/>
    <w:rsid w:val="00E836DC"/>
    <w:rsid w:val="00E83706"/>
    <w:rsid w:val="00E83907"/>
    <w:rsid w:val="00E83F09"/>
    <w:rsid w:val="00E848A2"/>
    <w:rsid w:val="00E84DC7"/>
    <w:rsid w:val="00E8542A"/>
    <w:rsid w:val="00E859BB"/>
    <w:rsid w:val="00E85AE4"/>
    <w:rsid w:val="00E85C76"/>
    <w:rsid w:val="00E85EE1"/>
    <w:rsid w:val="00E8626D"/>
    <w:rsid w:val="00E86882"/>
    <w:rsid w:val="00E86B72"/>
    <w:rsid w:val="00E86C00"/>
    <w:rsid w:val="00E872E6"/>
    <w:rsid w:val="00E87520"/>
    <w:rsid w:val="00E87794"/>
    <w:rsid w:val="00E877D8"/>
    <w:rsid w:val="00E90560"/>
    <w:rsid w:val="00E90591"/>
    <w:rsid w:val="00E91239"/>
    <w:rsid w:val="00E92A1E"/>
    <w:rsid w:val="00E92FE5"/>
    <w:rsid w:val="00E93838"/>
    <w:rsid w:val="00E94553"/>
    <w:rsid w:val="00E949CC"/>
    <w:rsid w:val="00E94DAD"/>
    <w:rsid w:val="00E94E8C"/>
    <w:rsid w:val="00E95405"/>
    <w:rsid w:val="00E95660"/>
    <w:rsid w:val="00E95B9C"/>
    <w:rsid w:val="00E95BB8"/>
    <w:rsid w:val="00E96079"/>
    <w:rsid w:val="00E96111"/>
    <w:rsid w:val="00E9652B"/>
    <w:rsid w:val="00E96DE4"/>
    <w:rsid w:val="00E96F9B"/>
    <w:rsid w:val="00E976E5"/>
    <w:rsid w:val="00E976EB"/>
    <w:rsid w:val="00E97985"/>
    <w:rsid w:val="00E97C70"/>
    <w:rsid w:val="00E97C93"/>
    <w:rsid w:val="00EA0098"/>
    <w:rsid w:val="00EA00EE"/>
    <w:rsid w:val="00EA0242"/>
    <w:rsid w:val="00EA0461"/>
    <w:rsid w:val="00EA04F9"/>
    <w:rsid w:val="00EA07F7"/>
    <w:rsid w:val="00EA08E5"/>
    <w:rsid w:val="00EA0972"/>
    <w:rsid w:val="00EA09BF"/>
    <w:rsid w:val="00EA0C1C"/>
    <w:rsid w:val="00EA16A3"/>
    <w:rsid w:val="00EA184A"/>
    <w:rsid w:val="00EA1CBB"/>
    <w:rsid w:val="00EA1E31"/>
    <w:rsid w:val="00EA1ECD"/>
    <w:rsid w:val="00EA1F25"/>
    <w:rsid w:val="00EA23DC"/>
    <w:rsid w:val="00EA2403"/>
    <w:rsid w:val="00EA29A7"/>
    <w:rsid w:val="00EA34F3"/>
    <w:rsid w:val="00EA3985"/>
    <w:rsid w:val="00EA3C12"/>
    <w:rsid w:val="00EA3FE6"/>
    <w:rsid w:val="00EA4220"/>
    <w:rsid w:val="00EA4A53"/>
    <w:rsid w:val="00EA4D56"/>
    <w:rsid w:val="00EA502E"/>
    <w:rsid w:val="00EA5160"/>
    <w:rsid w:val="00EA5279"/>
    <w:rsid w:val="00EA536A"/>
    <w:rsid w:val="00EA558B"/>
    <w:rsid w:val="00EA55D2"/>
    <w:rsid w:val="00EA589D"/>
    <w:rsid w:val="00EA5A0F"/>
    <w:rsid w:val="00EA5D55"/>
    <w:rsid w:val="00EA5E72"/>
    <w:rsid w:val="00EA6A84"/>
    <w:rsid w:val="00EA6B64"/>
    <w:rsid w:val="00EA779D"/>
    <w:rsid w:val="00EA7AF4"/>
    <w:rsid w:val="00EA7B4B"/>
    <w:rsid w:val="00EA7C7A"/>
    <w:rsid w:val="00EB03B8"/>
    <w:rsid w:val="00EB135C"/>
    <w:rsid w:val="00EB1438"/>
    <w:rsid w:val="00EB1699"/>
    <w:rsid w:val="00EB2C07"/>
    <w:rsid w:val="00EB302F"/>
    <w:rsid w:val="00EB31D6"/>
    <w:rsid w:val="00EB324C"/>
    <w:rsid w:val="00EB36C4"/>
    <w:rsid w:val="00EB4006"/>
    <w:rsid w:val="00EB4369"/>
    <w:rsid w:val="00EB462C"/>
    <w:rsid w:val="00EB4F9B"/>
    <w:rsid w:val="00EB56B6"/>
    <w:rsid w:val="00EB5BB1"/>
    <w:rsid w:val="00EB5EE1"/>
    <w:rsid w:val="00EB61B1"/>
    <w:rsid w:val="00EB66B7"/>
    <w:rsid w:val="00EB6970"/>
    <w:rsid w:val="00EB6A22"/>
    <w:rsid w:val="00EB74B0"/>
    <w:rsid w:val="00EB7543"/>
    <w:rsid w:val="00EB75C4"/>
    <w:rsid w:val="00EB7D34"/>
    <w:rsid w:val="00EC03C7"/>
    <w:rsid w:val="00EC0A2E"/>
    <w:rsid w:val="00EC0B9E"/>
    <w:rsid w:val="00EC0F17"/>
    <w:rsid w:val="00EC12B3"/>
    <w:rsid w:val="00EC12D1"/>
    <w:rsid w:val="00EC1752"/>
    <w:rsid w:val="00EC1846"/>
    <w:rsid w:val="00EC1A63"/>
    <w:rsid w:val="00EC1E35"/>
    <w:rsid w:val="00EC21AB"/>
    <w:rsid w:val="00EC43F4"/>
    <w:rsid w:val="00EC47ED"/>
    <w:rsid w:val="00EC4B92"/>
    <w:rsid w:val="00EC4BC5"/>
    <w:rsid w:val="00EC640A"/>
    <w:rsid w:val="00EC67A5"/>
    <w:rsid w:val="00EC68FE"/>
    <w:rsid w:val="00EC6A17"/>
    <w:rsid w:val="00EC6AD0"/>
    <w:rsid w:val="00EC6B45"/>
    <w:rsid w:val="00EC6EE5"/>
    <w:rsid w:val="00EC7481"/>
    <w:rsid w:val="00EC75F9"/>
    <w:rsid w:val="00EC772C"/>
    <w:rsid w:val="00ED000D"/>
    <w:rsid w:val="00ED00F8"/>
    <w:rsid w:val="00ED0639"/>
    <w:rsid w:val="00ED0685"/>
    <w:rsid w:val="00ED0A28"/>
    <w:rsid w:val="00ED11F3"/>
    <w:rsid w:val="00ED174A"/>
    <w:rsid w:val="00ED177A"/>
    <w:rsid w:val="00ED1F40"/>
    <w:rsid w:val="00ED2012"/>
    <w:rsid w:val="00ED25D5"/>
    <w:rsid w:val="00ED25F7"/>
    <w:rsid w:val="00ED2F7F"/>
    <w:rsid w:val="00ED38CC"/>
    <w:rsid w:val="00ED3977"/>
    <w:rsid w:val="00ED3D36"/>
    <w:rsid w:val="00ED4AA1"/>
    <w:rsid w:val="00ED4CBA"/>
    <w:rsid w:val="00ED4E13"/>
    <w:rsid w:val="00ED501E"/>
    <w:rsid w:val="00ED508B"/>
    <w:rsid w:val="00ED5AA0"/>
    <w:rsid w:val="00ED5D54"/>
    <w:rsid w:val="00ED626A"/>
    <w:rsid w:val="00ED6294"/>
    <w:rsid w:val="00ED65BB"/>
    <w:rsid w:val="00ED675C"/>
    <w:rsid w:val="00ED6890"/>
    <w:rsid w:val="00ED68A5"/>
    <w:rsid w:val="00ED697F"/>
    <w:rsid w:val="00ED6B3C"/>
    <w:rsid w:val="00ED76DC"/>
    <w:rsid w:val="00ED7D86"/>
    <w:rsid w:val="00ED7ECC"/>
    <w:rsid w:val="00EE0400"/>
    <w:rsid w:val="00EE13DE"/>
    <w:rsid w:val="00EE15AA"/>
    <w:rsid w:val="00EE1CC8"/>
    <w:rsid w:val="00EE20CA"/>
    <w:rsid w:val="00EE273B"/>
    <w:rsid w:val="00EE3943"/>
    <w:rsid w:val="00EE3C00"/>
    <w:rsid w:val="00EE3E0A"/>
    <w:rsid w:val="00EE4570"/>
    <w:rsid w:val="00EE460D"/>
    <w:rsid w:val="00EE4A7C"/>
    <w:rsid w:val="00EE4DD9"/>
    <w:rsid w:val="00EE5342"/>
    <w:rsid w:val="00EE5377"/>
    <w:rsid w:val="00EE54CD"/>
    <w:rsid w:val="00EE5864"/>
    <w:rsid w:val="00EE5A09"/>
    <w:rsid w:val="00EE5DBD"/>
    <w:rsid w:val="00EE6030"/>
    <w:rsid w:val="00EE694F"/>
    <w:rsid w:val="00EE6BBD"/>
    <w:rsid w:val="00EE6D05"/>
    <w:rsid w:val="00EE7203"/>
    <w:rsid w:val="00EE792A"/>
    <w:rsid w:val="00EE7988"/>
    <w:rsid w:val="00EF043E"/>
    <w:rsid w:val="00EF04C6"/>
    <w:rsid w:val="00EF0D07"/>
    <w:rsid w:val="00EF1AE4"/>
    <w:rsid w:val="00EF1B66"/>
    <w:rsid w:val="00EF22DA"/>
    <w:rsid w:val="00EF24EC"/>
    <w:rsid w:val="00EF25FF"/>
    <w:rsid w:val="00EF2747"/>
    <w:rsid w:val="00EF28A8"/>
    <w:rsid w:val="00EF2CCD"/>
    <w:rsid w:val="00EF3348"/>
    <w:rsid w:val="00EF3474"/>
    <w:rsid w:val="00EF35E2"/>
    <w:rsid w:val="00EF3757"/>
    <w:rsid w:val="00EF3B60"/>
    <w:rsid w:val="00EF3B7A"/>
    <w:rsid w:val="00EF41F5"/>
    <w:rsid w:val="00EF5017"/>
    <w:rsid w:val="00EF53A5"/>
    <w:rsid w:val="00EF5574"/>
    <w:rsid w:val="00EF5A4E"/>
    <w:rsid w:val="00EF5EA0"/>
    <w:rsid w:val="00EF5FCD"/>
    <w:rsid w:val="00EF6086"/>
    <w:rsid w:val="00EF6C66"/>
    <w:rsid w:val="00EF6F31"/>
    <w:rsid w:val="00EF6F9D"/>
    <w:rsid w:val="00EF73AF"/>
    <w:rsid w:val="00EF78C6"/>
    <w:rsid w:val="00EF7B0A"/>
    <w:rsid w:val="00F00AFA"/>
    <w:rsid w:val="00F01704"/>
    <w:rsid w:val="00F018F9"/>
    <w:rsid w:val="00F01A78"/>
    <w:rsid w:val="00F01EB1"/>
    <w:rsid w:val="00F020C6"/>
    <w:rsid w:val="00F0217E"/>
    <w:rsid w:val="00F022CC"/>
    <w:rsid w:val="00F023E5"/>
    <w:rsid w:val="00F026D7"/>
    <w:rsid w:val="00F026E6"/>
    <w:rsid w:val="00F02775"/>
    <w:rsid w:val="00F03005"/>
    <w:rsid w:val="00F034E3"/>
    <w:rsid w:val="00F03B71"/>
    <w:rsid w:val="00F03B8C"/>
    <w:rsid w:val="00F03D76"/>
    <w:rsid w:val="00F04061"/>
    <w:rsid w:val="00F04641"/>
    <w:rsid w:val="00F04739"/>
    <w:rsid w:val="00F04A5E"/>
    <w:rsid w:val="00F04FEC"/>
    <w:rsid w:val="00F053AB"/>
    <w:rsid w:val="00F05EE5"/>
    <w:rsid w:val="00F05F8E"/>
    <w:rsid w:val="00F0664E"/>
    <w:rsid w:val="00F06934"/>
    <w:rsid w:val="00F069B1"/>
    <w:rsid w:val="00F076AF"/>
    <w:rsid w:val="00F07826"/>
    <w:rsid w:val="00F07F11"/>
    <w:rsid w:val="00F10CCC"/>
    <w:rsid w:val="00F114B2"/>
    <w:rsid w:val="00F11B65"/>
    <w:rsid w:val="00F11B9A"/>
    <w:rsid w:val="00F12413"/>
    <w:rsid w:val="00F1282D"/>
    <w:rsid w:val="00F12BC3"/>
    <w:rsid w:val="00F12FDC"/>
    <w:rsid w:val="00F130A7"/>
    <w:rsid w:val="00F13231"/>
    <w:rsid w:val="00F13401"/>
    <w:rsid w:val="00F1366C"/>
    <w:rsid w:val="00F13B58"/>
    <w:rsid w:val="00F13DA2"/>
    <w:rsid w:val="00F14366"/>
    <w:rsid w:val="00F145B5"/>
    <w:rsid w:val="00F14812"/>
    <w:rsid w:val="00F14ECF"/>
    <w:rsid w:val="00F15047"/>
    <w:rsid w:val="00F153C8"/>
    <w:rsid w:val="00F1540A"/>
    <w:rsid w:val="00F157AB"/>
    <w:rsid w:val="00F15F10"/>
    <w:rsid w:val="00F15F2A"/>
    <w:rsid w:val="00F15F33"/>
    <w:rsid w:val="00F16306"/>
    <w:rsid w:val="00F16675"/>
    <w:rsid w:val="00F16933"/>
    <w:rsid w:val="00F16AEC"/>
    <w:rsid w:val="00F16C3C"/>
    <w:rsid w:val="00F16D9A"/>
    <w:rsid w:val="00F16E48"/>
    <w:rsid w:val="00F17282"/>
    <w:rsid w:val="00F17436"/>
    <w:rsid w:val="00F179D8"/>
    <w:rsid w:val="00F17A8C"/>
    <w:rsid w:val="00F17B4E"/>
    <w:rsid w:val="00F17D15"/>
    <w:rsid w:val="00F202D6"/>
    <w:rsid w:val="00F205BB"/>
    <w:rsid w:val="00F2097F"/>
    <w:rsid w:val="00F209F3"/>
    <w:rsid w:val="00F20D40"/>
    <w:rsid w:val="00F20DAC"/>
    <w:rsid w:val="00F21062"/>
    <w:rsid w:val="00F21745"/>
    <w:rsid w:val="00F21C71"/>
    <w:rsid w:val="00F22578"/>
    <w:rsid w:val="00F226FE"/>
    <w:rsid w:val="00F22980"/>
    <w:rsid w:val="00F22D5E"/>
    <w:rsid w:val="00F234A6"/>
    <w:rsid w:val="00F235BC"/>
    <w:rsid w:val="00F23764"/>
    <w:rsid w:val="00F243E4"/>
    <w:rsid w:val="00F246C0"/>
    <w:rsid w:val="00F24D3F"/>
    <w:rsid w:val="00F2508C"/>
    <w:rsid w:val="00F258D0"/>
    <w:rsid w:val="00F25EE8"/>
    <w:rsid w:val="00F263A1"/>
    <w:rsid w:val="00F26878"/>
    <w:rsid w:val="00F26C7A"/>
    <w:rsid w:val="00F26E4F"/>
    <w:rsid w:val="00F27079"/>
    <w:rsid w:val="00F271DD"/>
    <w:rsid w:val="00F273BE"/>
    <w:rsid w:val="00F27440"/>
    <w:rsid w:val="00F278BA"/>
    <w:rsid w:val="00F27A37"/>
    <w:rsid w:val="00F27BE5"/>
    <w:rsid w:val="00F27D1D"/>
    <w:rsid w:val="00F30030"/>
    <w:rsid w:val="00F3047C"/>
    <w:rsid w:val="00F305D4"/>
    <w:rsid w:val="00F30E20"/>
    <w:rsid w:val="00F30EA7"/>
    <w:rsid w:val="00F31B2D"/>
    <w:rsid w:val="00F31BED"/>
    <w:rsid w:val="00F31FE7"/>
    <w:rsid w:val="00F31FE8"/>
    <w:rsid w:val="00F32847"/>
    <w:rsid w:val="00F33625"/>
    <w:rsid w:val="00F33A3C"/>
    <w:rsid w:val="00F33D70"/>
    <w:rsid w:val="00F33F16"/>
    <w:rsid w:val="00F340B1"/>
    <w:rsid w:val="00F340C0"/>
    <w:rsid w:val="00F344C6"/>
    <w:rsid w:val="00F345B6"/>
    <w:rsid w:val="00F351A4"/>
    <w:rsid w:val="00F35BDE"/>
    <w:rsid w:val="00F363E0"/>
    <w:rsid w:val="00F36D27"/>
    <w:rsid w:val="00F37284"/>
    <w:rsid w:val="00F37497"/>
    <w:rsid w:val="00F3775A"/>
    <w:rsid w:val="00F3781A"/>
    <w:rsid w:val="00F404FC"/>
    <w:rsid w:val="00F41120"/>
    <w:rsid w:val="00F4138D"/>
    <w:rsid w:val="00F41A18"/>
    <w:rsid w:val="00F41C2E"/>
    <w:rsid w:val="00F41CEE"/>
    <w:rsid w:val="00F41E5B"/>
    <w:rsid w:val="00F41F7C"/>
    <w:rsid w:val="00F424EB"/>
    <w:rsid w:val="00F42787"/>
    <w:rsid w:val="00F42A52"/>
    <w:rsid w:val="00F42A95"/>
    <w:rsid w:val="00F42EE9"/>
    <w:rsid w:val="00F431E4"/>
    <w:rsid w:val="00F4328E"/>
    <w:rsid w:val="00F4496B"/>
    <w:rsid w:val="00F44FDF"/>
    <w:rsid w:val="00F45774"/>
    <w:rsid w:val="00F4592D"/>
    <w:rsid w:val="00F45A2F"/>
    <w:rsid w:val="00F45D6B"/>
    <w:rsid w:val="00F4676A"/>
    <w:rsid w:val="00F46821"/>
    <w:rsid w:val="00F46978"/>
    <w:rsid w:val="00F46ED8"/>
    <w:rsid w:val="00F472A8"/>
    <w:rsid w:val="00F47442"/>
    <w:rsid w:val="00F47524"/>
    <w:rsid w:val="00F475C5"/>
    <w:rsid w:val="00F4792C"/>
    <w:rsid w:val="00F47D4E"/>
    <w:rsid w:val="00F5111B"/>
    <w:rsid w:val="00F51772"/>
    <w:rsid w:val="00F51B01"/>
    <w:rsid w:val="00F520AB"/>
    <w:rsid w:val="00F525E8"/>
    <w:rsid w:val="00F52A0D"/>
    <w:rsid w:val="00F52E5F"/>
    <w:rsid w:val="00F5301A"/>
    <w:rsid w:val="00F53234"/>
    <w:rsid w:val="00F532DF"/>
    <w:rsid w:val="00F53D72"/>
    <w:rsid w:val="00F54362"/>
    <w:rsid w:val="00F54393"/>
    <w:rsid w:val="00F54985"/>
    <w:rsid w:val="00F54BF8"/>
    <w:rsid w:val="00F54FA5"/>
    <w:rsid w:val="00F55763"/>
    <w:rsid w:val="00F55836"/>
    <w:rsid w:val="00F558F1"/>
    <w:rsid w:val="00F55C54"/>
    <w:rsid w:val="00F55F06"/>
    <w:rsid w:val="00F56197"/>
    <w:rsid w:val="00F563B8"/>
    <w:rsid w:val="00F56788"/>
    <w:rsid w:val="00F56D0C"/>
    <w:rsid w:val="00F56F1B"/>
    <w:rsid w:val="00F57255"/>
    <w:rsid w:val="00F57370"/>
    <w:rsid w:val="00F5743F"/>
    <w:rsid w:val="00F57534"/>
    <w:rsid w:val="00F5756D"/>
    <w:rsid w:val="00F578E7"/>
    <w:rsid w:val="00F603CF"/>
    <w:rsid w:val="00F6062E"/>
    <w:rsid w:val="00F6087E"/>
    <w:rsid w:val="00F60B11"/>
    <w:rsid w:val="00F60EAA"/>
    <w:rsid w:val="00F60F67"/>
    <w:rsid w:val="00F61075"/>
    <w:rsid w:val="00F61368"/>
    <w:rsid w:val="00F61444"/>
    <w:rsid w:val="00F61903"/>
    <w:rsid w:val="00F61E62"/>
    <w:rsid w:val="00F61F34"/>
    <w:rsid w:val="00F6212A"/>
    <w:rsid w:val="00F624D0"/>
    <w:rsid w:val="00F626E3"/>
    <w:rsid w:val="00F627C5"/>
    <w:rsid w:val="00F62BCF"/>
    <w:rsid w:val="00F63A54"/>
    <w:rsid w:val="00F63C3A"/>
    <w:rsid w:val="00F63D28"/>
    <w:rsid w:val="00F64450"/>
    <w:rsid w:val="00F645BC"/>
    <w:rsid w:val="00F6467E"/>
    <w:rsid w:val="00F64921"/>
    <w:rsid w:val="00F64A47"/>
    <w:rsid w:val="00F64F60"/>
    <w:rsid w:val="00F650D1"/>
    <w:rsid w:val="00F651B6"/>
    <w:rsid w:val="00F6572B"/>
    <w:rsid w:val="00F664B4"/>
    <w:rsid w:val="00F664C9"/>
    <w:rsid w:val="00F667ED"/>
    <w:rsid w:val="00F66B72"/>
    <w:rsid w:val="00F66DA4"/>
    <w:rsid w:val="00F67066"/>
    <w:rsid w:val="00F674F8"/>
    <w:rsid w:val="00F679FE"/>
    <w:rsid w:val="00F67BAD"/>
    <w:rsid w:val="00F703B7"/>
    <w:rsid w:val="00F70BD2"/>
    <w:rsid w:val="00F70FA9"/>
    <w:rsid w:val="00F710CB"/>
    <w:rsid w:val="00F713C3"/>
    <w:rsid w:val="00F713F4"/>
    <w:rsid w:val="00F725C2"/>
    <w:rsid w:val="00F72B37"/>
    <w:rsid w:val="00F72B64"/>
    <w:rsid w:val="00F739B0"/>
    <w:rsid w:val="00F73E1B"/>
    <w:rsid w:val="00F74276"/>
    <w:rsid w:val="00F745AC"/>
    <w:rsid w:val="00F745C4"/>
    <w:rsid w:val="00F745F5"/>
    <w:rsid w:val="00F74715"/>
    <w:rsid w:val="00F75368"/>
    <w:rsid w:val="00F754A2"/>
    <w:rsid w:val="00F75E4F"/>
    <w:rsid w:val="00F75E9E"/>
    <w:rsid w:val="00F7605A"/>
    <w:rsid w:val="00F7634D"/>
    <w:rsid w:val="00F765AE"/>
    <w:rsid w:val="00F7674B"/>
    <w:rsid w:val="00F768B1"/>
    <w:rsid w:val="00F76ADD"/>
    <w:rsid w:val="00F76C5E"/>
    <w:rsid w:val="00F77224"/>
    <w:rsid w:val="00F77610"/>
    <w:rsid w:val="00F7784C"/>
    <w:rsid w:val="00F7788A"/>
    <w:rsid w:val="00F8007F"/>
    <w:rsid w:val="00F802ED"/>
    <w:rsid w:val="00F807FC"/>
    <w:rsid w:val="00F8118F"/>
    <w:rsid w:val="00F81B82"/>
    <w:rsid w:val="00F828E4"/>
    <w:rsid w:val="00F82D12"/>
    <w:rsid w:val="00F832C3"/>
    <w:rsid w:val="00F83535"/>
    <w:rsid w:val="00F836C3"/>
    <w:rsid w:val="00F8377F"/>
    <w:rsid w:val="00F83B0D"/>
    <w:rsid w:val="00F83B95"/>
    <w:rsid w:val="00F83CBB"/>
    <w:rsid w:val="00F84475"/>
    <w:rsid w:val="00F84664"/>
    <w:rsid w:val="00F8486B"/>
    <w:rsid w:val="00F848D2"/>
    <w:rsid w:val="00F84A25"/>
    <w:rsid w:val="00F85267"/>
    <w:rsid w:val="00F8548A"/>
    <w:rsid w:val="00F865AF"/>
    <w:rsid w:val="00F86B73"/>
    <w:rsid w:val="00F86C42"/>
    <w:rsid w:val="00F86D73"/>
    <w:rsid w:val="00F87742"/>
    <w:rsid w:val="00F87963"/>
    <w:rsid w:val="00F87BDD"/>
    <w:rsid w:val="00F87F6B"/>
    <w:rsid w:val="00F900E7"/>
    <w:rsid w:val="00F9027D"/>
    <w:rsid w:val="00F90651"/>
    <w:rsid w:val="00F90ED6"/>
    <w:rsid w:val="00F91185"/>
    <w:rsid w:val="00F91303"/>
    <w:rsid w:val="00F91379"/>
    <w:rsid w:val="00F91586"/>
    <w:rsid w:val="00F9177F"/>
    <w:rsid w:val="00F918CB"/>
    <w:rsid w:val="00F924F0"/>
    <w:rsid w:val="00F92793"/>
    <w:rsid w:val="00F929AA"/>
    <w:rsid w:val="00F929C0"/>
    <w:rsid w:val="00F929FC"/>
    <w:rsid w:val="00F92A9E"/>
    <w:rsid w:val="00F92D50"/>
    <w:rsid w:val="00F92EFB"/>
    <w:rsid w:val="00F9336A"/>
    <w:rsid w:val="00F9346F"/>
    <w:rsid w:val="00F93CAF"/>
    <w:rsid w:val="00F944C9"/>
    <w:rsid w:val="00F944D6"/>
    <w:rsid w:val="00F9451A"/>
    <w:rsid w:val="00F94A66"/>
    <w:rsid w:val="00F94EFA"/>
    <w:rsid w:val="00F952A0"/>
    <w:rsid w:val="00F953C4"/>
    <w:rsid w:val="00F957DF"/>
    <w:rsid w:val="00F95938"/>
    <w:rsid w:val="00F95E7E"/>
    <w:rsid w:val="00F95ECB"/>
    <w:rsid w:val="00F968F8"/>
    <w:rsid w:val="00F969A9"/>
    <w:rsid w:val="00F96A1B"/>
    <w:rsid w:val="00F96A26"/>
    <w:rsid w:val="00F96D8C"/>
    <w:rsid w:val="00F972CF"/>
    <w:rsid w:val="00F975CC"/>
    <w:rsid w:val="00F97982"/>
    <w:rsid w:val="00F979AC"/>
    <w:rsid w:val="00F97AAA"/>
    <w:rsid w:val="00F97D36"/>
    <w:rsid w:val="00FA07B6"/>
    <w:rsid w:val="00FA0953"/>
    <w:rsid w:val="00FA0C63"/>
    <w:rsid w:val="00FA0CA6"/>
    <w:rsid w:val="00FA21D7"/>
    <w:rsid w:val="00FA268E"/>
    <w:rsid w:val="00FA3764"/>
    <w:rsid w:val="00FA52E6"/>
    <w:rsid w:val="00FA5531"/>
    <w:rsid w:val="00FA5534"/>
    <w:rsid w:val="00FA5537"/>
    <w:rsid w:val="00FA5547"/>
    <w:rsid w:val="00FA5615"/>
    <w:rsid w:val="00FA5BAA"/>
    <w:rsid w:val="00FA5DD6"/>
    <w:rsid w:val="00FA5E79"/>
    <w:rsid w:val="00FA636E"/>
    <w:rsid w:val="00FA6A29"/>
    <w:rsid w:val="00FA6B93"/>
    <w:rsid w:val="00FA6BFA"/>
    <w:rsid w:val="00FA7683"/>
    <w:rsid w:val="00FA7CCC"/>
    <w:rsid w:val="00FB096F"/>
    <w:rsid w:val="00FB0EB0"/>
    <w:rsid w:val="00FB276F"/>
    <w:rsid w:val="00FB2D35"/>
    <w:rsid w:val="00FB3456"/>
    <w:rsid w:val="00FB361B"/>
    <w:rsid w:val="00FB3D8B"/>
    <w:rsid w:val="00FB3EF8"/>
    <w:rsid w:val="00FB41FB"/>
    <w:rsid w:val="00FB449B"/>
    <w:rsid w:val="00FB4B90"/>
    <w:rsid w:val="00FB6095"/>
    <w:rsid w:val="00FB67B8"/>
    <w:rsid w:val="00FB6913"/>
    <w:rsid w:val="00FB6B36"/>
    <w:rsid w:val="00FB6CBC"/>
    <w:rsid w:val="00FB7067"/>
    <w:rsid w:val="00FB728D"/>
    <w:rsid w:val="00FB7DA3"/>
    <w:rsid w:val="00FC0253"/>
    <w:rsid w:val="00FC0957"/>
    <w:rsid w:val="00FC13CE"/>
    <w:rsid w:val="00FC1744"/>
    <w:rsid w:val="00FC3137"/>
    <w:rsid w:val="00FC3284"/>
    <w:rsid w:val="00FC3561"/>
    <w:rsid w:val="00FC362E"/>
    <w:rsid w:val="00FC37DB"/>
    <w:rsid w:val="00FC3971"/>
    <w:rsid w:val="00FC3A10"/>
    <w:rsid w:val="00FC3C3D"/>
    <w:rsid w:val="00FC4105"/>
    <w:rsid w:val="00FC423B"/>
    <w:rsid w:val="00FC42B7"/>
    <w:rsid w:val="00FC4420"/>
    <w:rsid w:val="00FC45D0"/>
    <w:rsid w:val="00FC522C"/>
    <w:rsid w:val="00FC538E"/>
    <w:rsid w:val="00FC5661"/>
    <w:rsid w:val="00FC56E9"/>
    <w:rsid w:val="00FC59AB"/>
    <w:rsid w:val="00FC63F8"/>
    <w:rsid w:val="00FC64B1"/>
    <w:rsid w:val="00FC701A"/>
    <w:rsid w:val="00FC7287"/>
    <w:rsid w:val="00FD05EF"/>
    <w:rsid w:val="00FD06D1"/>
    <w:rsid w:val="00FD0D6E"/>
    <w:rsid w:val="00FD0EA2"/>
    <w:rsid w:val="00FD12BC"/>
    <w:rsid w:val="00FD18A3"/>
    <w:rsid w:val="00FD1C53"/>
    <w:rsid w:val="00FD2690"/>
    <w:rsid w:val="00FD2715"/>
    <w:rsid w:val="00FD275E"/>
    <w:rsid w:val="00FD2B34"/>
    <w:rsid w:val="00FD2BFF"/>
    <w:rsid w:val="00FD2C80"/>
    <w:rsid w:val="00FD2D82"/>
    <w:rsid w:val="00FD36A2"/>
    <w:rsid w:val="00FD381D"/>
    <w:rsid w:val="00FD3C14"/>
    <w:rsid w:val="00FD3E7B"/>
    <w:rsid w:val="00FD3F6A"/>
    <w:rsid w:val="00FD4020"/>
    <w:rsid w:val="00FD47F5"/>
    <w:rsid w:val="00FD49DA"/>
    <w:rsid w:val="00FD4BE6"/>
    <w:rsid w:val="00FD5175"/>
    <w:rsid w:val="00FD518F"/>
    <w:rsid w:val="00FD5583"/>
    <w:rsid w:val="00FD599C"/>
    <w:rsid w:val="00FD5A75"/>
    <w:rsid w:val="00FD5C64"/>
    <w:rsid w:val="00FD5DAC"/>
    <w:rsid w:val="00FD601F"/>
    <w:rsid w:val="00FD6E64"/>
    <w:rsid w:val="00FD7142"/>
    <w:rsid w:val="00FD7179"/>
    <w:rsid w:val="00FD7527"/>
    <w:rsid w:val="00FD7532"/>
    <w:rsid w:val="00FD780E"/>
    <w:rsid w:val="00FD7B49"/>
    <w:rsid w:val="00FD7F20"/>
    <w:rsid w:val="00FE03C5"/>
    <w:rsid w:val="00FE040C"/>
    <w:rsid w:val="00FE08DF"/>
    <w:rsid w:val="00FE0A72"/>
    <w:rsid w:val="00FE0DAF"/>
    <w:rsid w:val="00FE0E12"/>
    <w:rsid w:val="00FE0EFE"/>
    <w:rsid w:val="00FE0FC5"/>
    <w:rsid w:val="00FE18BF"/>
    <w:rsid w:val="00FE19B7"/>
    <w:rsid w:val="00FE1B14"/>
    <w:rsid w:val="00FE1C76"/>
    <w:rsid w:val="00FE1DCE"/>
    <w:rsid w:val="00FE2182"/>
    <w:rsid w:val="00FE31AE"/>
    <w:rsid w:val="00FE325D"/>
    <w:rsid w:val="00FE3409"/>
    <w:rsid w:val="00FE4FAA"/>
    <w:rsid w:val="00FE525E"/>
    <w:rsid w:val="00FE5F22"/>
    <w:rsid w:val="00FE6582"/>
    <w:rsid w:val="00FE65A1"/>
    <w:rsid w:val="00FE68E4"/>
    <w:rsid w:val="00FE6A3A"/>
    <w:rsid w:val="00FE6A45"/>
    <w:rsid w:val="00FE7033"/>
    <w:rsid w:val="00FE70B4"/>
    <w:rsid w:val="00FE7448"/>
    <w:rsid w:val="00FE7620"/>
    <w:rsid w:val="00FE7B90"/>
    <w:rsid w:val="00FE7D26"/>
    <w:rsid w:val="00FF0144"/>
    <w:rsid w:val="00FF03E1"/>
    <w:rsid w:val="00FF05FD"/>
    <w:rsid w:val="00FF0703"/>
    <w:rsid w:val="00FF080A"/>
    <w:rsid w:val="00FF0AAD"/>
    <w:rsid w:val="00FF1079"/>
    <w:rsid w:val="00FF1914"/>
    <w:rsid w:val="00FF2DD0"/>
    <w:rsid w:val="00FF2E4C"/>
    <w:rsid w:val="00FF3899"/>
    <w:rsid w:val="00FF3D22"/>
    <w:rsid w:val="00FF43E9"/>
    <w:rsid w:val="00FF4DC4"/>
    <w:rsid w:val="00FF4F47"/>
    <w:rsid w:val="00FF4FDA"/>
    <w:rsid w:val="00FF5393"/>
    <w:rsid w:val="00FF5689"/>
    <w:rsid w:val="00FF5D77"/>
    <w:rsid w:val="00FF61BA"/>
    <w:rsid w:val="00FF66E5"/>
    <w:rsid w:val="00FF66ED"/>
    <w:rsid w:val="00FF6ADE"/>
    <w:rsid w:val="00FF6BC9"/>
    <w:rsid w:val="00FF6F71"/>
    <w:rsid w:val="00FF7100"/>
    <w:rsid w:val="00FF71D8"/>
    <w:rsid w:val="00FF769D"/>
    <w:rsid w:val="00FF7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7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AE"/>
    <w:rPr>
      <w:rFonts w:eastAsiaTheme="minorEastAsia"/>
    </w:rPr>
  </w:style>
  <w:style w:type="paragraph" w:styleId="Heading1">
    <w:name w:val="heading 1"/>
    <w:basedOn w:val="Normal"/>
    <w:next w:val="Normal"/>
    <w:link w:val="Heading1Char"/>
    <w:qFormat/>
    <w:rsid w:val="00A8213E"/>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D14677"/>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821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13E"/>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A8213E"/>
    <w:rPr>
      <w:rFonts w:ascii="Times New Roman" w:eastAsia="Times New Roman" w:hAnsi="Times New Roman" w:cs="Times New Roman"/>
      <w:b/>
      <w:bCs/>
      <w:sz w:val="27"/>
      <w:szCs w:val="27"/>
    </w:rPr>
  </w:style>
  <w:style w:type="paragraph" w:styleId="ListParagraph">
    <w:name w:val="List Paragraph"/>
    <w:basedOn w:val="Normal"/>
    <w:link w:val="ListParagraphChar"/>
    <w:uiPriority w:val="34"/>
    <w:qFormat/>
    <w:rsid w:val="005F2BAE"/>
    <w:pPr>
      <w:ind w:left="720"/>
      <w:contextualSpacing/>
    </w:pPr>
  </w:style>
  <w:style w:type="character" w:customStyle="1" w:styleId="ListParagraphChar">
    <w:name w:val="List Paragraph Char"/>
    <w:basedOn w:val="DefaultParagraphFont"/>
    <w:link w:val="ListParagraph"/>
    <w:uiPriority w:val="34"/>
    <w:locked/>
    <w:rsid w:val="003344EE"/>
    <w:rPr>
      <w:rFonts w:eastAsiaTheme="minorEastAsia"/>
    </w:rPr>
  </w:style>
  <w:style w:type="paragraph" w:styleId="Footer">
    <w:name w:val="footer"/>
    <w:basedOn w:val="Normal"/>
    <w:link w:val="FooterChar"/>
    <w:uiPriority w:val="99"/>
    <w:unhideWhenUsed/>
    <w:rsid w:val="005F2BAE"/>
    <w:pPr>
      <w:tabs>
        <w:tab w:val="center" w:pos="4844"/>
        <w:tab w:val="right" w:pos="9689"/>
      </w:tabs>
      <w:spacing w:after="0" w:line="240" w:lineRule="auto"/>
    </w:pPr>
  </w:style>
  <w:style w:type="character" w:customStyle="1" w:styleId="FooterChar">
    <w:name w:val="Footer Char"/>
    <w:basedOn w:val="DefaultParagraphFont"/>
    <w:link w:val="Footer"/>
    <w:uiPriority w:val="99"/>
    <w:rsid w:val="005F2BAE"/>
    <w:rPr>
      <w:rFonts w:eastAsiaTheme="minorEastAsia"/>
    </w:rPr>
  </w:style>
  <w:style w:type="paragraph" w:styleId="Header">
    <w:name w:val="header"/>
    <w:basedOn w:val="Normal"/>
    <w:link w:val="HeaderChar"/>
    <w:uiPriority w:val="99"/>
    <w:semiHidden/>
    <w:unhideWhenUsed/>
    <w:rsid w:val="004352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2AB"/>
    <w:rPr>
      <w:rFonts w:eastAsiaTheme="minorEastAsia"/>
    </w:rPr>
  </w:style>
  <w:style w:type="character" w:styleId="Hyperlink">
    <w:name w:val="Hyperlink"/>
    <w:basedOn w:val="DefaultParagraphFont"/>
    <w:uiPriority w:val="99"/>
    <w:semiHidden/>
    <w:unhideWhenUsed/>
    <w:rsid w:val="00697811"/>
    <w:rPr>
      <w:color w:val="0000FF"/>
      <w:u w:val="single"/>
    </w:rPr>
  </w:style>
  <w:style w:type="character" w:styleId="FollowedHyperlink">
    <w:name w:val="FollowedHyperlink"/>
    <w:basedOn w:val="DefaultParagraphFont"/>
    <w:uiPriority w:val="99"/>
    <w:semiHidden/>
    <w:unhideWhenUsed/>
    <w:rsid w:val="00697811"/>
    <w:rPr>
      <w:color w:val="800080"/>
      <w:u w:val="single"/>
    </w:rPr>
  </w:style>
  <w:style w:type="paragraph" w:customStyle="1" w:styleId="font5">
    <w:name w:val="font5"/>
    <w:basedOn w:val="Normal"/>
    <w:rsid w:val="00697811"/>
    <w:pPr>
      <w:spacing w:before="100" w:beforeAutospacing="1" w:after="100" w:afterAutospacing="1" w:line="240" w:lineRule="auto"/>
    </w:pPr>
    <w:rPr>
      <w:rFonts w:ascii="Sylfaen" w:eastAsia="Times New Roman" w:hAnsi="Sylfaen" w:cs="Times New Roman"/>
      <w:b/>
      <w:bCs/>
    </w:rPr>
  </w:style>
  <w:style w:type="paragraph" w:customStyle="1" w:styleId="font6">
    <w:name w:val="font6"/>
    <w:basedOn w:val="Normal"/>
    <w:rsid w:val="00697811"/>
    <w:pPr>
      <w:spacing w:before="100" w:beforeAutospacing="1" w:after="100" w:afterAutospacing="1" w:line="240" w:lineRule="auto"/>
    </w:pPr>
    <w:rPr>
      <w:rFonts w:ascii="Sylfaen" w:eastAsia="Times New Roman" w:hAnsi="Sylfaen" w:cs="Times New Roman"/>
    </w:rPr>
  </w:style>
  <w:style w:type="paragraph" w:customStyle="1" w:styleId="xl77">
    <w:name w:val="xl77"/>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78">
    <w:name w:val="xl78"/>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26"/>
      <w:szCs w:val="26"/>
    </w:rPr>
  </w:style>
  <w:style w:type="paragraph" w:customStyle="1" w:styleId="xl79">
    <w:name w:val="xl79"/>
    <w:basedOn w:val="Normal"/>
    <w:rsid w:val="00697811"/>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0">
    <w:name w:val="xl80"/>
    <w:basedOn w:val="Normal"/>
    <w:rsid w:val="00697811"/>
    <w:pPr>
      <w:shd w:val="clear" w:color="000000" w:fill="C0C0C0"/>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1">
    <w:name w:val="xl8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82">
    <w:name w:val="xl82"/>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83">
    <w:name w:val="xl83"/>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84">
    <w:name w:val="xl8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85">
    <w:name w:val="xl85"/>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86">
    <w:name w:val="xl86"/>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87">
    <w:name w:val="xl87"/>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88">
    <w:name w:val="xl88"/>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89">
    <w:name w:val="xl89"/>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90">
    <w:name w:val="xl9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91">
    <w:name w:val="xl9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92">
    <w:name w:val="xl92"/>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93">
    <w:name w:val="xl93"/>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94">
    <w:name w:val="xl9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95">
    <w:name w:val="xl95"/>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96">
    <w:name w:val="xl96"/>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97">
    <w:name w:val="xl97"/>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98">
    <w:name w:val="xl98"/>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99">
    <w:name w:val="xl99"/>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00">
    <w:name w:val="xl10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01">
    <w:name w:val="xl101"/>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02">
    <w:name w:val="xl102"/>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03">
    <w:name w:val="xl103"/>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04">
    <w:name w:val="xl10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05">
    <w:name w:val="xl105"/>
    <w:basedOn w:val="Normal"/>
    <w:rsid w:val="00697811"/>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06">
    <w:name w:val="xl10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customStyle="1" w:styleId="xl107">
    <w:name w:val="xl107"/>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08">
    <w:name w:val="xl10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09">
    <w:name w:val="xl109"/>
    <w:basedOn w:val="Normal"/>
    <w:rsid w:val="00697811"/>
    <w:pPr>
      <w:spacing w:before="100" w:beforeAutospacing="1" w:after="100" w:afterAutospacing="1" w:line="240" w:lineRule="auto"/>
    </w:pPr>
    <w:rPr>
      <w:rFonts w:ascii="Arial" w:eastAsia="Times New Roman" w:hAnsi="Arial" w:cs="Arial"/>
      <w:sz w:val="24"/>
      <w:szCs w:val="24"/>
    </w:rPr>
  </w:style>
  <w:style w:type="paragraph" w:customStyle="1" w:styleId="xl110">
    <w:name w:val="xl110"/>
    <w:basedOn w:val="Normal"/>
    <w:rsid w:val="00697811"/>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1">
    <w:name w:val="xl111"/>
    <w:basedOn w:val="Normal"/>
    <w:rsid w:val="00697811"/>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2">
    <w:name w:val="xl112"/>
    <w:basedOn w:val="Normal"/>
    <w:rsid w:val="00697811"/>
    <w:pPr>
      <w:pBdr>
        <w:top w:val="single" w:sz="8" w:space="0" w:color="auto"/>
        <w:left w:val="single" w:sz="8" w:space="0" w:color="auto"/>
        <w:bottom w:val="double" w:sz="6"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3">
    <w:name w:val="xl113"/>
    <w:basedOn w:val="Normal"/>
    <w:rsid w:val="00697811"/>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4">
    <w:name w:val="xl114"/>
    <w:basedOn w:val="Normal"/>
    <w:rsid w:val="00697811"/>
    <w:pPr>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115">
    <w:name w:val="xl115"/>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6">
    <w:name w:val="xl116"/>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7">
    <w:name w:val="xl117"/>
    <w:basedOn w:val="Normal"/>
    <w:rsid w:val="00697811"/>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18">
    <w:name w:val="xl118"/>
    <w:basedOn w:val="Normal"/>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9">
    <w:name w:val="xl119"/>
    <w:basedOn w:val="Normal"/>
    <w:rsid w:val="00697811"/>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20">
    <w:name w:val="xl120"/>
    <w:basedOn w:val="Normal"/>
    <w:rsid w:val="00697811"/>
    <w:pPr>
      <w:spacing w:before="100" w:beforeAutospacing="1" w:after="100" w:afterAutospacing="1" w:line="240" w:lineRule="auto"/>
      <w:textAlignment w:val="center"/>
    </w:pPr>
    <w:rPr>
      <w:rFonts w:ascii="Sylfaen" w:eastAsia="Times New Roman" w:hAnsi="Sylfaen" w:cs="Times New Roman"/>
      <w:b/>
      <w:bCs/>
      <w:color w:val="FF0000"/>
      <w:sz w:val="26"/>
      <w:szCs w:val="26"/>
    </w:rPr>
  </w:style>
  <w:style w:type="paragraph" w:customStyle="1" w:styleId="xl121">
    <w:name w:val="xl121"/>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22">
    <w:name w:val="xl122"/>
    <w:basedOn w:val="Normal"/>
    <w:rsid w:val="00697811"/>
    <w:pPr>
      <w:pBdr>
        <w:left w:val="single" w:sz="8" w:space="15" w:color="auto"/>
        <w:right w:val="single" w:sz="8" w:space="0" w:color="auto"/>
      </w:pBdr>
      <w:spacing w:before="100" w:beforeAutospacing="1" w:after="100" w:afterAutospacing="1" w:line="240" w:lineRule="auto"/>
      <w:ind w:firstLineChars="200" w:firstLine="200"/>
      <w:textAlignment w:val="center"/>
    </w:pPr>
    <w:rPr>
      <w:rFonts w:ascii="Sylfaen" w:eastAsia="Times New Roman" w:hAnsi="Sylfaen" w:cs="Times New Roman"/>
      <w:b/>
      <w:bCs/>
      <w:color w:val="800080"/>
      <w:sz w:val="26"/>
      <w:szCs w:val="26"/>
    </w:rPr>
  </w:style>
  <w:style w:type="paragraph" w:customStyle="1" w:styleId="xl123">
    <w:name w:val="xl123"/>
    <w:basedOn w:val="Normal"/>
    <w:rsid w:val="00697811"/>
    <w:pPr>
      <w:pBdr>
        <w:left w:val="single" w:sz="8" w:space="23" w:color="auto"/>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26"/>
      <w:szCs w:val="26"/>
    </w:rPr>
  </w:style>
  <w:style w:type="paragraph" w:customStyle="1" w:styleId="xl124">
    <w:name w:val="xl124"/>
    <w:basedOn w:val="Normal"/>
    <w:rsid w:val="00697811"/>
    <w:pPr>
      <w:pBdr>
        <w:left w:val="single" w:sz="8" w:space="30"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b/>
      <w:bCs/>
      <w:color w:val="000000"/>
      <w:sz w:val="26"/>
      <w:szCs w:val="26"/>
    </w:rPr>
  </w:style>
  <w:style w:type="paragraph" w:customStyle="1" w:styleId="xl125">
    <w:name w:val="xl125"/>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26">
    <w:name w:val="xl126"/>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27">
    <w:name w:val="xl127"/>
    <w:basedOn w:val="Normal"/>
    <w:rsid w:val="00697811"/>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28">
    <w:name w:val="xl128"/>
    <w:basedOn w:val="Normal"/>
    <w:rsid w:val="00697811"/>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29">
    <w:name w:val="xl129"/>
    <w:basedOn w:val="Normal"/>
    <w:rsid w:val="00697811"/>
    <w:pPr>
      <w:pBdr>
        <w:left w:val="single" w:sz="8" w:space="8"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26"/>
      <w:szCs w:val="26"/>
    </w:rPr>
  </w:style>
  <w:style w:type="paragraph" w:customStyle="1" w:styleId="xl130">
    <w:name w:val="xl130"/>
    <w:basedOn w:val="Normal"/>
    <w:rsid w:val="00697811"/>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26"/>
      <w:szCs w:val="26"/>
    </w:rPr>
  </w:style>
  <w:style w:type="paragraph" w:customStyle="1" w:styleId="xl131">
    <w:name w:val="xl131"/>
    <w:basedOn w:val="Normal"/>
    <w:rsid w:val="00697811"/>
    <w:pPr>
      <w:pBdr>
        <w:left w:val="single" w:sz="8" w:space="30"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26"/>
      <w:szCs w:val="26"/>
    </w:rPr>
  </w:style>
  <w:style w:type="paragraph" w:customStyle="1" w:styleId="xl132">
    <w:name w:val="xl132"/>
    <w:basedOn w:val="Normal"/>
    <w:rsid w:val="00697811"/>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26"/>
      <w:szCs w:val="26"/>
    </w:rPr>
  </w:style>
  <w:style w:type="paragraph" w:customStyle="1" w:styleId="xl133">
    <w:name w:val="xl133"/>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26"/>
      <w:szCs w:val="26"/>
    </w:rPr>
  </w:style>
  <w:style w:type="paragraph" w:customStyle="1" w:styleId="xl134">
    <w:name w:val="xl134"/>
    <w:basedOn w:val="Normal"/>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35">
    <w:name w:val="xl135"/>
    <w:basedOn w:val="Normal"/>
    <w:rsid w:val="00697811"/>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36">
    <w:name w:val="xl136"/>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37">
    <w:name w:val="xl137"/>
    <w:basedOn w:val="Normal"/>
    <w:rsid w:val="00697811"/>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26"/>
      <w:szCs w:val="26"/>
    </w:rPr>
  </w:style>
  <w:style w:type="paragraph" w:customStyle="1" w:styleId="xl138">
    <w:name w:val="xl138"/>
    <w:basedOn w:val="Normal"/>
    <w:rsid w:val="00697811"/>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26"/>
      <w:szCs w:val="26"/>
    </w:rPr>
  </w:style>
  <w:style w:type="paragraph" w:customStyle="1" w:styleId="xl139">
    <w:name w:val="xl139"/>
    <w:basedOn w:val="Normal"/>
    <w:rsid w:val="00697811"/>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40">
    <w:name w:val="xl14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41">
    <w:name w:val="xl14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42">
    <w:name w:val="xl142"/>
    <w:basedOn w:val="Normal"/>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43">
    <w:name w:val="xl143"/>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44">
    <w:name w:val="xl144"/>
    <w:basedOn w:val="Normal"/>
    <w:rsid w:val="00697811"/>
    <w:pPr>
      <w:shd w:val="clear" w:color="000000" w:fill="FFFFFF"/>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145">
    <w:name w:val="xl145"/>
    <w:basedOn w:val="Normal"/>
    <w:rsid w:val="00697811"/>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46">
    <w:name w:val="xl146"/>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47">
    <w:name w:val="xl14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48">
    <w:name w:val="xl148"/>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49">
    <w:name w:val="xl149"/>
    <w:basedOn w:val="Normal"/>
    <w:rsid w:val="00697811"/>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50">
    <w:name w:val="xl150"/>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151">
    <w:name w:val="xl15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152">
    <w:name w:val="xl152"/>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53">
    <w:name w:val="xl153"/>
    <w:basedOn w:val="Normal"/>
    <w:rsid w:val="00697811"/>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54">
    <w:name w:val="xl154"/>
    <w:basedOn w:val="Normal"/>
    <w:rsid w:val="00697811"/>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55">
    <w:name w:val="xl155"/>
    <w:basedOn w:val="Normal"/>
    <w:rsid w:val="00697811"/>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56">
    <w:name w:val="xl156"/>
    <w:basedOn w:val="Normal"/>
    <w:rsid w:val="00697811"/>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57">
    <w:name w:val="xl157"/>
    <w:basedOn w:val="Normal"/>
    <w:rsid w:val="00697811"/>
    <w:pPr>
      <w:pBdr>
        <w:top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58">
    <w:name w:val="xl158"/>
    <w:basedOn w:val="Normal"/>
    <w:rsid w:val="0069781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59">
    <w:name w:val="xl159"/>
    <w:basedOn w:val="Normal"/>
    <w:rsid w:val="00697811"/>
    <w:pPr>
      <w:pBdr>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60">
    <w:name w:val="xl160"/>
    <w:basedOn w:val="Normal"/>
    <w:rsid w:val="0069781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61">
    <w:name w:val="xl16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62">
    <w:name w:val="xl162"/>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63">
    <w:name w:val="xl16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64">
    <w:name w:val="xl164"/>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65">
    <w:name w:val="xl165"/>
    <w:basedOn w:val="Normal"/>
    <w:rsid w:val="00697811"/>
    <w:pPr>
      <w:pBdr>
        <w:top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66">
    <w:name w:val="xl166"/>
    <w:basedOn w:val="Normal"/>
    <w:rsid w:val="0069781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167">
    <w:name w:val="xl167"/>
    <w:basedOn w:val="Normal"/>
    <w:rsid w:val="00697811"/>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68">
    <w:name w:val="xl168"/>
    <w:basedOn w:val="Normal"/>
    <w:rsid w:val="00697811"/>
    <w:pPr>
      <w:pBdr>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69">
    <w:name w:val="xl169"/>
    <w:basedOn w:val="Normal"/>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70">
    <w:name w:val="xl170"/>
    <w:basedOn w:val="Normal"/>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71">
    <w:name w:val="xl17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customStyle="1" w:styleId="xl172">
    <w:name w:val="xl172"/>
    <w:basedOn w:val="Normal"/>
    <w:rsid w:val="00697811"/>
    <w:pPr>
      <w:shd w:val="clear" w:color="000000" w:fill="FFFFFF"/>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173">
    <w:name w:val="xl17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74">
    <w:name w:val="xl174"/>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75">
    <w:name w:val="xl175"/>
    <w:basedOn w:val="Normal"/>
    <w:rsid w:val="00697811"/>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76">
    <w:name w:val="xl176"/>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77">
    <w:name w:val="xl17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78">
    <w:name w:val="xl178"/>
    <w:basedOn w:val="Normal"/>
    <w:rsid w:val="00697811"/>
    <w:pP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26"/>
      <w:szCs w:val="26"/>
    </w:rPr>
  </w:style>
  <w:style w:type="paragraph" w:customStyle="1" w:styleId="xl179">
    <w:name w:val="xl17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80">
    <w:name w:val="xl18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81">
    <w:name w:val="xl181"/>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82">
    <w:name w:val="xl182"/>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3">
    <w:name w:val="xl183"/>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84">
    <w:name w:val="xl184"/>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5">
    <w:name w:val="xl185"/>
    <w:basedOn w:val="Normal"/>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86">
    <w:name w:val="xl18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87">
    <w:name w:val="xl18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88">
    <w:name w:val="xl188"/>
    <w:basedOn w:val="Normal"/>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89">
    <w:name w:val="xl189"/>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0">
    <w:name w:val="xl190"/>
    <w:basedOn w:val="Normal"/>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1">
    <w:name w:val="xl191"/>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2">
    <w:name w:val="xl192"/>
    <w:basedOn w:val="Normal"/>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3">
    <w:name w:val="xl193"/>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94">
    <w:name w:val="xl194"/>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95">
    <w:name w:val="xl195"/>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96">
    <w:name w:val="xl196"/>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7">
    <w:name w:val="xl197"/>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98">
    <w:name w:val="xl198"/>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9">
    <w:name w:val="xl199"/>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0">
    <w:name w:val="xl200"/>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01">
    <w:name w:val="xl201"/>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02">
    <w:name w:val="xl202"/>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03">
    <w:name w:val="xl203"/>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04">
    <w:name w:val="xl204"/>
    <w:basedOn w:val="Normal"/>
    <w:rsid w:val="00697811"/>
    <w:pPr>
      <w:pBdr>
        <w:top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05">
    <w:name w:val="xl205"/>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06">
    <w:name w:val="xl206"/>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7">
    <w:name w:val="xl207"/>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08">
    <w:name w:val="xl208"/>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09">
    <w:name w:val="xl209"/>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10">
    <w:name w:val="xl210"/>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11">
    <w:name w:val="xl211"/>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12">
    <w:name w:val="xl212"/>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13">
    <w:name w:val="xl213"/>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14">
    <w:name w:val="xl214"/>
    <w:basedOn w:val="Normal"/>
    <w:rsid w:val="00697811"/>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15">
    <w:name w:val="xl215"/>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16">
    <w:name w:val="xl216"/>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17">
    <w:name w:val="xl217"/>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18">
    <w:name w:val="xl218"/>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19">
    <w:name w:val="xl219"/>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20">
    <w:name w:val="xl220"/>
    <w:basedOn w:val="Normal"/>
    <w:rsid w:val="00697811"/>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21">
    <w:name w:val="xl221"/>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22">
    <w:name w:val="xl222"/>
    <w:basedOn w:val="Normal"/>
    <w:rsid w:val="00697811"/>
    <w:pPr>
      <w:pBdr>
        <w:top w:val="single" w:sz="4" w:space="0" w:color="B2B2B2"/>
        <w:left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23">
    <w:name w:val="xl223"/>
    <w:basedOn w:val="Normal"/>
    <w:rsid w:val="00697811"/>
    <w:pPr>
      <w:pBdr>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224">
    <w:name w:val="xl224"/>
    <w:basedOn w:val="Normal"/>
    <w:rsid w:val="00697811"/>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25">
    <w:name w:val="xl22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26">
    <w:name w:val="xl22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27">
    <w:name w:val="xl227"/>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28">
    <w:name w:val="xl228"/>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29">
    <w:name w:val="xl229"/>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30">
    <w:name w:val="xl230"/>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31">
    <w:name w:val="xl231"/>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32">
    <w:name w:val="xl232"/>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33">
    <w:name w:val="xl233"/>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34">
    <w:name w:val="xl234"/>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35">
    <w:name w:val="xl235"/>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36">
    <w:name w:val="xl236"/>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37">
    <w:name w:val="xl237"/>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38">
    <w:name w:val="xl23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39">
    <w:name w:val="xl23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40">
    <w:name w:val="xl24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41">
    <w:name w:val="xl24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42">
    <w:name w:val="xl24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43">
    <w:name w:val="xl24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44">
    <w:name w:val="xl244"/>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800080"/>
      <w:sz w:val="26"/>
      <w:szCs w:val="26"/>
    </w:rPr>
  </w:style>
  <w:style w:type="paragraph" w:customStyle="1" w:styleId="xl245">
    <w:name w:val="xl245"/>
    <w:basedOn w:val="Normal"/>
    <w:rsid w:val="00697811"/>
    <w:pPr>
      <w:pBdr>
        <w:left w:val="single" w:sz="8" w:space="15"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b/>
      <w:bCs/>
      <w:color w:val="800080"/>
      <w:sz w:val="26"/>
      <w:szCs w:val="26"/>
    </w:rPr>
  </w:style>
  <w:style w:type="paragraph" w:customStyle="1" w:styleId="xl246">
    <w:name w:val="xl246"/>
    <w:basedOn w:val="Normal"/>
    <w:rsid w:val="00697811"/>
    <w:pPr>
      <w:pBdr>
        <w:left w:val="single" w:sz="8" w:space="23" w:color="auto"/>
        <w:right w:val="single" w:sz="8" w:space="0" w:color="auto"/>
      </w:pBdr>
      <w:shd w:val="clear" w:color="000000" w:fill="FFFFFF"/>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26"/>
      <w:szCs w:val="26"/>
    </w:rPr>
  </w:style>
  <w:style w:type="paragraph" w:customStyle="1" w:styleId="xl247">
    <w:name w:val="xl247"/>
    <w:basedOn w:val="Normal"/>
    <w:rsid w:val="00697811"/>
    <w:pPr>
      <w:pBdr>
        <w:left w:val="single" w:sz="8" w:space="30" w:color="auto"/>
        <w:right w:val="single" w:sz="8" w:space="0" w:color="auto"/>
      </w:pBdr>
      <w:shd w:val="clear" w:color="000000" w:fill="FFFFFF"/>
      <w:spacing w:before="100" w:beforeAutospacing="1" w:after="100" w:afterAutospacing="1" w:line="240" w:lineRule="auto"/>
      <w:ind w:firstLineChars="400" w:firstLine="400"/>
      <w:textAlignment w:val="center"/>
    </w:pPr>
    <w:rPr>
      <w:rFonts w:ascii="Sylfaen" w:eastAsia="Times New Roman" w:hAnsi="Sylfaen" w:cs="Times New Roman"/>
      <w:b/>
      <w:bCs/>
      <w:color w:val="000000"/>
      <w:sz w:val="26"/>
      <w:szCs w:val="26"/>
    </w:rPr>
  </w:style>
  <w:style w:type="paragraph" w:customStyle="1" w:styleId="xl248">
    <w:name w:val="xl248"/>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49">
    <w:name w:val="xl24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50">
    <w:name w:val="xl250"/>
    <w:basedOn w:val="Normal"/>
    <w:rsid w:val="00697811"/>
    <w:pPr>
      <w:pBdr>
        <w:left w:val="single" w:sz="8" w:space="8"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26"/>
      <w:szCs w:val="26"/>
    </w:rPr>
  </w:style>
  <w:style w:type="paragraph" w:customStyle="1" w:styleId="xl251">
    <w:name w:val="xl251"/>
    <w:basedOn w:val="Normal"/>
    <w:rsid w:val="00697811"/>
    <w:pPr>
      <w:pBdr>
        <w:left w:val="single" w:sz="8" w:space="30" w:color="auto"/>
        <w:right w:val="single" w:sz="8" w:space="0" w:color="auto"/>
      </w:pBdr>
      <w:shd w:val="clear" w:color="000000" w:fill="FFFFFF"/>
      <w:spacing w:before="100" w:beforeAutospacing="1" w:after="100" w:afterAutospacing="1" w:line="240" w:lineRule="auto"/>
      <w:ind w:firstLineChars="400" w:firstLine="400"/>
      <w:textAlignment w:val="center"/>
    </w:pPr>
    <w:rPr>
      <w:rFonts w:ascii="Sylfaen" w:eastAsia="Times New Roman" w:hAnsi="Sylfaen" w:cs="Times New Roman"/>
      <w:sz w:val="26"/>
      <w:szCs w:val="26"/>
    </w:rPr>
  </w:style>
  <w:style w:type="paragraph" w:customStyle="1" w:styleId="xl252">
    <w:name w:val="xl252"/>
    <w:basedOn w:val="Normal"/>
    <w:rsid w:val="00697811"/>
    <w:pPr>
      <w:pBdr>
        <w:left w:val="single" w:sz="8" w:space="31" w:color="auto"/>
        <w:right w:val="single" w:sz="8" w:space="0" w:color="auto"/>
      </w:pBdr>
      <w:shd w:val="clear" w:color="000000" w:fill="FFFFFF"/>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26"/>
      <w:szCs w:val="26"/>
    </w:rPr>
  </w:style>
  <w:style w:type="paragraph" w:customStyle="1" w:styleId="xl253">
    <w:name w:val="xl253"/>
    <w:basedOn w:val="Normal"/>
    <w:rsid w:val="00697811"/>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26"/>
      <w:szCs w:val="26"/>
    </w:rPr>
  </w:style>
  <w:style w:type="paragraph" w:customStyle="1" w:styleId="xl254">
    <w:name w:val="xl254"/>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55">
    <w:name w:val="xl25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56">
    <w:name w:val="xl25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57">
    <w:name w:val="xl25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58">
    <w:name w:val="xl25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59">
    <w:name w:val="xl25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60">
    <w:name w:val="xl26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61">
    <w:name w:val="xl26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62">
    <w:name w:val="xl26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63">
    <w:name w:val="xl263"/>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4">
    <w:name w:val="xl264"/>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65">
    <w:name w:val="xl26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66">
    <w:name w:val="xl26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67">
    <w:name w:val="xl267"/>
    <w:basedOn w:val="Normal"/>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68">
    <w:name w:val="xl26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69">
    <w:name w:val="xl26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70">
    <w:name w:val="xl270"/>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71">
    <w:name w:val="xl27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72">
    <w:name w:val="xl272"/>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73">
    <w:name w:val="xl273"/>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74">
    <w:name w:val="xl274"/>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75">
    <w:name w:val="xl27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76">
    <w:name w:val="xl276"/>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77">
    <w:name w:val="xl27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78">
    <w:name w:val="xl278"/>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79">
    <w:name w:val="xl279"/>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80">
    <w:name w:val="xl280"/>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81">
    <w:name w:val="xl281"/>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82">
    <w:name w:val="xl28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83">
    <w:name w:val="xl283"/>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84">
    <w:name w:val="xl284"/>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85">
    <w:name w:val="xl28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86">
    <w:name w:val="xl286"/>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87">
    <w:name w:val="xl287"/>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88">
    <w:name w:val="xl28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89">
    <w:name w:val="xl289"/>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90">
    <w:name w:val="xl29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1">
    <w:name w:val="xl29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92">
    <w:name w:val="xl29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93">
    <w:name w:val="xl29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4">
    <w:name w:val="xl294"/>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5">
    <w:name w:val="xl29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6">
    <w:name w:val="xl296"/>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7">
    <w:name w:val="xl29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8">
    <w:name w:val="xl298"/>
    <w:basedOn w:val="Normal"/>
    <w:rsid w:val="00697811"/>
    <w:pPr>
      <w:pBdr>
        <w:top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99">
    <w:name w:val="xl299"/>
    <w:basedOn w:val="Normal"/>
    <w:rsid w:val="00697811"/>
    <w:pPr>
      <w:pBdr>
        <w:top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00">
    <w:name w:val="xl300"/>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01">
    <w:name w:val="xl301"/>
    <w:basedOn w:val="Normal"/>
    <w:rsid w:val="0069781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02">
    <w:name w:val="xl302"/>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26"/>
      <w:szCs w:val="26"/>
    </w:rPr>
  </w:style>
  <w:style w:type="paragraph" w:customStyle="1" w:styleId="xl303">
    <w:name w:val="xl303"/>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304">
    <w:name w:val="xl304"/>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05">
    <w:name w:val="xl305"/>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06">
    <w:name w:val="xl306"/>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07">
    <w:name w:val="xl307"/>
    <w:basedOn w:val="Normal"/>
    <w:rsid w:val="0069781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08">
    <w:name w:val="xl308"/>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rPr>
  </w:style>
  <w:style w:type="paragraph" w:customStyle="1" w:styleId="xl309">
    <w:name w:val="xl309"/>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rPr>
  </w:style>
  <w:style w:type="paragraph" w:customStyle="1" w:styleId="xl310">
    <w:name w:val="xl31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11">
    <w:name w:val="xl311"/>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12">
    <w:name w:val="xl312"/>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13">
    <w:name w:val="xl313"/>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14">
    <w:name w:val="xl314"/>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15">
    <w:name w:val="xl315"/>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16">
    <w:name w:val="xl316"/>
    <w:basedOn w:val="Normal"/>
    <w:rsid w:val="00697811"/>
    <w:pPr>
      <w:pBdr>
        <w:top w:val="single" w:sz="4" w:space="0" w:color="B2B2B2"/>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17">
    <w:name w:val="xl317"/>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18">
    <w:name w:val="xl318"/>
    <w:basedOn w:val="Normal"/>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19">
    <w:name w:val="xl319"/>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20">
    <w:name w:val="xl320"/>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21">
    <w:name w:val="xl321"/>
    <w:basedOn w:val="Normal"/>
    <w:rsid w:val="00697811"/>
    <w:pPr>
      <w:pBdr>
        <w:top w:val="single" w:sz="4" w:space="0" w:color="B2B2B2"/>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22">
    <w:name w:val="xl322"/>
    <w:basedOn w:val="Normal"/>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23">
    <w:name w:val="xl323"/>
    <w:basedOn w:val="Normal"/>
    <w:rsid w:val="00697811"/>
    <w:pPr>
      <w:pBdr>
        <w:top w:val="single" w:sz="4" w:space="0" w:color="B2B2B2"/>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24">
    <w:name w:val="xl324"/>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5">
    <w:name w:val="xl325"/>
    <w:basedOn w:val="Normal"/>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6">
    <w:name w:val="xl326"/>
    <w:basedOn w:val="Normal"/>
    <w:rsid w:val="00697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7">
    <w:name w:val="xl327"/>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8">
    <w:name w:val="xl328"/>
    <w:basedOn w:val="Normal"/>
    <w:rsid w:val="00697811"/>
    <w:pPr>
      <w:pBdr>
        <w:top w:val="single" w:sz="4" w:space="0" w:color="B2B2B2"/>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9">
    <w:name w:val="xl329"/>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30">
    <w:name w:val="xl330"/>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31">
    <w:name w:val="xl331"/>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32">
    <w:name w:val="xl332"/>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33">
    <w:name w:val="xl333"/>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34">
    <w:name w:val="xl334"/>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35">
    <w:name w:val="xl335"/>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36">
    <w:name w:val="xl336"/>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37">
    <w:name w:val="xl337"/>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38">
    <w:name w:val="xl338"/>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39">
    <w:name w:val="xl339"/>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40">
    <w:name w:val="xl340"/>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41">
    <w:name w:val="xl341"/>
    <w:basedOn w:val="Normal"/>
    <w:rsid w:val="00697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42">
    <w:name w:val="xl342"/>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43">
    <w:name w:val="xl343"/>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44">
    <w:name w:val="xl344"/>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45">
    <w:name w:val="xl345"/>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46">
    <w:name w:val="xl346"/>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47">
    <w:name w:val="xl347"/>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48">
    <w:name w:val="xl348"/>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49">
    <w:name w:val="xl349"/>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50">
    <w:name w:val="xl350"/>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51">
    <w:name w:val="xl351"/>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52">
    <w:name w:val="xl352"/>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53">
    <w:name w:val="xl353"/>
    <w:basedOn w:val="Normal"/>
    <w:rsid w:val="00697811"/>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54">
    <w:name w:val="xl354"/>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55">
    <w:name w:val="xl355"/>
    <w:basedOn w:val="Normal"/>
    <w:rsid w:val="0069781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56">
    <w:name w:val="xl356"/>
    <w:basedOn w:val="Normal"/>
    <w:rsid w:val="0069781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57">
    <w:name w:val="xl357"/>
    <w:basedOn w:val="Normal"/>
    <w:rsid w:val="0069781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58">
    <w:name w:val="xl358"/>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59">
    <w:name w:val="xl359"/>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60">
    <w:name w:val="xl360"/>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61">
    <w:name w:val="xl361"/>
    <w:basedOn w:val="Normal"/>
    <w:rsid w:val="006978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62">
    <w:name w:val="xl362"/>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63">
    <w:name w:val="xl363"/>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64">
    <w:name w:val="xl364"/>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65">
    <w:name w:val="xl365"/>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66">
    <w:name w:val="xl366"/>
    <w:basedOn w:val="Normal"/>
    <w:rsid w:val="00697811"/>
    <w:pPr>
      <w:pBdr>
        <w:top w:val="single" w:sz="4" w:space="0" w:color="B2B2B2"/>
        <w:left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67">
    <w:name w:val="xl367"/>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368">
    <w:name w:val="xl36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369">
    <w:name w:val="xl36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70">
    <w:name w:val="xl37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71">
    <w:name w:val="xl37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72">
    <w:name w:val="xl372"/>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73">
    <w:name w:val="xl373"/>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4">
    <w:name w:val="xl37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5">
    <w:name w:val="xl375"/>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6">
    <w:name w:val="xl376"/>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7">
    <w:name w:val="xl377"/>
    <w:basedOn w:val="Normal"/>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8">
    <w:name w:val="xl378"/>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79">
    <w:name w:val="xl379"/>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80">
    <w:name w:val="xl38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81">
    <w:name w:val="xl38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82">
    <w:name w:val="xl382"/>
    <w:basedOn w:val="Normal"/>
    <w:rsid w:val="00697811"/>
    <w:pPr>
      <w:pBdr>
        <w:left w:val="single" w:sz="8" w:space="15"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b/>
      <w:bCs/>
      <w:color w:val="800080"/>
      <w:sz w:val="26"/>
      <w:szCs w:val="26"/>
    </w:rPr>
  </w:style>
  <w:style w:type="paragraph" w:customStyle="1" w:styleId="xl383">
    <w:name w:val="xl383"/>
    <w:basedOn w:val="Normal"/>
    <w:rsid w:val="00697811"/>
    <w:pPr>
      <w:pBdr>
        <w:top w:val="single" w:sz="4" w:space="0" w:color="auto"/>
        <w:left w:val="single" w:sz="8" w:space="8" w:color="auto"/>
        <w:bottom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26"/>
      <w:szCs w:val="26"/>
    </w:rPr>
  </w:style>
  <w:style w:type="paragraph" w:customStyle="1" w:styleId="xl384">
    <w:name w:val="xl384"/>
    <w:basedOn w:val="Normal"/>
    <w:rsid w:val="00697811"/>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85">
    <w:name w:val="xl385"/>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86">
    <w:name w:val="xl386"/>
    <w:basedOn w:val="Normal"/>
    <w:rsid w:val="00697811"/>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87">
    <w:name w:val="xl38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88">
    <w:name w:val="xl388"/>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89">
    <w:name w:val="xl389"/>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90">
    <w:name w:val="xl39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91">
    <w:name w:val="xl391"/>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92">
    <w:name w:val="xl392"/>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93">
    <w:name w:val="xl39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94">
    <w:name w:val="xl394"/>
    <w:basedOn w:val="Normal"/>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95">
    <w:name w:val="xl39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96">
    <w:name w:val="xl396"/>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97">
    <w:name w:val="xl39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98">
    <w:name w:val="xl398"/>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99">
    <w:name w:val="xl399"/>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00">
    <w:name w:val="xl40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01">
    <w:name w:val="xl40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02">
    <w:name w:val="xl40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03">
    <w:name w:val="xl403"/>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04">
    <w:name w:val="xl404"/>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05">
    <w:name w:val="xl40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06">
    <w:name w:val="xl406"/>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07">
    <w:name w:val="xl40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08">
    <w:name w:val="xl408"/>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09">
    <w:name w:val="xl409"/>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10">
    <w:name w:val="xl410"/>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11">
    <w:name w:val="xl41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12">
    <w:name w:val="xl412"/>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13">
    <w:name w:val="xl413"/>
    <w:basedOn w:val="Normal"/>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14">
    <w:name w:val="xl414"/>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15">
    <w:name w:val="xl41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16">
    <w:name w:val="xl41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17">
    <w:name w:val="xl417"/>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18">
    <w:name w:val="xl41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19">
    <w:name w:val="xl419"/>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20">
    <w:name w:val="xl42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21">
    <w:name w:val="xl421"/>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22">
    <w:name w:val="xl422"/>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23">
    <w:name w:val="xl423"/>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24">
    <w:name w:val="xl424"/>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25">
    <w:name w:val="xl425"/>
    <w:basedOn w:val="Normal"/>
    <w:rsid w:val="00697811"/>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26">
    <w:name w:val="xl426"/>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27">
    <w:name w:val="xl427"/>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28">
    <w:name w:val="xl42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29">
    <w:name w:val="xl429"/>
    <w:basedOn w:val="Normal"/>
    <w:rsid w:val="006978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30">
    <w:name w:val="xl430"/>
    <w:basedOn w:val="Normal"/>
    <w:rsid w:val="006978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31">
    <w:name w:val="xl431"/>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32">
    <w:name w:val="xl432"/>
    <w:basedOn w:val="Normal"/>
    <w:rsid w:val="00697811"/>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33">
    <w:name w:val="xl43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34">
    <w:name w:val="xl43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35">
    <w:name w:val="xl43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36">
    <w:name w:val="xl436"/>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37">
    <w:name w:val="xl43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38">
    <w:name w:val="xl438"/>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39">
    <w:name w:val="xl439"/>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40">
    <w:name w:val="xl440"/>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41">
    <w:name w:val="xl441"/>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42">
    <w:name w:val="xl442"/>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43">
    <w:name w:val="xl443"/>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44">
    <w:name w:val="xl44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45">
    <w:name w:val="xl44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46">
    <w:name w:val="xl446"/>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47">
    <w:name w:val="xl44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48">
    <w:name w:val="xl448"/>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49">
    <w:name w:val="xl44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0">
    <w:name w:val="xl450"/>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51">
    <w:name w:val="xl451"/>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52">
    <w:name w:val="xl452"/>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53">
    <w:name w:val="xl453"/>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4">
    <w:name w:val="xl45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55">
    <w:name w:val="xl45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56">
    <w:name w:val="xl456"/>
    <w:basedOn w:val="Normal"/>
    <w:rsid w:val="0069781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7">
    <w:name w:val="xl457"/>
    <w:basedOn w:val="Normal"/>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8">
    <w:name w:val="xl458"/>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9">
    <w:name w:val="xl459"/>
    <w:basedOn w:val="Normal"/>
    <w:rsid w:val="006978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60">
    <w:name w:val="xl46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61">
    <w:name w:val="xl46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62">
    <w:name w:val="xl46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63">
    <w:name w:val="xl46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64">
    <w:name w:val="xl464"/>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65">
    <w:name w:val="xl46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66">
    <w:name w:val="xl46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67">
    <w:name w:val="xl46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68">
    <w:name w:val="xl468"/>
    <w:basedOn w:val="Normal"/>
    <w:rsid w:val="00697811"/>
    <w:pPr>
      <w:pBdr>
        <w:top w:val="single" w:sz="4" w:space="0" w:color="B2B2B2"/>
        <w:left w:val="single" w:sz="4" w:space="0" w:color="B2B2B2"/>
        <w:bottom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69">
    <w:name w:val="xl469"/>
    <w:basedOn w:val="Normal"/>
    <w:rsid w:val="00697811"/>
    <w:pPr>
      <w:pBdr>
        <w:top w:val="single" w:sz="4" w:space="0" w:color="B2B2B2"/>
        <w:left w:val="single" w:sz="4" w:space="0" w:color="B2B2B2"/>
        <w:bottom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70">
    <w:name w:val="xl470"/>
    <w:basedOn w:val="Normal"/>
    <w:rsid w:val="00697811"/>
    <w:pPr>
      <w:pBdr>
        <w:top w:val="single" w:sz="4" w:space="0" w:color="B2B2B2"/>
        <w:left w:val="single" w:sz="4" w:space="0" w:color="B2B2B2"/>
        <w:bottom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1">
    <w:name w:val="xl471"/>
    <w:basedOn w:val="Normal"/>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72">
    <w:name w:val="xl472"/>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73">
    <w:name w:val="xl473"/>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4">
    <w:name w:val="xl474"/>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5">
    <w:name w:val="xl475"/>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6">
    <w:name w:val="xl476"/>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77">
    <w:name w:val="xl477"/>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78">
    <w:name w:val="xl478"/>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9">
    <w:name w:val="xl479"/>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80">
    <w:name w:val="xl480"/>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81">
    <w:name w:val="xl481"/>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82">
    <w:name w:val="xl482"/>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83">
    <w:name w:val="xl48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84">
    <w:name w:val="xl484"/>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85">
    <w:name w:val="xl48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86">
    <w:name w:val="xl486"/>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87">
    <w:name w:val="xl487"/>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88">
    <w:name w:val="xl488"/>
    <w:basedOn w:val="Normal"/>
    <w:rsid w:val="0069781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89">
    <w:name w:val="xl489"/>
    <w:basedOn w:val="Normal"/>
    <w:rsid w:val="0069781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0">
    <w:name w:val="xl490"/>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91">
    <w:name w:val="xl491"/>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2">
    <w:name w:val="xl492"/>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3">
    <w:name w:val="xl493"/>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4">
    <w:name w:val="xl494"/>
    <w:basedOn w:val="Normal"/>
    <w:rsid w:val="00697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5">
    <w:name w:val="xl495"/>
    <w:basedOn w:val="Normal"/>
    <w:rsid w:val="0069781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96">
    <w:name w:val="xl496"/>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97">
    <w:name w:val="xl497"/>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98">
    <w:name w:val="xl498"/>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99">
    <w:name w:val="xl499"/>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500">
    <w:name w:val="xl500"/>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501">
    <w:name w:val="xl501"/>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02">
    <w:name w:val="xl502"/>
    <w:basedOn w:val="Normal"/>
    <w:rsid w:val="0069781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503">
    <w:name w:val="xl503"/>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504">
    <w:name w:val="xl504"/>
    <w:basedOn w:val="Normal"/>
    <w:rsid w:val="006978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05">
    <w:name w:val="xl505"/>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506">
    <w:name w:val="xl506"/>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507">
    <w:name w:val="xl507"/>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508">
    <w:name w:val="xl508"/>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09">
    <w:name w:val="xl509"/>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510">
    <w:name w:val="xl510"/>
    <w:basedOn w:val="Normal"/>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511">
    <w:name w:val="xl511"/>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12">
    <w:name w:val="xl512"/>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13">
    <w:name w:val="xl513"/>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514">
    <w:name w:val="xl514"/>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515">
    <w:name w:val="xl515"/>
    <w:basedOn w:val="Normal"/>
    <w:rsid w:val="00697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16">
    <w:name w:val="xl516"/>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517">
    <w:name w:val="xl51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FF0000"/>
      <w:sz w:val="26"/>
      <w:szCs w:val="26"/>
    </w:rPr>
  </w:style>
  <w:style w:type="paragraph" w:customStyle="1" w:styleId="xl518">
    <w:name w:val="xl518"/>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519">
    <w:name w:val="xl519"/>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0">
    <w:name w:val="xl520"/>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1">
    <w:name w:val="xl521"/>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2">
    <w:name w:val="xl522"/>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523">
    <w:name w:val="xl52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524">
    <w:name w:val="xl524"/>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525">
    <w:name w:val="xl525"/>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6">
    <w:name w:val="xl526"/>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7">
    <w:name w:val="xl527"/>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8">
    <w:name w:val="xl528"/>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9">
    <w:name w:val="xl529"/>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530">
    <w:name w:val="xl530"/>
    <w:basedOn w:val="Normal"/>
    <w:rsid w:val="00697811"/>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1">
    <w:name w:val="xl531"/>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2">
    <w:name w:val="xl532"/>
    <w:basedOn w:val="Normal"/>
    <w:rsid w:val="00697811"/>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3">
    <w:name w:val="xl533"/>
    <w:basedOn w:val="Normal"/>
    <w:rsid w:val="0069781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4">
    <w:name w:val="xl534"/>
    <w:basedOn w:val="Normal"/>
    <w:rsid w:val="0069781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5">
    <w:name w:val="xl535"/>
    <w:basedOn w:val="Normal"/>
    <w:rsid w:val="0069781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536">
    <w:name w:val="xl536"/>
    <w:basedOn w:val="Normal"/>
    <w:rsid w:val="0069781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7">
    <w:name w:val="xl537"/>
    <w:basedOn w:val="Normal"/>
    <w:rsid w:val="00697811"/>
    <w:pPr>
      <w:pBdr>
        <w:top w:val="single" w:sz="8" w:space="0" w:color="auto"/>
        <w:bottom w:val="single" w:sz="4" w:space="0" w:color="auto"/>
        <w:right w:val="single" w:sz="8" w:space="0" w:color="auto"/>
      </w:pBdr>
      <w:shd w:val="clear" w:color="000000" w:fill="B8CCE4"/>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8">
    <w:name w:val="xl538"/>
    <w:basedOn w:val="Normal"/>
    <w:rsid w:val="00697811"/>
    <w:pPr>
      <w:pBdr>
        <w:top w:val="single" w:sz="4" w:space="0" w:color="auto"/>
        <w:bottom w:val="single" w:sz="4" w:space="0" w:color="auto"/>
        <w:right w:val="single" w:sz="8" w:space="0" w:color="auto"/>
      </w:pBdr>
      <w:shd w:val="clear" w:color="000000" w:fill="B8CCE4"/>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9">
    <w:name w:val="xl539"/>
    <w:basedOn w:val="Normal"/>
    <w:rsid w:val="00697811"/>
    <w:pPr>
      <w:pBdr>
        <w:top w:val="single" w:sz="4"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40">
    <w:name w:val="xl540"/>
    <w:basedOn w:val="Normal"/>
    <w:rsid w:val="006978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41">
    <w:name w:val="xl541"/>
    <w:basedOn w:val="Normal"/>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42">
    <w:name w:val="xl542"/>
    <w:basedOn w:val="Normal"/>
    <w:rsid w:val="00697811"/>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Default">
    <w:name w:val="Default"/>
    <w:uiPriority w:val="99"/>
    <w:rsid w:val="00AB72C4"/>
    <w:pPr>
      <w:autoSpaceDE w:val="0"/>
      <w:autoSpaceDN w:val="0"/>
      <w:adjustRightInd w:val="0"/>
      <w:spacing w:after="0" w:line="240" w:lineRule="auto"/>
    </w:pPr>
    <w:rPr>
      <w:rFonts w:ascii="LitNusx" w:hAnsi="LitNusx" w:cs="LitNusx"/>
      <w:color w:val="000000"/>
      <w:sz w:val="24"/>
      <w:szCs w:val="24"/>
      <w:lang w:val="ru-RU"/>
    </w:rPr>
  </w:style>
  <w:style w:type="table" w:styleId="TableGrid">
    <w:name w:val="Table Grid"/>
    <w:basedOn w:val="TableNormal"/>
    <w:uiPriority w:val="59"/>
    <w:rsid w:val="00AB72C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0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85C"/>
    <w:rPr>
      <w:rFonts w:ascii="Tahoma" w:eastAsiaTheme="minorEastAsia" w:hAnsi="Tahoma" w:cs="Tahoma"/>
      <w:sz w:val="16"/>
      <w:szCs w:val="16"/>
    </w:rPr>
  </w:style>
  <w:style w:type="paragraph" w:styleId="NormalWeb">
    <w:name w:val="Normal (Web)"/>
    <w:basedOn w:val="Normal"/>
    <w:uiPriority w:val="99"/>
    <w:unhideWhenUsed/>
    <w:rsid w:val="00EA39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291C"/>
    <w:rPr>
      <w:b/>
      <w:bCs/>
    </w:rPr>
  </w:style>
  <w:style w:type="paragraph" w:styleId="Subtitle">
    <w:name w:val="Subtitle"/>
    <w:basedOn w:val="Normal"/>
    <w:next w:val="Normal"/>
    <w:link w:val="SubtitleChar"/>
    <w:qFormat/>
    <w:rsid w:val="00DB634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DB6344"/>
    <w:rPr>
      <w:rFonts w:ascii="Cambria" w:eastAsia="Times New Roman" w:hAnsi="Cambria" w:cs="Times New Roman"/>
      <w:sz w:val="24"/>
      <w:szCs w:val="24"/>
      <w:lang w:val="ru-RU" w:eastAsia="ru-RU"/>
    </w:rPr>
  </w:style>
  <w:style w:type="character" w:styleId="SubtleEmphasis">
    <w:name w:val="Subtle Emphasis"/>
    <w:basedOn w:val="DefaultParagraphFont"/>
    <w:uiPriority w:val="19"/>
    <w:qFormat/>
    <w:rsid w:val="00DB6344"/>
    <w:rPr>
      <w:i/>
      <w:iCs/>
      <w:color w:val="808080" w:themeColor="text1" w:themeTint="7F"/>
    </w:rPr>
  </w:style>
  <w:style w:type="paragraph" w:customStyle="1" w:styleId="normal0">
    <w:name w:val="normal"/>
    <w:rsid w:val="002A4DE2"/>
    <w:pPr>
      <w:spacing w:after="160" w:line="259" w:lineRule="auto"/>
    </w:pPr>
    <w:rPr>
      <w:rFonts w:ascii="Calibri" w:eastAsia="Calibri" w:hAnsi="Calibri" w:cs="Calibri"/>
      <w:lang w:val="ka-GE"/>
    </w:rPr>
  </w:style>
  <w:style w:type="paragraph" w:customStyle="1" w:styleId="xl76">
    <w:name w:val="xl76"/>
    <w:basedOn w:val="Normal"/>
    <w:rsid w:val="005D1E60"/>
    <w:pPr>
      <w:spacing w:before="100" w:beforeAutospacing="1" w:after="100" w:afterAutospacing="1" w:line="240" w:lineRule="auto"/>
    </w:pPr>
    <w:rPr>
      <w:rFonts w:ascii="Arial" w:eastAsia="Times New Roman" w:hAnsi="Arial" w:cs="Arial"/>
      <w:sz w:val="28"/>
      <w:szCs w:val="28"/>
    </w:rPr>
  </w:style>
  <w:style w:type="paragraph" w:styleId="PlainText">
    <w:name w:val="Plain Text"/>
    <w:basedOn w:val="Normal"/>
    <w:link w:val="PlainTextChar"/>
    <w:uiPriority w:val="99"/>
    <w:semiHidden/>
    <w:unhideWhenUsed/>
    <w:rsid w:val="00290D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90D57"/>
    <w:rPr>
      <w:rFonts w:ascii="Consolas" w:eastAsiaTheme="minorEastAsia" w:hAnsi="Consolas"/>
      <w:sz w:val="21"/>
      <w:szCs w:val="21"/>
    </w:rPr>
  </w:style>
  <w:style w:type="character" w:customStyle="1" w:styleId="textexposedshow">
    <w:name w:val="text_exposed_show"/>
    <w:basedOn w:val="DefaultParagraphFont"/>
    <w:rsid w:val="006E0ECD"/>
  </w:style>
  <w:style w:type="character" w:styleId="Emphasis">
    <w:name w:val="Emphasis"/>
    <w:basedOn w:val="DefaultParagraphFont"/>
    <w:uiPriority w:val="20"/>
    <w:qFormat/>
    <w:rsid w:val="00A9218B"/>
    <w:rPr>
      <w:i/>
      <w:iCs/>
    </w:rPr>
  </w:style>
  <w:style w:type="character" w:customStyle="1" w:styleId="BodyTextChar">
    <w:name w:val="Body Text Char"/>
    <w:link w:val="BodyText"/>
    <w:uiPriority w:val="1"/>
    <w:rsid w:val="00224F7D"/>
    <w:rPr>
      <w:rFonts w:ascii="Calibri" w:eastAsia="Calibri" w:hAnsi="Calibri" w:cs="Times New Roman"/>
      <w:sz w:val="20"/>
      <w:szCs w:val="20"/>
    </w:rPr>
  </w:style>
  <w:style w:type="paragraph" w:styleId="BodyText">
    <w:name w:val="Body Text"/>
    <w:basedOn w:val="Normal"/>
    <w:link w:val="BodyTextChar"/>
    <w:uiPriority w:val="1"/>
    <w:unhideWhenUsed/>
    <w:qFormat/>
    <w:rsid w:val="00224F7D"/>
    <w:pPr>
      <w:spacing w:after="120"/>
    </w:pPr>
    <w:rPr>
      <w:rFonts w:ascii="Calibri" w:eastAsia="Calibri" w:hAnsi="Calibri" w:cs="Times New Roman"/>
      <w:sz w:val="20"/>
      <w:szCs w:val="20"/>
    </w:rPr>
  </w:style>
  <w:style w:type="character" w:customStyle="1" w:styleId="1">
    <w:name w:val="Основной текст Знак1"/>
    <w:basedOn w:val="DefaultParagraphFont"/>
    <w:link w:val="BodyText"/>
    <w:uiPriority w:val="99"/>
    <w:semiHidden/>
    <w:rsid w:val="00224F7D"/>
    <w:rPr>
      <w:rFonts w:eastAsiaTheme="minorEastAsia"/>
    </w:rPr>
  </w:style>
  <w:style w:type="paragraph" w:customStyle="1" w:styleId="xl543">
    <w:name w:val="xl543"/>
    <w:basedOn w:val="Normal"/>
    <w:rsid w:val="00FC13CE"/>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44">
    <w:name w:val="xl544"/>
    <w:basedOn w:val="Normal"/>
    <w:rsid w:val="00FC13CE"/>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45">
    <w:name w:val="xl545"/>
    <w:basedOn w:val="Normal"/>
    <w:rsid w:val="00FC13CE"/>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7030A0"/>
      <w:sz w:val="24"/>
      <w:szCs w:val="24"/>
    </w:rPr>
  </w:style>
  <w:style w:type="paragraph" w:customStyle="1" w:styleId="xl546">
    <w:name w:val="xl546"/>
    <w:basedOn w:val="Normal"/>
    <w:rsid w:val="00FC13CE"/>
    <w:pPr>
      <w:pBdr>
        <w:top w:val="single" w:sz="8" w:space="0" w:color="auto"/>
        <w:left w:val="single" w:sz="8" w:space="0" w:color="auto"/>
        <w:bottom w:val="double" w:sz="6"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47">
    <w:name w:val="xl547"/>
    <w:basedOn w:val="Normal"/>
    <w:rsid w:val="00FC13C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8"/>
      <w:szCs w:val="18"/>
    </w:rPr>
  </w:style>
  <w:style w:type="paragraph" w:customStyle="1" w:styleId="xl548">
    <w:name w:val="xl548"/>
    <w:basedOn w:val="Normal"/>
    <w:rsid w:val="00FC13C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24"/>
      <w:szCs w:val="24"/>
    </w:rPr>
  </w:style>
  <w:style w:type="paragraph" w:customStyle="1" w:styleId="xl549">
    <w:name w:val="xl549"/>
    <w:basedOn w:val="Normal"/>
    <w:rsid w:val="00FC13C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550">
    <w:name w:val="xl550"/>
    <w:basedOn w:val="Normal"/>
    <w:rsid w:val="00FC13CE"/>
    <w:pPr>
      <w:pBdr>
        <w:left w:val="single" w:sz="8" w:space="14" w:color="auto"/>
        <w:right w:val="single" w:sz="8" w:space="0" w:color="auto"/>
      </w:pBdr>
      <w:spacing w:before="100" w:beforeAutospacing="1" w:after="100" w:afterAutospacing="1" w:line="240" w:lineRule="auto"/>
      <w:ind w:firstLineChars="200" w:firstLine="200"/>
      <w:textAlignment w:val="center"/>
    </w:pPr>
    <w:rPr>
      <w:rFonts w:ascii="Sylfaen" w:eastAsia="Times New Roman" w:hAnsi="Sylfaen" w:cs="Times New Roman"/>
      <w:b/>
      <w:bCs/>
      <w:color w:val="800080"/>
    </w:rPr>
  </w:style>
  <w:style w:type="paragraph" w:customStyle="1" w:styleId="xl551">
    <w:name w:val="xl551"/>
    <w:basedOn w:val="Normal"/>
    <w:rsid w:val="00FC13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rPr>
  </w:style>
  <w:style w:type="paragraph" w:customStyle="1" w:styleId="xl552">
    <w:name w:val="xl552"/>
    <w:basedOn w:val="Normal"/>
    <w:rsid w:val="00FC13C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rPr>
  </w:style>
  <w:style w:type="paragraph" w:customStyle="1" w:styleId="xl553">
    <w:name w:val="xl553"/>
    <w:basedOn w:val="Normal"/>
    <w:rsid w:val="00FC13CE"/>
    <w:pPr>
      <w:pBdr>
        <w:left w:val="single" w:sz="8" w:space="21" w:color="auto"/>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rPr>
  </w:style>
  <w:style w:type="paragraph" w:customStyle="1" w:styleId="xl554">
    <w:name w:val="xl554"/>
    <w:basedOn w:val="Normal"/>
    <w:rsid w:val="00FC13CE"/>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8000"/>
    </w:rPr>
  </w:style>
  <w:style w:type="paragraph" w:customStyle="1" w:styleId="xl555">
    <w:name w:val="xl555"/>
    <w:basedOn w:val="Normal"/>
    <w:rsid w:val="00FC13C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rPr>
  </w:style>
  <w:style w:type="paragraph" w:customStyle="1" w:styleId="xl556">
    <w:name w:val="xl556"/>
    <w:basedOn w:val="Normal"/>
    <w:rsid w:val="00FC13CE"/>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rPr>
  </w:style>
  <w:style w:type="paragraph" w:customStyle="1" w:styleId="xl557">
    <w:name w:val="xl557"/>
    <w:basedOn w:val="Normal"/>
    <w:rsid w:val="00FC13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558">
    <w:name w:val="xl558"/>
    <w:basedOn w:val="Normal"/>
    <w:rsid w:val="00FC13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59">
    <w:name w:val="xl559"/>
    <w:basedOn w:val="Normal"/>
    <w:rsid w:val="00FC13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560">
    <w:name w:val="xl560"/>
    <w:basedOn w:val="Normal"/>
    <w:rsid w:val="00FC13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rPr>
  </w:style>
  <w:style w:type="paragraph" w:customStyle="1" w:styleId="xl561">
    <w:name w:val="xl561"/>
    <w:basedOn w:val="Normal"/>
    <w:rsid w:val="00FC13CE"/>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rPr>
  </w:style>
  <w:style w:type="paragraph" w:customStyle="1" w:styleId="xl562">
    <w:name w:val="xl562"/>
    <w:basedOn w:val="Normal"/>
    <w:rsid w:val="00FC13CE"/>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rPr>
  </w:style>
  <w:style w:type="paragraph" w:customStyle="1" w:styleId="xl563">
    <w:name w:val="xl563"/>
    <w:basedOn w:val="Normal"/>
    <w:rsid w:val="00FC13CE"/>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64">
    <w:name w:val="xl564"/>
    <w:basedOn w:val="Normal"/>
    <w:rsid w:val="00FC13CE"/>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65">
    <w:name w:val="xl565"/>
    <w:basedOn w:val="Normal"/>
    <w:rsid w:val="00FC13CE"/>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rPr>
  </w:style>
  <w:style w:type="paragraph" w:customStyle="1" w:styleId="xl566">
    <w:name w:val="xl566"/>
    <w:basedOn w:val="Normal"/>
    <w:rsid w:val="00FC13CE"/>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rPr>
  </w:style>
  <w:style w:type="paragraph" w:customStyle="1" w:styleId="xl567">
    <w:name w:val="xl567"/>
    <w:basedOn w:val="Normal"/>
    <w:rsid w:val="00FC13CE"/>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68">
    <w:name w:val="xl568"/>
    <w:basedOn w:val="Normal"/>
    <w:rsid w:val="00FC13CE"/>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569">
    <w:name w:val="xl569"/>
    <w:basedOn w:val="Normal"/>
    <w:rsid w:val="00FC13CE"/>
    <w:pPr>
      <w:pBdr>
        <w:left w:val="single" w:sz="8" w:space="28"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b/>
      <w:bCs/>
      <w:color w:val="000000"/>
    </w:rPr>
  </w:style>
  <w:style w:type="paragraph" w:customStyle="1" w:styleId="xl570">
    <w:name w:val="xl570"/>
    <w:basedOn w:val="Normal"/>
    <w:rsid w:val="00FC13CE"/>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571">
    <w:name w:val="xl571"/>
    <w:basedOn w:val="Normal"/>
    <w:rsid w:val="00FC13CE"/>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572">
    <w:name w:val="xl572"/>
    <w:basedOn w:val="Normal"/>
    <w:rsid w:val="00FC13CE"/>
    <w:pPr>
      <w:pBdr>
        <w:top w:val="single" w:sz="8" w:space="0" w:color="auto"/>
        <w:left w:val="single" w:sz="8" w:space="0" w:color="auto"/>
        <w:bottom w:val="double" w:sz="6"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styleId="Title">
    <w:name w:val="Title"/>
    <w:basedOn w:val="Normal"/>
    <w:next w:val="Normal"/>
    <w:link w:val="TitleChar"/>
    <w:uiPriority w:val="10"/>
    <w:qFormat/>
    <w:rsid w:val="006D73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73C1"/>
    <w:rPr>
      <w:rFonts w:asciiTheme="majorHAnsi" w:eastAsiaTheme="majorEastAsia" w:hAnsiTheme="majorHAnsi" w:cstheme="majorBidi"/>
      <w:color w:val="17365D" w:themeColor="text2" w:themeShade="BF"/>
      <w:spacing w:val="5"/>
      <w:kern w:val="28"/>
      <w:sz w:val="52"/>
      <w:szCs w:val="52"/>
    </w:rPr>
  </w:style>
  <w:style w:type="paragraph" w:customStyle="1" w:styleId="xl72">
    <w:name w:val="xl72"/>
    <w:basedOn w:val="Normal"/>
    <w:rsid w:val="00DB2944"/>
    <w:pP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73">
    <w:name w:val="xl73"/>
    <w:basedOn w:val="Normal"/>
    <w:rsid w:val="00DB2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74">
    <w:name w:val="xl74"/>
    <w:basedOn w:val="Normal"/>
    <w:rsid w:val="00DB2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75">
    <w:name w:val="xl75"/>
    <w:basedOn w:val="Normal"/>
    <w:rsid w:val="00DB2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800000"/>
      <w:sz w:val="24"/>
      <w:szCs w:val="24"/>
    </w:rPr>
  </w:style>
  <w:style w:type="paragraph" w:customStyle="1" w:styleId="TableParagraph">
    <w:name w:val="Table Paragraph"/>
    <w:basedOn w:val="Normal"/>
    <w:uiPriority w:val="1"/>
    <w:qFormat/>
    <w:rsid w:val="003C165B"/>
    <w:pPr>
      <w:widowControl w:val="0"/>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D1467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BAE"/>
    <w:pPr>
      <w:ind w:left="720"/>
      <w:contextualSpacing/>
    </w:pPr>
  </w:style>
  <w:style w:type="paragraph" w:styleId="Footer">
    <w:name w:val="footer"/>
    <w:basedOn w:val="Normal"/>
    <w:link w:val="FooterChar"/>
    <w:uiPriority w:val="99"/>
    <w:unhideWhenUsed/>
    <w:rsid w:val="005F2BAE"/>
    <w:pPr>
      <w:tabs>
        <w:tab w:val="center" w:pos="4844"/>
        <w:tab w:val="right" w:pos="9689"/>
      </w:tabs>
      <w:spacing w:after="0" w:line="240" w:lineRule="auto"/>
    </w:pPr>
  </w:style>
  <w:style w:type="character" w:customStyle="1" w:styleId="FooterChar">
    <w:name w:val="Footer Char"/>
    <w:basedOn w:val="DefaultParagraphFont"/>
    <w:link w:val="Footer"/>
    <w:uiPriority w:val="99"/>
    <w:rsid w:val="005F2BAE"/>
    <w:rPr>
      <w:rFonts w:eastAsiaTheme="minorEastAsia"/>
    </w:rPr>
  </w:style>
</w:styles>
</file>

<file path=word/webSettings.xml><?xml version="1.0" encoding="utf-8"?>
<w:webSettings xmlns:r="http://schemas.openxmlformats.org/officeDocument/2006/relationships" xmlns:w="http://schemas.openxmlformats.org/wordprocessingml/2006/main">
  <w:divs>
    <w:div w:id="402552">
      <w:bodyDiv w:val="1"/>
      <w:marLeft w:val="0"/>
      <w:marRight w:val="0"/>
      <w:marTop w:val="0"/>
      <w:marBottom w:val="0"/>
      <w:divBdr>
        <w:top w:val="none" w:sz="0" w:space="0" w:color="auto"/>
        <w:left w:val="none" w:sz="0" w:space="0" w:color="auto"/>
        <w:bottom w:val="none" w:sz="0" w:space="0" w:color="auto"/>
        <w:right w:val="none" w:sz="0" w:space="0" w:color="auto"/>
      </w:divBdr>
    </w:div>
    <w:div w:id="3943495">
      <w:bodyDiv w:val="1"/>
      <w:marLeft w:val="0"/>
      <w:marRight w:val="0"/>
      <w:marTop w:val="0"/>
      <w:marBottom w:val="0"/>
      <w:divBdr>
        <w:top w:val="none" w:sz="0" w:space="0" w:color="auto"/>
        <w:left w:val="none" w:sz="0" w:space="0" w:color="auto"/>
        <w:bottom w:val="none" w:sz="0" w:space="0" w:color="auto"/>
        <w:right w:val="none" w:sz="0" w:space="0" w:color="auto"/>
      </w:divBdr>
    </w:div>
    <w:div w:id="11542229">
      <w:bodyDiv w:val="1"/>
      <w:marLeft w:val="0"/>
      <w:marRight w:val="0"/>
      <w:marTop w:val="0"/>
      <w:marBottom w:val="0"/>
      <w:divBdr>
        <w:top w:val="none" w:sz="0" w:space="0" w:color="auto"/>
        <w:left w:val="none" w:sz="0" w:space="0" w:color="auto"/>
        <w:bottom w:val="none" w:sz="0" w:space="0" w:color="auto"/>
        <w:right w:val="none" w:sz="0" w:space="0" w:color="auto"/>
      </w:divBdr>
    </w:div>
    <w:div w:id="26412206">
      <w:bodyDiv w:val="1"/>
      <w:marLeft w:val="0"/>
      <w:marRight w:val="0"/>
      <w:marTop w:val="0"/>
      <w:marBottom w:val="0"/>
      <w:divBdr>
        <w:top w:val="none" w:sz="0" w:space="0" w:color="auto"/>
        <w:left w:val="none" w:sz="0" w:space="0" w:color="auto"/>
        <w:bottom w:val="none" w:sz="0" w:space="0" w:color="auto"/>
        <w:right w:val="none" w:sz="0" w:space="0" w:color="auto"/>
      </w:divBdr>
    </w:div>
    <w:div w:id="30883805">
      <w:bodyDiv w:val="1"/>
      <w:marLeft w:val="0"/>
      <w:marRight w:val="0"/>
      <w:marTop w:val="0"/>
      <w:marBottom w:val="0"/>
      <w:divBdr>
        <w:top w:val="none" w:sz="0" w:space="0" w:color="auto"/>
        <w:left w:val="none" w:sz="0" w:space="0" w:color="auto"/>
        <w:bottom w:val="none" w:sz="0" w:space="0" w:color="auto"/>
        <w:right w:val="none" w:sz="0" w:space="0" w:color="auto"/>
      </w:divBdr>
    </w:div>
    <w:div w:id="45033511">
      <w:bodyDiv w:val="1"/>
      <w:marLeft w:val="0"/>
      <w:marRight w:val="0"/>
      <w:marTop w:val="0"/>
      <w:marBottom w:val="0"/>
      <w:divBdr>
        <w:top w:val="none" w:sz="0" w:space="0" w:color="auto"/>
        <w:left w:val="none" w:sz="0" w:space="0" w:color="auto"/>
        <w:bottom w:val="none" w:sz="0" w:space="0" w:color="auto"/>
        <w:right w:val="none" w:sz="0" w:space="0" w:color="auto"/>
      </w:divBdr>
    </w:div>
    <w:div w:id="58749837">
      <w:bodyDiv w:val="1"/>
      <w:marLeft w:val="0"/>
      <w:marRight w:val="0"/>
      <w:marTop w:val="0"/>
      <w:marBottom w:val="0"/>
      <w:divBdr>
        <w:top w:val="none" w:sz="0" w:space="0" w:color="auto"/>
        <w:left w:val="none" w:sz="0" w:space="0" w:color="auto"/>
        <w:bottom w:val="none" w:sz="0" w:space="0" w:color="auto"/>
        <w:right w:val="none" w:sz="0" w:space="0" w:color="auto"/>
      </w:divBdr>
    </w:div>
    <w:div w:id="64686770">
      <w:bodyDiv w:val="1"/>
      <w:marLeft w:val="0"/>
      <w:marRight w:val="0"/>
      <w:marTop w:val="0"/>
      <w:marBottom w:val="0"/>
      <w:divBdr>
        <w:top w:val="none" w:sz="0" w:space="0" w:color="auto"/>
        <w:left w:val="none" w:sz="0" w:space="0" w:color="auto"/>
        <w:bottom w:val="none" w:sz="0" w:space="0" w:color="auto"/>
        <w:right w:val="none" w:sz="0" w:space="0" w:color="auto"/>
      </w:divBdr>
    </w:div>
    <w:div w:id="66458363">
      <w:bodyDiv w:val="1"/>
      <w:marLeft w:val="0"/>
      <w:marRight w:val="0"/>
      <w:marTop w:val="0"/>
      <w:marBottom w:val="0"/>
      <w:divBdr>
        <w:top w:val="none" w:sz="0" w:space="0" w:color="auto"/>
        <w:left w:val="none" w:sz="0" w:space="0" w:color="auto"/>
        <w:bottom w:val="none" w:sz="0" w:space="0" w:color="auto"/>
        <w:right w:val="none" w:sz="0" w:space="0" w:color="auto"/>
      </w:divBdr>
    </w:div>
    <w:div w:id="68968633">
      <w:bodyDiv w:val="1"/>
      <w:marLeft w:val="0"/>
      <w:marRight w:val="0"/>
      <w:marTop w:val="0"/>
      <w:marBottom w:val="0"/>
      <w:divBdr>
        <w:top w:val="none" w:sz="0" w:space="0" w:color="auto"/>
        <w:left w:val="none" w:sz="0" w:space="0" w:color="auto"/>
        <w:bottom w:val="none" w:sz="0" w:space="0" w:color="auto"/>
        <w:right w:val="none" w:sz="0" w:space="0" w:color="auto"/>
      </w:divBdr>
    </w:div>
    <w:div w:id="69231839">
      <w:bodyDiv w:val="1"/>
      <w:marLeft w:val="0"/>
      <w:marRight w:val="0"/>
      <w:marTop w:val="0"/>
      <w:marBottom w:val="0"/>
      <w:divBdr>
        <w:top w:val="none" w:sz="0" w:space="0" w:color="auto"/>
        <w:left w:val="none" w:sz="0" w:space="0" w:color="auto"/>
        <w:bottom w:val="none" w:sz="0" w:space="0" w:color="auto"/>
        <w:right w:val="none" w:sz="0" w:space="0" w:color="auto"/>
      </w:divBdr>
    </w:div>
    <w:div w:id="69620031">
      <w:bodyDiv w:val="1"/>
      <w:marLeft w:val="0"/>
      <w:marRight w:val="0"/>
      <w:marTop w:val="0"/>
      <w:marBottom w:val="0"/>
      <w:divBdr>
        <w:top w:val="none" w:sz="0" w:space="0" w:color="auto"/>
        <w:left w:val="none" w:sz="0" w:space="0" w:color="auto"/>
        <w:bottom w:val="none" w:sz="0" w:space="0" w:color="auto"/>
        <w:right w:val="none" w:sz="0" w:space="0" w:color="auto"/>
      </w:divBdr>
    </w:div>
    <w:div w:id="85078974">
      <w:bodyDiv w:val="1"/>
      <w:marLeft w:val="0"/>
      <w:marRight w:val="0"/>
      <w:marTop w:val="0"/>
      <w:marBottom w:val="0"/>
      <w:divBdr>
        <w:top w:val="none" w:sz="0" w:space="0" w:color="auto"/>
        <w:left w:val="none" w:sz="0" w:space="0" w:color="auto"/>
        <w:bottom w:val="none" w:sz="0" w:space="0" w:color="auto"/>
        <w:right w:val="none" w:sz="0" w:space="0" w:color="auto"/>
      </w:divBdr>
    </w:div>
    <w:div w:id="93331213">
      <w:bodyDiv w:val="1"/>
      <w:marLeft w:val="0"/>
      <w:marRight w:val="0"/>
      <w:marTop w:val="0"/>
      <w:marBottom w:val="0"/>
      <w:divBdr>
        <w:top w:val="none" w:sz="0" w:space="0" w:color="auto"/>
        <w:left w:val="none" w:sz="0" w:space="0" w:color="auto"/>
        <w:bottom w:val="none" w:sz="0" w:space="0" w:color="auto"/>
        <w:right w:val="none" w:sz="0" w:space="0" w:color="auto"/>
      </w:divBdr>
    </w:div>
    <w:div w:id="104467190">
      <w:bodyDiv w:val="1"/>
      <w:marLeft w:val="0"/>
      <w:marRight w:val="0"/>
      <w:marTop w:val="0"/>
      <w:marBottom w:val="0"/>
      <w:divBdr>
        <w:top w:val="none" w:sz="0" w:space="0" w:color="auto"/>
        <w:left w:val="none" w:sz="0" w:space="0" w:color="auto"/>
        <w:bottom w:val="none" w:sz="0" w:space="0" w:color="auto"/>
        <w:right w:val="none" w:sz="0" w:space="0" w:color="auto"/>
      </w:divBdr>
    </w:div>
    <w:div w:id="133761309">
      <w:bodyDiv w:val="1"/>
      <w:marLeft w:val="0"/>
      <w:marRight w:val="0"/>
      <w:marTop w:val="0"/>
      <w:marBottom w:val="0"/>
      <w:divBdr>
        <w:top w:val="none" w:sz="0" w:space="0" w:color="auto"/>
        <w:left w:val="none" w:sz="0" w:space="0" w:color="auto"/>
        <w:bottom w:val="none" w:sz="0" w:space="0" w:color="auto"/>
        <w:right w:val="none" w:sz="0" w:space="0" w:color="auto"/>
      </w:divBdr>
    </w:div>
    <w:div w:id="143085374">
      <w:bodyDiv w:val="1"/>
      <w:marLeft w:val="0"/>
      <w:marRight w:val="0"/>
      <w:marTop w:val="0"/>
      <w:marBottom w:val="0"/>
      <w:divBdr>
        <w:top w:val="none" w:sz="0" w:space="0" w:color="auto"/>
        <w:left w:val="none" w:sz="0" w:space="0" w:color="auto"/>
        <w:bottom w:val="none" w:sz="0" w:space="0" w:color="auto"/>
        <w:right w:val="none" w:sz="0" w:space="0" w:color="auto"/>
      </w:divBdr>
    </w:div>
    <w:div w:id="143931427">
      <w:bodyDiv w:val="1"/>
      <w:marLeft w:val="0"/>
      <w:marRight w:val="0"/>
      <w:marTop w:val="0"/>
      <w:marBottom w:val="0"/>
      <w:divBdr>
        <w:top w:val="none" w:sz="0" w:space="0" w:color="auto"/>
        <w:left w:val="none" w:sz="0" w:space="0" w:color="auto"/>
        <w:bottom w:val="none" w:sz="0" w:space="0" w:color="auto"/>
        <w:right w:val="none" w:sz="0" w:space="0" w:color="auto"/>
      </w:divBdr>
    </w:div>
    <w:div w:id="147521988">
      <w:bodyDiv w:val="1"/>
      <w:marLeft w:val="0"/>
      <w:marRight w:val="0"/>
      <w:marTop w:val="0"/>
      <w:marBottom w:val="0"/>
      <w:divBdr>
        <w:top w:val="none" w:sz="0" w:space="0" w:color="auto"/>
        <w:left w:val="none" w:sz="0" w:space="0" w:color="auto"/>
        <w:bottom w:val="none" w:sz="0" w:space="0" w:color="auto"/>
        <w:right w:val="none" w:sz="0" w:space="0" w:color="auto"/>
      </w:divBdr>
    </w:div>
    <w:div w:id="150416261">
      <w:bodyDiv w:val="1"/>
      <w:marLeft w:val="0"/>
      <w:marRight w:val="0"/>
      <w:marTop w:val="0"/>
      <w:marBottom w:val="0"/>
      <w:divBdr>
        <w:top w:val="none" w:sz="0" w:space="0" w:color="auto"/>
        <w:left w:val="none" w:sz="0" w:space="0" w:color="auto"/>
        <w:bottom w:val="none" w:sz="0" w:space="0" w:color="auto"/>
        <w:right w:val="none" w:sz="0" w:space="0" w:color="auto"/>
      </w:divBdr>
    </w:div>
    <w:div w:id="154610377">
      <w:bodyDiv w:val="1"/>
      <w:marLeft w:val="0"/>
      <w:marRight w:val="0"/>
      <w:marTop w:val="0"/>
      <w:marBottom w:val="0"/>
      <w:divBdr>
        <w:top w:val="none" w:sz="0" w:space="0" w:color="auto"/>
        <w:left w:val="none" w:sz="0" w:space="0" w:color="auto"/>
        <w:bottom w:val="none" w:sz="0" w:space="0" w:color="auto"/>
        <w:right w:val="none" w:sz="0" w:space="0" w:color="auto"/>
      </w:divBdr>
    </w:div>
    <w:div w:id="157229488">
      <w:bodyDiv w:val="1"/>
      <w:marLeft w:val="0"/>
      <w:marRight w:val="0"/>
      <w:marTop w:val="0"/>
      <w:marBottom w:val="0"/>
      <w:divBdr>
        <w:top w:val="none" w:sz="0" w:space="0" w:color="auto"/>
        <w:left w:val="none" w:sz="0" w:space="0" w:color="auto"/>
        <w:bottom w:val="none" w:sz="0" w:space="0" w:color="auto"/>
        <w:right w:val="none" w:sz="0" w:space="0" w:color="auto"/>
      </w:divBdr>
    </w:div>
    <w:div w:id="158623490">
      <w:bodyDiv w:val="1"/>
      <w:marLeft w:val="0"/>
      <w:marRight w:val="0"/>
      <w:marTop w:val="0"/>
      <w:marBottom w:val="0"/>
      <w:divBdr>
        <w:top w:val="none" w:sz="0" w:space="0" w:color="auto"/>
        <w:left w:val="none" w:sz="0" w:space="0" w:color="auto"/>
        <w:bottom w:val="none" w:sz="0" w:space="0" w:color="auto"/>
        <w:right w:val="none" w:sz="0" w:space="0" w:color="auto"/>
      </w:divBdr>
      <w:divsChild>
        <w:div w:id="1638679413">
          <w:marLeft w:val="720"/>
          <w:marRight w:val="0"/>
          <w:marTop w:val="0"/>
          <w:marBottom w:val="0"/>
          <w:divBdr>
            <w:top w:val="none" w:sz="0" w:space="0" w:color="auto"/>
            <w:left w:val="none" w:sz="0" w:space="0" w:color="auto"/>
            <w:bottom w:val="none" w:sz="0" w:space="0" w:color="auto"/>
            <w:right w:val="none" w:sz="0" w:space="0" w:color="auto"/>
          </w:divBdr>
        </w:div>
      </w:divsChild>
    </w:div>
    <w:div w:id="171603171">
      <w:bodyDiv w:val="1"/>
      <w:marLeft w:val="0"/>
      <w:marRight w:val="0"/>
      <w:marTop w:val="0"/>
      <w:marBottom w:val="0"/>
      <w:divBdr>
        <w:top w:val="none" w:sz="0" w:space="0" w:color="auto"/>
        <w:left w:val="none" w:sz="0" w:space="0" w:color="auto"/>
        <w:bottom w:val="none" w:sz="0" w:space="0" w:color="auto"/>
        <w:right w:val="none" w:sz="0" w:space="0" w:color="auto"/>
      </w:divBdr>
    </w:div>
    <w:div w:id="176389569">
      <w:bodyDiv w:val="1"/>
      <w:marLeft w:val="0"/>
      <w:marRight w:val="0"/>
      <w:marTop w:val="0"/>
      <w:marBottom w:val="0"/>
      <w:divBdr>
        <w:top w:val="none" w:sz="0" w:space="0" w:color="auto"/>
        <w:left w:val="none" w:sz="0" w:space="0" w:color="auto"/>
        <w:bottom w:val="none" w:sz="0" w:space="0" w:color="auto"/>
        <w:right w:val="none" w:sz="0" w:space="0" w:color="auto"/>
      </w:divBdr>
      <w:divsChild>
        <w:div w:id="691761898">
          <w:marLeft w:val="720"/>
          <w:marRight w:val="0"/>
          <w:marTop w:val="0"/>
          <w:marBottom w:val="0"/>
          <w:divBdr>
            <w:top w:val="none" w:sz="0" w:space="0" w:color="auto"/>
            <w:left w:val="none" w:sz="0" w:space="0" w:color="auto"/>
            <w:bottom w:val="none" w:sz="0" w:space="0" w:color="auto"/>
            <w:right w:val="none" w:sz="0" w:space="0" w:color="auto"/>
          </w:divBdr>
        </w:div>
        <w:div w:id="1240561519">
          <w:marLeft w:val="720"/>
          <w:marRight w:val="0"/>
          <w:marTop w:val="0"/>
          <w:marBottom w:val="0"/>
          <w:divBdr>
            <w:top w:val="none" w:sz="0" w:space="0" w:color="auto"/>
            <w:left w:val="none" w:sz="0" w:space="0" w:color="auto"/>
            <w:bottom w:val="none" w:sz="0" w:space="0" w:color="auto"/>
            <w:right w:val="none" w:sz="0" w:space="0" w:color="auto"/>
          </w:divBdr>
        </w:div>
      </w:divsChild>
    </w:div>
    <w:div w:id="179508929">
      <w:bodyDiv w:val="1"/>
      <w:marLeft w:val="0"/>
      <w:marRight w:val="0"/>
      <w:marTop w:val="0"/>
      <w:marBottom w:val="0"/>
      <w:divBdr>
        <w:top w:val="none" w:sz="0" w:space="0" w:color="auto"/>
        <w:left w:val="none" w:sz="0" w:space="0" w:color="auto"/>
        <w:bottom w:val="none" w:sz="0" w:space="0" w:color="auto"/>
        <w:right w:val="none" w:sz="0" w:space="0" w:color="auto"/>
      </w:divBdr>
    </w:div>
    <w:div w:id="183634984">
      <w:bodyDiv w:val="1"/>
      <w:marLeft w:val="0"/>
      <w:marRight w:val="0"/>
      <w:marTop w:val="0"/>
      <w:marBottom w:val="0"/>
      <w:divBdr>
        <w:top w:val="none" w:sz="0" w:space="0" w:color="auto"/>
        <w:left w:val="none" w:sz="0" w:space="0" w:color="auto"/>
        <w:bottom w:val="none" w:sz="0" w:space="0" w:color="auto"/>
        <w:right w:val="none" w:sz="0" w:space="0" w:color="auto"/>
      </w:divBdr>
    </w:div>
    <w:div w:id="209849087">
      <w:bodyDiv w:val="1"/>
      <w:marLeft w:val="0"/>
      <w:marRight w:val="0"/>
      <w:marTop w:val="0"/>
      <w:marBottom w:val="0"/>
      <w:divBdr>
        <w:top w:val="none" w:sz="0" w:space="0" w:color="auto"/>
        <w:left w:val="none" w:sz="0" w:space="0" w:color="auto"/>
        <w:bottom w:val="none" w:sz="0" w:space="0" w:color="auto"/>
        <w:right w:val="none" w:sz="0" w:space="0" w:color="auto"/>
      </w:divBdr>
    </w:div>
    <w:div w:id="215820092">
      <w:bodyDiv w:val="1"/>
      <w:marLeft w:val="0"/>
      <w:marRight w:val="0"/>
      <w:marTop w:val="0"/>
      <w:marBottom w:val="0"/>
      <w:divBdr>
        <w:top w:val="none" w:sz="0" w:space="0" w:color="auto"/>
        <w:left w:val="none" w:sz="0" w:space="0" w:color="auto"/>
        <w:bottom w:val="none" w:sz="0" w:space="0" w:color="auto"/>
        <w:right w:val="none" w:sz="0" w:space="0" w:color="auto"/>
      </w:divBdr>
    </w:div>
    <w:div w:id="240140534">
      <w:bodyDiv w:val="1"/>
      <w:marLeft w:val="0"/>
      <w:marRight w:val="0"/>
      <w:marTop w:val="0"/>
      <w:marBottom w:val="0"/>
      <w:divBdr>
        <w:top w:val="none" w:sz="0" w:space="0" w:color="auto"/>
        <w:left w:val="none" w:sz="0" w:space="0" w:color="auto"/>
        <w:bottom w:val="none" w:sz="0" w:space="0" w:color="auto"/>
        <w:right w:val="none" w:sz="0" w:space="0" w:color="auto"/>
      </w:divBdr>
    </w:div>
    <w:div w:id="241839286">
      <w:bodyDiv w:val="1"/>
      <w:marLeft w:val="0"/>
      <w:marRight w:val="0"/>
      <w:marTop w:val="0"/>
      <w:marBottom w:val="0"/>
      <w:divBdr>
        <w:top w:val="none" w:sz="0" w:space="0" w:color="auto"/>
        <w:left w:val="none" w:sz="0" w:space="0" w:color="auto"/>
        <w:bottom w:val="none" w:sz="0" w:space="0" w:color="auto"/>
        <w:right w:val="none" w:sz="0" w:space="0" w:color="auto"/>
      </w:divBdr>
    </w:div>
    <w:div w:id="251550129">
      <w:bodyDiv w:val="1"/>
      <w:marLeft w:val="0"/>
      <w:marRight w:val="0"/>
      <w:marTop w:val="0"/>
      <w:marBottom w:val="0"/>
      <w:divBdr>
        <w:top w:val="none" w:sz="0" w:space="0" w:color="auto"/>
        <w:left w:val="none" w:sz="0" w:space="0" w:color="auto"/>
        <w:bottom w:val="none" w:sz="0" w:space="0" w:color="auto"/>
        <w:right w:val="none" w:sz="0" w:space="0" w:color="auto"/>
      </w:divBdr>
    </w:div>
    <w:div w:id="253902423">
      <w:bodyDiv w:val="1"/>
      <w:marLeft w:val="0"/>
      <w:marRight w:val="0"/>
      <w:marTop w:val="0"/>
      <w:marBottom w:val="0"/>
      <w:divBdr>
        <w:top w:val="none" w:sz="0" w:space="0" w:color="auto"/>
        <w:left w:val="none" w:sz="0" w:space="0" w:color="auto"/>
        <w:bottom w:val="none" w:sz="0" w:space="0" w:color="auto"/>
        <w:right w:val="none" w:sz="0" w:space="0" w:color="auto"/>
      </w:divBdr>
    </w:div>
    <w:div w:id="259026981">
      <w:bodyDiv w:val="1"/>
      <w:marLeft w:val="0"/>
      <w:marRight w:val="0"/>
      <w:marTop w:val="0"/>
      <w:marBottom w:val="0"/>
      <w:divBdr>
        <w:top w:val="none" w:sz="0" w:space="0" w:color="auto"/>
        <w:left w:val="none" w:sz="0" w:space="0" w:color="auto"/>
        <w:bottom w:val="none" w:sz="0" w:space="0" w:color="auto"/>
        <w:right w:val="none" w:sz="0" w:space="0" w:color="auto"/>
      </w:divBdr>
    </w:div>
    <w:div w:id="260450890">
      <w:bodyDiv w:val="1"/>
      <w:marLeft w:val="0"/>
      <w:marRight w:val="0"/>
      <w:marTop w:val="0"/>
      <w:marBottom w:val="0"/>
      <w:divBdr>
        <w:top w:val="none" w:sz="0" w:space="0" w:color="auto"/>
        <w:left w:val="none" w:sz="0" w:space="0" w:color="auto"/>
        <w:bottom w:val="none" w:sz="0" w:space="0" w:color="auto"/>
        <w:right w:val="none" w:sz="0" w:space="0" w:color="auto"/>
      </w:divBdr>
    </w:div>
    <w:div w:id="261300692">
      <w:bodyDiv w:val="1"/>
      <w:marLeft w:val="0"/>
      <w:marRight w:val="0"/>
      <w:marTop w:val="0"/>
      <w:marBottom w:val="0"/>
      <w:divBdr>
        <w:top w:val="none" w:sz="0" w:space="0" w:color="auto"/>
        <w:left w:val="none" w:sz="0" w:space="0" w:color="auto"/>
        <w:bottom w:val="none" w:sz="0" w:space="0" w:color="auto"/>
        <w:right w:val="none" w:sz="0" w:space="0" w:color="auto"/>
      </w:divBdr>
    </w:div>
    <w:div w:id="266159277">
      <w:bodyDiv w:val="1"/>
      <w:marLeft w:val="0"/>
      <w:marRight w:val="0"/>
      <w:marTop w:val="0"/>
      <w:marBottom w:val="0"/>
      <w:divBdr>
        <w:top w:val="none" w:sz="0" w:space="0" w:color="auto"/>
        <w:left w:val="none" w:sz="0" w:space="0" w:color="auto"/>
        <w:bottom w:val="none" w:sz="0" w:space="0" w:color="auto"/>
        <w:right w:val="none" w:sz="0" w:space="0" w:color="auto"/>
      </w:divBdr>
    </w:div>
    <w:div w:id="277878111">
      <w:bodyDiv w:val="1"/>
      <w:marLeft w:val="0"/>
      <w:marRight w:val="0"/>
      <w:marTop w:val="0"/>
      <w:marBottom w:val="0"/>
      <w:divBdr>
        <w:top w:val="none" w:sz="0" w:space="0" w:color="auto"/>
        <w:left w:val="none" w:sz="0" w:space="0" w:color="auto"/>
        <w:bottom w:val="none" w:sz="0" w:space="0" w:color="auto"/>
        <w:right w:val="none" w:sz="0" w:space="0" w:color="auto"/>
      </w:divBdr>
    </w:div>
    <w:div w:id="280039703">
      <w:bodyDiv w:val="1"/>
      <w:marLeft w:val="0"/>
      <w:marRight w:val="0"/>
      <w:marTop w:val="0"/>
      <w:marBottom w:val="0"/>
      <w:divBdr>
        <w:top w:val="none" w:sz="0" w:space="0" w:color="auto"/>
        <w:left w:val="none" w:sz="0" w:space="0" w:color="auto"/>
        <w:bottom w:val="none" w:sz="0" w:space="0" w:color="auto"/>
        <w:right w:val="none" w:sz="0" w:space="0" w:color="auto"/>
      </w:divBdr>
    </w:div>
    <w:div w:id="286930393">
      <w:bodyDiv w:val="1"/>
      <w:marLeft w:val="0"/>
      <w:marRight w:val="0"/>
      <w:marTop w:val="0"/>
      <w:marBottom w:val="0"/>
      <w:divBdr>
        <w:top w:val="none" w:sz="0" w:space="0" w:color="auto"/>
        <w:left w:val="none" w:sz="0" w:space="0" w:color="auto"/>
        <w:bottom w:val="none" w:sz="0" w:space="0" w:color="auto"/>
        <w:right w:val="none" w:sz="0" w:space="0" w:color="auto"/>
      </w:divBdr>
    </w:div>
    <w:div w:id="288780506">
      <w:bodyDiv w:val="1"/>
      <w:marLeft w:val="0"/>
      <w:marRight w:val="0"/>
      <w:marTop w:val="0"/>
      <w:marBottom w:val="0"/>
      <w:divBdr>
        <w:top w:val="none" w:sz="0" w:space="0" w:color="auto"/>
        <w:left w:val="none" w:sz="0" w:space="0" w:color="auto"/>
        <w:bottom w:val="none" w:sz="0" w:space="0" w:color="auto"/>
        <w:right w:val="none" w:sz="0" w:space="0" w:color="auto"/>
      </w:divBdr>
      <w:divsChild>
        <w:div w:id="528958082">
          <w:marLeft w:val="720"/>
          <w:marRight w:val="0"/>
          <w:marTop w:val="0"/>
          <w:marBottom w:val="0"/>
          <w:divBdr>
            <w:top w:val="none" w:sz="0" w:space="0" w:color="auto"/>
            <w:left w:val="none" w:sz="0" w:space="0" w:color="auto"/>
            <w:bottom w:val="none" w:sz="0" w:space="0" w:color="auto"/>
            <w:right w:val="none" w:sz="0" w:space="0" w:color="auto"/>
          </w:divBdr>
        </w:div>
        <w:div w:id="1287540742">
          <w:marLeft w:val="720"/>
          <w:marRight w:val="0"/>
          <w:marTop w:val="0"/>
          <w:marBottom w:val="0"/>
          <w:divBdr>
            <w:top w:val="none" w:sz="0" w:space="0" w:color="auto"/>
            <w:left w:val="none" w:sz="0" w:space="0" w:color="auto"/>
            <w:bottom w:val="none" w:sz="0" w:space="0" w:color="auto"/>
            <w:right w:val="none" w:sz="0" w:space="0" w:color="auto"/>
          </w:divBdr>
        </w:div>
      </w:divsChild>
    </w:div>
    <w:div w:id="290870076">
      <w:bodyDiv w:val="1"/>
      <w:marLeft w:val="0"/>
      <w:marRight w:val="0"/>
      <w:marTop w:val="0"/>
      <w:marBottom w:val="0"/>
      <w:divBdr>
        <w:top w:val="none" w:sz="0" w:space="0" w:color="auto"/>
        <w:left w:val="none" w:sz="0" w:space="0" w:color="auto"/>
        <w:bottom w:val="none" w:sz="0" w:space="0" w:color="auto"/>
        <w:right w:val="none" w:sz="0" w:space="0" w:color="auto"/>
      </w:divBdr>
    </w:div>
    <w:div w:id="297541101">
      <w:bodyDiv w:val="1"/>
      <w:marLeft w:val="0"/>
      <w:marRight w:val="0"/>
      <w:marTop w:val="0"/>
      <w:marBottom w:val="0"/>
      <w:divBdr>
        <w:top w:val="none" w:sz="0" w:space="0" w:color="auto"/>
        <w:left w:val="none" w:sz="0" w:space="0" w:color="auto"/>
        <w:bottom w:val="none" w:sz="0" w:space="0" w:color="auto"/>
        <w:right w:val="none" w:sz="0" w:space="0" w:color="auto"/>
      </w:divBdr>
    </w:div>
    <w:div w:id="307133253">
      <w:bodyDiv w:val="1"/>
      <w:marLeft w:val="0"/>
      <w:marRight w:val="0"/>
      <w:marTop w:val="0"/>
      <w:marBottom w:val="0"/>
      <w:divBdr>
        <w:top w:val="none" w:sz="0" w:space="0" w:color="auto"/>
        <w:left w:val="none" w:sz="0" w:space="0" w:color="auto"/>
        <w:bottom w:val="none" w:sz="0" w:space="0" w:color="auto"/>
        <w:right w:val="none" w:sz="0" w:space="0" w:color="auto"/>
      </w:divBdr>
    </w:div>
    <w:div w:id="308483720">
      <w:bodyDiv w:val="1"/>
      <w:marLeft w:val="0"/>
      <w:marRight w:val="0"/>
      <w:marTop w:val="0"/>
      <w:marBottom w:val="0"/>
      <w:divBdr>
        <w:top w:val="none" w:sz="0" w:space="0" w:color="auto"/>
        <w:left w:val="none" w:sz="0" w:space="0" w:color="auto"/>
        <w:bottom w:val="none" w:sz="0" w:space="0" w:color="auto"/>
        <w:right w:val="none" w:sz="0" w:space="0" w:color="auto"/>
      </w:divBdr>
    </w:div>
    <w:div w:id="334844697">
      <w:bodyDiv w:val="1"/>
      <w:marLeft w:val="0"/>
      <w:marRight w:val="0"/>
      <w:marTop w:val="0"/>
      <w:marBottom w:val="0"/>
      <w:divBdr>
        <w:top w:val="none" w:sz="0" w:space="0" w:color="auto"/>
        <w:left w:val="none" w:sz="0" w:space="0" w:color="auto"/>
        <w:bottom w:val="none" w:sz="0" w:space="0" w:color="auto"/>
        <w:right w:val="none" w:sz="0" w:space="0" w:color="auto"/>
      </w:divBdr>
    </w:div>
    <w:div w:id="343241633">
      <w:bodyDiv w:val="1"/>
      <w:marLeft w:val="0"/>
      <w:marRight w:val="0"/>
      <w:marTop w:val="0"/>
      <w:marBottom w:val="0"/>
      <w:divBdr>
        <w:top w:val="none" w:sz="0" w:space="0" w:color="auto"/>
        <w:left w:val="none" w:sz="0" w:space="0" w:color="auto"/>
        <w:bottom w:val="none" w:sz="0" w:space="0" w:color="auto"/>
        <w:right w:val="none" w:sz="0" w:space="0" w:color="auto"/>
      </w:divBdr>
    </w:div>
    <w:div w:id="361323965">
      <w:bodyDiv w:val="1"/>
      <w:marLeft w:val="0"/>
      <w:marRight w:val="0"/>
      <w:marTop w:val="0"/>
      <w:marBottom w:val="0"/>
      <w:divBdr>
        <w:top w:val="none" w:sz="0" w:space="0" w:color="auto"/>
        <w:left w:val="none" w:sz="0" w:space="0" w:color="auto"/>
        <w:bottom w:val="none" w:sz="0" w:space="0" w:color="auto"/>
        <w:right w:val="none" w:sz="0" w:space="0" w:color="auto"/>
      </w:divBdr>
      <w:divsChild>
        <w:div w:id="1688554665">
          <w:marLeft w:val="720"/>
          <w:marRight w:val="0"/>
          <w:marTop w:val="0"/>
          <w:marBottom w:val="0"/>
          <w:divBdr>
            <w:top w:val="none" w:sz="0" w:space="0" w:color="auto"/>
            <w:left w:val="none" w:sz="0" w:space="0" w:color="auto"/>
            <w:bottom w:val="none" w:sz="0" w:space="0" w:color="auto"/>
            <w:right w:val="none" w:sz="0" w:space="0" w:color="auto"/>
          </w:divBdr>
        </w:div>
      </w:divsChild>
    </w:div>
    <w:div w:id="374474490">
      <w:bodyDiv w:val="1"/>
      <w:marLeft w:val="0"/>
      <w:marRight w:val="0"/>
      <w:marTop w:val="0"/>
      <w:marBottom w:val="0"/>
      <w:divBdr>
        <w:top w:val="none" w:sz="0" w:space="0" w:color="auto"/>
        <w:left w:val="none" w:sz="0" w:space="0" w:color="auto"/>
        <w:bottom w:val="none" w:sz="0" w:space="0" w:color="auto"/>
        <w:right w:val="none" w:sz="0" w:space="0" w:color="auto"/>
      </w:divBdr>
    </w:div>
    <w:div w:id="375937415">
      <w:bodyDiv w:val="1"/>
      <w:marLeft w:val="0"/>
      <w:marRight w:val="0"/>
      <w:marTop w:val="0"/>
      <w:marBottom w:val="0"/>
      <w:divBdr>
        <w:top w:val="none" w:sz="0" w:space="0" w:color="auto"/>
        <w:left w:val="none" w:sz="0" w:space="0" w:color="auto"/>
        <w:bottom w:val="none" w:sz="0" w:space="0" w:color="auto"/>
        <w:right w:val="none" w:sz="0" w:space="0" w:color="auto"/>
      </w:divBdr>
    </w:div>
    <w:div w:id="380522871">
      <w:bodyDiv w:val="1"/>
      <w:marLeft w:val="0"/>
      <w:marRight w:val="0"/>
      <w:marTop w:val="0"/>
      <w:marBottom w:val="0"/>
      <w:divBdr>
        <w:top w:val="none" w:sz="0" w:space="0" w:color="auto"/>
        <w:left w:val="none" w:sz="0" w:space="0" w:color="auto"/>
        <w:bottom w:val="none" w:sz="0" w:space="0" w:color="auto"/>
        <w:right w:val="none" w:sz="0" w:space="0" w:color="auto"/>
      </w:divBdr>
    </w:div>
    <w:div w:id="388725069">
      <w:bodyDiv w:val="1"/>
      <w:marLeft w:val="0"/>
      <w:marRight w:val="0"/>
      <w:marTop w:val="0"/>
      <w:marBottom w:val="0"/>
      <w:divBdr>
        <w:top w:val="none" w:sz="0" w:space="0" w:color="auto"/>
        <w:left w:val="none" w:sz="0" w:space="0" w:color="auto"/>
        <w:bottom w:val="none" w:sz="0" w:space="0" w:color="auto"/>
        <w:right w:val="none" w:sz="0" w:space="0" w:color="auto"/>
      </w:divBdr>
      <w:divsChild>
        <w:div w:id="78527091">
          <w:marLeft w:val="720"/>
          <w:marRight w:val="0"/>
          <w:marTop w:val="0"/>
          <w:marBottom w:val="0"/>
          <w:divBdr>
            <w:top w:val="none" w:sz="0" w:space="0" w:color="auto"/>
            <w:left w:val="none" w:sz="0" w:space="0" w:color="auto"/>
            <w:bottom w:val="none" w:sz="0" w:space="0" w:color="auto"/>
            <w:right w:val="none" w:sz="0" w:space="0" w:color="auto"/>
          </w:divBdr>
        </w:div>
        <w:div w:id="1787507125">
          <w:marLeft w:val="720"/>
          <w:marRight w:val="0"/>
          <w:marTop w:val="0"/>
          <w:marBottom w:val="0"/>
          <w:divBdr>
            <w:top w:val="none" w:sz="0" w:space="0" w:color="auto"/>
            <w:left w:val="none" w:sz="0" w:space="0" w:color="auto"/>
            <w:bottom w:val="none" w:sz="0" w:space="0" w:color="auto"/>
            <w:right w:val="none" w:sz="0" w:space="0" w:color="auto"/>
          </w:divBdr>
        </w:div>
        <w:div w:id="220597142">
          <w:marLeft w:val="720"/>
          <w:marRight w:val="0"/>
          <w:marTop w:val="0"/>
          <w:marBottom w:val="0"/>
          <w:divBdr>
            <w:top w:val="none" w:sz="0" w:space="0" w:color="auto"/>
            <w:left w:val="none" w:sz="0" w:space="0" w:color="auto"/>
            <w:bottom w:val="none" w:sz="0" w:space="0" w:color="auto"/>
            <w:right w:val="none" w:sz="0" w:space="0" w:color="auto"/>
          </w:divBdr>
        </w:div>
      </w:divsChild>
    </w:div>
    <w:div w:id="403769943">
      <w:bodyDiv w:val="1"/>
      <w:marLeft w:val="0"/>
      <w:marRight w:val="0"/>
      <w:marTop w:val="0"/>
      <w:marBottom w:val="0"/>
      <w:divBdr>
        <w:top w:val="none" w:sz="0" w:space="0" w:color="auto"/>
        <w:left w:val="none" w:sz="0" w:space="0" w:color="auto"/>
        <w:bottom w:val="none" w:sz="0" w:space="0" w:color="auto"/>
        <w:right w:val="none" w:sz="0" w:space="0" w:color="auto"/>
      </w:divBdr>
    </w:div>
    <w:div w:id="442264615">
      <w:bodyDiv w:val="1"/>
      <w:marLeft w:val="0"/>
      <w:marRight w:val="0"/>
      <w:marTop w:val="0"/>
      <w:marBottom w:val="0"/>
      <w:divBdr>
        <w:top w:val="none" w:sz="0" w:space="0" w:color="auto"/>
        <w:left w:val="none" w:sz="0" w:space="0" w:color="auto"/>
        <w:bottom w:val="none" w:sz="0" w:space="0" w:color="auto"/>
        <w:right w:val="none" w:sz="0" w:space="0" w:color="auto"/>
      </w:divBdr>
      <w:divsChild>
        <w:div w:id="825440101">
          <w:marLeft w:val="720"/>
          <w:marRight w:val="0"/>
          <w:marTop w:val="0"/>
          <w:marBottom w:val="0"/>
          <w:divBdr>
            <w:top w:val="none" w:sz="0" w:space="0" w:color="auto"/>
            <w:left w:val="none" w:sz="0" w:space="0" w:color="auto"/>
            <w:bottom w:val="none" w:sz="0" w:space="0" w:color="auto"/>
            <w:right w:val="none" w:sz="0" w:space="0" w:color="auto"/>
          </w:divBdr>
        </w:div>
        <w:div w:id="1007173273">
          <w:marLeft w:val="720"/>
          <w:marRight w:val="0"/>
          <w:marTop w:val="0"/>
          <w:marBottom w:val="0"/>
          <w:divBdr>
            <w:top w:val="none" w:sz="0" w:space="0" w:color="auto"/>
            <w:left w:val="none" w:sz="0" w:space="0" w:color="auto"/>
            <w:bottom w:val="none" w:sz="0" w:space="0" w:color="auto"/>
            <w:right w:val="none" w:sz="0" w:space="0" w:color="auto"/>
          </w:divBdr>
        </w:div>
        <w:div w:id="198055621">
          <w:marLeft w:val="720"/>
          <w:marRight w:val="0"/>
          <w:marTop w:val="0"/>
          <w:marBottom w:val="0"/>
          <w:divBdr>
            <w:top w:val="none" w:sz="0" w:space="0" w:color="auto"/>
            <w:left w:val="none" w:sz="0" w:space="0" w:color="auto"/>
            <w:bottom w:val="none" w:sz="0" w:space="0" w:color="auto"/>
            <w:right w:val="none" w:sz="0" w:space="0" w:color="auto"/>
          </w:divBdr>
        </w:div>
      </w:divsChild>
    </w:div>
    <w:div w:id="446509088">
      <w:bodyDiv w:val="1"/>
      <w:marLeft w:val="0"/>
      <w:marRight w:val="0"/>
      <w:marTop w:val="0"/>
      <w:marBottom w:val="0"/>
      <w:divBdr>
        <w:top w:val="none" w:sz="0" w:space="0" w:color="auto"/>
        <w:left w:val="none" w:sz="0" w:space="0" w:color="auto"/>
        <w:bottom w:val="none" w:sz="0" w:space="0" w:color="auto"/>
        <w:right w:val="none" w:sz="0" w:space="0" w:color="auto"/>
      </w:divBdr>
    </w:div>
    <w:div w:id="449934220">
      <w:bodyDiv w:val="1"/>
      <w:marLeft w:val="0"/>
      <w:marRight w:val="0"/>
      <w:marTop w:val="0"/>
      <w:marBottom w:val="0"/>
      <w:divBdr>
        <w:top w:val="none" w:sz="0" w:space="0" w:color="auto"/>
        <w:left w:val="none" w:sz="0" w:space="0" w:color="auto"/>
        <w:bottom w:val="none" w:sz="0" w:space="0" w:color="auto"/>
        <w:right w:val="none" w:sz="0" w:space="0" w:color="auto"/>
      </w:divBdr>
    </w:div>
    <w:div w:id="466969830">
      <w:bodyDiv w:val="1"/>
      <w:marLeft w:val="0"/>
      <w:marRight w:val="0"/>
      <w:marTop w:val="0"/>
      <w:marBottom w:val="0"/>
      <w:divBdr>
        <w:top w:val="none" w:sz="0" w:space="0" w:color="auto"/>
        <w:left w:val="none" w:sz="0" w:space="0" w:color="auto"/>
        <w:bottom w:val="none" w:sz="0" w:space="0" w:color="auto"/>
        <w:right w:val="none" w:sz="0" w:space="0" w:color="auto"/>
      </w:divBdr>
    </w:div>
    <w:div w:id="468089791">
      <w:bodyDiv w:val="1"/>
      <w:marLeft w:val="0"/>
      <w:marRight w:val="0"/>
      <w:marTop w:val="0"/>
      <w:marBottom w:val="0"/>
      <w:divBdr>
        <w:top w:val="none" w:sz="0" w:space="0" w:color="auto"/>
        <w:left w:val="none" w:sz="0" w:space="0" w:color="auto"/>
        <w:bottom w:val="none" w:sz="0" w:space="0" w:color="auto"/>
        <w:right w:val="none" w:sz="0" w:space="0" w:color="auto"/>
      </w:divBdr>
    </w:div>
    <w:div w:id="479662685">
      <w:bodyDiv w:val="1"/>
      <w:marLeft w:val="0"/>
      <w:marRight w:val="0"/>
      <w:marTop w:val="0"/>
      <w:marBottom w:val="0"/>
      <w:divBdr>
        <w:top w:val="none" w:sz="0" w:space="0" w:color="auto"/>
        <w:left w:val="none" w:sz="0" w:space="0" w:color="auto"/>
        <w:bottom w:val="none" w:sz="0" w:space="0" w:color="auto"/>
        <w:right w:val="none" w:sz="0" w:space="0" w:color="auto"/>
      </w:divBdr>
    </w:div>
    <w:div w:id="488525822">
      <w:bodyDiv w:val="1"/>
      <w:marLeft w:val="0"/>
      <w:marRight w:val="0"/>
      <w:marTop w:val="0"/>
      <w:marBottom w:val="0"/>
      <w:divBdr>
        <w:top w:val="none" w:sz="0" w:space="0" w:color="auto"/>
        <w:left w:val="none" w:sz="0" w:space="0" w:color="auto"/>
        <w:bottom w:val="none" w:sz="0" w:space="0" w:color="auto"/>
        <w:right w:val="none" w:sz="0" w:space="0" w:color="auto"/>
      </w:divBdr>
    </w:div>
    <w:div w:id="488790063">
      <w:bodyDiv w:val="1"/>
      <w:marLeft w:val="0"/>
      <w:marRight w:val="0"/>
      <w:marTop w:val="0"/>
      <w:marBottom w:val="0"/>
      <w:divBdr>
        <w:top w:val="none" w:sz="0" w:space="0" w:color="auto"/>
        <w:left w:val="none" w:sz="0" w:space="0" w:color="auto"/>
        <w:bottom w:val="none" w:sz="0" w:space="0" w:color="auto"/>
        <w:right w:val="none" w:sz="0" w:space="0" w:color="auto"/>
      </w:divBdr>
    </w:div>
    <w:div w:id="509296568">
      <w:bodyDiv w:val="1"/>
      <w:marLeft w:val="0"/>
      <w:marRight w:val="0"/>
      <w:marTop w:val="0"/>
      <w:marBottom w:val="0"/>
      <w:divBdr>
        <w:top w:val="none" w:sz="0" w:space="0" w:color="auto"/>
        <w:left w:val="none" w:sz="0" w:space="0" w:color="auto"/>
        <w:bottom w:val="none" w:sz="0" w:space="0" w:color="auto"/>
        <w:right w:val="none" w:sz="0" w:space="0" w:color="auto"/>
      </w:divBdr>
    </w:div>
    <w:div w:id="518475317">
      <w:bodyDiv w:val="1"/>
      <w:marLeft w:val="0"/>
      <w:marRight w:val="0"/>
      <w:marTop w:val="0"/>
      <w:marBottom w:val="0"/>
      <w:divBdr>
        <w:top w:val="none" w:sz="0" w:space="0" w:color="auto"/>
        <w:left w:val="none" w:sz="0" w:space="0" w:color="auto"/>
        <w:bottom w:val="none" w:sz="0" w:space="0" w:color="auto"/>
        <w:right w:val="none" w:sz="0" w:space="0" w:color="auto"/>
      </w:divBdr>
    </w:div>
    <w:div w:id="520894295">
      <w:bodyDiv w:val="1"/>
      <w:marLeft w:val="0"/>
      <w:marRight w:val="0"/>
      <w:marTop w:val="0"/>
      <w:marBottom w:val="0"/>
      <w:divBdr>
        <w:top w:val="none" w:sz="0" w:space="0" w:color="auto"/>
        <w:left w:val="none" w:sz="0" w:space="0" w:color="auto"/>
        <w:bottom w:val="none" w:sz="0" w:space="0" w:color="auto"/>
        <w:right w:val="none" w:sz="0" w:space="0" w:color="auto"/>
      </w:divBdr>
    </w:div>
    <w:div w:id="524565535">
      <w:bodyDiv w:val="1"/>
      <w:marLeft w:val="0"/>
      <w:marRight w:val="0"/>
      <w:marTop w:val="0"/>
      <w:marBottom w:val="0"/>
      <w:divBdr>
        <w:top w:val="none" w:sz="0" w:space="0" w:color="auto"/>
        <w:left w:val="none" w:sz="0" w:space="0" w:color="auto"/>
        <w:bottom w:val="none" w:sz="0" w:space="0" w:color="auto"/>
        <w:right w:val="none" w:sz="0" w:space="0" w:color="auto"/>
      </w:divBdr>
    </w:div>
    <w:div w:id="527719130">
      <w:bodyDiv w:val="1"/>
      <w:marLeft w:val="0"/>
      <w:marRight w:val="0"/>
      <w:marTop w:val="0"/>
      <w:marBottom w:val="0"/>
      <w:divBdr>
        <w:top w:val="none" w:sz="0" w:space="0" w:color="auto"/>
        <w:left w:val="none" w:sz="0" w:space="0" w:color="auto"/>
        <w:bottom w:val="none" w:sz="0" w:space="0" w:color="auto"/>
        <w:right w:val="none" w:sz="0" w:space="0" w:color="auto"/>
      </w:divBdr>
    </w:div>
    <w:div w:id="529996599">
      <w:bodyDiv w:val="1"/>
      <w:marLeft w:val="0"/>
      <w:marRight w:val="0"/>
      <w:marTop w:val="0"/>
      <w:marBottom w:val="0"/>
      <w:divBdr>
        <w:top w:val="none" w:sz="0" w:space="0" w:color="auto"/>
        <w:left w:val="none" w:sz="0" w:space="0" w:color="auto"/>
        <w:bottom w:val="none" w:sz="0" w:space="0" w:color="auto"/>
        <w:right w:val="none" w:sz="0" w:space="0" w:color="auto"/>
      </w:divBdr>
    </w:div>
    <w:div w:id="532042356">
      <w:bodyDiv w:val="1"/>
      <w:marLeft w:val="0"/>
      <w:marRight w:val="0"/>
      <w:marTop w:val="0"/>
      <w:marBottom w:val="0"/>
      <w:divBdr>
        <w:top w:val="none" w:sz="0" w:space="0" w:color="auto"/>
        <w:left w:val="none" w:sz="0" w:space="0" w:color="auto"/>
        <w:bottom w:val="none" w:sz="0" w:space="0" w:color="auto"/>
        <w:right w:val="none" w:sz="0" w:space="0" w:color="auto"/>
      </w:divBdr>
    </w:div>
    <w:div w:id="534578681">
      <w:bodyDiv w:val="1"/>
      <w:marLeft w:val="0"/>
      <w:marRight w:val="0"/>
      <w:marTop w:val="0"/>
      <w:marBottom w:val="0"/>
      <w:divBdr>
        <w:top w:val="none" w:sz="0" w:space="0" w:color="auto"/>
        <w:left w:val="none" w:sz="0" w:space="0" w:color="auto"/>
        <w:bottom w:val="none" w:sz="0" w:space="0" w:color="auto"/>
        <w:right w:val="none" w:sz="0" w:space="0" w:color="auto"/>
      </w:divBdr>
    </w:div>
    <w:div w:id="534804819">
      <w:bodyDiv w:val="1"/>
      <w:marLeft w:val="0"/>
      <w:marRight w:val="0"/>
      <w:marTop w:val="0"/>
      <w:marBottom w:val="0"/>
      <w:divBdr>
        <w:top w:val="none" w:sz="0" w:space="0" w:color="auto"/>
        <w:left w:val="none" w:sz="0" w:space="0" w:color="auto"/>
        <w:bottom w:val="none" w:sz="0" w:space="0" w:color="auto"/>
        <w:right w:val="none" w:sz="0" w:space="0" w:color="auto"/>
      </w:divBdr>
    </w:div>
    <w:div w:id="543560122">
      <w:bodyDiv w:val="1"/>
      <w:marLeft w:val="0"/>
      <w:marRight w:val="0"/>
      <w:marTop w:val="0"/>
      <w:marBottom w:val="0"/>
      <w:divBdr>
        <w:top w:val="none" w:sz="0" w:space="0" w:color="auto"/>
        <w:left w:val="none" w:sz="0" w:space="0" w:color="auto"/>
        <w:bottom w:val="none" w:sz="0" w:space="0" w:color="auto"/>
        <w:right w:val="none" w:sz="0" w:space="0" w:color="auto"/>
      </w:divBdr>
    </w:div>
    <w:div w:id="545023533">
      <w:bodyDiv w:val="1"/>
      <w:marLeft w:val="0"/>
      <w:marRight w:val="0"/>
      <w:marTop w:val="0"/>
      <w:marBottom w:val="0"/>
      <w:divBdr>
        <w:top w:val="none" w:sz="0" w:space="0" w:color="auto"/>
        <w:left w:val="none" w:sz="0" w:space="0" w:color="auto"/>
        <w:bottom w:val="none" w:sz="0" w:space="0" w:color="auto"/>
        <w:right w:val="none" w:sz="0" w:space="0" w:color="auto"/>
      </w:divBdr>
      <w:divsChild>
        <w:div w:id="1344480513">
          <w:marLeft w:val="720"/>
          <w:marRight w:val="0"/>
          <w:marTop w:val="0"/>
          <w:marBottom w:val="0"/>
          <w:divBdr>
            <w:top w:val="none" w:sz="0" w:space="0" w:color="auto"/>
            <w:left w:val="none" w:sz="0" w:space="0" w:color="auto"/>
            <w:bottom w:val="none" w:sz="0" w:space="0" w:color="auto"/>
            <w:right w:val="none" w:sz="0" w:space="0" w:color="auto"/>
          </w:divBdr>
        </w:div>
      </w:divsChild>
    </w:div>
    <w:div w:id="548998395">
      <w:bodyDiv w:val="1"/>
      <w:marLeft w:val="0"/>
      <w:marRight w:val="0"/>
      <w:marTop w:val="0"/>
      <w:marBottom w:val="0"/>
      <w:divBdr>
        <w:top w:val="none" w:sz="0" w:space="0" w:color="auto"/>
        <w:left w:val="none" w:sz="0" w:space="0" w:color="auto"/>
        <w:bottom w:val="none" w:sz="0" w:space="0" w:color="auto"/>
        <w:right w:val="none" w:sz="0" w:space="0" w:color="auto"/>
      </w:divBdr>
    </w:div>
    <w:div w:id="550309728">
      <w:bodyDiv w:val="1"/>
      <w:marLeft w:val="0"/>
      <w:marRight w:val="0"/>
      <w:marTop w:val="0"/>
      <w:marBottom w:val="0"/>
      <w:divBdr>
        <w:top w:val="none" w:sz="0" w:space="0" w:color="auto"/>
        <w:left w:val="none" w:sz="0" w:space="0" w:color="auto"/>
        <w:bottom w:val="none" w:sz="0" w:space="0" w:color="auto"/>
        <w:right w:val="none" w:sz="0" w:space="0" w:color="auto"/>
      </w:divBdr>
    </w:div>
    <w:div w:id="559709265">
      <w:bodyDiv w:val="1"/>
      <w:marLeft w:val="0"/>
      <w:marRight w:val="0"/>
      <w:marTop w:val="0"/>
      <w:marBottom w:val="0"/>
      <w:divBdr>
        <w:top w:val="none" w:sz="0" w:space="0" w:color="auto"/>
        <w:left w:val="none" w:sz="0" w:space="0" w:color="auto"/>
        <w:bottom w:val="none" w:sz="0" w:space="0" w:color="auto"/>
        <w:right w:val="none" w:sz="0" w:space="0" w:color="auto"/>
      </w:divBdr>
    </w:div>
    <w:div w:id="560022181">
      <w:bodyDiv w:val="1"/>
      <w:marLeft w:val="0"/>
      <w:marRight w:val="0"/>
      <w:marTop w:val="0"/>
      <w:marBottom w:val="0"/>
      <w:divBdr>
        <w:top w:val="none" w:sz="0" w:space="0" w:color="auto"/>
        <w:left w:val="none" w:sz="0" w:space="0" w:color="auto"/>
        <w:bottom w:val="none" w:sz="0" w:space="0" w:color="auto"/>
        <w:right w:val="none" w:sz="0" w:space="0" w:color="auto"/>
      </w:divBdr>
      <w:divsChild>
        <w:div w:id="703482838">
          <w:marLeft w:val="720"/>
          <w:marRight w:val="0"/>
          <w:marTop w:val="0"/>
          <w:marBottom w:val="0"/>
          <w:divBdr>
            <w:top w:val="none" w:sz="0" w:space="0" w:color="auto"/>
            <w:left w:val="none" w:sz="0" w:space="0" w:color="auto"/>
            <w:bottom w:val="none" w:sz="0" w:space="0" w:color="auto"/>
            <w:right w:val="none" w:sz="0" w:space="0" w:color="auto"/>
          </w:divBdr>
        </w:div>
        <w:div w:id="2133552887">
          <w:marLeft w:val="720"/>
          <w:marRight w:val="0"/>
          <w:marTop w:val="0"/>
          <w:marBottom w:val="0"/>
          <w:divBdr>
            <w:top w:val="none" w:sz="0" w:space="0" w:color="auto"/>
            <w:left w:val="none" w:sz="0" w:space="0" w:color="auto"/>
            <w:bottom w:val="none" w:sz="0" w:space="0" w:color="auto"/>
            <w:right w:val="none" w:sz="0" w:space="0" w:color="auto"/>
          </w:divBdr>
        </w:div>
      </w:divsChild>
    </w:div>
    <w:div w:id="575893900">
      <w:bodyDiv w:val="1"/>
      <w:marLeft w:val="0"/>
      <w:marRight w:val="0"/>
      <w:marTop w:val="0"/>
      <w:marBottom w:val="0"/>
      <w:divBdr>
        <w:top w:val="none" w:sz="0" w:space="0" w:color="auto"/>
        <w:left w:val="none" w:sz="0" w:space="0" w:color="auto"/>
        <w:bottom w:val="none" w:sz="0" w:space="0" w:color="auto"/>
        <w:right w:val="none" w:sz="0" w:space="0" w:color="auto"/>
      </w:divBdr>
    </w:div>
    <w:div w:id="588076849">
      <w:bodyDiv w:val="1"/>
      <w:marLeft w:val="0"/>
      <w:marRight w:val="0"/>
      <w:marTop w:val="0"/>
      <w:marBottom w:val="0"/>
      <w:divBdr>
        <w:top w:val="none" w:sz="0" w:space="0" w:color="auto"/>
        <w:left w:val="none" w:sz="0" w:space="0" w:color="auto"/>
        <w:bottom w:val="none" w:sz="0" w:space="0" w:color="auto"/>
        <w:right w:val="none" w:sz="0" w:space="0" w:color="auto"/>
      </w:divBdr>
    </w:div>
    <w:div w:id="591742600">
      <w:bodyDiv w:val="1"/>
      <w:marLeft w:val="0"/>
      <w:marRight w:val="0"/>
      <w:marTop w:val="0"/>
      <w:marBottom w:val="0"/>
      <w:divBdr>
        <w:top w:val="none" w:sz="0" w:space="0" w:color="auto"/>
        <w:left w:val="none" w:sz="0" w:space="0" w:color="auto"/>
        <w:bottom w:val="none" w:sz="0" w:space="0" w:color="auto"/>
        <w:right w:val="none" w:sz="0" w:space="0" w:color="auto"/>
      </w:divBdr>
      <w:divsChild>
        <w:div w:id="1901749563">
          <w:marLeft w:val="720"/>
          <w:marRight w:val="0"/>
          <w:marTop w:val="0"/>
          <w:marBottom w:val="0"/>
          <w:divBdr>
            <w:top w:val="none" w:sz="0" w:space="0" w:color="auto"/>
            <w:left w:val="none" w:sz="0" w:space="0" w:color="auto"/>
            <w:bottom w:val="none" w:sz="0" w:space="0" w:color="auto"/>
            <w:right w:val="none" w:sz="0" w:space="0" w:color="auto"/>
          </w:divBdr>
        </w:div>
      </w:divsChild>
    </w:div>
    <w:div w:id="592710390">
      <w:bodyDiv w:val="1"/>
      <w:marLeft w:val="0"/>
      <w:marRight w:val="0"/>
      <w:marTop w:val="0"/>
      <w:marBottom w:val="0"/>
      <w:divBdr>
        <w:top w:val="none" w:sz="0" w:space="0" w:color="auto"/>
        <w:left w:val="none" w:sz="0" w:space="0" w:color="auto"/>
        <w:bottom w:val="none" w:sz="0" w:space="0" w:color="auto"/>
        <w:right w:val="none" w:sz="0" w:space="0" w:color="auto"/>
      </w:divBdr>
    </w:div>
    <w:div w:id="594485842">
      <w:bodyDiv w:val="1"/>
      <w:marLeft w:val="0"/>
      <w:marRight w:val="0"/>
      <w:marTop w:val="0"/>
      <w:marBottom w:val="0"/>
      <w:divBdr>
        <w:top w:val="none" w:sz="0" w:space="0" w:color="auto"/>
        <w:left w:val="none" w:sz="0" w:space="0" w:color="auto"/>
        <w:bottom w:val="none" w:sz="0" w:space="0" w:color="auto"/>
        <w:right w:val="none" w:sz="0" w:space="0" w:color="auto"/>
      </w:divBdr>
    </w:div>
    <w:div w:id="596523444">
      <w:bodyDiv w:val="1"/>
      <w:marLeft w:val="0"/>
      <w:marRight w:val="0"/>
      <w:marTop w:val="0"/>
      <w:marBottom w:val="0"/>
      <w:divBdr>
        <w:top w:val="none" w:sz="0" w:space="0" w:color="auto"/>
        <w:left w:val="none" w:sz="0" w:space="0" w:color="auto"/>
        <w:bottom w:val="none" w:sz="0" w:space="0" w:color="auto"/>
        <w:right w:val="none" w:sz="0" w:space="0" w:color="auto"/>
      </w:divBdr>
      <w:divsChild>
        <w:div w:id="816727084">
          <w:marLeft w:val="720"/>
          <w:marRight w:val="0"/>
          <w:marTop w:val="0"/>
          <w:marBottom w:val="0"/>
          <w:divBdr>
            <w:top w:val="none" w:sz="0" w:space="0" w:color="auto"/>
            <w:left w:val="none" w:sz="0" w:space="0" w:color="auto"/>
            <w:bottom w:val="none" w:sz="0" w:space="0" w:color="auto"/>
            <w:right w:val="none" w:sz="0" w:space="0" w:color="auto"/>
          </w:divBdr>
        </w:div>
        <w:div w:id="1473593004">
          <w:marLeft w:val="720"/>
          <w:marRight w:val="0"/>
          <w:marTop w:val="0"/>
          <w:marBottom w:val="0"/>
          <w:divBdr>
            <w:top w:val="none" w:sz="0" w:space="0" w:color="auto"/>
            <w:left w:val="none" w:sz="0" w:space="0" w:color="auto"/>
            <w:bottom w:val="none" w:sz="0" w:space="0" w:color="auto"/>
            <w:right w:val="none" w:sz="0" w:space="0" w:color="auto"/>
          </w:divBdr>
        </w:div>
        <w:div w:id="1573542245">
          <w:marLeft w:val="720"/>
          <w:marRight w:val="0"/>
          <w:marTop w:val="0"/>
          <w:marBottom w:val="0"/>
          <w:divBdr>
            <w:top w:val="none" w:sz="0" w:space="0" w:color="auto"/>
            <w:left w:val="none" w:sz="0" w:space="0" w:color="auto"/>
            <w:bottom w:val="none" w:sz="0" w:space="0" w:color="auto"/>
            <w:right w:val="none" w:sz="0" w:space="0" w:color="auto"/>
          </w:divBdr>
        </w:div>
      </w:divsChild>
    </w:div>
    <w:div w:id="599338309">
      <w:bodyDiv w:val="1"/>
      <w:marLeft w:val="0"/>
      <w:marRight w:val="0"/>
      <w:marTop w:val="0"/>
      <w:marBottom w:val="0"/>
      <w:divBdr>
        <w:top w:val="none" w:sz="0" w:space="0" w:color="auto"/>
        <w:left w:val="none" w:sz="0" w:space="0" w:color="auto"/>
        <w:bottom w:val="none" w:sz="0" w:space="0" w:color="auto"/>
        <w:right w:val="none" w:sz="0" w:space="0" w:color="auto"/>
      </w:divBdr>
    </w:div>
    <w:div w:id="609437913">
      <w:bodyDiv w:val="1"/>
      <w:marLeft w:val="0"/>
      <w:marRight w:val="0"/>
      <w:marTop w:val="0"/>
      <w:marBottom w:val="0"/>
      <w:divBdr>
        <w:top w:val="none" w:sz="0" w:space="0" w:color="auto"/>
        <w:left w:val="none" w:sz="0" w:space="0" w:color="auto"/>
        <w:bottom w:val="none" w:sz="0" w:space="0" w:color="auto"/>
        <w:right w:val="none" w:sz="0" w:space="0" w:color="auto"/>
      </w:divBdr>
    </w:div>
    <w:div w:id="649872816">
      <w:bodyDiv w:val="1"/>
      <w:marLeft w:val="0"/>
      <w:marRight w:val="0"/>
      <w:marTop w:val="0"/>
      <w:marBottom w:val="0"/>
      <w:divBdr>
        <w:top w:val="none" w:sz="0" w:space="0" w:color="auto"/>
        <w:left w:val="none" w:sz="0" w:space="0" w:color="auto"/>
        <w:bottom w:val="none" w:sz="0" w:space="0" w:color="auto"/>
        <w:right w:val="none" w:sz="0" w:space="0" w:color="auto"/>
      </w:divBdr>
    </w:div>
    <w:div w:id="652223113">
      <w:bodyDiv w:val="1"/>
      <w:marLeft w:val="0"/>
      <w:marRight w:val="0"/>
      <w:marTop w:val="0"/>
      <w:marBottom w:val="0"/>
      <w:divBdr>
        <w:top w:val="none" w:sz="0" w:space="0" w:color="auto"/>
        <w:left w:val="none" w:sz="0" w:space="0" w:color="auto"/>
        <w:bottom w:val="none" w:sz="0" w:space="0" w:color="auto"/>
        <w:right w:val="none" w:sz="0" w:space="0" w:color="auto"/>
      </w:divBdr>
    </w:div>
    <w:div w:id="661010184">
      <w:bodyDiv w:val="1"/>
      <w:marLeft w:val="0"/>
      <w:marRight w:val="0"/>
      <w:marTop w:val="0"/>
      <w:marBottom w:val="0"/>
      <w:divBdr>
        <w:top w:val="none" w:sz="0" w:space="0" w:color="auto"/>
        <w:left w:val="none" w:sz="0" w:space="0" w:color="auto"/>
        <w:bottom w:val="none" w:sz="0" w:space="0" w:color="auto"/>
        <w:right w:val="none" w:sz="0" w:space="0" w:color="auto"/>
      </w:divBdr>
    </w:div>
    <w:div w:id="668561527">
      <w:bodyDiv w:val="1"/>
      <w:marLeft w:val="0"/>
      <w:marRight w:val="0"/>
      <w:marTop w:val="0"/>
      <w:marBottom w:val="0"/>
      <w:divBdr>
        <w:top w:val="none" w:sz="0" w:space="0" w:color="auto"/>
        <w:left w:val="none" w:sz="0" w:space="0" w:color="auto"/>
        <w:bottom w:val="none" w:sz="0" w:space="0" w:color="auto"/>
        <w:right w:val="none" w:sz="0" w:space="0" w:color="auto"/>
      </w:divBdr>
    </w:div>
    <w:div w:id="671763876">
      <w:bodyDiv w:val="1"/>
      <w:marLeft w:val="0"/>
      <w:marRight w:val="0"/>
      <w:marTop w:val="0"/>
      <w:marBottom w:val="0"/>
      <w:divBdr>
        <w:top w:val="none" w:sz="0" w:space="0" w:color="auto"/>
        <w:left w:val="none" w:sz="0" w:space="0" w:color="auto"/>
        <w:bottom w:val="none" w:sz="0" w:space="0" w:color="auto"/>
        <w:right w:val="none" w:sz="0" w:space="0" w:color="auto"/>
      </w:divBdr>
    </w:div>
    <w:div w:id="691224290">
      <w:bodyDiv w:val="1"/>
      <w:marLeft w:val="0"/>
      <w:marRight w:val="0"/>
      <w:marTop w:val="0"/>
      <w:marBottom w:val="0"/>
      <w:divBdr>
        <w:top w:val="none" w:sz="0" w:space="0" w:color="auto"/>
        <w:left w:val="none" w:sz="0" w:space="0" w:color="auto"/>
        <w:bottom w:val="none" w:sz="0" w:space="0" w:color="auto"/>
        <w:right w:val="none" w:sz="0" w:space="0" w:color="auto"/>
      </w:divBdr>
    </w:div>
    <w:div w:id="694234948">
      <w:bodyDiv w:val="1"/>
      <w:marLeft w:val="0"/>
      <w:marRight w:val="0"/>
      <w:marTop w:val="0"/>
      <w:marBottom w:val="0"/>
      <w:divBdr>
        <w:top w:val="none" w:sz="0" w:space="0" w:color="auto"/>
        <w:left w:val="none" w:sz="0" w:space="0" w:color="auto"/>
        <w:bottom w:val="none" w:sz="0" w:space="0" w:color="auto"/>
        <w:right w:val="none" w:sz="0" w:space="0" w:color="auto"/>
      </w:divBdr>
    </w:div>
    <w:div w:id="714549924">
      <w:bodyDiv w:val="1"/>
      <w:marLeft w:val="0"/>
      <w:marRight w:val="0"/>
      <w:marTop w:val="0"/>
      <w:marBottom w:val="0"/>
      <w:divBdr>
        <w:top w:val="none" w:sz="0" w:space="0" w:color="auto"/>
        <w:left w:val="none" w:sz="0" w:space="0" w:color="auto"/>
        <w:bottom w:val="none" w:sz="0" w:space="0" w:color="auto"/>
        <w:right w:val="none" w:sz="0" w:space="0" w:color="auto"/>
      </w:divBdr>
    </w:div>
    <w:div w:id="731075435">
      <w:bodyDiv w:val="1"/>
      <w:marLeft w:val="0"/>
      <w:marRight w:val="0"/>
      <w:marTop w:val="0"/>
      <w:marBottom w:val="0"/>
      <w:divBdr>
        <w:top w:val="none" w:sz="0" w:space="0" w:color="auto"/>
        <w:left w:val="none" w:sz="0" w:space="0" w:color="auto"/>
        <w:bottom w:val="none" w:sz="0" w:space="0" w:color="auto"/>
        <w:right w:val="none" w:sz="0" w:space="0" w:color="auto"/>
      </w:divBdr>
    </w:div>
    <w:div w:id="733116187">
      <w:bodyDiv w:val="1"/>
      <w:marLeft w:val="0"/>
      <w:marRight w:val="0"/>
      <w:marTop w:val="0"/>
      <w:marBottom w:val="0"/>
      <w:divBdr>
        <w:top w:val="none" w:sz="0" w:space="0" w:color="auto"/>
        <w:left w:val="none" w:sz="0" w:space="0" w:color="auto"/>
        <w:bottom w:val="none" w:sz="0" w:space="0" w:color="auto"/>
        <w:right w:val="none" w:sz="0" w:space="0" w:color="auto"/>
      </w:divBdr>
    </w:div>
    <w:div w:id="739985020">
      <w:bodyDiv w:val="1"/>
      <w:marLeft w:val="0"/>
      <w:marRight w:val="0"/>
      <w:marTop w:val="0"/>
      <w:marBottom w:val="0"/>
      <w:divBdr>
        <w:top w:val="none" w:sz="0" w:space="0" w:color="auto"/>
        <w:left w:val="none" w:sz="0" w:space="0" w:color="auto"/>
        <w:bottom w:val="none" w:sz="0" w:space="0" w:color="auto"/>
        <w:right w:val="none" w:sz="0" w:space="0" w:color="auto"/>
      </w:divBdr>
    </w:div>
    <w:div w:id="764882732">
      <w:bodyDiv w:val="1"/>
      <w:marLeft w:val="0"/>
      <w:marRight w:val="0"/>
      <w:marTop w:val="0"/>
      <w:marBottom w:val="0"/>
      <w:divBdr>
        <w:top w:val="none" w:sz="0" w:space="0" w:color="auto"/>
        <w:left w:val="none" w:sz="0" w:space="0" w:color="auto"/>
        <w:bottom w:val="none" w:sz="0" w:space="0" w:color="auto"/>
        <w:right w:val="none" w:sz="0" w:space="0" w:color="auto"/>
      </w:divBdr>
    </w:div>
    <w:div w:id="768817614">
      <w:bodyDiv w:val="1"/>
      <w:marLeft w:val="0"/>
      <w:marRight w:val="0"/>
      <w:marTop w:val="0"/>
      <w:marBottom w:val="0"/>
      <w:divBdr>
        <w:top w:val="none" w:sz="0" w:space="0" w:color="auto"/>
        <w:left w:val="none" w:sz="0" w:space="0" w:color="auto"/>
        <w:bottom w:val="none" w:sz="0" w:space="0" w:color="auto"/>
        <w:right w:val="none" w:sz="0" w:space="0" w:color="auto"/>
      </w:divBdr>
    </w:div>
    <w:div w:id="781387234">
      <w:bodyDiv w:val="1"/>
      <w:marLeft w:val="0"/>
      <w:marRight w:val="0"/>
      <w:marTop w:val="0"/>
      <w:marBottom w:val="0"/>
      <w:divBdr>
        <w:top w:val="none" w:sz="0" w:space="0" w:color="auto"/>
        <w:left w:val="none" w:sz="0" w:space="0" w:color="auto"/>
        <w:bottom w:val="none" w:sz="0" w:space="0" w:color="auto"/>
        <w:right w:val="none" w:sz="0" w:space="0" w:color="auto"/>
      </w:divBdr>
      <w:divsChild>
        <w:div w:id="138306514">
          <w:marLeft w:val="720"/>
          <w:marRight w:val="0"/>
          <w:marTop w:val="0"/>
          <w:marBottom w:val="0"/>
          <w:divBdr>
            <w:top w:val="none" w:sz="0" w:space="0" w:color="auto"/>
            <w:left w:val="none" w:sz="0" w:space="0" w:color="auto"/>
            <w:bottom w:val="none" w:sz="0" w:space="0" w:color="auto"/>
            <w:right w:val="none" w:sz="0" w:space="0" w:color="auto"/>
          </w:divBdr>
        </w:div>
        <w:div w:id="653918882">
          <w:marLeft w:val="720"/>
          <w:marRight w:val="0"/>
          <w:marTop w:val="0"/>
          <w:marBottom w:val="0"/>
          <w:divBdr>
            <w:top w:val="none" w:sz="0" w:space="0" w:color="auto"/>
            <w:left w:val="none" w:sz="0" w:space="0" w:color="auto"/>
            <w:bottom w:val="none" w:sz="0" w:space="0" w:color="auto"/>
            <w:right w:val="none" w:sz="0" w:space="0" w:color="auto"/>
          </w:divBdr>
        </w:div>
        <w:div w:id="1989553767">
          <w:marLeft w:val="720"/>
          <w:marRight w:val="0"/>
          <w:marTop w:val="0"/>
          <w:marBottom w:val="0"/>
          <w:divBdr>
            <w:top w:val="none" w:sz="0" w:space="0" w:color="auto"/>
            <w:left w:val="none" w:sz="0" w:space="0" w:color="auto"/>
            <w:bottom w:val="none" w:sz="0" w:space="0" w:color="auto"/>
            <w:right w:val="none" w:sz="0" w:space="0" w:color="auto"/>
          </w:divBdr>
        </w:div>
        <w:div w:id="694160373">
          <w:marLeft w:val="720"/>
          <w:marRight w:val="0"/>
          <w:marTop w:val="0"/>
          <w:marBottom w:val="0"/>
          <w:divBdr>
            <w:top w:val="none" w:sz="0" w:space="0" w:color="auto"/>
            <w:left w:val="none" w:sz="0" w:space="0" w:color="auto"/>
            <w:bottom w:val="none" w:sz="0" w:space="0" w:color="auto"/>
            <w:right w:val="none" w:sz="0" w:space="0" w:color="auto"/>
          </w:divBdr>
        </w:div>
      </w:divsChild>
    </w:div>
    <w:div w:id="783812476">
      <w:bodyDiv w:val="1"/>
      <w:marLeft w:val="0"/>
      <w:marRight w:val="0"/>
      <w:marTop w:val="0"/>
      <w:marBottom w:val="0"/>
      <w:divBdr>
        <w:top w:val="none" w:sz="0" w:space="0" w:color="auto"/>
        <w:left w:val="none" w:sz="0" w:space="0" w:color="auto"/>
        <w:bottom w:val="none" w:sz="0" w:space="0" w:color="auto"/>
        <w:right w:val="none" w:sz="0" w:space="0" w:color="auto"/>
      </w:divBdr>
    </w:div>
    <w:div w:id="796483388">
      <w:bodyDiv w:val="1"/>
      <w:marLeft w:val="0"/>
      <w:marRight w:val="0"/>
      <w:marTop w:val="0"/>
      <w:marBottom w:val="0"/>
      <w:divBdr>
        <w:top w:val="none" w:sz="0" w:space="0" w:color="auto"/>
        <w:left w:val="none" w:sz="0" w:space="0" w:color="auto"/>
        <w:bottom w:val="none" w:sz="0" w:space="0" w:color="auto"/>
        <w:right w:val="none" w:sz="0" w:space="0" w:color="auto"/>
      </w:divBdr>
    </w:div>
    <w:div w:id="802192451">
      <w:bodyDiv w:val="1"/>
      <w:marLeft w:val="0"/>
      <w:marRight w:val="0"/>
      <w:marTop w:val="0"/>
      <w:marBottom w:val="0"/>
      <w:divBdr>
        <w:top w:val="none" w:sz="0" w:space="0" w:color="auto"/>
        <w:left w:val="none" w:sz="0" w:space="0" w:color="auto"/>
        <w:bottom w:val="none" w:sz="0" w:space="0" w:color="auto"/>
        <w:right w:val="none" w:sz="0" w:space="0" w:color="auto"/>
      </w:divBdr>
    </w:div>
    <w:div w:id="808282511">
      <w:bodyDiv w:val="1"/>
      <w:marLeft w:val="0"/>
      <w:marRight w:val="0"/>
      <w:marTop w:val="0"/>
      <w:marBottom w:val="0"/>
      <w:divBdr>
        <w:top w:val="none" w:sz="0" w:space="0" w:color="auto"/>
        <w:left w:val="none" w:sz="0" w:space="0" w:color="auto"/>
        <w:bottom w:val="none" w:sz="0" w:space="0" w:color="auto"/>
        <w:right w:val="none" w:sz="0" w:space="0" w:color="auto"/>
      </w:divBdr>
    </w:div>
    <w:div w:id="813647494">
      <w:bodyDiv w:val="1"/>
      <w:marLeft w:val="0"/>
      <w:marRight w:val="0"/>
      <w:marTop w:val="0"/>
      <w:marBottom w:val="0"/>
      <w:divBdr>
        <w:top w:val="none" w:sz="0" w:space="0" w:color="auto"/>
        <w:left w:val="none" w:sz="0" w:space="0" w:color="auto"/>
        <w:bottom w:val="none" w:sz="0" w:space="0" w:color="auto"/>
        <w:right w:val="none" w:sz="0" w:space="0" w:color="auto"/>
      </w:divBdr>
    </w:div>
    <w:div w:id="858666011">
      <w:bodyDiv w:val="1"/>
      <w:marLeft w:val="0"/>
      <w:marRight w:val="0"/>
      <w:marTop w:val="0"/>
      <w:marBottom w:val="0"/>
      <w:divBdr>
        <w:top w:val="none" w:sz="0" w:space="0" w:color="auto"/>
        <w:left w:val="none" w:sz="0" w:space="0" w:color="auto"/>
        <w:bottom w:val="none" w:sz="0" w:space="0" w:color="auto"/>
        <w:right w:val="none" w:sz="0" w:space="0" w:color="auto"/>
      </w:divBdr>
    </w:div>
    <w:div w:id="859971000">
      <w:bodyDiv w:val="1"/>
      <w:marLeft w:val="0"/>
      <w:marRight w:val="0"/>
      <w:marTop w:val="0"/>
      <w:marBottom w:val="0"/>
      <w:divBdr>
        <w:top w:val="none" w:sz="0" w:space="0" w:color="auto"/>
        <w:left w:val="none" w:sz="0" w:space="0" w:color="auto"/>
        <w:bottom w:val="none" w:sz="0" w:space="0" w:color="auto"/>
        <w:right w:val="none" w:sz="0" w:space="0" w:color="auto"/>
      </w:divBdr>
    </w:div>
    <w:div w:id="878780820">
      <w:bodyDiv w:val="1"/>
      <w:marLeft w:val="0"/>
      <w:marRight w:val="0"/>
      <w:marTop w:val="0"/>
      <w:marBottom w:val="0"/>
      <w:divBdr>
        <w:top w:val="none" w:sz="0" w:space="0" w:color="auto"/>
        <w:left w:val="none" w:sz="0" w:space="0" w:color="auto"/>
        <w:bottom w:val="none" w:sz="0" w:space="0" w:color="auto"/>
        <w:right w:val="none" w:sz="0" w:space="0" w:color="auto"/>
      </w:divBdr>
    </w:div>
    <w:div w:id="882789507">
      <w:bodyDiv w:val="1"/>
      <w:marLeft w:val="0"/>
      <w:marRight w:val="0"/>
      <w:marTop w:val="0"/>
      <w:marBottom w:val="0"/>
      <w:divBdr>
        <w:top w:val="none" w:sz="0" w:space="0" w:color="auto"/>
        <w:left w:val="none" w:sz="0" w:space="0" w:color="auto"/>
        <w:bottom w:val="none" w:sz="0" w:space="0" w:color="auto"/>
        <w:right w:val="none" w:sz="0" w:space="0" w:color="auto"/>
      </w:divBdr>
    </w:div>
    <w:div w:id="885331449">
      <w:bodyDiv w:val="1"/>
      <w:marLeft w:val="0"/>
      <w:marRight w:val="0"/>
      <w:marTop w:val="0"/>
      <w:marBottom w:val="0"/>
      <w:divBdr>
        <w:top w:val="none" w:sz="0" w:space="0" w:color="auto"/>
        <w:left w:val="none" w:sz="0" w:space="0" w:color="auto"/>
        <w:bottom w:val="none" w:sz="0" w:space="0" w:color="auto"/>
        <w:right w:val="none" w:sz="0" w:space="0" w:color="auto"/>
      </w:divBdr>
    </w:div>
    <w:div w:id="895966608">
      <w:bodyDiv w:val="1"/>
      <w:marLeft w:val="0"/>
      <w:marRight w:val="0"/>
      <w:marTop w:val="0"/>
      <w:marBottom w:val="0"/>
      <w:divBdr>
        <w:top w:val="none" w:sz="0" w:space="0" w:color="auto"/>
        <w:left w:val="none" w:sz="0" w:space="0" w:color="auto"/>
        <w:bottom w:val="none" w:sz="0" w:space="0" w:color="auto"/>
        <w:right w:val="none" w:sz="0" w:space="0" w:color="auto"/>
      </w:divBdr>
    </w:div>
    <w:div w:id="896742476">
      <w:bodyDiv w:val="1"/>
      <w:marLeft w:val="0"/>
      <w:marRight w:val="0"/>
      <w:marTop w:val="0"/>
      <w:marBottom w:val="0"/>
      <w:divBdr>
        <w:top w:val="none" w:sz="0" w:space="0" w:color="auto"/>
        <w:left w:val="none" w:sz="0" w:space="0" w:color="auto"/>
        <w:bottom w:val="none" w:sz="0" w:space="0" w:color="auto"/>
        <w:right w:val="none" w:sz="0" w:space="0" w:color="auto"/>
      </w:divBdr>
    </w:div>
    <w:div w:id="898590794">
      <w:bodyDiv w:val="1"/>
      <w:marLeft w:val="0"/>
      <w:marRight w:val="0"/>
      <w:marTop w:val="0"/>
      <w:marBottom w:val="0"/>
      <w:divBdr>
        <w:top w:val="none" w:sz="0" w:space="0" w:color="auto"/>
        <w:left w:val="none" w:sz="0" w:space="0" w:color="auto"/>
        <w:bottom w:val="none" w:sz="0" w:space="0" w:color="auto"/>
        <w:right w:val="none" w:sz="0" w:space="0" w:color="auto"/>
      </w:divBdr>
    </w:div>
    <w:div w:id="899511798">
      <w:bodyDiv w:val="1"/>
      <w:marLeft w:val="0"/>
      <w:marRight w:val="0"/>
      <w:marTop w:val="0"/>
      <w:marBottom w:val="0"/>
      <w:divBdr>
        <w:top w:val="none" w:sz="0" w:space="0" w:color="auto"/>
        <w:left w:val="none" w:sz="0" w:space="0" w:color="auto"/>
        <w:bottom w:val="none" w:sz="0" w:space="0" w:color="auto"/>
        <w:right w:val="none" w:sz="0" w:space="0" w:color="auto"/>
      </w:divBdr>
    </w:div>
    <w:div w:id="903493300">
      <w:bodyDiv w:val="1"/>
      <w:marLeft w:val="0"/>
      <w:marRight w:val="0"/>
      <w:marTop w:val="0"/>
      <w:marBottom w:val="0"/>
      <w:divBdr>
        <w:top w:val="none" w:sz="0" w:space="0" w:color="auto"/>
        <w:left w:val="none" w:sz="0" w:space="0" w:color="auto"/>
        <w:bottom w:val="none" w:sz="0" w:space="0" w:color="auto"/>
        <w:right w:val="none" w:sz="0" w:space="0" w:color="auto"/>
      </w:divBdr>
    </w:div>
    <w:div w:id="905649852">
      <w:bodyDiv w:val="1"/>
      <w:marLeft w:val="0"/>
      <w:marRight w:val="0"/>
      <w:marTop w:val="0"/>
      <w:marBottom w:val="0"/>
      <w:divBdr>
        <w:top w:val="none" w:sz="0" w:space="0" w:color="auto"/>
        <w:left w:val="none" w:sz="0" w:space="0" w:color="auto"/>
        <w:bottom w:val="none" w:sz="0" w:space="0" w:color="auto"/>
        <w:right w:val="none" w:sz="0" w:space="0" w:color="auto"/>
      </w:divBdr>
    </w:div>
    <w:div w:id="905846809">
      <w:bodyDiv w:val="1"/>
      <w:marLeft w:val="0"/>
      <w:marRight w:val="0"/>
      <w:marTop w:val="0"/>
      <w:marBottom w:val="0"/>
      <w:divBdr>
        <w:top w:val="none" w:sz="0" w:space="0" w:color="auto"/>
        <w:left w:val="none" w:sz="0" w:space="0" w:color="auto"/>
        <w:bottom w:val="none" w:sz="0" w:space="0" w:color="auto"/>
        <w:right w:val="none" w:sz="0" w:space="0" w:color="auto"/>
      </w:divBdr>
    </w:div>
    <w:div w:id="915090215">
      <w:bodyDiv w:val="1"/>
      <w:marLeft w:val="0"/>
      <w:marRight w:val="0"/>
      <w:marTop w:val="0"/>
      <w:marBottom w:val="0"/>
      <w:divBdr>
        <w:top w:val="none" w:sz="0" w:space="0" w:color="auto"/>
        <w:left w:val="none" w:sz="0" w:space="0" w:color="auto"/>
        <w:bottom w:val="none" w:sz="0" w:space="0" w:color="auto"/>
        <w:right w:val="none" w:sz="0" w:space="0" w:color="auto"/>
      </w:divBdr>
    </w:div>
    <w:div w:id="916744751">
      <w:bodyDiv w:val="1"/>
      <w:marLeft w:val="0"/>
      <w:marRight w:val="0"/>
      <w:marTop w:val="0"/>
      <w:marBottom w:val="0"/>
      <w:divBdr>
        <w:top w:val="none" w:sz="0" w:space="0" w:color="auto"/>
        <w:left w:val="none" w:sz="0" w:space="0" w:color="auto"/>
        <w:bottom w:val="none" w:sz="0" w:space="0" w:color="auto"/>
        <w:right w:val="none" w:sz="0" w:space="0" w:color="auto"/>
      </w:divBdr>
    </w:div>
    <w:div w:id="924068630">
      <w:bodyDiv w:val="1"/>
      <w:marLeft w:val="0"/>
      <w:marRight w:val="0"/>
      <w:marTop w:val="0"/>
      <w:marBottom w:val="0"/>
      <w:divBdr>
        <w:top w:val="none" w:sz="0" w:space="0" w:color="auto"/>
        <w:left w:val="none" w:sz="0" w:space="0" w:color="auto"/>
        <w:bottom w:val="none" w:sz="0" w:space="0" w:color="auto"/>
        <w:right w:val="none" w:sz="0" w:space="0" w:color="auto"/>
      </w:divBdr>
      <w:divsChild>
        <w:div w:id="1545144278">
          <w:marLeft w:val="720"/>
          <w:marRight w:val="0"/>
          <w:marTop w:val="0"/>
          <w:marBottom w:val="0"/>
          <w:divBdr>
            <w:top w:val="none" w:sz="0" w:space="0" w:color="auto"/>
            <w:left w:val="none" w:sz="0" w:space="0" w:color="auto"/>
            <w:bottom w:val="none" w:sz="0" w:space="0" w:color="auto"/>
            <w:right w:val="none" w:sz="0" w:space="0" w:color="auto"/>
          </w:divBdr>
        </w:div>
        <w:div w:id="355614989">
          <w:marLeft w:val="720"/>
          <w:marRight w:val="0"/>
          <w:marTop w:val="0"/>
          <w:marBottom w:val="0"/>
          <w:divBdr>
            <w:top w:val="none" w:sz="0" w:space="0" w:color="auto"/>
            <w:left w:val="none" w:sz="0" w:space="0" w:color="auto"/>
            <w:bottom w:val="none" w:sz="0" w:space="0" w:color="auto"/>
            <w:right w:val="none" w:sz="0" w:space="0" w:color="auto"/>
          </w:divBdr>
        </w:div>
      </w:divsChild>
    </w:div>
    <w:div w:id="933124494">
      <w:bodyDiv w:val="1"/>
      <w:marLeft w:val="0"/>
      <w:marRight w:val="0"/>
      <w:marTop w:val="0"/>
      <w:marBottom w:val="0"/>
      <w:divBdr>
        <w:top w:val="none" w:sz="0" w:space="0" w:color="auto"/>
        <w:left w:val="none" w:sz="0" w:space="0" w:color="auto"/>
        <w:bottom w:val="none" w:sz="0" w:space="0" w:color="auto"/>
        <w:right w:val="none" w:sz="0" w:space="0" w:color="auto"/>
      </w:divBdr>
    </w:div>
    <w:div w:id="935479007">
      <w:bodyDiv w:val="1"/>
      <w:marLeft w:val="0"/>
      <w:marRight w:val="0"/>
      <w:marTop w:val="0"/>
      <w:marBottom w:val="0"/>
      <w:divBdr>
        <w:top w:val="none" w:sz="0" w:space="0" w:color="auto"/>
        <w:left w:val="none" w:sz="0" w:space="0" w:color="auto"/>
        <w:bottom w:val="none" w:sz="0" w:space="0" w:color="auto"/>
        <w:right w:val="none" w:sz="0" w:space="0" w:color="auto"/>
      </w:divBdr>
    </w:div>
    <w:div w:id="938870781">
      <w:bodyDiv w:val="1"/>
      <w:marLeft w:val="0"/>
      <w:marRight w:val="0"/>
      <w:marTop w:val="0"/>
      <w:marBottom w:val="0"/>
      <w:divBdr>
        <w:top w:val="none" w:sz="0" w:space="0" w:color="auto"/>
        <w:left w:val="none" w:sz="0" w:space="0" w:color="auto"/>
        <w:bottom w:val="none" w:sz="0" w:space="0" w:color="auto"/>
        <w:right w:val="none" w:sz="0" w:space="0" w:color="auto"/>
      </w:divBdr>
    </w:div>
    <w:div w:id="943877434">
      <w:bodyDiv w:val="1"/>
      <w:marLeft w:val="0"/>
      <w:marRight w:val="0"/>
      <w:marTop w:val="0"/>
      <w:marBottom w:val="0"/>
      <w:divBdr>
        <w:top w:val="none" w:sz="0" w:space="0" w:color="auto"/>
        <w:left w:val="none" w:sz="0" w:space="0" w:color="auto"/>
        <w:bottom w:val="none" w:sz="0" w:space="0" w:color="auto"/>
        <w:right w:val="none" w:sz="0" w:space="0" w:color="auto"/>
      </w:divBdr>
    </w:div>
    <w:div w:id="949509680">
      <w:bodyDiv w:val="1"/>
      <w:marLeft w:val="0"/>
      <w:marRight w:val="0"/>
      <w:marTop w:val="0"/>
      <w:marBottom w:val="0"/>
      <w:divBdr>
        <w:top w:val="none" w:sz="0" w:space="0" w:color="auto"/>
        <w:left w:val="none" w:sz="0" w:space="0" w:color="auto"/>
        <w:bottom w:val="none" w:sz="0" w:space="0" w:color="auto"/>
        <w:right w:val="none" w:sz="0" w:space="0" w:color="auto"/>
      </w:divBdr>
    </w:div>
    <w:div w:id="951208663">
      <w:bodyDiv w:val="1"/>
      <w:marLeft w:val="0"/>
      <w:marRight w:val="0"/>
      <w:marTop w:val="0"/>
      <w:marBottom w:val="0"/>
      <w:divBdr>
        <w:top w:val="none" w:sz="0" w:space="0" w:color="auto"/>
        <w:left w:val="none" w:sz="0" w:space="0" w:color="auto"/>
        <w:bottom w:val="none" w:sz="0" w:space="0" w:color="auto"/>
        <w:right w:val="none" w:sz="0" w:space="0" w:color="auto"/>
      </w:divBdr>
    </w:div>
    <w:div w:id="952057982">
      <w:bodyDiv w:val="1"/>
      <w:marLeft w:val="0"/>
      <w:marRight w:val="0"/>
      <w:marTop w:val="0"/>
      <w:marBottom w:val="0"/>
      <w:divBdr>
        <w:top w:val="none" w:sz="0" w:space="0" w:color="auto"/>
        <w:left w:val="none" w:sz="0" w:space="0" w:color="auto"/>
        <w:bottom w:val="none" w:sz="0" w:space="0" w:color="auto"/>
        <w:right w:val="none" w:sz="0" w:space="0" w:color="auto"/>
      </w:divBdr>
    </w:div>
    <w:div w:id="957372334">
      <w:bodyDiv w:val="1"/>
      <w:marLeft w:val="0"/>
      <w:marRight w:val="0"/>
      <w:marTop w:val="0"/>
      <w:marBottom w:val="0"/>
      <w:divBdr>
        <w:top w:val="none" w:sz="0" w:space="0" w:color="auto"/>
        <w:left w:val="none" w:sz="0" w:space="0" w:color="auto"/>
        <w:bottom w:val="none" w:sz="0" w:space="0" w:color="auto"/>
        <w:right w:val="none" w:sz="0" w:space="0" w:color="auto"/>
      </w:divBdr>
    </w:div>
    <w:div w:id="966352208">
      <w:bodyDiv w:val="1"/>
      <w:marLeft w:val="0"/>
      <w:marRight w:val="0"/>
      <w:marTop w:val="0"/>
      <w:marBottom w:val="0"/>
      <w:divBdr>
        <w:top w:val="none" w:sz="0" w:space="0" w:color="auto"/>
        <w:left w:val="none" w:sz="0" w:space="0" w:color="auto"/>
        <w:bottom w:val="none" w:sz="0" w:space="0" w:color="auto"/>
        <w:right w:val="none" w:sz="0" w:space="0" w:color="auto"/>
      </w:divBdr>
    </w:div>
    <w:div w:id="973633832">
      <w:bodyDiv w:val="1"/>
      <w:marLeft w:val="0"/>
      <w:marRight w:val="0"/>
      <w:marTop w:val="0"/>
      <w:marBottom w:val="0"/>
      <w:divBdr>
        <w:top w:val="none" w:sz="0" w:space="0" w:color="auto"/>
        <w:left w:val="none" w:sz="0" w:space="0" w:color="auto"/>
        <w:bottom w:val="none" w:sz="0" w:space="0" w:color="auto"/>
        <w:right w:val="none" w:sz="0" w:space="0" w:color="auto"/>
      </w:divBdr>
    </w:div>
    <w:div w:id="976300072">
      <w:bodyDiv w:val="1"/>
      <w:marLeft w:val="0"/>
      <w:marRight w:val="0"/>
      <w:marTop w:val="0"/>
      <w:marBottom w:val="0"/>
      <w:divBdr>
        <w:top w:val="none" w:sz="0" w:space="0" w:color="auto"/>
        <w:left w:val="none" w:sz="0" w:space="0" w:color="auto"/>
        <w:bottom w:val="none" w:sz="0" w:space="0" w:color="auto"/>
        <w:right w:val="none" w:sz="0" w:space="0" w:color="auto"/>
      </w:divBdr>
    </w:div>
    <w:div w:id="977370906">
      <w:bodyDiv w:val="1"/>
      <w:marLeft w:val="0"/>
      <w:marRight w:val="0"/>
      <w:marTop w:val="0"/>
      <w:marBottom w:val="0"/>
      <w:divBdr>
        <w:top w:val="none" w:sz="0" w:space="0" w:color="auto"/>
        <w:left w:val="none" w:sz="0" w:space="0" w:color="auto"/>
        <w:bottom w:val="none" w:sz="0" w:space="0" w:color="auto"/>
        <w:right w:val="none" w:sz="0" w:space="0" w:color="auto"/>
      </w:divBdr>
    </w:div>
    <w:div w:id="983269249">
      <w:bodyDiv w:val="1"/>
      <w:marLeft w:val="0"/>
      <w:marRight w:val="0"/>
      <w:marTop w:val="0"/>
      <w:marBottom w:val="0"/>
      <w:divBdr>
        <w:top w:val="none" w:sz="0" w:space="0" w:color="auto"/>
        <w:left w:val="none" w:sz="0" w:space="0" w:color="auto"/>
        <w:bottom w:val="none" w:sz="0" w:space="0" w:color="auto"/>
        <w:right w:val="none" w:sz="0" w:space="0" w:color="auto"/>
      </w:divBdr>
    </w:div>
    <w:div w:id="996492894">
      <w:bodyDiv w:val="1"/>
      <w:marLeft w:val="0"/>
      <w:marRight w:val="0"/>
      <w:marTop w:val="0"/>
      <w:marBottom w:val="0"/>
      <w:divBdr>
        <w:top w:val="none" w:sz="0" w:space="0" w:color="auto"/>
        <w:left w:val="none" w:sz="0" w:space="0" w:color="auto"/>
        <w:bottom w:val="none" w:sz="0" w:space="0" w:color="auto"/>
        <w:right w:val="none" w:sz="0" w:space="0" w:color="auto"/>
      </w:divBdr>
    </w:div>
    <w:div w:id="997686202">
      <w:bodyDiv w:val="1"/>
      <w:marLeft w:val="0"/>
      <w:marRight w:val="0"/>
      <w:marTop w:val="0"/>
      <w:marBottom w:val="0"/>
      <w:divBdr>
        <w:top w:val="none" w:sz="0" w:space="0" w:color="auto"/>
        <w:left w:val="none" w:sz="0" w:space="0" w:color="auto"/>
        <w:bottom w:val="none" w:sz="0" w:space="0" w:color="auto"/>
        <w:right w:val="none" w:sz="0" w:space="0" w:color="auto"/>
      </w:divBdr>
    </w:div>
    <w:div w:id="1001080344">
      <w:bodyDiv w:val="1"/>
      <w:marLeft w:val="0"/>
      <w:marRight w:val="0"/>
      <w:marTop w:val="0"/>
      <w:marBottom w:val="0"/>
      <w:divBdr>
        <w:top w:val="none" w:sz="0" w:space="0" w:color="auto"/>
        <w:left w:val="none" w:sz="0" w:space="0" w:color="auto"/>
        <w:bottom w:val="none" w:sz="0" w:space="0" w:color="auto"/>
        <w:right w:val="none" w:sz="0" w:space="0" w:color="auto"/>
      </w:divBdr>
    </w:div>
    <w:div w:id="1009674977">
      <w:bodyDiv w:val="1"/>
      <w:marLeft w:val="0"/>
      <w:marRight w:val="0"/>
      <w:marTop w:val="0"/>
      <w:marBottom w:val="0"/>
      <w:divBdr>
        <w:top w:val="none" w:sz="0" w:space="0" w:color="auto"/>
        <w:left w:val="none" w:sz="0" w:space="0" w:color="auto"/>
        <w:bottom w:val="none" w:sz="0" w:space="0" w:color="auto"/>
        <w:right w:val="none" w:sz="0" w:space="0" w:color="auto"/>
      </w:divBdr>
    </w:div>
    <w:div w:id="1012992300">
      <w:bodyDiv w:val="1"/>
      <w:marLeft w:val="0"/>
      <w:marRight w:val="0"/>
      <w:marTop w:val="0"/>
      <w:marBottom w:val="0"/>
      <w:divBdr>
        <w:top w:val="none" w:sz="0" w:space="0" w:color="auto"/>
        <w:left w:val="none" w:sz="0" w:space="0" w:color="auto"/>
        <w:bottom w:val="none" w:sz="0" w:space="0" w:color="auto"/>
        <w:right w:val="none" w:sz="0" w:space="0" w:color="auto"/>
      </w:divBdr>
      <w:divsChild>
        <w:div w:id="1129856980">
          <w:marLeft w:val="720"/>
          <w:marRight w:val="0"/>
          <w:marTop w:val="0"/>
          <w:marBottom w:val="0"/>
          <w:divBdr>
            <w:top w:val="none" w:sz="0" w:space="0" w:color="auto"/>
            <w:left w:val="none" w:sz="0" w:space="0" w:color="auto"/>
            <w:bottom w:val="none" w:sz="0" w:space="0" w:color="auto"/>
            <w:right w:val="none" w:sz="0" w:space="0" w:color="auto"/>
          </w:divBdr>
        </w:div>
        <w:div w:id="1377658632">
          <w:marLeft w:val="720"/>
          <w:marRight w:val="0"/>
          <w:marTop w:val="0"/>
          <w:marBottom w:val="0"/>
          <w:divBdr>
            <w:top w:val="none" w:sz="0" w:space="0" w:color="auto"/>
            <w:left w:val="none" w:sz="0" w:space="0" w:color="auto"/>
            <w:bottom w:val="none" w:sz="0" w:space="0" w:color="auto"/>
            <w:right w:val="none" w:sz="0" w:space="0" w:color="auto"/>
          </w:divBdr>
        </w:div>
      </w:divsChild>
    </w:div>
    <w:div w:id="1015183137">
      <w:bodyDiv w:val="1"/>
      <w:marLeft w:val="0"/>
      <w:marRight w:val="0"/>
      <w:marTop w:val="0"/>
      <w:marBottom w:val="0"/>
      <w:divBdr>
        <w:top w:val="none" w:sz="0" w:space="0" w:color="auto"/>
        <w:left w:val="none" w:sz="0" w:space="0" w:color="auto"/>
        <w:bottom w:val="none" w:sz="0" w:space="0" w:color="auto"/>
        <w:right w:val="none" w:sz="0" w:space="0" w:color="auto"/>
      </w:divBdr>
      <w:divsChild>
        <w:div w:id="645160394">
          <w:marLeft w:val="720"/>
          <w:marRight w:val="0"/>
          <w:marTop w:val="0"/>
          <w:marBottom w:val="0"/>
          <w:divBdr>
            <w:top w:val="none" w:sz="0" w:space="0" w:color="auto"/>
            <w:left w:val="none" w:sz="0" w:space="0" w:color="auto"/>
            <w:bottom w:val="none" w:sz="0" w:space="0" w:color="auto"/>
            <w:right w:val="none" w:sz="0" w:space="0" w:color="auto"/>
          </w:divBdr>
        </w:div>
        <w:div w:id="1007710404">
          <w:marLeft w:val="720"/>
          <w:marRight w:val="0"/>
          <w:marTop w:val="0"/>
          <w:marBottom w:val="0"/>
          <w:divBdr>
            <w:top w:val="none" w:sz="0" w:space="0" w:color="auto"/>
            <w:left w:val="none" w:sz="0" w:space="0" w:color="auto"/>
            <w:bottom w:val="none" w:sz="0" w:space="0" w:color="auto"/>
            <w:right w:val="none" w:sz="0" w:space="0" w:color="auto"/>
          </w:divBdr>
        </w:div>
      </w:divsChild>
    </w:div>
    <w:div w:id="1031491332">
      <w:bodyDiv w:val="1"/>
      <w:marLeft w:val="0"/>
      <w:marRight w:val="0"/>
      <w:marTop w:val="0"/>
      <w:marBottom w:val="0"/>
      <w:divBdr>
        <w:top w:val="none" w:sz="0" w:space="0" w:color="auto"/>
        <w:left w:val="none" w:sz="0" w:space="0" w:color="auto"/>
        <w:bottom w:val="none" w:sz="0" w:space="0" w:color="auto"/>
        <w:right w:val="none" w:sz="0" w:space="0" w:color="auto"/>
      </w:divBdr>
    </w:div>
    <w:div w:id="1037705071">
      <w:bodyDiv w:val="1"/>
      <w:marLeft w:val="0"/>
      <w:marRight w:val="0"/>
      <w:marTop w:val="0"/>
      <w:marBottom w:val="0"/>
      <w:divBdr>
        <w:top w:val="none" w:sz="0" w:space="0" w:color="auto"/>
        <w:left w:val="none" w:sz="0" w:space="0" w:color="auto"/>
        <w:bottom w:val="none" w:sz="0" w:space="0" w:color="auto"/>
        <w:right w:val="none" w:sz="0" w:space="0" w:color="auto"/>
      </w:divBdr>
    </w:div>
    <w:div w:id="1041788084">
      <w:bodyDiv w:val="1"/>
      <w:marLeft w:val="0"/>
      <w:marRight w:val="0"/>
      <w:marTop w:val="0"/>
      <w:marBottom w:val="0"/>
      <w:divBdr>
        <w:top w:val="none" w:sz="0" w:space="0" w:color="auto"/>
        <w:left w:val="none" w:sz="0" w:space="0" w:color="auto"/>
        <w:bottom w:val="none" w:sz="0" w:space="0" w:color="auto"/>
        <w:right w:val="none" w:sz="0" w:space="0" w:color="auto"/>
      </w:divBdr>
    </w:div>
    <w:div w:id="1043215608">
      <w:bodyDiv w:val="1"/>
      <w:marLeft w:val="0"/>
      <w:marRight w:val="0"/>
      <w:marTop w:val="0"/>
      <w:marBottom w:val="0"/>
      <w:divBdr>
        <w:top w:val="none" w:sz="0" w:space="0" w:color="auto"/>
        <w:left w:val="none" w:sz="0" w:space="0" w:color="auto"/>
        <w:bottom w:val="none" w:sz="0" w:space="0" w:color="auto"/>
        <w:right w:val="none" w:sz="0" w:space="0" w:color="auto"/>
      </w:divBdr>
    </w:div>
    <w:div w:id="1055734934">
      <w:bodyDiv w:val="1"/>
      <w:marLeft w:val="0"/>
      <w:marRight w:val="0"/>
      <w:marTop w:val="0"/>
      <w:marBottom w:val="0"/>
      <w:divBdr>
        <w:top w:val="none" w:sz="0" w:space="0" w:color="auto"/>
        <w:left w:val="none" w:sz="0" w:space="0" w:color="auto"/>
        <w:bottom w:val="none" w:sz="0" w:space="0" w:color="auto"/>
        <w:right w:val="none" w:sz="0" w:space="0" w:color="auto"/>
      </w:divBdr>
    </w:div>
    <w:div w:id="1075934649">
      <w:bodyDiv w:val="1"/>
      <w:marLeft w:val="0"/>
      <w:marRight w:val="0"/>
      <w:marTop w:val="0"/>
      <w:marBottom w:val="0"/>
      <w:divBdr>
        <w:top w:val="none" w:sz="0" w:space="0" w:color="auto"/>
        <w:left w:val="none" w:sz="0" w:space="0" w:color="auto"/>
        <w:bottom w:val="none" w:sz="0" w:space="0" w:color="auto"/>
        <w:right w:val="none" w:sz="0" w:space="0" w:color="auto"/>
      </w:divBdr>
    </w:div>
    <w:div w:id="1081368283">
      <w:bodyDiv w:val="1"/>
      <w:marLeft w:val="0"/>
      <w:marRight w:val="0"/>
      <w:marTop w:val="0"/>
      <w:marBottom w:val="0"/>
      <w:divBdr>
        <w:top w:val="none" w:sz="0" w:space="0" w:color="auto"/>
        <w:left w:val="none" w:sz="0" w:space="0" w:color="auto"/>
        <w:bottom w:val="none" w:sz="0" w:space="0" w:color="auto"/>
        <w:right w:val="none" w:sz="0" w:space="0" w:color="auto"/>
      </w:divBdr>
    </w:div>
    <w:div w:id="1105033516">
      <w:bodyDiv w:val="1"/>
      <w:marLeft w:val="0"/>
      <w:marRight w:val="0"/>
      <w:marTop w:val="0"/>
      <w:marBottom w:val="0"/>
      <w:divBdr>
        <w:top w:val="none" w:sz="0" w:space="0" w:color="auto"/>
        <w:left w:val="none" w:sz="0" w:space="0" w:color="auto"/>
        <w:bottom w:val="none" w:sz="0" w:space="0" w:color="auto"/>
        <w:right w:val="none" w:sz="0" w:space="0" w:color="auto"/>
      </w:divBdr>
    </w:div>
    <w:div w:id="1114593427">
      <w:bodyDiv w:val="1"/>
      <w:marLeft w:val="0"/>
      <w:marRight w:val="0"/>
      <w:marTop w:val="0"/>
      <w:marBottom w:val="0"/>
      <w:divBdr>
        <w:top w:val="none" w:sz="0" w:space="0" w:color="auto"/>
        <w:left w:val="none" w:sz="0" w:space="0" w:color="auto"/>
        <w:bottom w:val="none" w:sz="0" w:space="0" w:color="auto"/>
        <w:right w:val="none" w:sz="0" w:space="0" w:color="auto"/>
      </w:divBdr>
    </w:div>
    <w:div w:id="1169129300">
      <w:bodyDiv w:val="1"/>
      <w:marLeft w:val="0"/>
      <w:marRight w:val="0"/>
      <w:marTop w:val="0"/>
      <w:marBottom w:val="0"/>
      <w:divBdr>
        <w:top w:val="none" w:sz="0" w:space="0" w:color="auto"/>
        <w:left w:val="none" w:sz="0" w:space="0" w:color="auto"/>
        <w:bottom w:val="none" w:sz="0" w:space="0" w:color="auto"/>
        <w:right w:val="none" w:sz="0" w:space="0" w:color="auto"/>
      </w:divBdr>
    </w:div>
    <w:div w:id="1190726758">
      <w:bodyDiv w:val="1"/>
      <w:marLeft w:val="0"/>
      <w:marRight w:val="0"/>
      <w:marTop w:val="0"/>
      <w:marBottom w:val="0"/>
      <w:divBdr>
        <w:top w:val="none" w:sz="0" w:space="0" w:color="auto"/>
        <w:left w:val="none" w:sz="0" w:space="0" w:color="auto"/>
        <w:bottom w:val="none" w:sz="0" w:space="0" w:color="auto"/>
        <w:right w:val="none" w:sz="0" w:space="0" w:color="auto"/>
      </w:divBdr>
    </w:div>
    <w:div w:id="1197743168">
      <w:bodyDiv w:val="1"/>
      <w:marLeft w:val="0"/>
      <w:marRight w:val="0"/>
      <w:marTop w:val="0"/>
      <w:marBottom w:val="0"/>
      <w:divBdr>
        <w:top w:val="none" w:sz="0" w:space="0" w:color="auto"/>
        <w:left w:val="none" w:sz="0" w:space="0" w:color="auto"/>
        <w:bottom w:val="none" w:sz="0" w:space="0" w:color="auto"/>
        <w:right w:val="none" w:sz="0" w:space="0" w:color="auto"/>
      </w:divBdr>
      <w:divsChild>
        <w:div w:id="486630919">
          <w:marLeft w:val="720"/>
          <w:marRight w:val="0"/>
          <w:marTop w:val="0"/>
          <w:marBottom w:val="0"/>
          <w:divBdr>
            <w:top w:val="none" w:sz="0" w:space="0" w:color="auto"/>
            <w:left w:val="none" w:sz="0" w:space="0" w:color="auto"/>
            <w:bottom w:val="none" w:sz="0" w:space="0" w:color="auto"/>
            <w:right w:val="none" w:sz="0" w:space="0" w:color="auto"/>
          </w:divBdr>
        </w:div>
        <w:div w:id="1020008928">
          <w:marLeft w:val="720"/>
          <w:marRight w:val="0"/>
          <w:marTop w:val="0"/>
          <w:marBottom w:val="0"/>
          <w:divBdr>
            <w:top w:val="none" w:sz="0" w:space="0" w:color="auto"/>
            <w:left w:val="none" w:sz="0" w:space="0" w:color="auto"/>
            <w:bottom w:val="none" w:sz="0" w:space="0" w:color="auto"/>
            <w:right w:val="none" w:sz="0" w:space="0" w:color="auto"/>
          </w:divBdr>
        </w:div>
      </w:divsChild>
    </w:div>
    <w:div w:id="1212380782">
      <w:bodyDiv w:val="1"/>
      <w:marLeft w:val="0"/>
      <w:marRight w:val="0"/>
      <w:marTop w:val="0"/>
      <w:marBottom w:val="0"/>
      <w:divBdr>
        <w:top w:val="none" w:sz="0" w:space="0" w:color="auto"/>
        <w:left w:val="none" w:sz="0" w:space="0" w:color="auto"/>
        <w:bottom w:val="none" w:sz="0" w:space="0" w:color="auto"/>
        <w:right w:val="none" w:sz="0" w:space="0" w:color="auto"/>
      </w:divBdr>
    </w:div>
    <w:div w:id="1212501114">
      <w:bodyDiv w:val="1"/>
      <w:marLeft w:val="0"/>
      <w:marRight w:val="0"/>
      <w:marTop w:val="0"/>
      <w:marBottom w:val="0"/>
      <w:divBdr>
        <w:top w:val="none" w:sz="0" w:space="0" w:color="auto"/>
        <w:left w:val="none" w:sz="0" w:space="0" w:color="auto"/>
        <w:bottom w:val="none" w:sz="0" w:space="0" w:color="auto"/>
        <w:right w:val="none" w:sz="0" w:space="0" w:color="auto"/>
      </w:divBdr>
    </w:div>
    <w:div w:id="1215314283">
      <w:bodyDiv w:val="1"/>
      <w:marLeft w:val="0"/>
      <w:marRight w:val="0"/>
      <w:marTop w:val="0"/>
      <w:marBottom w:val="0"/>
      <w:divBdr>
        <w:top w:val="none" w:sz="0" w:space="0" w:color="auto"/>
        <w:left w:val="none" w:sz="0" w:space="0" w:color="auto"/>
        <w:bottom w:val="none" w:sz="0" w:space="0" w:color="auto"/>
        <w:right w:val="none" w:sz="0" w:space="0" w:color="auto"/>
      </w:divBdr>
    </w:div>
    <w:div w:id="1224486297">
      <w:bodyDiv w:val="1"/>
      <w:marLeft w:val="0"/>
      <w:marRight w:val="0"/>
      <w:marTop w:val="0"/>
      <w:marBottom w:val="0"/>
      <w:divBdr>
        <w:top w:val="none" w:sz="0" w:space="0" w:color="auto"/>
        <w:left w:val="none" w:sz="0" w:space="0" w:color="auto"/>
        <w:bottom w:val="none" w:sz="0" w:space="0" w:color="auto"/>
        <w:right w:val="none" w:sz="0" w:space="0" w:color="auto"/>
      </w:divBdr>
    </w:div>
    <w:div w:id="1225531949">
      <w:bodyDiv w:val="1"/>
      <w:marLeft w:val="0"/>
      <w:marRight w:val="0"/>
      <w:marTop w:val="0"/>
      <w:marBottom w:val="0"/>
      <w:divBdr>
        <w:top w:val="none" w:sz="0" w:space="0" w:color="auto"/>
        <w:left w:val="none" w:sz="0" w:space="0" w:color="auto"/>
        <w:bottom w:val="none" w:sz="0" w:space="0" w:color="auto"/>
        <w:right w:val="none" w:sz="0" w:space="0" w:color="auto"/>
      </w:divBdr>
    </w:div>
    <w:div w:id="1248995605">
      <w:bodyDiv w:val="1"/>
      <w:marLeft w:val="0"/>
      <w:marRight w:val="0"/>
      <w:marTop w:val="0"/>
      <w:marBottom w:val="0"/>
      <w:divBdr>
        <w:top w:val="none" w:sz="0" w:space="0" w:color="auto"/>
        <w:left w:val="none" w:sz="0" w:space="0" w:color="auto"/>
        <w:bottom w:val="none" w:sz="0" w:space="0" w:color="auto"/>
        <w:right w:val="none" w:sz="0" w:space="0" w:color="auto"/>
      </w:divBdr>
    </w:div>
    <w:div w:id="1257983555">
      <w:bodyDiv w:val="1"/>
      <w:marLeft w:val="0"/>
      <w:marRight w:val="0"/>
      <w:marTop w:val="0"/>
      <w:marBottom w:val="0"/>
      <w:divBdr>
        <w:top w:val="none" w:sz="0" w:space="0" w:color="auto"/>
        <w:left w:val="none" w:sz="0" w:space="0" w:color="auto"/>
        <w:bottom w:val="none" w:sz="0" w:space="0" w:color="auto"/>
        <w:right w:val="none" w:sz="0" w:space="0" w:color="auto"/>
      </w:divBdr>
    </w:div>
    <w:div w:id="1260913259">
      <w:bodyDiv w:val="1"/>
      <w:marLeft w:val="0"/>
      <w:marRight w:val="0"/>
      <w:marTop w:val="0"/>
      <w:marBottom w:val="0"/>
      <w:divBdr>
        <w:top w:val="none" w:sz="0" w:space="0" w:color="auto"/>
        <w:left w:val="none" w:sz="0" w:space="0" w:color="auto"/>
        <w:bottom w:val="none" w:sz="0" w:space="0" w:color="auto"/>
        <w:right w:val="none" w:sz="0" w:space="0" w:color="auto"/>
      </w:divBdr>
    </w:div>
    <w:div w:id="1295402087">
      <w:bodyDiv w:val="1"/>
      <w:marLeft w:val="0"/>
      <w:marRight w:val="0"/>
      <w:marTop w:val="0"/>
      <w:marBottom w:val="0"/>
      <w:divBdr>
        <w:top w:val="none" w:sz="0" w:space="0" w:color="auto"/>
        <w:left w:val="none" w:sz="0" w:space="0" w:color="auto"/>
        <w:bottom w:val="none" w:sz="0" w:space="0" w:color="auto"/>
        <w:right w:val="none" w:sz="0" w:space="0" w:color="auto"/>
      </w:divBdr>
    </w:div>
    <w:div w:id="1304433397">
      <w:bodyDiv w:val="1"/>
      <w:marLeft w:val="0"/>
      <w:marRight w:val="0"/>
      <w:marTop w:val="0"/>
      <w:marBottom w:val="0"/>
      <w:divBdr>
        <w:top w:val="none" w:sz="0" w:space="0" w:color="auto"/>
        <w:left w:val="none" w:sz="0" w:space="0" w:color="auto"/>
        <w:bottom w:val="none" w:sz="0" w:space="0" w:color="auto"/>
        <w:right w:val="none" w:sz="0" w:space="0" w:color="auto"/>
      </w:divBdr>
    </w:div>
    <w:div w:id="1306472939">
      <w:bodyDiv w:val="1"/>
      <w:marLeft w:val="0"/>
      <w:marRight w:val="0"/>
      <w:marTop w:val="0"/>
      <w:marBottom w:val="0"/>
      <w:divBdr>
        <w:top w:val="none" w:sz="0" w:space="0" w:color="auto"/>
        <w:left w:val="none" w:sz="0" w:space="0" w:color="auto"/>
        <w:bottom w:val="none" w:sz="0" w:space="0" w:color="auto"/>
        <w:right w:val="none" w:sz="0" w:space="0" w:color="auto"/>
      </w:divBdr>
    </w:div>
    <w:div w:id="1323122848">
      <w:bodyDiv w:val="1"/>
      <w:marLeft w:val="0"/>
      <w:marRight w:val="0"/>
      <w:marTop w:val="0"/>
      <w:marBottom w:val="0"/>
      <w:divBdr>
        <w:top w:val="none" w:sz="0" w:space="0" w:color="auto"/>
        <w:left w:val="none" w:sz="0" w:space="0" w:color="auto"/>
        <w:bottom w:val="none" w:sz="0" w:space="0" w:color="auto"/>
        <w:right w:val="none" w:sz="0" w:space="0" w:color="auto"/>
      </w:divBdr>
    </w:div>
    <w:div w:id="1324119195">
      <w:bodyDiv w:val="1"/>
      <w:marLeft w:val="0"/>
      <w:marRight w:val="0"/>
      <w:marTop w:val="0"/>
      <w:marBottom w:val="0"/>
      <w:divBdr>
        <w:top w:val="none" w:sz="0" w:space="0" w:color="auto"/>
        <w:left w:val="none" w:sz="0" w:space="0" w:color="auto"/>
        <w:bottom w:val="none" w:sz="0" w:space="0" w:color="auto"/>
        <w:right w:val="none" w:sz="0" w:space="0" w:color="auto"/>
      </w:divBdr>
    </w:div>
    <w:div w:id="1334144678">
      <w:bodyDiv w:val="1"/>
      <w:marLeft w:val="0"/>
      <w:marRight w:val="0"/>
      <w:marTop w:val="0"/>
      <w:marBottom w:val="0"/>
      <w:divBdr>
        <w:top w:val="none" w:sz="0" w:space="0" w:color="auto"/>
        <w:left w:val="none" w:sz="0" w:space="0" w:color="auto"/>
        <w:bottom w:val="none" w:sz="0" w:space="0" w:color="auto"/>
        <w:right w:val="none" w:sz="0" w:space="0" w:color="auto"/>
      </w:divBdr>
    </w:div>
    <w:div w:id="1349210596">
      <w:bodyDiv w:val="1"/>
      <w:marLeft w:val="0"/>
      <w:marRight w:val="0"/>
      <w:marTop w:val="0"/>
      <w:marBottom w:val="0"/>
      <w:divBdr>
        <w:top w:val="none" w:sz="0" w:space="0" w:color="auto"/>
        <w:left w:val="none" w:sz="0" w:space="0" w:color="auto"/>
        <w:bottom w:val="none" w:sz="0" w:space="0" w:color="auto"/>
        <w:right w:val="none" w:sz="0" w:space="0" w:color="auto"/>
      </w:divBdr>
    </w:div>
    <w:div w:id="1356033282">
      <w:bodyDiv w:val="1"/>
      <w:marLeft w:val="0"/>
      <w:marRight w:val="0"/>
      <w:marTop w:val="0"/>
      <w:marBottom w:val="0"/>
      <w:divBdr>
        <w:top w:val="none" w:sz="0" w:space="0" w:color="auto"/>
        <w:left w:val="none" w:sz="0" w:space="0" w:color="auto"/>
        <w:bottom w:val="none" w:sz="0" w:space="0" w:color="auto"/>
        <w:right w:val="none" w:sz="0" w:space="0" w:color="auto"/>
      </w:divBdr>
    </w:div>
    <w:div w:id="1364020759">
      <w:bodyDiv w:val="1"/>
      <w:marLeft w:val="0"/>
      <w:marRight w:val="0"/>
      <w:marTop w:val="0"/>
      <w:marBottom w:val="0"/>
      <w:divBdr>
        <w:top w:val="none" w:sz="0" w:space="0" w:color="auto"/>
        <w:left w:val="none" w:sz="0" w:space="0" w:color="auto"/>
        <w:bottom w:val="none" w:sz="0" w:space="0" w:color="auto"/>
        <w:right w:val="none" w:sz="0" w:space="0" w:color="auto"/>
      </w:divBdr>
    </w:div>
    <w:div w:id="1364866215">
      <w:bodyDiv w:val="1"/>
      <w:marLeft w:val="0"/>
      <w:marRight w:val="0"/>
      <w:marTop w:val="0"/>
      <w:marBottom w:val="0"/>
      <w:divBdr>
        <w:top w:val="none" w:sz="0" w:space="0" w:color="auto"/>
        <w:left w:val="none" w:sz="0" w:space="0" w:color="auto"/>
        <w:bottom w:val="none" w:sz="0" w:space="0" w:color="auto"/>
        <w:right w:val="none" w:sz="0" w:space="0" w:color="auto"/>
      </w:divBdr>
    </w:div>
    <w:div w:id="1368529146">
      <w:bodyDiv w:val="1"/>
      <w:marLeft w:val="0"/>
      <w:marRight w:val="0"/>
      <w:marTop w:val="0"/>
      <w:marBottom w:val="0"/>
      <w:divBdr>
        <w:top w:val="none" w:sz="0" w:space="0" w:color="auto"/>
        <w:left w:val="none" w:sz="0" w:space="0" w:color="auto"/>
        <w:bottom w:val="none" w:sz="0" w:space="0" w:color="auto"/>
        <w:right w:val="none" w:sz="0" w:space="0" w:color="auto"/>
      </w:divBdr>
    </w:div>
    <w:div w:id="1374883816">
      <w:bodyDiv w:val="1"/>
      <w:marLeft w:val="0"/>
      <w:marRight w:val="0"/>
      <w:marTop w:val="0"/>
      <w:marBottom w:val="0"/>
      <w:divBdr>
        <w:top w:val="none" w:sz="0" w:space="0" w:color="auto"/>
        <w:left w:val="none" w:sz="0" w:space="0" w:color="auto"/>
        <w:bottom w:val="none" w:sz="0" w:space="0" w:color="auto"/>
        <w:right w:val="none" w:sz="0" w:space="0" w:color="auto"/>
      </w:divBdr>
    </w:div>
    <w:div w:id="1406564740">
      <w:bodyDiv w:val="1"/>
      <w:marLeft w:val="0"/>
      <w:marRight w:val="0"/>
      <w:marTop w:val="0"/>
      <w:marBottom w:val="0"/>
      <w:divBdr>
        <w:top w:val="none" w:sz="0" w:space="0" w:color="auto"/>
        <w:left w:val="none" w:sz="0" w:space="0" w:color="auto"/>
        <w:bottom w:val="none" w:sz="0" w:space="0" w:color="auto"/>
        <w:right w:val="none" w:sz="0" w:space="0" w:color="auto"/>
      </w:divBdr>
    </w:div>
    <w:div w:id="1416588167">
      <w:bodyDiv w:val="1"/>
      <w:marLeft w:val="0"/>
      <w:marRight w:val="0"/>
      <w:marTop w:val="0"/>
      <w:marBottom w:val="0"/>
      <w:divBdr>
        <w:top w:val="none" w:sz="0" w:space="0" w:color="auto"/>
        <w:left w:val="none" w:sz="0" w:space="0" w:color="auto"/>
        <w:bottom w:val="none" w:sz="0" w:space="0" w:color="auto"/>
        <w:right w:val="none" w:sz="0" w:space="0" w:color="auto"/>
      </w:divBdr>
    </w:div>
    <w:div w:id="1432355816">
      <w:bodyDiv w:val="1"/>
      <w:marLeft w:val="0"/>
      <w:marRight w:val="0"/>
      <w:marTop w:val="0"/>
      <w:marBottom w:val="0"/>
      <w:divBdr>
        <w:top w:val="none" w:sz="0" w:space="0" w:color="auto"/>
        <w:left w:val="none" w:sz="0" w:space="0" w:color="auto"/>
        <w:bottom w:val="none" w:sz="0" w:space="0" w:color="auto"/>
        <w:right w:val="none" w:sz="0" w:space="0" w:color="auto"/>
      </w:divBdr>
    </w:div>
    <w:div w:id="1434281140">
      <w:bodyDiv w:val="1"/>
      <w:marLeft w:val="0"/>
      <w:marRight w:val="0"/>
      <w:marTop w:val="0"/>
      <w:marBottom w:val="0"/>
      <w:divBdr>
        <w:top w:val="none" w:sz="0" w:space="0" w:color="auto"/>
        <w:left w:val="none" w:sz="0" w:space="0" w:color="auto"/>
        <w:bottom w:val="none" w:sz="0" w:space="0" w:color="auto"/>
        <w:right w:val="none" w:sz="0" w:space="0" w:color="auto"/>
      </w:divBdr>
    </w:div>
    <w:div w:id="1439595696">
      <w:bodyDiv w:val="1"/>
      <w:marLeft w:val="0"/>
      <w:marRight w:val="0"/>
      <w:marTop w:val="0"/>
      <w:marBottom w:val="0"/>
      <w:divBdr>
        <w:top w:val="none" w:sz="0" w:space="0" w:color="auto"/>
        <w:left w:val="none" w:sz="0" w:space="0" w:color="auto"/>
        <w:bottom w:val="none" w:sz="0" w:space="0" w:color="auto"/>
        <w:right w:val="none" w:sz="0" w:space="0" w:color="auto"/>
      </w:divBdr>
    </w:div>
    <w:div w:id="1448157844">
      <w:bodyDiv w:val="1"/>
      <w:marLeft w:val="0"/>
      <w:marRight w:val="0"/>
      <w:marTop w:val="0"/>
      <w:marBottom w:val="0"/>
      <w:divBdr>
        <w:top w:val="none" w:sz="0" w:space="0" w:color="auto"/>
        <w:left w:val="none" w:sz="0" w:space="0" w:color="auto"/>
        <w:bottom w:val="none" w:sz="0" w:space="0" w:color="auto"/>
        <w:right w:val="none" w:sz="0" w:space="0" w:color="auto"/>
      </w:divBdr>
      <w:divsChild>
        <w:div w:id="596671343">
          <w:marLeft w:val="720"/>
          <w:marRight w:val="0"/>
          <w:marTop w:val="0"/>
          <w:marBottom w:val="0"/>
          <w:divBdr>
            <w:top w:val="none" w:sz="0" w:space="0" w:color="auto"/>
            <w:left w:val="none" w:sz="0" w:space="0" w:color="auto"/>
            <w:bottom w:val="none" w:sz="0" w:space="0" w:color="auto"/>
            <w:right w:val="none" w:sz="0" w:space="0" w:color="auto"/>
          </w:divBdr>
        </w:div>
        <w:div w:id="1887403593">
          <w:marLeft w:val="720"/>
          <w:marRight w:val="0"/>
          <w:marTop w:val="0"/>
          <w:marBottom w:val="0"/>
          <w:divBdr>
            <w:top w:val="none" w:sz="0" w:space="0" w:color="auto"/>
            <w:left w:val="none" w:sz="0" w:space="0" w:color="auto"/>
            <w:bottom w:val="none" w:sz="0" w:space="0" w:color="auto"/>
            <w:right w:val="none" w:sz="0" w:space="0" w:color="auto"/>
          </w:divBdr>
        </w:div>
      </w:divsChild>
    </w:div>
    <w:div w:id="1466005782">
      <w:bodyDiv w:val="1"/>
      <w:marLeft w:val="0"/>
      <w:marRight w:val="0"/>
      <w:marTop w:val="0"/>
      <w:marBottom w:val="0"/>
      <w:divBdr>
        <w:top w:val="none" w:sz="0" w:space="0" w:color="auto"/>
        <w:left w:val="none" w:sz="0" w:space="0" w:color="auto"/>
        <w:bottom w:val="none" w:sz="0" w:space="0" w:color="auto"/>
        <w:right w:val="none" w:sz="0" w:space="0" w:color="auto"/>
      </w:divBdr>
    </w:div>
    <w:div w:id="1485200147">
      <w:bodyDiv w:val="1"/>
      <w:marLeft w:val="0"/>
      <w:marRight w:val="0"/>
      <w:marTop w:val="0"/>
      <w:marBottom w:val="0"/>
      <w:divBdr>
        <w:top w:val="none" w:sz="0" w:space="0" w:color="auto"/>
        <w:left w:val="none" w:sz="0" w:space="0" w:color="auto"/>
        <w:bottom w:val="none" w:sz="0" w:space="0" w:color="auto"/>
        <w:right w:val="none" w:sz="0" w:space="0" w:color="auto"/>
      </w:divBdr>
    </w:div>
    <w:div w:id="1494952413">
      <w:bodyDiv w:val="1"/>
      <w:marLeft w:val="0"/>
      <w:marRight w:val="0"/>
      <w:marTop w:val="0"/>
      <w:marBottom w:val="0"/>
      <w:divBdr>
        <w:top w:val="none" w:sz="0" w:space="0" w:color="auto"/>
        <w:left w:val="none" w:sz="0" w:space="0" w:color="auto"/>
        <w:bottom w:val="none" w:sz="0" w:space="0" w:color="auto"/>
        <w:right w:val="none" w:sz="0" w:space="0" w:color="auto"/>
      </w:divBdr>
    </w:div>
    <w:div w:id="1500123461">
      <w:bodyDiv w:val="1"/>
      <w:marLeft w:val="0"/>
      <w:marRight w:val="0"/>
      <w:marTop w:val="0"/>
      <w:marBottom w:val="0"/>
      <w:divBdr>
        <w:top w:val="none" w:sz="0" w:space="0" w:color="auto"/>
        <w:left w:val="none" w:sz="0" w:space="0" w:color="auto"/>
        <w:bottom w:val="none" w:sz="0" w:space="0" w:color="auto"/>
        <w:right w:val="none" w:sz="0" w:space="0" w:color="auto"/>
      </w:divBdr>
    </w:div>
    <w:div w:id="1501509467">
      <w:bodyDiv w:val="1"/>
      <w:marLeft w:val="0"/>
      <w:marRight w:val="0"/>
      <w:marTop w:val="0"/>
      <w:marBottom w:val="0"/>
      <w:divBdr>
        <w:top w:val="none" w:sz="0" w:space="0" w:color="auto"/>
        <w:left w:val="none" w:sz="0" w:space="0" w:color="auto"/>
        <w:bottom w:val="none" w:sz="0" w:space="0" w:color="auto"/>
        <w:right w:val="none" w:sz="0" w:space="0" w:color="auto"/>
      </w:divBdr>
    </w:div>
    <w:div w:id="1506021194">
      <w:bodyDiv w:val="1"/>
      <w:marLeft w:val="0"/>
      <w:marRight w:val="0"/>
      <w:marTop w:val="0"/>
      <w:marBottom w:val="0"/>
      <w:divBdr>
        <w:top w:val="none" w:sz="0" w:space="0" w:color="auto"/>
        <w:left w:val="none" w:sz="0" w:space="0" w:color="auto"/>
        <w:bottom w:val="none" w:sz="0" w:space="0" w:color="auto"/>
        <w:right w:val="none" w:sz="0" w:space="0" w:color="auto"/>
      </w:divBdr>
    </w:div>
    <w:div w:id="1507012727">
      <w:bodyDiv w:val="1"/>
      <w:marLeft w:val="0"/>
      <w:marRight w:val="0"/>
      <w:marTop w:val="0"/>
      <w:marBottom w:val="0"/>
      <w:divBdr>
        <w:top w:val="none" w:sz="0" w:space="0" w:color="auto"/>
        <w:left w:val="none" w:sz="0" w:space="0" w:color="auto"/>
        <w:bottom w:val="none" w:sz="0" w:space="0" w:color="auto"/>
        <w:right w:val="none" w:sz="0" w:space="0" w:color="auto"/>
      </w:divBdr>
    </w:div>
    <w:div w:id="1523857997">
      <w:bodyDiv w:val="1"/>
      <w:marLeft w:val="0"/>
      <w:marRight w:val="0"/>
      <w:marTop w:val="0"/>
      <w:marBottom w:val="0"/>
      <w:divBdr>
        <w:top w:val="none" w:sz="0" w:space="0" w:color="auto"/>
        <w:left w:val="none" w:sz="0" w:space="0" w:color="auto"/>
        <w:bottom w:val="none" w:sz="0" w:space="0" w:color="auto"/>
        <w:right w:val="none" w:sz="0" w:space="0" w:color="auto"/>
      </w:divBdr>
    </w:div>
    <w:div w:id="1539390435">
      <w:bodyDiv w:val="1"/>
      <w:marLeft w:val="0"/>
      <w:marRight w:val="0"/>
      <w:marTop w:val="0"/>
      <w:marBottom w:val="0"/>
      <w:divBdr>
        <w:top w:val="none" w:sz="0" w:space="0" w:color="auto"/>
        <w:left w:val="none" w:sz="0" w:space="0" w:color="auto"/>
        <w:bottom w:val="none" w:sz="0" w:space="0" w:color="auto"/>
        <w:right w:val="none" w:sz="0" w:space="0" w:color="auto"/>
      </w:divBdr>
    </w:div>
    <w:div w:id="1550068380">
      <w:bodyDiv w:val="1"/>
      <w:marLeft w:val="0"/>
      <w:marRight w:val="0"/>
      <w:marTop w:val="0"/>
      <w:marBottom w:val="0"/>
      <w:divBdr>
        <w:top w:val="none" w:sz="0" w:space="0" w:color="auto"/>
        <w:left w:val="none" w:sz="0" w:space="0" w:color="auto"/>
        <w:bottom w:val="none" w:sz="0" w:space="0" w:color="auto"/>
        <w:right w:val="none" w:sz="0" w:space="0" w:color="auto"/>
      </w:divBdr>
    </w:div>
    <w:div w:id="1550220945">
      <w:bodyDiv w:val="1"/>
      <w:marLeft w:val="0"/>
      <w:marRight w:val="0"/>
      <w:marTop w:val="0"/>
      <w:marBottom w:val="0"/>
      <w:divBdr>
        <w:top w:val="none" w:sz="0" w:space="0" w:color="auto"/>
        <w:left w:val="none" w:sz="0" w:space="0" w:color="auto"/>
        <w:bottom w:val="none" w:sz="0" w:space="0" w:color="auto"/>
        <w:right w:val="none" w:sz="0" w:space="0" w:color="auto"/>
      </w:divBdr>
    </w:div>
    <w:div w:id="1551183828">
      <w:bodyDiv w:val="1"/>
      <w:marLeft w:val="0"/>
      <w:marRight w:val="0"/>
      <w:marTop w:val="0"/>
      <w:marBottom w:val="0"/>
      <w:divBdr>
        <w:top w:val="none" w:sz="0" w:space="0" w:color="auto"/>
        <w:left w:val="none" w:sz="0" w:space="0" w:color="auto"/>
        <w:bottom w:val="none" w:sz="0" w:space="0" w:color="auto"/>
        <w:right w:val="none" w:sz="0" w:space="0" w:color="auto"/>
      </w:divBdr>
    </w:div>
    <w:div w:id="1554656690">
      <w:bodyDiv w:val="1"/>
      <w:marLeft w:val="0"/>
      <w:marRight w:val="0"/>
      <w:marTop w:val="0"/>
      <w:marBottom w:val="0"/>
      <w:divBdr>
        <w:top w:val="none" w:sz="0" w:space="0" w:color="auto"/>
        <w:left w:val="none" w:sz="0" w:space="0" w:color="auto"/>
        <w:bottom w:val="none" w:sz="0" w:space="0" w:color="auto"/>
        <w:right w:val="none" w:sz="0" w:space="0" w:color="auto"/>
      </w:divBdr>
    </w:div>
    <w:div w:id="1554733034">
      <w:bodyDiv w:val="1"/>
      <w:marLeft w:val="0"/>
      <w:marRight w:val="0"/>
      <w:marTop w:val="0"/>
      <w:marBottom w:val="0"/>
      <w:divBdr>
        <w:top w:val="none" w:sz="0" w:space="0" w:color="auto"/>
        <w:left w:val="none" w:sz="0" w:space="0" w:color="auto"/>
        <w:bottom w:val="none" w:sz="0" w:space="0" w:color="auto"/>
        <w:right w:val="none" w:sz="0" w:space="0" w:color="auto"/>
      </w:divBdr>
    </w:div>
    <w:div w:id="1563560065">
      <w:bodyDiv w:val="1"/>
      <w:marLeft w:val="0"/>
      <w:marRight w:val="0"/>
      <w:marTop w:val="0"/>
      <w:marBottom w:val="0"/>
      <w:divBdr>
        <w:top w:val="none" w:sz="0" w:space="0" w:color="auto"/>
        <w:left w:val="none" w:sz="0" w:space="0" w:color="auto"/>
        <w:bottom w:val="none" w:sz="0" w:space="0" w:color="auto"/>
        <w:right w:val="none" w:sz="0" w:space="0" w:color="auto"/>
      </w:divBdr>
    </w:div>
    <w:div w:id="1566408577">
      <w:bodyDiv w:val="1"/>
      <w:marLeft w:val="0"/>
      <w:marRight w:val="0"/>
      <w:marTop w:val="0"/>
      <w:marBottom w:val="0"/>
      <w:divBdr>
        <w:top w:val="none" w:sz="0" w:space="0" w:color="auto"/>
        <w:left w:val="none" w:sz="0" w:space="0" w:color="auto"/>
        <w:bottom w:val="none" w:sz="0" w:space="0" w:color="auto"/>
        <w:right w:val="none" w:sz="0" w:space="0" w:color="auto"/>
      </w:divBdr>
    </w:div>
    <w:div w:id="1567033381">
      <w:bodyDiv w:val="1"/>
      <w:marLeft w:val="0"/>
      <w:marRight w:val="0"/>
      <w:marTop w:val="0"/>
      <w:marBottom w:val="0"/>
      <w:divBdr>
        <w:top w:val="none" w:sz="0" w:space="0" w:color="auto"/>
        <w:left w:val="none" w:sz="0" w:space="0" w:color="auto"/>
        <w:bottom w:val="none" w:sz="0" w:space="0" w:color="auto"/>
        <w:right w:val="none" w:sz="0" w:space="0" w:color="auto"/>
      </w:divBdr>
    </w:div>
    <w:div w:id="1598903655">
      <w:bodyDiv w:val="1"/>
      <w:marLeft w:val="0"/>
      <w:marRight w:val="0"/>
      <w:marTop w:val="0"/>
      <w:marBottom w:val="0"/>
      <w:divBdr>
        <w:top w:val="none" w:sz="0" w:space="0" w:color="auto"/>
        <w:left w:val="none" w:sz="0" w:space="0" w:color="auto"/>
        <w:bottom w:val="none" w:sz="0" w:space="0" w:color="auto"/>
        <w:right w:val="none" w:sz="0" w:space="0" w:color="auto"/>
      </w:divBdr>
    </w:div>
    <w:div w:id="1607229338">
      <w:bodyDiv w:val="1"/>
      <w:marLeft w:val="0"/>
      <w:marRight w:val="0"/>
      <w:marTop w:val="0"/>
      <w:marBottom w:val="0"/>
      <w:divBdr>
        <w:top w:val="none" w:sz="0" w:space="0" w:color="auto"/>
        <w:left w:val="none" w:sz="0" w:space="0" w:color="auto"/>
        <w:bottom w:val="none" w:sz="0" w:space="0" w:color="auto"/>
        <w:right w:val="none" w:sz="0" w:space="0" w:color="auto"/>
      </w:divBdr>
    </w:div>
    <w:div w:id="1616674723">
      <w:bodyDiv w:val="1"/>
      <w:marLeft w:val="0"/>
      <w:marRight w:val="0"/>
      <w:marTop w:val="0"/>
      <w:marBottom w:val="0"/>
      <w:divBdr>
        <w:top w:val="none" w:sz="0" w:space="0" w:color="auto"/>
        <w:left w:val="none" w:sz="0" w:space="0" w:color="auto"/>
        <w:bottom w:val="none" w:sz="0" w:space="0" w:color="auto"/>
        <w:right w:val="none" w:sz="0" w:space="0" w:color="auto"/>
      </w:divBdr>
    </w:div>
    <w:div w:id="1631979677">
      <w:bodyDiv w:val="1"/>
      <w:marLeft w:val="0"/>
      <w:marRight w:val="0"/>
      <w:marTop w:val="0"/>
      <w:marBottom w:val="0"/>
      <w:divBdr>
        <w:top w:val="none" w:sz="0" w:space="0" w:color="auto"/>
        <w:left w:val="none" w:sz="0" w:space="0" w:color="auto"/>
        <w:bottom w:val="none" w:sz="0" w:space="0" w:color="auto"/>
        <w:right w:val="none" w:sz="0" w:space="0" w:color="auto"/>
      </w:divBdr>
    </w:div>
    <w:div w:id="1633057197">
      <w:bodyDiv w:val="1"/>
      <w:marLeft w:val="0"/>
      <w:marRight w:val="0"/>
      <w:marTop w:val="0"/>
      <w:marBottom w:val="0"/>
      <w:divBdr>
        <w:top w:val="none" w:sz="0" w:space="0" w:color="auto"/>
        <w:left w:val="none" w:sz="0" w:space="0" w:color="auto"/>
        <w:bottom w:val="none" w:sz="0" w:space="0" w:color="auto"/>
        <w:right w:val="none" w:sz="0" w:space="0" w:color="auto"/>
      </w:divBdr>
      <w:divsChild>
        <w:div w:id="317922702">
          <w:marLeft w:val="720"/>
          <w:marRight w:val="0"/>
          <w:marTop w:val="0"/>
          <w:marBottom w:val="0"/>
          <w:divBdr>
            <w:top w:val="none" w:sz="0" w:space="0" w:color="auto"/>
            <w:left w:val="none" w:sz="0" w:space="0" w:color="auto"/>
            <w:bottom w:val="none" w:sz="0" w:space="0" w:color="auto"/>
            <w:right w:val="none" w:sz="0" w:space="0" w:color="auto"/>
          </w:divBdr>
        </w:div>
      </w:divsChild>
    </w:div>
    <w:div w:id="1649048921">
      <w:bodyDiv w:val="1"/>
      <w:marLeft w:val="0"/>
      <w:marRight w:val="0"/>
      <w:marTop w:val="0"/>
      <w:marBottom w:val="0"/>
      <w:divBdr>
        <w:top w:val="none" w:sz="0" w:space="0" w:color="auto"/>
        <w:left w:val="none" w:sz="0" w:space="0" w:color="auto"/>
        <w:bottom w:val="none" w:sz="0" w:space="0" w:color="auto"/>
        <w:right w:val="none" w:sz="0" w:space="0" w:color="auto"/>
      </w:divBdr>
    </w:div>
    <w:div w:id="1655913307">
      <w:bodyDiv w:val="1"/>
      <w:marLeft w:val="0"/>
      <w:marRight w:val="0"/>
      <w:marTop w:val="0"/>
      <w:marBottom w:val="0"/>
      <w:divBdr>
        <w:top w:val="none" w:sz="0" w:space="0" w:color="auto"/>
        <w:left w:val="none" w:sz="0" w:space="0" w:color="auto"/>
        <w:bottom w:val="none" w:sz="0" w:space="0" w:color="auto"/>
        <w:right w:val="none" w:sz="0" w:space="0" w:color="auto"/>
      </w:divBdr>
    </w:div>
    <w:div w:id="1669795325">
      <w:bodyDiv w:val="1"/>
      <w:marLeft w:val="0"/>
      <w:marRight w:val="0"/>
      <w:marTop w:val="0"/>
      <w:marBottom w:val="0"/>
      <w:divBdr>
        <w:top w:val="none" w:sz="0" w:space="0" w:color="auto"/>
        <w:left w:val="none" w:sz="0" w:space="0" w:color="auto"/>
        <w:bottom w:val="none" w:sz="0" w:space="0" w:color="auto"/>
        <w:right w:val="none" w:sz="0" w:space="0" w:color="auto"/>
      </w:divBdr>
    </w:div>
    <w:div w:id="1678845106">
      <w:bodyDiv w:val="1"/>
      <w:marLeft w:val="0"/>
      <w:marRight w:val="0"/>
      <w:marTop w:val="0"/>
      <w:marBottom w:val="0"/>
      <w:divBdr>
        <w:top w:val="none" w:sz="0" w:space="0" w:color="auto"/>
        <w:left w:val="none" w:sz="0" w:space="0" w:color="auto"/>
        <w:bottom w:val="none" w:sz="0" w:space="0" w:color="auto"/>
        <w:right w:val="none" w:sz="0" w:space="0" w:color="auto"/>
      </w:divBdr>
    </w:div>
    <w:div w:id="1681657163">
      <w:bodyDiv w:val="1"/>
      <w:marLeft w:val="0"/>
      <w:marRight w:val="0"/>
      <w:marTop w:val="0"/>
      <w:marBottom w:val="0"/>
      <w:divBdr>
        <w:top w:val="none" w:sz="0" w:space="0" w:color="auto"/>
        <w:left w:val="none" w:sz="0" w:space="0" w:color="auto"/>
        <w:bottom w:val="none" w:sz="0" w:space="0" w:color="auto"/>
        <w:right w:val="none" w:sz="0" w:space="0" w:color="auto"/>
      </w:divBdr>
    </w:div>
    <w:div w:id="1682196743">
      <w:bodyDiv w:val="1"/>
      <w:marLeft w:val="0"/>
      <w:marRight w:val="0"/>
      <w:marTop w:val="0"/>
      <w:marBottom w:val="0"/>
      <w:divBdr>
        <w:top w:val="none" w:sz="0" w:space="0" w:color="auto"/>
        <w:left w:val="none" w:sz="0" w:space="0" w:color="auto"/>
        <w:bottom w:val="none" w:sz="0" w:space="0" w:color="auto"/>
        <w:right w:val="none" w:sz="0" w:space="0" w:color="auto"/>
      </w:divBdr>
    </w:div>
    <w:div w:id="1683821591">
      <w:bodyDiv w:val="1"/>
      <w:marLeft w:val="0"/>
      <w:marRight w:val="0"/>
      <w:marTop w:val="0"/>
      <w:marBottom w:val="0"/>
      <w:divBdr>
        <w:top w:val="none" w:sz="0" w:space="0" w:color="auto"/>
        <w:left w:val="none" w:sz="0" w:space="0" w:color="auto"/>
        <w:bottom w:val="none" w:sz="0" w:space="0" w:color="auto"/>
        <w:right w:val="none" w:sz="0" w:space="0" w:color="auto"/>
      </w:divBdr>
      <w:divsChild>
        <w:div w:id="1654941959">
          <w:marLeft w:val="720"/>
          <w:marRight w:val="0"/>
          <w:marTop w:val="0"/>
          <w:marBottom w:val="0"/>
          <w:divBdr>
            <w:top w:val="none" w:sz="0" w:space="0" w:color="auto"/>
            <w:left w:val="none" w:sz="0" w:space="0" w:color="auto"/>
            <w:bottom w:val="none" w:sz="0" w:space="0" w:color="auto"/>
            <w:right w:val="none" w:sz="0" w:space="0" w:color="auto"/>
          </w:divBdr>
        </w:div>
      </w:divsChild>
    </w:div>
    <w:div w:id="1692105496">
      <w:bodyDiv w:val="1"/>
      <w:marLeft w:val="0"/>
      <w:marRight w:val="0"/>
      <w:marTop w:val="0"/>
      <w:marBottom w:val="0"/>
      <w:divBdr>
        <w:top w:val="none" w:sz="0" w:space="0" w:color="auto"/>
        <w:left w:val="none" w:sz="0" w:space="0" w:color="auto"/>
        <w:bottom w:val="none" w:sz="0" w:space="0" w:color="auto"/>
        <w:right w:val="none" w:sz="0" w:space="0" w:color="auto"/>
      </w:divBdr>
    </w:div>
    <w:div w:id="1704214006">
      <w:bodyDiv w:val="1"/>
      <w:marLeft w:val="0"/>
      <w:marRight w:val="0"/>
      <w:marTop w:val="0"/>
      <w:marBottom w:val="0"/>
      <w:divBdr>
        <w:top w:val="none" w:sz="0" w:space="0" w:color="auto"/>
        <w:left w:val="none" w:sz="0" w:space="0" w:color="auto"/>
        <w:bottom w:val="none" w:sz="0" w:space="0" w:color="auto"/>
        <w:right w:val="none" w:sz="0" w:space="0" w:color="auto"/>
      </w:divBdr>
    </w:div>
    <w:div w:id="1714304768">
      <w:bodyDiv w:val="1"/>
      <w:marLeft w:val="0"/>
      <w:marRight w:val="0"/>
      <w:marTop w:val="0"/>
      <w:marBottom w:val="0"/>
      <w:divBdr>
        <w:top w:val="none" w:sz="0" w:space="0" w:color="auto"/>
        <w:left w:val="none" w:sz="0" w:space="0" w:color="auto"/>
        <w:bottom w:val="none" w:sz="0" w:space="0" w:color="auto"/>
        <w:right w:val="none" w:sz="0" w:space="0" w:color="auto"/>
      </w:divBdr>
    </w:div>
    <w:div w:id="1719477099">
      <w:bodyDiv w:val="1"/>
      <w:marLeft w:val="0"/>
      <w:marRight w:val="0"/>
      <w:marTop w:val="0"/>
      <w:marBottom w:val="0"/>
      <w:divBdr>
        <w:top w:val="none" w:sz="0" w:space="0" w:color="auto"/>
        <w:left w:val="none" w:sz="0" w:space="0" w:color="auto"/>
        <w:bottom w:val="none" w:sz="0" w:space="0" w:color="auto"/>
        <w:right w:val="none" w:sz="0" w:space="0" w:color="auto"/>
      </w:divBdr>
    </w:div>
    <w:div w:id="1722482696">
      <w:bodyDiv w:val="1"/>
      <w:marLeft w:val="0"/>
      <w:marRight w:val="0"/>
      <w:marTop w:val="0"/>
      <w:marBottom w:val="0"/>
      <w:divBdr>
        <w:top w:val="none" w:sz="0" w:space="0" w:color="auto"/>
        <w:left w:val="none" w:sz="0" w:space="0" w:color="auto"/>
        <w:bottom w:val="none" w:sz="0" w:space="0" w:color="auto"/>
        <w:right w:val="none" w:sz="0" w:space="0" w:color="auto"/>
      </w:divBdr>
    </w:div>
    <w:div w:id="1731805430">
      <w:bodyDiv w:val="1"/>
      <w:marLeft w:val="0"/>
      <w:marRight w:val="0"/>
      <w:marTop w:val="0"/>
      <w:marBottom w:val="0"/>
      <w:divBdr>
        <w:top w:val="none" w:sz="0" w:space="0" w:color="auto"/>
        <w:left w:val="none" w:sz="0" w:space="0" w:color="auto"/>
        <w:bottom w:val="none" w:sz="0" w:space="0" w:color="auto"/>
        <w:right w:val="none" w:sz="0" w:space="0" w:color="auto"/>
      </w:divBdr>
    </w:div>
    <w:div w:id="1745758289">
      <w:bodyDiv w:val="1"/>
      <w:marLeft w:val="0"/>
      <w:marRight w:val="0"/>
      <w:marTop w:val="0"/>
      <w:marBottom w:val="0"/>
      <w:divBdr>
        <w:top w:val="none" w:sz="0" w:space="0" w:color="auto"/>
        <w:left w:val="none" w:sz="0" w:space="0" w:color="auto"/>
        <w:bottom w:val="none" w:sz="0" w:space="0" w:color="auto"/>
        <w:right w:val="none" w:sz="0" w:space="0" w:color="auto"/>
      </w:divBdr>
      <w:divsChild>
        <w:div w:id="1976790824">
          <w:marLeft w:val="720"/>
          <w:marRight w:val="0"/>
          <w:marTop w:val="0"/>
          <w:marBottom w:val="0"/>
          <w:divBdr>
            <w:top w:val="none" w:sz="0" w:space="0" w:color="auto"/>
            <w:left w:val="none" w:sz="0" w:space="0" w:color="auto"/>
            <w:bottom w:val="none" w:sz="0" w:space="0" w:color="auto"/>
            <w:right w:val="none" w:sz="0" w:space="0" w:color="auto"/>
          </w:divBdr>
        </w:div>
      </w:divsChild>
    </w:div>
    <w:div w:id="1762331894">
      <w:bodyDiv w:val="1"/>
      <w:marLeft w:val="0"/>
      <w:marRight w:val="0"/>
      <w:marTop w:val="0"/>
      <w:marBottom w:val="0"/>
      <w:divBdr>
        <w:top w:val="none" w:sz="0" w:space="0" w:color="auto"/>
        <w:left w:val="none" w:sz="0" w:space="0" w:color="auto"/>
        <w:bottom w:val="none" w:sz="0" w:space="0" w:color="auto"/>
        <w:right w:val="none" w:sz="0" w:space="0" w:color="auto"/>
      </w:divBdr>
    </w:div>
    <w:div w:id="1774788398">
      <w:bodyDiv w:val="1"/>
      <w:marLeft w:val="0"/>
      <w:marRight w:val="0"/>
      <w:marTop w:val="0"/>
      <w:marBottom w:val="0"/>
      <w:divBdr>
        <w:top w:val="none" w:sz="0" w:space="0" w:color="auto"/>
        <w:left w:val="none" w:sz="0" w:space="0" w:color="auto"/>
        <w:bottom w:val="none" w:sz="0" w:space="0" w:color="auto"/>
        <w:right w:val="none" w:sz="0" w:space="0" w:color="auto"/>
      </w:divBdr>
    </w:div>
    <w:div w:id="1805930027">
      <w:bodyDiv w:val="1"/>
      <w:marLeft w:val="0"/>
      <w:marRight w:val="0"/>
      <w:marTop w:val="0"/>
      <w:marBottom w:val="0"/>
      <w:divBdr>
        <w:top w:val="none" w:sz="0" w:space="0" w:color="auto"/>
        <w:left w:val="none" w:sz="0" w:space="0" w:color="auto"/>
        <w:bottom w:val="none" w:sz="0" w:space="0" w:color="auto"/>
        <w:right w:val="none" w:sz="0" w:space="0" w:color="auto"/>
      </w:divBdr>
    </w:div>
    <w:div w:id="1811164464">
      <w:bodyDiv w:val="1"/>
      <w:marLeft w:val="0"/>
      <w:marRight w:val="0"/>
      <w:marTop w:val="0"/>
      <w:marBottom w:val="0"/>
      <w:divBdr>
        <w:top w:val="none" w:sz="0" w:space="0" w:color="auto"/>
        <w:left w:val="none" w:sz="0" w:space="0" w:color="auto"/>
        <w:bottom w:val="none" w:sz="0" w:space="0" w:color="auto"/>
        <w:right w:val="none" w:sz="0" w:space="0" w:color="auto"/>
      </w:divBdr>
    </w:div>
    <w:div w:id="1818455913">
      <w:bodyDiv w:val="1"/>
      <w:marLeft w:val="0"/>
      <w:marRight w:val="0"/>
      <w:marTop w:val="0"/>
      <w:marBottom w:val="0"/>
      <w:divBdr>
        <w:top w:val="none" w:sz="0" w:space="0" w:color="auto"/>
        <w:left w:val="none" w:sz="0" w:space="0" w:color="auto"/>
        <w:bottom w:val="none" w:sz="0" w:space="0" w:color="auto"/>
        <w:right w:val="none" w:sz="0" w:space="0" w:color="auto"/>
      </w:divBdr>
    </w:div>
    <w:div w:id="1820922253">
      <w:bodyDiv w:val="1"/>
      <w:marLeft w:val="0"/>
      <w:marRight w:val="0"/>
      <w:marTop w:val="0"/>
      <w:marBottom w:val="0"/>
      <w:divBdr>
        <w:top w:val="none" w:sz="0" w:space="0" w:color="auto"/>
        <w:left w:val="none" w:sz="0" w:space="0" w:color="auto"/>
        <w:bottom w:val="none" w:sz="0" w:space="0" w:color="auto"/>
        <w:right w:val="none" w:sz="0" w:space="0" w:color="auto"/>
      </w:divBdr>
    </w:div>
    <w:div w:id="1822573422">
      <w:bodyDiv w:val="1"/>
      <w:marLeft w:val="0"/>
      <w:marRight w:val="0"/>
      <w:marTop w:val="0"/>
      <w:marBottom w:val="0"/>
      <w:divBdr>
        <w:top w:val="none" w:sz="0" w:space="0" w:color="auto"/>
        <w:left w:val="none" w:sz="0" w:space="0" w:color="auto"/>
        <w:bottom w:val="none" w:sz="0" w:space="0" w:color="auto"/>
        <w:right w:val="none" w:sz="0" w:space="0" w:color="auto"/>
      </w:divBdr>
    </w:div>
    <w:div w:id="1824929088">
      <w:bodyDiv w:val="1"/>
      <w:marLeft w:val="0"/>
      <w:marRight w:val="0"/>
      <w:marTop w:val="0"/>
      <w:marBottom w:val="0"/>
      <w:divBdr>
        <w:top w:val="none" w:sz="0" w:space="0" w:color="auto"/>
        <w:left w:val="none" w:sz="0" w:space="0" w:color="auto"/>
        <w:bottom w:val="none" w:sz="0" w:space="0" w:color="auto"/>
        <w:right w:val="none" w:sz="0" w:space="0" w:color="auto"/>
      </w:divBdr>
    </w:div>
    <w:div w:id="1829176244">
      <w:bodyDiv w:val="1"/>
      <w:marLeft w:val="0"/>
      <w:marRight w:val="0"/>
      <w:marTop w:val="0"/>
      <w:marBottom w:val="0"/>
      <w:divBdr>
        <w:top w:val="none" w:sz="0" w:space="0" w:color="auto"/>
        <w:left w:val="none" w:sz="0" w:space="0" w:color="auto"/>
        <w:bottom w:val="none" w:sz="0" w:space="0" w:color="auto"/>
        <w:right w:val="none" w:sz="0" w:space="0" w:color="auto"/>
      </w:divBdr>
    </w:div>
    <w:div w:id="1857229429">
      <w:bodyDiv w:val="1"/>
      <w:marLeft w:val="0"/>
      <w:marRight w:val="0"/>
      <w:marTop w:val="0"/>
      <w:marBottom w:val="0"/>
      <w:divBdr>
        <w:top w:val="none" w:sz="0" w:space="0" w:color="auto"/>
        <w:left w:val="none" w:sz="0" w:space="0" w:color="auto"/>
        <w:bottom w:val="none" w:sz="0" w:space="0" w:color="auto"/>
        <w:right w:val="none" w:sz="0" w:space="0" w:color="auto"/>
      </w:divBdr>
    </w:div>
    <w:div w:id="1857619456">
      <w:bodyDiv w:val="1"/>
      <w:marLeft w:val="0"/>
      <w:marRight w:val="0"/>
      <w:marTop w:val="0"/>
      <w:marBottom w:val="0"/>
      <w:divBdr>
        <w:top w:val="none" w:sz="0" w:space="0" w:color="auto"/>
        <w:left w:val="none" w:sz="0" w:space="0" w:color="auto"/>
        <w:bottom w:val="none" w:sz="0" w:space="0" w:color="auto"/>
        <w:right w:val="none" w:sz="0" w:space="0" w:color="auto"/>
      </w:divBdr>
    </w:div>
    <w:div w:id="1858228567">
      <w:bodyDiv w:val="1"/>
      <w:marLeft w:val="0"/>
      <w:marRight w:val="0"/>
      <w:marTop w:val="0"/>
      <w:marBottom w:val="0"/>
      <w:divBdr>
        <w:top w:val="none" w:sz="0" w:space="0" w:color="auto"/>
        <w:left w:val="none" w:sz="0" w:space="0" w:color="auto"/>
        <w:bottom w:val="none" w:sz="0" w:space="0" w:color="auto"/>
        <w:right w:val="none" w:sz="0" w:space="0" w:color="auto"/>
      </w:divBdr>
    </w:div>
    <w:div w:id="1860728569">
      <w:bodyDiv w:val="1"/>
      <w:marLeft w:val="0"/>
      <w:marRight w:val="0"/>
      <w:marTop w:val="0"/>
      <w:marBottom w:val="0"/>
      <w:divBdr>
        <w:top w:val="none" w:sz="0" w:space="0" w:color="auto"/>
        <w:left w:val="none" w:sz="0" w:space="0" w:color="auto"/>
        <w:bottom w:val="none" w:sz="0" w:space="0" w:color="auto"/>
        <w:right w:val="none" w:sz="0" w:space="0" w:color="auto"/>
      </w:divBdr>
    </w:div>
    <w:div w:id="1866291396">
      <w:bodyDiv w:val="1"/>
      <w:marLeft w:val="0"/>
      <w:marRight w:val="0"/>
      <w:marTop w:val="0"/>
      <w:marBottom w:val="0"/>
      <w:divBdr>
        <w:top w:val="none" w:sz="0" w:space="0" w:color="auto"/>
        <w:left w:val="none" w:sz="0" w:space="0" w:color="auto"/>
        <w:bottom w:val="none" w:sz="0" w:space="0" w:color="auto"/>
        <w:right w:val="none" w:sz="0" w:space="0" w:color="auto"/>
      </w:divBdr>
    </w:div>
    <w:div w:id="1888032410">
      <w:bodyDiv w:val="1"/>
      <w:marLeft w:val="0"/>
      <w:marRight w:val="0"/>
      <w:marTop w:val="0"/>
      <w:marBottom w:val="0"/>
      <w:divBdr>
        <w:top w:val="none" w:sz="0" w:space="0" w:color="auto"/>
        <w:left w:val="none" w:sz="0" w:space="0" w:color="auto"/>
        <w:bottom w:val="none" w:sz="0" w:space="0" w:color="auto"/>
        <w:right w:val="none" w:sz="0" w:space="0" w:color="auto"/>
      </w:divBdr>
    </w:div>
    <w:div w:id="1898127605">
      <w:bodyDiv w:val="1"/>
      <w:marLeft w:val="0"/>
      <w:marRight w:val="0"/>
      <w:marTop w:val="0"/>
      <w:marBottom w:val="0"/>
      <w:divBdr>
        <w:top w:val="none" w:sz="0" w:space="0" w:color="auto"/>
        <w:left w:val="none" w:sz="0" w:space="0" w:color="auto"/>
        <w:bottom w:val="none" w:sz="0" w:space="0" w:color="auto"/>
        <w:right w:val="none" w:sz="0" w:space="0" w:color="auto"/>
      </w:divBdr>
    </w:div>
    <w:div w:id="1915582513">
      <w:bodyDiv w:val="1"/>
      <w:marLeft w:val="0"/>
      <w:marRight w:val="0"/>
      <w:marTop w:val="0"/>
      <w:marBottom w:val="0"/>
      <w:divBdr>
        <w:top w:val="none" w:sz="0" w:space="0" w:color="auto"/>
        <w:left w:val="none" w:sz="0" w:space="0" w:color="auto"/>
        <w:bottom w:val="none" w:sz="0" w:space="0" w:color="auto"/>
        <w:right w:val="none" w:sz="0" w:space="0" w:color="auto"/>
      </w:divBdr>
    </w:div>
    <w:div w:id="1934825620">
      <w:bodyDiv w:val="1"/>
      <w:marLeft w:val="0"/>
      <w:marRight w:val="0"/>
      <w:marTop w:val="0"/>
      <w:marBottom w:val="0"/>
      <w:divBdr>
        <w:top w:val="none" w:sz="0" w:space="0" w:color="auto"/>
        <w:left w:val="none" w:sz="0" w:space="0" w:color="auto"/>
        <w:bottom w:val="none" w:sz="0" w:space="0" w:color="auto"/>
        <w:right w:val="none" w:sz="0" w:space="0" w:color="auto"/>
      </w:divBdr>
    </w:div>
    <w:div w:id="1940412365">
      <w:bodyDiv w:val="1"/>
      <w:marLeft w:val="0"/>
      <w:marRight w:val="0"/>
      <w:marTop w:val="0"/>
      <w:marBottom w:val="0"/>
      <w:divBdr>
        <w:top w:val="none" w:sz="0" w:space="0" w:color="auto"/>
        <w:left w:val="none" w:sz="0" w:space="0" w:color="auto"/>
        <w:bottom w:val="none" w:sz="0" w:space="0" w:color="auto"/>
        <w:right w:val="none" w:sz="0" w:space="0" w:color="auto"/>
      </w:divBdr>
    </w:div>
    <w:div w:id="1957786737">
      <w:bodyDiv w:val="1"/>
      <w:marLeft w:val="0"/>
      <w:marRight w:val="0"/>
      <w:marTop w:val="0"/>
      <w:marBottom w:val="0"/>
      <w:divBdr>
        <w:top w:val="none" w:sz="0" w:space="0" w:color="auto"/>
        <w:left w:val="none" w:sz="0" w:space="0" w:color="auto"/>
        <w:bottom w:val="none" w:sz="0" w:space="0" w:color="auto"/>
        <w:right w:val="none" w:sz="0" w:space="0" w:color="auto"/>
      </w:divBdr>
      <w:divsChild>
        <w:div w:id="922227293">
          <w:marLeft w:val="720"/>
          <w:marRight w:val="0"/>
          <w:marTop w:val="0"/>
          <w:marBottom w:val="0"/>
          <w:divBdr>
            <w:top w:val="none" w:sz="0" w:space="0" w:color="auto"/>
            <w:left w:val="none" w:sz="0" w:space="0" w:color="auto"/>
            <w:bottom w:val="none" w:sz="0" w:space="0" w:color="auto"/>
            <w:right w:val="none" w:sz="0" w:space="0" w:color="auto"/>
          </w:divBdr>
        </w:div>
      </w:divsChild>
    </w:div>
    <w:div w:id="1973319464">
      <w:bodyDiv w:val="1"/>
      <w:marLeft w:val="0"/>
      <w:marRight w:val="0"/>
      <w:marTop w:val="0"/>
      <w:marBottom w:val="0"/>
      <w:divBdr>
        <w:top w:val="none" w:sz="0" w:space="0" w:color="auto"/>
        <w:left w:val="none" w:sz="0" w:space="0" w:color="auto"/>
        <w:bottom w:val="none" w:sz="0" w:space="0" w:color="auto"/>
        <w:right w:val="none" w:sz="0" w:space="0" w:color="auto"/>
      </w:divBdr>
    </w:div>
    <w:div w:id="1983804836">
      <w:bodyDiv w:val="1"/>
      <w:marLeft w:val="0"/>
      <w:marRight w:val="0"/>
      <w:marTop w:val="0"/>
      <w:marBottom w:val="0"/>
      <w:divBdr>
        <w:top w:val="none" w:sz="0" w:space="0" w:color="auto"/>
        <w:left w:val="none" w:sz="0" w:space="0" w:color="auto"/>
        <w:bottom w:val="none" w:sz="0" w:space="0" w:color="auto"/>
        <w:right w:val="none" w:sz="0" w:space="0" w:color="auto"/>
      </w:divBdr>
    </w:div>
    <w:div w:id="1997100087">
      <w:bodyDiv w:val="1"/>
      <w:marLeft w:val="0"/>
      <w:marRight w:val="0"/>
      <w:marTop w:val="0"/>
      <w:marBottom w:val="0"/>
      <w:divBdr>
        <w:top w:val="none" w:sz="0" w:space="0" w:color="auto"/>
        <w:left w:val="none" w:sz="0" w:space="0" w:color="auto"/>
        <w:bottom w:val="none" w:sz="0" w:space="0" w:color="auto"/>
        <w:right w:val="none" w:sz="0" w:space="0" w:color="auto"/>
      </w:divBdr>
    </w:div>
    <w:div w:id="1997487166">
      <w:bodyDiv w:val="1"/>
      <w:marLeft w:val="0"/>
      <w:marRight w:val="0"/>
      <w:marTop w:val="0"/>
      <w:marBottom w:val="0"/>
      <w:divBdr>
        <w:top w:val="none" w:sz="0" w:space="0" w:color="auto"/>
        <w:left w:val="none" w:sz="0" w:space="0" w:color="auto"/>
        <w:bottom w:val="none" w:sz="0" w:space="0" w:color="auto"/>
        <w:right w:val="none" w:sz="0" w:space="0" w:color="auto"/>
      </w:divBdr>
    </w:div>
    <w:div w:id="2000768663">
      <w:bodyDiv w:val="1"/>
      <w:marLeft w:val="0"/>
      <w:marRight w:val="0"/>
      <w:marTop w:val="0"/>
      <w:marBottom w:val="0"/>
      <w:divBdr>
        <w:top w:val="none" w:sz="0" w:space="0" w:color="auto"/>
        <w:left w:val="none" w:sz="0" w:space="0" w:color="auto"/>
        <w:bottom w:val="none" w:sz="0" w:space="0" w:color="auto"/>
        <w:right w:val="none" w:sz="0" w:space="0" w:color="auto"/>
      </w:divBdr>
    </w:div>
    <w:div w:id="2005357304">
      <w:bodyDiv w:val="1"/>
      <w:marLeft w:val="0"/>
      <w:marRight w:val="0"/>
      <w:marTop w:val="0"/>
      <w:marBottom w:val="0"/>
      <w:divBdr>
        <w:top w:val="none" w:sz="0" w:space="0" w:color="auto"/>
        <w:left w:val="none" w:sz="0" w:space="0" w:color="auto"/>
        <w:bottom w:val="none" w:sz="0" w:space="0" w:color="auto"/>
        <w:right w:val="none" w:sz="0" w:space="0" w:color="auto"/>
      </w:divBdr>
    </w:div>
    <w:div w:id="2007518495">
      <w:bodyDiv w:val="1"/>
      <w:marLeft w:val="0"/>
      <w:marRight w:val="0"/>
      <w:marTop w:val="0"/>
      <w:marBottom w:val="0"/>
      <w:divBdr>
        <w:top w:val="none" w:sz="0" w:space="0" w:color="auto"/>
        <w:left w:val="none" w:sz="0" w:space="0" w:color="auto"/>
        <w:bottom w:val="none" w:sz="0" w:space="0" w:color="auto"/>
        <w:right w:val="none" w:sz="0" w:space="0" w:color="auto"/>
      </w:divBdr>
    </w:div>
    <w:div w:id="2019573978">
      <w:bodyDiv w:val="1"/>
      <w:marLeft w:val="0"/>
      <w:marRight w:val="0"/>
      <w:marTop w:val="0"/>
      <w:marBottom w:val="0"/>
      <w:divBdr>
        <w:top w:val="none" w:sz="0" w:space="0" w:color="auto"/>
        <w:left w:val="none" w:sz="0" w:space="0" w:color="auto"/>
        <w:bottom w:val="none" w:sz="0" w:space="0" w:color="auto"/>
        <w:right w:val="none" w:sz="0" w:space="0" w:color="auto"/>
      </w:divBdr>
    </w:div>
    <w:div w:id="2024236938">
      <w:bodyDiv w:val="1"/>
      <w:marLeft w:val="0"/>
      <w:marRight w:val="0"/>
      <w:marTop w:val="0"/>
      <w:marBottom w:val="0"/>
      <w:divBdr>
        <w:top w:val="none" w:sz="0" w:space="0" w:color="auto"/>
        <w:left w:val="none" w:sz="0" w:space="0" w:color="auto"/>
        <w:bottom w:val="none" w:sz="0" w:space="0" w:color="auto"/>
        <w:right w:val="none" w:sz="0" w:space="0" w:color="auto"/>
      </w:divBdr>
    </w:div>
    <w:div w:id="2037729278">
      <w:bodyDiv w:val="1"/>
      <w:marLeft w:val="0"/>
      <w:marRight w:val="0"/>
      <w:marTop w:val="0"/>
      <w:marBottom w:val="0"/>
      <w:divBdr>
        <w:top w:val="none" w:sz="0" w:space="0" w:color="auto"/>
        <w:left w:val="none" w:sz="0" w:space="0" w:color="auto"/>
        <w:bottom w:val="none" w:sz="0" w:space="0" w:color="auto"/>
        <w:right w:val="none" w:sz="0" w:space="0" w:color="auto"/>
      </w:divBdr>
    </w:div>
    <w:div w:id="2038509162">
      <w:bodyDiv w:val="1"/>
      <w:marLeft w:val="0"/>
      <w:marRight w:val="0"/>
      <w:marTop w:val="0"/>
      <w:marBottom w:val="0"/>
      <w:divBdr>
        <w:top w:val="none" w:sz="0" w:space="0" w:color="auto"/>
        <w:left w:val="none" w:sz="0" w:space="0" w:color="auto"/>
        <w:bottom w:val="none" w:sz="0" w:space="0" w:color="auto"/>
        <w:right w:val="none" w:sz="0" w:space="0" w:color="auto"/>
      </w:divBdr>
    </w:div>
    <w:div w:id="2044136136">
      <w:bodyDiv w:val="1"/>
      <w:marLeft w:val="0"/>
      <w:marRight w:val="0"/>
      <w:marTop w:val="0"/>
      <w:marBottom w:val="0"/>
      <w:divBdr>
        <w:top w:val="none" w:sz="0" w:space="0" w:color="auto"/>
        <w:left w:val="none" w:sz="0" w:space="0" w:color="auto"/>
        <w:bottom w:val="none" w:sz="0" w:space="0" w:color="auto"/>
        <w:right w:val="none" w:sz="0" w:space="0" w:color="auto"/>
      </w:divBdr>
    </w:div>
    <w:div w:id="2079785340">
      <w:bodyDiv w:val="1"/>
      <w:marLeft w:val="0"/>
      <w:marRight w:val="0"/>
      <w:marTop w:val="0"/>
      <w:marBottom w:val="0"/>
      <w:divBdr>
        <w:top w:val="none" w:sz="0" w:space="0" w:color="auto"/>
        <w:left w:val="none" w:sz="0" w:space="0" w:color="auto"/>
        <w:bottom w:val="none" w:sz="0" w:space="0" w:color="auto"/>
        <w:right w:val="none" w:sz="0" w:space="0" w:color="auto"/>
      </w:divBdr>
    </w:div>
    <w:div w:id="2088377202">
      <w:bodyDiv w:val="1"/>
      <w:marLeft w:val="0"/>
      <w:marRight w:val="0"/>
      <w:marTop w:val="0"/>
      <w:marBottom w:val="0"/>
      <w:divBdr>
        <w:top w:val="none" w:sz="0" w:space="0" w:color="auto"/>
        <w:left w:val="none" w:sz="0" w:space="0" w:color="auto"/>
        <w:bottom w:val="none" w:sz="0" w:space="0" w:color="auto"/>
        <w:right w:val="none" w:sz="0" w:space="0" w:color="auto"/>
      </w:divBdr>
    </w:div>
    <w:div w:id="2088841264">
      <w:bodyDiv w:val="1"/>
      <w:marLeft w:val="0"/>
      <w:marRight w:val="0"/>
      <w:marTop w:val="0"/>
      <w:marBottom w:val="0"/>
      <w:divBdr>
        <w:top w:val="none" w:sz="0" w:space="0" w:color="auto"/>
        <w:left w:val="none" w:sz="0" w:space="0" w:color="auto"/>
        <w:bottom w:val="none" w:sz="0" w:space="0" w:color="auto"/>
        <w:right w:val="none" w:sz="0" w:space="0" w:color="auto"/>
      </w:divBdr>
    </w:div>
    <w:div w:id="2092388531">
      <w:bodyDiv w:val="1"/>
      <w:marLeft w:val="0"/>
      <w:marRight w:val="0"/>
      <w:marTop w:val="0"/>
      <w:marBottom w:val="0"/>
      <w:divBdr>
        <w:top w:val="none" w:sz="0" w:space="0" w:color="auto"/>
        <w:left w:val="none" w:sz="0" w:space="0" w:color="auto"/>
        <w:bottom w:val="none" w:sz="0" w:space="0" w:color="auto"/>
        <w:right w:val="none" w:sz="0" w:space="0" w:color="auto"/>
      </w:divBdr>
    </w:div>
    <w:div w:id="2100562016">
      <w:bodyDiv w:val="1"/>
      <w:marLeft w:val="0"/>
      <w:marRight w:val="0"/>
      <w:marTop w:val="0"/>
      <w:marBottom w:val="0"/>
      <w:divBdr>
        <w:top w:val="none" w:sz="0" w:space="0" w:color="auto"/>
        <w:left w:val="none" w:sz="0" w:space="0" w:color="auto"/>
        <w:bottom w:val="none" w:sz="0" w:space="0" w:color="auto"/>
        <w:right w:val="none" w:sz="0" w:space="0" w:color="auto"/>
      </w:divBdr>
    </w:div>
    <w:div w:id="2113282525">
      <w:bodyDiv w:val="1"/>
      <w:marLeft w:val="0"/>
      <w:marRight w:val="0"/>
      <w:marTop w:val="0"/>
      <w:marBottom w:val="0"/>
      <w:divBdr>
        <w:top w:val="none" w:sz="0" w:space="0" w:color="auto"/>
        <w:left w:val="none" w:sz="0" w:space="0" w:color="auto"/>
        <w:bottom w:val="none" w:sz="0" w:space="0" w:color="auto"/>
        <w:right w:val="none" w:sz="0" w:space="0" w:color="auto"/>
      </w:divBdr>
    </w:div>
    <w:div w:id="212980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A527A-12D7-402E-AF8C-76790F47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47</Pages>
  <Words>15101</Words>
  <Characters>86082</Characters>
  <Application>Microsoft Office Word</Application>
  <DocSecurity>0</DocSecurity>
  <Lines>717</Lines>
  <Paragraphs>201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 Baduashvili</dc:creator>
  <cp:lastModifiedBy>mzia</cp:lastModifiedBy>
  <cp:revision>273</cp:revision>
  <cp:lastPrinted>2022-11-14T07:57:00Z</cp:lastPrinted>
  <dcterms:created xsi:type="dcterms:W3CDTF">2022-11-22T13:39:00Z</dcterms:created>
  <dcterms:modified xsi:type="dcterms:W3CDTF">2022-12-16T11:31:00Z</dcterms:modified>
</cp:coreProperties>
</file>