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2C" w:rsidRDefault="0068522C" w:rsidP="0035085C">
      <w:pPr>
        <w:rPr>
          <w:rFonts w:ascii="Sylfaen" w:eastAsia="Sylfaen" w:hAnsi="Sylfaen"/>
          <w:b/>
          <w:color w:val="000000"/>
          <w:lang w:val="ka-GE"/>
        </w:rPr>
      </w:pPr>
    </w:p>
    <w:p w:rsidR="00FB361B" w:rsidRDefault="00FB361B" w:rsidP="0035085C">
      <w:pPr>
        <w:rPr>
          <w:rFonts w:ascii="Sylfaen" w:eastAsia="Sylfaen" w:hAnsi="Sylfaen"/>
          <w:b/>
          <w:color w:val="000000"/>
          <w:lang w:val="ka-GE"/>
        </w:rPr>
      </w:pPr>
    </w:p>
    <w:p w:rsidR="00FB361B" w:rsidRPr="00E20161" w:rsidRDefault="00FB361B" w:rsidP="0035085C">
      <w:pPr>
        <w:rPr>
          <w:rFonts w:ascii="Sylfaen" w:eastAsia="Sylfaen" w:hAnsi="Sylfaen"/>
          <w:b/>
          <w:color w:val="000000"/>
          <w:lang w:val="ka-GE"/>
        </w:rPr>
      </w:pPr>
    </w:p>
    <w:p w:rsidR="004646B7" w:rsidRPr="0035085C" w:rsidRDefault="0035085C" w:rsidP="0035085C">
      <w:pPr>
        <w:jc w:val="center"/>
        <w:rPr>
          <w:rFonts w:ascii="Sylfaen" w:eastAsia="Sylfaen" w:hAnsi="Sylfaen"/>
          <w:b/>
          <w:color w:val="000000"/>
          <w:lang w:val="ka-GE"/>
        </w:rPr>
      </w:pPr>
      <w:r>
        <w:rPr>
          <w:noProof/>
        </w:rPr>
        <w:drawing>
          <wp:inline distT="0" distB="0" distL="0" distR="0">
            <wp:extent cx="4004310" cy="4004310"/>
            <wp:effectExtent l="19050" t="0" r="0" b="0"/>
            <wp:docPr id="1" name="Рисунок 1" descr="ÐÐ°ÑÑÐ¸Ð½ÐºÐ¸ Ð¿Ð¾ Ð·Ð°Ð¿ÑÐ¾ÑÑ ááªá®áááá¡ áá£áááªáááááá¢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ááªá®áááá¡ áá£áááªáááááá¢áá¢áá¡ ááá áá"/>
                    <pic:cNvPicPr>
                      <a:picLocks noChangeAspect="1" noChangeArrowheads="1"/>
                    </pic:cNvPicPr>
                  </pic:nvPicPr>
                  <pic:blipFill>
                    <a:blip r:embed="rId8" cstate="print"/>
                    <a:srcRect/>
                    <a:stretch>
                      <a:fillRect/>
                    </a:stretch>
                  </pic:blipFill>
                  <pic:spPr bwMode="auto">
                    <a:xfrm>
                      <a:off x="0" y="0"/>
                      <a:ext cx="4004566" cy="4004566"/>
                    </a:xfrm>
                    <a:prstGeom prst="rect">
                      <a:avLst/>
                    </a:prstGeom>
                    <a:noFill/>
                    <a:ln w="9525">
                      <a:noFill/>
                      <a:miter lim="800000"/>
                      <a:headEnd/>
                      <a:tailEnd/>
                    </a:ln>
                  </pic:spPr>
                </pic:pic>
              </a:graphicData>
            </a:graphic>
          </wp:inline>
        </w:drawing>
      </w:r>
    </w:p>
    <w:p w:rsidR="006F3A9F" w:rsidRPr="006F3A9F" w:rsidRDefault="00F04A5E" w:rsidP="003142E0">
      <w:pPr>
        <w:spacing w:after="0" w:line="240" w:lineRule="auto"/>
        <w:ind w:firstLine="567"/>
        <w:jc w:val="center"/>
        <w:rPr>
          <w:rFonts w:ascii="Sylfaen" w:hAnsi="Sylfaen" w:cs="Sylfaen"/>
          <w:b/>
          <w:sz w:val="28"/>
          <w:szCs w:val="28"/>
          <w:lang w:val="ka-GE"/>
        </w:rPr>
      </w:pPr>
      <w:r>
        <w:rPr>
          <w:rFonts w:ascii="Sylfaen" w:hAnsi="Sylfaen" w:cs="Sylfaen"/>
          <w:b/>
          <w:sz w:val="28"/>
          <w:szCs w:val="28"/>
          <w:lang w:val="ka-GE"/>
        </w:rPr>
        <w:t xml:space="preserve">მცხეთის </w:t>
      </w:r>
      <w:r w:rsidR="006F3A9F" w:rsidRPr="006F3A9F">
        <w:rPr>
          <w:rFonts w:ascii="Sylfaen" w:hAnsi="Sylfaen" w:cs="Sylfaen"/>
          <w:b/>
          <w:sz w:val="28"/>
          <w:szCs w:val="28"/>
          <w:lang w:val="ka-GE"/>
        </w:rPr>
        <w:t>მუნიციპალიტეტის პრიორიტეტების დოკუმენტი</w:t>
      </w:r>
    </w:p>
    <w:p w:rsidR="006F3A9F" w:rsidRPr="006F3A9F" w:rsidRDefault="006F3A9F" w:rsidP="003142E0">
      <w:pPr>
        <w:jc w:val="center"/>
        <w:rPr>
          <w:sz w:val="28"/>
          <w:szCs w:val="28"/>
          <w:lang w:val="ka-GE"/>
        </w:rPr>
      </w:pPr>
    </w:p>
    <w:p w:rsidR="00F16675" w:rsidRPr="0099088D" w:rsidRDefault="00F04A5E" w:rsidP="003142E0">
      <w:pPr>
        <w:tabs>
          <w:tab w:val="left" w:pos="3144"/>
        </w:tabs>
        <w:jc w:val="center"/>
        <w:rPr>
          <w:rFonts w:ascii="Sylfaen" w:eastAsia="Sylfaen" w:hAnsi="Sylfaen"/>
          <w:b/>
          <w:color w:val="000000"/>
          <w:lang w:val="ka-GE"/>
        </w:rPr>
      </w:pPr>
      <w:r w:rsidRPr="006F3A9F">
        <w:rPr>
          <w:rFonts w:ascii="Sylfaen" w:hAnsi="Sylfaen" w:cs="Sylfaen"/>
          <w:b/>
          <w:sz w:val="28"/>
          <w:szCs w:val="28"/>
          <w:lang w:val="ka-GE"/>
        </w:rPr>
        <w:t>2023-2026 წლები</w:t>
      </w: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35085C" w:rsidRDefault="00F16675" w:rsidP="00A45B30">
      <w:pPr>
        <w:tabs>
          <w:tab w:val="left" w:pos="3144"/>
        </w:tabs>
        <w:rPr>
          <w:rFonts w:ascii="Sylfaen" w:eastAsia="Sylfaen" w:hAnsi="Sylfaen"/>
          <w:b/>
          <w:color w:val="000000"/>
          <w:lang w:val="ka-GE"/>
        </w:rPr>
      </w:pPr>
    </w:p>
    <w:p w:rsidR="00450D1B" w:rsidRPr="007E3959" w:rsidRDefault="00450D1B" w:rsidP="006F3A9F">
      <w:pPr>
        <w:pStyle w:val="Heading3"/>
        <w:ind w:firstLine="708"/>
        <w:rPr>
          <w:rFonts w:ascii="Sylfaen" w:hAnsi="Sylfaen" w:cs="Sylfaen"/>
          <w:sz w:val="20"/>
          <w:szCs w:val="20"/>
          <w:lang w:val="ka-GE"/>
        </w:rPr>
      </w:pPr>
      <w:bookmarkStart w:id="0" w:name="_Toc531382366"/>
      <w:bookmarkStart w:id="1" w:name="_Toc531478040"/>
    </w:p>
    <w:p w:rsidR="006F3A9F" w:rsidRPr="006F3A9F" w:rsidRDefault="006F3A9F" w:rsidP="00471C98">
      <w:pPr>
        <w:pStyle w:val="Heading3"/>
        <w:ind w:firstLine="708"/>
        <w:jc w:val="center"/>
        <w:rPr>
          <w:rFonts w:ascii="Sylfaen" w:hAnsi="Sylfaen" w:cs="Sylfaen"/>
          <w:sz w:val="20"/>
          <w:szCs w:val="20"/>
          <w:lang w:val="ka-GE"/>
        </w:rPr>
      </w:pPr>
      <w:r w:rsidRPr="006F3A9F">
        <w:rPr>
          <w:rFonts w:ascii="Sylfaen" w:hAnsi="Sylfaen" w:cs="Sylfaen"/>
          <w:sz w:val="20"/>
          <w:szCs w:val="20"/>
          <w:lang w:val="ka-GE"/>
        </w:rPr>
        <w:lastRenderedPageBreak/>
        <w:t>შესავალი</w:t>
      </w:r>
    </w:p>
    <w:p w:rsidR="006F3A9F" w:rsidRPr="006F3A9F" w:rsidRDefault="006F3A9F" w:rsidP="006F3A9F">
      <w:pPr>
        <w:spacing w:before="120" w:after="120" w:line="240" w:lineRule="auto"/>
        <w:ind w:firstLine="720"/>
        <w:jc w:val="both"/>
        <w:rPr>
          <w:rFonts w:ascii="Sylfaen" w:eastAsia="Times New Roman" w:hAnsi="Sylfaen" w:cs="Sylfaen"/>
          <w:bCs/>
          <w:sz w:val="20"/>
          <w:szCs w:val="20"/>
          <w:lang w:val="ka-GE"/>
        </w:rPr>
      </w:pPr>
      <w:r w:rsidRPr="006F3A9F">
        <w:rPr>
          <w:rFonts w:ascii="Sylfaen" w:eastAsia="Times New Roman" w:hAnsi="Sylfaen" w:cs="Sylfaen"/>
          <w:bCs/>
          <w:sz w:val="20"/>
          <w:szCs w:val="20"/>
          <w:lang w:val="ka-GE"/>
        </w:rPr>
        <w:t>მუნიციპალიტეტის ეკონომიკური განვითარება ძირითადად ეფუძნება ქვეყნის ეკონომიკური</w:t>
      </w:r>
      <w:r>
        <w:rPr>
          <w:rFonts w:ascii="Sylfaen" w:hAnsi="Sylfaen" w:cstheme="minorHAnsi"/>
          <w:lang w:val="ka-GE"/>
        </w:rPr>
        <w:t xml:space="preserve"> </w:t>
      </w:r>
      <w:r w:rsidRPr="006F3A9F">
        <w:rPr>
          <w:rFonts w:ascii="Sylfaen" w:eastAsia="Times New Roman" w:hAnsi="Sylfaen" w:cs="Sylfaen"/>
          <w:bCs/>
          <w:sz w:val="20"/>
          <w:szCs w:val="20"/>
          <w:lang w:val="ka-GE"/>
        </w:rPr>
        <w:t xml:space="preserve">განვითარების პოლიტიკას, თავისუფალი ბაზრის პრინციპებს. მუნიციპალიტეტის მთავარი მიზანია ხელი შეუწყოს პანდემიით დაზარალებული ბიზნესის აღდგენასა და შემდგომ გაფართოებას, აღნიშნულიდან გამომდინარე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6F3A9F" w:rsidRPr="006F3A9F" w:rsidRDefault="006F3A9F" w:rsidP="006F3A9F">
      <w:pPr>
        <w:spacing w:before="120" w:after="120" w:line="240" w:lineRule="auto"/>
        <w:ind w:firstLine="720"/>
        <w:jc w:val="both"/>
        <w:rPr>
          <w:rFonts w:ascii="Sylfaen" w:eastAsia="Times New Roman" w:hAnsi="Sylfaen" w:cs="Sylfaen"/>
          <w:bCs/>
          <w:sz w:val="20"/>
          <w:szCs w:val="20"/>
          <w:lang w:val="ka-GE"/>
        </w:rPr>
      </w:pPr>
      <w:r w:rsidRPr="006F3A9F">
        <w:rPr>
          <w:rFonts w:ascii="Sylfaen" w:eastAsia="Times New Roman" w:hAnsi="Sylfaen" w:cs="Sylfaen"/>
          <w:bCs/>
          <w:sz w:val="20"/>
          <w:szCs w:val="20"/>
          <w:lang w:val="ka-GE"/>
        </w:rPr>
        <w:t>გრძელვადიანი და მაღალი ეკონომიკური ზრდის უზრუნველსაყოფად, ადგილობრივი ხელისუფლება იმუშავებს ეკონომიკის სტრუქტურულ ტრანსფორმაციაზე და ეკონომიკის ფაქტორების, ასევე მუნიციპალურ საკუთრებაში არსებული რესურსების მაქსიმალურ ჩართვაზე ეკონომიკურ აქტივობაში.</w:t>
      </w:r>
    </w:p>
    <w:p w:rsidR="006F3A9F" w:rsidRPr="006F3A9F" w:rsidRDefault="006F3A9F" w:rsidP="006F3A9F">
      <w:pPr>
        <w:spacing w:before="120" w:after="120" w:line="240" w:lineRule="auto"/>
        <w:ind w:firstLine="720"/>
        <w:jc w:val="both"/>
        <w:rPr>
          <w:rFonts w:ascii="Sylfaen" w:eastAsia="Times New Roman" w:hAnsi="Sylfaen" w:cs="Sylfaen"/>
          <w:bCs/>
          <w:sz w:val="20"/>
          <w:szCs w:val="20"/>
          <w:lang w:val="ka-GE"/>
        </w:rPr>
      </w:pPr>
      <w:r w:rsidRPr="006F3A9F">
        <w:rPr>
          <w:rFonts w:ascii="Sylfaen" w:eastAsia="Times New Roman" w:hAnsi="Sylfaen" w:cs="Sylfaen"/>
          <w:bCs/>
          <w:sz w:val="20"/>
          <w:szCs w:val="20"/>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6F3A9F" w:rsidRPr="006F3A9F" w:rsidRDefault="006F3A9F" w:rsidP="006F3A9F">
      <w:pPr>
        <w:spacing w:before="120" w:after="120" w:line="240" w:lineRule="auto"/>
        <w:ind w:firstLine="720"/>
        <w:jc w:val="both"/>
        <w:rPr>
          <w:rFonts w:ascii="Sylfaen" w:eastAsia="Times New Roman" w:hAnsi="Sylfaen" w:cs="Sylfaen"/>
          <w:bCs/>
          <w:sz w:val="20"/>
          <w:szCs w:val="20"/>
          <w:lang w:val="ka-GE"/>
        </w:rPr>
      </w:pPr>
      <w:r w:rsidRPr="006F3A9F">
        <w:rPr>
          <w:rFonts w:ascii="Sylfaen" w:eastAsia="Times New Roman" w:hAnsi="Sylfaen" w:cs="Sylfaen"/>
          <w:bCs/>
          <w:sz w:val="20"/>
          <w:szCs w:val="20"/>
          <w:lang w:val="ka-GE"/>
        </w:rPr>
        <w:t xml:space="preserve">მუნიციპალიტეტის 2023-2026 წლების პრიორიტეტების დოკუმენტს საფუძვლად დაედო საქართველოს საბიუჯეტო კოდექსის 34-ე მუხლის მე-4 ნაწილის მოთხოვნათა გათვალისწინებით საქართველოს მთავრობის მიერ საქართველოს პარლამენტში წარდგენილი ქვეყნის ძირითადი მაკროეკონომიკური და ფისკალური პარამეტრების დოკუმენტი და საქართველოს საბიუჯეტო კოდექსის 77-ე მუხლის პირველი პუნქტის შესაბამისად საქართველოს ფინანსთა სამინისტროდან მიღებულიწერილი 2023 საბიუჯეტო წლის ძირითად საბიუჯეტო პარამეტრების შესახებ. </w:t>
      </w:r>
    </w:p>
    <w:p w:rsidR="0019403A" w:rsidRPr="007E3959" w:rsidRDefault="006F3A9F" w:rsidP="00450D1B">
      <w:pPr>
        <w:spacing w:before="120" w:after="120" w:line="240" w:lineRule="auto"/>
        <w:ind w:firstLine="720"/>
        <w:jc w:val="both"/>
        <w:rPr>
          <w:rFonts w:ascii="Sylfaen" w:hAnsi="Sylfaen" w:cstheme="minorHAnsi"/>
          <w:lang w:val="ka-GE"/>
        </w:rPr>
      </w:pPr>
      <w:r w:rsidRPr="006F3A9F">
        <w:rPr>
          <w:rFonts w:ascii="Sylfaen" w:eastAsia="Times New Roman" w:hAnsi="Sylfaen" w:cs="Sylfaen"/>
          <w:bCs/>
          <w:sz w:val="20"/>
          <w:szCs w:val="20"/>
          <w:lang w:val="ka-GE"/>
        </w:rPr>
        <w:t>მუნიციპალიტეტის 2023-2026 წლების პრიორიტეტების დოკუმენტის პირველად ვარიანტში ასახულია ზოგადი ინფორმაცია მუნიციპალიტეტის შესახებ, მუნიციპალიტეტის შემოსავლების და ხარჯების აგრეგირებული მაჩვენებელი 2023-2026 წლებისთვის, 2021 წლის და მიმდინარე 2022 წლის 6 თვის ბიუჯეტის შესრულებს მონაცემები და მუნიციპალიტეტის პრიორიტეტები და პროგრამები საშუალოვადიან პერიოდში. დაგეგმილია მუნიციპალიტეტის კომპეტენციის სფეროში/დარგში/მიმართულებაში გენდერული თანასწორობის ასპექტების</w:t>
      </w:r>
      <w:r w:rsidRPr="005772BA">
        <w:rPr>
          <w:rFonts w:ascii="Sylfaen" w:hAnsi="Sylfaen" w:cstheme="minorHAnsi"/>
          <w:lang w:val="ka-GE"/>
        </w:rPr>
        <w:t xml:space="preserve"> </w:t>
      </w:r>
      <w:r w:rsidRPr="006F3A9F">
        <w:rPr>
          <w:rFonts w:ascii="Sylfaen" w:eastAsia="Times New Roman" w:hAnsi="Sylfaen" w:cs="Sylfaen"/>
          <w:bCs/>
          <w:sz w:val="20"/>
          <w:szCs w:val="20"/>
          <w:lang w:val="ka-GE"/>
        </w:rPr>
        <w:t>გათვალისწინება</w:t>
      </w:r>
      <w:r w:rsidRPr="00347222">
        <w:rPr>
          <w:rFonts w:ascii="Sylfaen" w:eastAsia="Times New Roman" w:hAnsi="Sylfaen" w:cs="Sylfaen"/>
          <w:bCs/>
          <w:sz w:val="20"/>
          <w:szCs w:val="20"/>
          <w:lang w:val="ka-GE"/>
        </w:rPr>
        <w:t>.</w:t>
      </w:r>
    </w:p>
    <w:p w:rsidR="0019403A" w:rsidRPr="00325157" w:rsidRDefault="0019403A" w:rsidP="0019403A">
      <w:pPr>
        <w:pStyle w:val="Heading1"/>
        <w:jc w:val="center"/>
        <w:rPr>
          <w:sz w:val="22"/>
          <w:szCs w:val="22"/>
          <w:lang w:val="ka-GE"/>
        </w:rPr>
      </w:pPr>
      <w:r w:rsidRPr="00E52D45">
        <w:rPr>
          <w:rFonts w:ascii="Sylfaen" w:hAnsi="Sylfaen"/>
          <w:sz w:val="22"/>
          <w:szCs w:val="22"/>
          <w:lang w:val="ka-GE"/>
        </w:rPr>
        <w:t xml:space="preserve">თავი I. </w:t>
      </w:r>
      <w:r w:rsidRPr="00E52D45">
        <w:rPr>
          <w:rFonts w:ascii="Sylfaen" w:hAnsi="Sylfaen" w:cs="Sylfaen"/>
          <w:sz w:val="22"/>
          <w:szCs w:val="22"/>
          <w:lang w:val="ka-GE"/>
        </w:rPr>
        <w:t>ზოგადი</w:t>
      </w:r>
      <w:r w:rsidRPr="00E52D45">
        <w:rPr>
          <w:sz w:val="22"/>
          <w:szCs w:val="22"/>
          <w:lang w:val="ka-GE"/>
        </w:rPr>
        <w:t xml:space="preserve"> </w:t>
      </w:r>
      <w:r w:rsidRPr="00E52D45">
        <w:rPr>
          <w:rFonts w:ascii="Sylfaen" w:hAnsi="Sylfaen" w:cs="Sylfaen"/>
          <w:sz w:val="22"/>
          <w:szCs w:val="22"/>
          <w:lang w:val="ka-GE"/>
        </w:rPr>
        <w:t>ინფორმაცია</w:t>
      </w:r>
      <w:r w:rsidRPr="00E52D45">
        <w:rPr>
          <w:sz w:val="22"/>
          <w:szCs w:val="22"/>
          <w:lang w:val="ka-GE"/>
        </w:rPr>
        <w:t xml:space="preserve"> </w:t>
      </w:r>
      <w:r w:rsidRPr="00E52D45">
        <w:rPr>
          <w:rFonts w:ascii="Sylfaen" w:hAnsi="Sylfaen" w:cs="Sylfaen"/>
          <w:sz w:val="22"/>
          <w:szCs w:val="22"/>
          <w:lang w:val="ka-GE"/>
        </w:rPr>
        <w:t>მუნიციპალიტეტის</w:t>
      </w:r>
      <w:r w:rsidRPr="00E52D45">
        <w:rPr>
          <w:sz w:val="22"/>
          <w:szCs w:val="22"/>
          <w:lang w:val="ka-GE"/>
        </w:rPr>
        <w:t xml:space="preserve"> </w:t>
      </w:r>
      <w:r w:rsidRPr="00E52D45">
        <w:rPr>
          <w:rFonts w:ascii="Sylfaen" w:hAnsi="Sylfaen" w:cs="Sylfaen"/>
          <w:sz w:val="22"/>
          <w:szCs w:val="22"/>
          <w:lang w:val="ka-GE"/>
        </w:rPr>
        <w:t>შესახებ</w:t>
      </w:r>
    </w:p>
    <w:p w:rsidR="0019403A" w:rsidRPr="00626417" w:rsidRDefault="0019403A" w:rsidP="0019403A">
      <w:pPr>
        <w:pStyle w:val="Heading3"/>
        <w:ind w:firstLine="708"/>
        <w:rPr>
          <w:rFonts w:ascii="Sylfaen" w:hAnsi="Sylfaen" w:cs="Sylfaen"/>
          <w:sz w:val="20"/>
          <w:szCs w:val="20"/>
          <w:lang w:val="ka-GE"/>
        </w:rPr>
      </w:pPr>
      <w:r w:rsidRPr="00626417">
        <w:rPr>
          <w:rFonts w:ascii="Sylfaen" w:hAnsi="Sylfaen" w:cs="Sylfaen"/>
          <w:sz w:val="20"/>
          <w:szCs w:val="20"/>
          <w:lang w:val="ka-GE"/>
        </w:rPr>
        <w:t>ისტორია</w:t>
      </w:r>
    </w:p>
    <w:p w:rsidR="0019403A" w:rsidRPr="00626417" w:rsidRDefault="0019403A" w:rsidP="0019403A">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Sylfaen" w:hAnsi="Sylfaen"/>
          <w:b/>
          <w:sz w:val="20"/>
          <w:szCs w:val="20"/>
          <w:lang w:val="ka-GE"/>
        </w:rPr>
        <w:tab/>
        <w:t xml:space="preserve">  </w:t>
      </w:r>
      <w:r w:rsidRPr="00626417">
        <w:rPr>
          <w:rFonts w:ascii="Sylfaen" w:eastAsia="Times New Roman" w:hAnsi="Sylfaen" w:cs="Sylfaen"/>
          <w:bCs/>
          <w:color w:val="auto"/>
          <w:sz w:val="20"/>
          <w:szCs w:val="20"/>
          <w:lang w:val="ka-GE"/>
        </w:rPr>
        <w:t>მცხეთის მუნიციპალიტეტი ადმინისტრაციულ-ტერიტორიული ერთეულია აღმოსავლეთ საქართველოში, მცხეთა-მთიანეთის მხარეში. მუნიციპალური და რეგიონის ცენტრია - ქალაქი მცხეთა.</w:t>
      </w:r>
    </w:p>
    <w:p w:rsidR="0019403A" w:rsidRPr="00626417" w:rsidRDefault="0019403A" w:rsidP="0019403A">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ab/>
        <w:t xml:space="preserve">  მცხეთა ისტორიულად მნიშვნელოვან როლს თამაშობდა ქვეყნის სახელმწიფოდ ჩამოყალიბებასა თუ კულტურულ - რელიგიურ განვითარებაში. ამაზე მეტყველებს არაერთი ისტორიული ცნობა და უამრავი ისტორიულ-კულტურული ძეგლი (უძრავი, მოძრავი). მათ შორის გამორჩეულია მუნიციპალიტეტის ცენტრი, ქალაქ მუზეუმად აღიარებული უძველესი ქალაქი მცხეთა.</w:t>
      </w:r>
    </w:p>
    <w:p w:rsidR="0019403A" w:rsidRPr="00626417" w:rsidRDefault="0019403A" w:rsidP="0019403A">
      <w:pPr>
        <w:pStyle w:val="Default"/>
        <w:tabs>
          <w:tab w:val="left" w:pos="507"/>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        </w:t>
      </w:r>
    </w:p>
    <w:p w:rsidR="0019403A" w:rsidRPr="00626417" w:rsidRDefault="0019403A" w:rsidP="0019403A">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 xml:space="preserve">          ლეგენდის მიხედვით ქალაქი დააარსა ეთნარქმა მცხეთოსმა ძვ.წ. აღ-ის I ათასწლეულში. ძვ.წ. აღ-ის IV ს-ში კი მეფე ფარნავაზმა მცხეთა დედაქალაქად გამოაცხადა.</w:t>
      </w:r>
    </w:p>
    <w:p w:rsidR="0019403A" w:rsidRPr="00626417" w:rsidRDefault="0019403A" w:rsidP="0019403A">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 xml:space="preserve">         რვაასი წლის მანძილზე</w:t>
      </w:r>
      <w:r w:rsidR="00602F1F">
        <w:rPr>
          <w:rFonts w:ascii="Sylfaen" w:eastAsia="Times New Roman" w:hAnsi="Sylfaen" w:cs="Sylfaen"/>
          <w:bCs/>
          <w:color w:val="auto"/>
          <w:sz w:val="20"/>
          <w:szCs w:val="20"/>
          <w:lang w:val="ka-GE"/>
        </w:rPr>
        <w:t>,</w:t>
      </w:r>
      <w:r w:rsidRPr="00626417">
        <w:rPr>
          <w:rFonts w:ascii="Sylfaen" w:eastAsia="Times New Roman" w:hAnsi="Sylfaen" w:cs="Sylfaen"/>
          <w:bCs/>
          <w:color w:val="auto"/>
          <w:sz w:val="20"/>
          <w:szCs w:val="20"/>
          <w:lang w:val="ka-GE"/>
        </w:rPr>
        <w:t xml:space="preserve"> V საუკუნის ბოლომდე, მცხეთა ქართლის სამეფოს პოლიტიკურ ცენტრს წარმოადგენდა. დედაქალაქის თბილისში გადასვლის შემდეგ კი </w:t>
      </w:r>
      <w:r w:rsidR="00602F1F">
        <w:rPr>
          <w:rFonts w:ascii="Sylfaen" w:eastAsia="Times New Roman" w:hAnsi="Sylfaen" w:cs="Sylfaen"/>
          <w:bCs/>
          <w:color w:val="auto"/>
          <w:sz w:val="20"/>
          <w:szCs w:val="20"/>
          <w:lang w:val="ka-GE"/>
        </w:rPr>
        <w:t xml:space="preserve">- </w:t>
      </w:r>
      <w:r w:rsidRPr="00626417">
        <w:rPr>
          <w:rFonts w:ascii="Sylfaen" w:eastAsia="Times New Roman" w:hAnsi="Sylfaen" w:cs="Sylfaen"/>
          <w:bCs/>
          <w:color w:val="auto"/>
          <w:sz w:val="20"/>
          <w:szCs w:val="20"/>
          <w:lang w:val="ka-GE"/>
        </w:rPr>
        <w:t>კულტურულ და რელიგიურ ცენტრად ჩამოყალიბდა. </w:t>
      </w:r>
    </w:p>
    <w:p w:rsidR="0019403A" w:rsidRPr="00626417" w:rsidRDefault="0019403A" w:rsidP="0019403A">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ka-GE"/>
        </w:rPr>
        <w:t>ჩვენი წ. აღ-ის IV საუკუნის დასაწყისში, მცხეთაში ქრისტიანობა იქადაგა წმ. ნინომ. მეფე მირიან III და დედოფალი ნანა გაქრისტიანდნენ და შესაბამისად, ქრისტიანობა სახელმწიფო რელიგიად გამოცხადდა. ამ გარემოებითაა განპირობებული ის ფაქტი, რომ ქალაქში მრავლადაა საეკლესიო სამონასტრო ნაგებობათა ანსამბლეა: სვეტიცხოველის ხის ეკლესია- IV ს.</w:t>
      </w:r>
      <w:r w:rsidR="00602F1F">
        <w:rPr>
          <w:rFonts w:ascii="Sylfaen" w:eastAsia="Times New Roman" w:hAnsi="Sylfaen" w:cs="Sylfaen"/>
          <w:bCs/>
          <w:color w:val="auto"/>
          <w:sz w:val="20"/>
          <w:szCs w:val="20"/>
          <w:lang w:val="ka-GE"/>
        </w:rPr>
        <w:t>;</w:t>
      </w:r>
      <w:r w:rsidRPr="00626417">
        <w:rPr>
          <w:rFonts w:ascii="Sylfaen" w:eastAsia="Times New Roman" w:hAnsi="Sylfaen" w:cs="Sylfaen"/>
          <w:bCs/>
          <w:color w:val="auto"/>
          <w:sz w:val="20"/>
          <w:szCs w:val="20"/>
          <w:lang w:val="ka-GE"/>
        </w:rPr>
        <w:t xml:space="preserve"> ქვის ბაზილიკა V-ს.</w:t>
      </w:r>
      <w:r w:rsidR="00602F1F">
        <w:rPr>
          <w:rFonts w:ascii="Sylfaen" w:eastAsia="Times New Roman" w:hAnsi="Sylfaen" w:cs="Sylfaen"/>
          <w:bCs/>
          <w:color w:val="auto"/>
          <w:sz w:val="20"/>
          <w:szCs w:val="20"/>
          <w:lang w:val="ka-GE"/>
        </w:rPr>
        <w:t>;</w:t>
      </w:r>
      <w:r w:rsidRPr="00626417">
        <w:rPr>
          <w:rFonts w:ascii="Sylfaen" w:eastAsia="Times New Roman" w:hAnsi="Sylfaen" w:cs="Sylfaen"/>
          <w:bCs/>
          <w:color w:val="auto"/>
          <w:sz w:val="20"/>
          <w:szCs w:val="20"/>
          <w:lang w:val="ka-GE"/>
        </w:rPr>
        <w:t xml:space="preserve"> სამთავროს წმ. ნინოს ეკლესია IV- ს.</w:t>
      </w:r>
      <w:r w:rsidR="00602F1F">
        <w:rPr>
          <w:rFonts w:ascii="Sylfaen" w:eastAsia="Times New Roman" w:hAnsi="Sylfaen" w:cs="Sylfaen"/>
          <w:bCs/>
          <w:color w:val="auto"/>
          <w:sz w:val="20"/>
          <w:szCs w:val="20"/>
          <w:lang w:val="ka-GE"/>
        </w:rPr>
        <w:t>;</w:t>
      </w:r>
      <w:r w:rsidRPr="00626417">
        <w:rPr>
          <w:rFonts w:ascii="Sylfaen" w:eastAsia="Times New Roman" w:hAnsi="Sylfaen" w:cs="Sylfaen"/>
          <w:bCs/>
          <w:color w:val="auto"/>
          <w:sz w:val="20"/>
          <w:szCs w:val="20"/>
          <w:lang w:val="ka-GE"/>
        </w:rPr>
        <w:t xml:space="preserve"> ქვის მცირე ეკლესია VI- ს.</w:t>
      </w:r>
      <w:r w:rsidR="00602F1F">
        <w:rPr>
          <w:rFonts w:ascii="Sylfaen" w:eastAsia="Times New Roman" w:hAnsi="Sylfaen" w:cs="Sylfaen"/>
          <w:bCs/>
          <w:color w:val="auto"/>
          <w:sz w:val="20"/>
          <w:szCs w:val="20"/>
          <w:lang w:val="ka-GE"/>
        </w:rPr>
        <w:t>; ანტიოქია</w:t>
      </w:r>
      <w:r w:rsidRPr="00626417">
        <w:rPr>
          <w:rFonts w:ascii="Sylfaen" w:eastAsia="Times New Roman" w:hAnsi="Sylfaen" w:cs="Sylfaen"/>
          <w:bCs/>
          <w:color w:val="auto"/>
          <w:sz w:val="20"/>
          <w:szCs w:val="20"/>
          <w:lang w:val="ka-GE"/>
        </w:rPr>
        <w:t xml:space="preserve"> VII- VIII</w:t>
      </w:r>
      <w:r w:rsidR="00602F1F">
        <w:rPr>
          <w:rFonts w:ascii="Sylfaen" w:eastAsia="Times New Roman" w:hAnsi="Sylfaen" w:cs="Sylfaen"/>
          <w:bCs/>
          <w:color w:val="auto"/>
          <w:sz w:val="20"/>
          <w:szCs w:val="20"/>
          <w:lang w:val="ka-GE"/>
        </w:rPr>
        <w:t xml:space="preserve"> </w:t>
      </w:r>
      <w:r w:rsidRPr="00626417">
        <w:rPr>
          <w:rFonts w:ascii="Sylfaen" w:eastAsia="Times New Roman" w:hAnsi="Sylfaen" w:cs="Sylfaen"/>
          <w:bCs/>
          <w:color w:val="auto"/>
          <w:sz w:val="20"/>
          <w:szCs w:val="20"/>
          <w:lang w:val="ka-GE"/>
        </w:rPr>
        <w:t>ს.</w:t>
      </w:r>
      <w:r w:rsidR="00602F1F">
        <w:rPr>
          <w:rFonts w:ascii="Sylfaen" w:eastAsia="Times New Roman" w:hAnsi="Sylfaen" w:cs="Sylfaen"/>
          <w:bCs/>
          <w:color w:val="auto"/>
          <w:sz w:val="20"/>
          <w:szCs w:val="20"/>
          <w:lang w:val="ka-GE"/>
        </w:rPr>
        <w:t>;</w:t>
      </w:r>
      <w:r w:rsidRPr="00626417">
        <w:rPr>
          <w:rFonts w:ascii="Sylfaen" w:eastAsia="Times New Roman" w:hAnsi="Sylfaen" w:cs="Sylfaen"/>
          <w:bCs/>
          <w:color w:val="auto"/>
          <w:sz w:val="20"/>
          <w:szCs w:val="20"/>
          <w:lang w:val="ka-GE"/>
        </w:rPr>
        <w:t xml:space="preserve"> განვითარებული ფეოდალიზმის ეპოქაში შენდება დიდი ტაძრები: სვეტიცხოველი 1010-1129 წ. ხუროთმოძღვარი</w:t>
      </w:r>
      <w:r w:rsidRPr="00E52D45">
        <w:rPr>
          <w:rFonts w:ascii="Sylfaen" w:eastAsia="Times New Roman" w:hAnsi="Sylfaen" w:cs="Sylfaen"/>
          <w:bCs/>
          <w:color w:val="auto"/>
          <w:sz w:val="22"/>
          <w:szCs w:val="22"/>
          <w:lang w:val="ka-GE"/>
        </w:rPr>
        <w:t xml:space="preserve"> </w:t>
      </w:r>
      <w:r w:rsidRPr="00626417">
        <w:rPr>
          <w:rFonts w:ascii="Sylfaen" w:eastAsia="Times New Roman" w:hAnsi="Sylfaen" w:cs="Sylfaen"/>
          <w:bCs/>
          <w:color w:val="auto"/>
          <w:sz w:val="20"/>
          <w:szCs w:val="20"/>
          <w:lang w:val="ka-GE"/>
        </w:rPr>
        <w:t>არსუკიძის მიერ მელქისედეკ კათალიკოსის ხელმძღვანელობით. სამთავროს საეკლესიო კომპლექსი XI-საუკუნე</w:t>
      </w:r>
      <w:r w:rsidR="00602F1F">
        <w:rPr>
          <w:rFonts w:ascii="Sylfaen" w:eastAsia="Times New Roman" w:hAnsi="Sylfaen" w:cs="Sylfaen"/>
          <w:bCs/>
          <w:color w:val="auto"/>
          <w:sz w:val="20"/>
          <w:szCs w:val="20"/>
          <w:lang w:val="ka-GE"/>
        </w:rPr>
        <w:t>,</w:t>
      </w:r>
      <w:r w:rsidRPr="00626417">
        <w:rPr>
          <w:rFonts w:ascii="Sylfaen" w:eastAsia="Times New Roman" w:hAnsi="Sylfaen" w:cs="Sylfaen"/>
          <w:bCs/>
          <w:color w:val="auto"/>
          <w:sz w:val="20"/>
          <w:szCs w:val="20"/>
          <w:lang w:val="ka-GE"/>
        </w:rPr>
        <w:t xml:space="preserve"> 30-</w:t>
      </w:r>
      <w:r w:rsidR="00602F1F">
        <w:rPr>
          <w:rFonts w:ascii="Sylfaen" w:eastAsia="Times New Roman" w:hAnsi="Sylfaen" w:cs="Sylfaen"/>
          <w:bCs/>
          <w:color w:val="auto"/>
          <w:sz w:val="20"/>
          <w:szCs w:val="20"/>
          <w:lang w:val="ka-GE"/>
        </w:rPr>
        <w:t xml:space="preserve">იანი </w:t>
      </w:r>
      <w:r w:rsidRPr="00626417">
        <w:rPr>
          <w:rFonts w:ascii="Sylfaen" w:eastAsia="Times New Roman" w:hAnsi="Sylfaen" w:cs="Sylfaen"/>
          <w:bCs/>
          <w:color w:val="auto"/>
          <w:sz w:val="20"/>
          <w:szCs w:val="20"/>
          <w:lang w:val="ka-GE"/>
        </w:rPr>
        <w:t>წლები. </w:t>
      </w:r>
    </w:p>
    <w:p w:rsidR="0019403A" w:rsidRPr="00626417" w:rsidRDefault="0019403A" w:rsidP="0019403A">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en-US"/>
        </w:rPr>
        <w:t xml:space="preserve">      </w:t>
      </w:r>
      <w:r w:rsidRPr="00626417">
        <w:rPr>
          <w:rFonts w:ascii="Sylfaen" w:eastAsia="Times New Roman" w:hAnsi="Sylfaen" w:cs="Sylfaen"/>
          <w:bCs/>
          <w:color w:val="auto"/>
          <w:sz w:val="20"/>
          <w:szCs w:val="20"/>
          <w:lang w:val="ka-GE"/>
        </w:rPr>
        <w:t xml:space="preserve">  </w:t>
      </w:r>
      <w:r w:rsidRPr="00626417">
        <w:rPr>
          <w:rFonts w:ascii="Sylfaen" w:eastAsia="Times New Roman" w:hAnsi="Sylfaen" w:cs="Sylfaen"/>
          <w:bCs/>
          <w:color w:val="auto"/>
          <w:sz w:val="20"/>
          <w:szCs w:val="20"/>
          <w:lang w:val="en-US"/>
        </w:rPr>
        <w:t xml:space="preserve"> </w:t>
      </w:r>
      <w:r w:rsidRPr="00626417">
        <w:rPr>
          <w:rFonts w:ascii="Sylfaen" w:eastAsia="Times New Roman" w:hAnsi="Sylfaen" w:cs="Sylfaen"/>
          <w:bCs/>
          <w:color w:val="auto"/>
          <w:sz w:val="20"/>
          <w:szCs w:val="20"/>
          <w:lang w:val="ka-GE"/>
        </w:rPr>
        <w:t xml:space="preserve">1994 წლიდან </w:t>
      </w:r>
      <w:r w:rsidR="00602F1F">
        <w:rPr>
          <w:rFonts w:ascii="Sylfaen" w:eastAsia="Times New Roman" w:hAnsi="Sylfaen" w:cs="Sylfaen"/>
          <w:bCs/>
          <w:color w:val="auto"/>
          <w:sz w:val="20"/>
          <w:szCs w:val="20"/>
          <w:lang w:val="ka-GE"/>
        </w:rPr>
        <w:t xml:space="preserve">ქალაქი </w:t>
      </w:r>
      <w:r w:rsidRPr="00626417">
        <w:rPr>
          <w:rFonts w:ascii="Sylfaen" w:eastAsia="Times New Roman" w:hAnsi="Sylfaen" w:cs="Sylfaen"/>
          <w:bCs/>
          <w:color w:val="auto"/>
          <w:sz w:val="20"/>
          <w:szCs w:val="20"/>
          <w:lang w:val="ka-GE"/>
        </w:rPr>
        <w:t xml:space="preserve">მცხეთა გამოცხადდა ქალაქ-მუზეუმად და იუნესკოს მსოფლიო კულტურული მემკვიდრეობის ნუსხაშია შეტანილი. </w:t>
      </w:r>
    </w:p>
    <w:p w:rsidR="0019403A" w:rsidRPr="00626417" w:rsidRDefault="0019403A" w:rsidP="0019403A">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en-US"/>
        </w:rPr>
        <w:t xml:space="preserve">         </w:t>
      </w:r>
      <w:r w:rsidRPr="00626417">
        <w:rPr>
          <w:rFonts w:ascii="Sylfaen" w:eastAsia="Times New Roman" w:hAnsi="Sylfaen" w:cs="Sylfaen"/>
          <w:bCs/>
          <w:color w:val="auto"/>
          <w:sz w:val="20"/>
          <w:szCs w:val="20"/>
          <w:lang w:val="ka-GE"/>
        </w:rPr>
        <w:t xml:space="preserve">არა მარტო ქალაქი მცხეთა, არამედ მთლიანად მცხეთის მუნიციპალიტეტის  ადმინისტრაციული ერთეულების ტერიტორიაზე არსებული სოფლებიც უხვადაა დატვირთული უნიკალური ისტორიული, კულტურული და რელიგიური ძეგლებით. მცხეთის მუნიციპალიტეტში ოფიციალურად აღრიცხულია 300-მდე </w:t>
      </w:r>
      <w:r w:rsidRPr="00626417">
        <w:rPr>
          <w:rFonts w:ascii="Sylfaen" w:eastAsia="Times New Roman" w:hAnsi="Sylfaen" w:cs="Sylfaen"/>
          <w:bCs/>
          <w:color w:val="auto"/>
          <w:sz w:val="20"/>
          <w:szCs w:val="20"/>
          <w:lang w:val="ka-GE"/>
        </w:rPr>
        <w:lastRenderedPageBreak/>
        <w:t>უძრავი ძეგლი, 30000-ზე მეტი არტეფაქტი, 50-ზე მეტი არქეოლოგიური უბანი. კულტურისა და ძეგლთა დაცვის სამინისტროსთან ერთად დღესაც მიმდინარეობს მუნიციპალიტეტის ტერიტორიაზე გაძეგლების პროცესი. </w:t>
      </w:r>
    </w:p>
    <w:p w:rsidR="00224F7D" w:rsidRPr="0019403A" w:rsidRDefault="00224F7D" w:rsidP="00C444B8">
      <w:pPr>
        <w:pStyle w:val="Heading1"/>
        <w:rPr>
          <w:rFonts w:ascii="Sylfaen" w:hAnsi="Sylfaen"/>
          <w:sz w:val="22"/>
          <w:szCs w:val="22"/>
          <w:lang w:val="en-US"/>
        </w:rPr>
      </w:pPr>
    </w:p>
    <w:p w:rsidR="00382650" w:rsidRPr="00626417" w:rsidRDefault="00A919A7" w:rsidP="00382650">
      <w:pPr>
        <w:pStyle w:val="Heading3"/>
        <w:rPr>
          <w:rFonts w:ascii="Sylfaen" w:hAnsi="Sylfaen"/>
          <w:sz w:val="20"/>
          <w:szCs w:val="20"/>
        </w:rPr>
      </w:pPr>
      <w:bookmarkStart w:id="2" w:name="_Toc531478042"/>
      <w:bookmarkEnd w:id="0"/>
      <w:bookmarkEnd w:id="1"/>
      <w:r w:rsidRPr="00E52D45">
        <w:rPr>
          <w:rFonts w:ascii="Sylfaen" w:hAnsi="Sylfaen" w:cs="Sylfaen"/>
          <w:sz w:val="22"/>
          <w:szCs w:val="22"/>
          <w:lang w:val="ka-GE"/>
        </w:rPr>
        <w:t xml:space="preserve">        </w:t>
      </w:r>
      <w:r w:rsidR="00382650" w:rsidRPr="00626417">
        <w:rPr>
          <w:rFonts w:ascii="Sylfaen" w:hAnsi="Sylfaen" w:cs="Sylfaen"/>
          <w:sz w:val="20"/>
          <w:szCs w:val="20"/>
          <w:lang w:val="ka-GE"/>
        </w:rPr>
        <w:t xml:space="preserve">          მდებარეობა</w:t>
      </w:r>
    </w:p>
    <w:p w:rsidR="00382650" w:rsidRPr="00626417" w:rsidRDefault="00382650" w:rsidP="006A4CE5">
      <w:pPr>
        <w:pStyle w:val="Default"/>
        <w:tabs>
          <w:tab w:val="left" w:pos="484"/>
        </w:tabs>
        <w:ind w:left="142" w:right="142"/>
        <w:jc w:val="both"/>
        <w:rPr>
          <w:rFonts w:ascii="Sylfaen" w:eastAsia="Times New Roman" w:hAnsi="Sylfaen" w:cs="Sylfaen"/>
          <w:bCs/>
          <w:color w:val="auto"/>
          <w:sz w:val="20"/>
          <w:szCs w:val="20"/>
          <w:lang w:val="en-US"/>
        </w:rPr>
      </w:pPr>
      <w:r w:rsidRPr="00626417">
        <w:rPr>
          <w:rFonts w:ascii="Sylfaen" w:eastAsia="Times New Roman" w:hAnsi="Sylfaen" w:cs="Sylfaen"/>
          <w:bCs/>
          <w:color w:val="auto"/>
          <w:sz w:val="20"/>
          <w:szCs w:val="20"/>
          <w:lang w:val="ka-GE"/>
        </w:rPr>
        <w:t xml:space="preserve"> </w:t>
      </w:r>
      <w:r w:rsidRPr="00626417">
        <w:rPr>
          <w:rFonts w:ascii="Sylfaen" w:eastAsia="Times New Roman" w:hAnsi="Sylfaen" w:cs="Sylfaen"/>
          <w:bCs/>
          <w:color w:val="auto"/>
          <w:sz w:val="20"/>
          <w:szCs w:val="20"/>
          <w:lang w:val="ka-GE"/>
        </w:rPr>
        <w:tab/>
        <w:t>მდებარეობს </w:t>
      </w:r>
      <w:hyperlink r:id="rId9" w:tooltip="მდინარე" w:history="1">
        <w:r w:rsidRPr="00626417">
          <w:rPr>
            <w:rFonts w:ascii="Sylfaen" w:eastAsia="Times New Roman" w:hAnsi="Sylfaen"/>
            <w:bCs/>
            <w:color w:val="auto"/>
            <w:sz w:val="20"/>
            <w:szCs w:val="20"/>
            <w:lang w:val="ka-GE"/>
          </w:rPr>
          <w:t>მდინარეების</w:t>
        </w:r>
      </w:hyperlink>
      <w:r w:rsidRPr="00626417">
        <w:rPr>
          <w:rFonts w:ascii="Sylfaen" w:eastAsia="Times New Roman" w:hAnsi="Sylfaen" w:cs="Sylfaen"/>
          <w:bCs/>
          <w:color w:val="auto"/>
          <w:sz w:val="20"/>
          <w:szCs w:val="20"/>
          <w:lang w:val="ka-GE"/>
        </w:rPr>
        <w:t> </w:t>
      </w:r>
      <w:hyperlink r:id="rId10" w:tooltip="მტკვარი" w:history="1">
        <w:r w:rsidRPr="00626417">
          <w:rPr>
            <w:rFonts w:ascii="Sylfaen" w:eastAsia="Times New Roman" w:hAnsi="Sylfaen"/>
            <w:bCs/>
            <w:color w:val="auto"/>
            <w:sz w:val="20"/>
            <w:szCs w:val="20"/>
            <w:lang w:val="ka-GE"/>
          </w:rPr>
          <w:t>მტკვრისა</w:t>
        </w:r>
      </w:hyperlink>
      <w:r w:rsidRPr="00626417">
        <w:rPr>
          <w:rFonts w:ascii="Sylfaen" w:eastAsia="Times New Roman" w:hAnsi="Sylfaen" w:cs="Sylfaen"/>
          <w:bCs/>
          <w:color w:val="auto"/>
          <w:sz w:val="20"/>
          <w:szCs w:val="20"/>
          <w:lang w:val="ka-GE"/>
        </w:rPr>
        <w:t> და </w:t>
      </w:r>
      <w:hyperlink r:id="rId11" w:tooltip="არაგვი" w:history="1">
        <w:r w:rsidRPr="00626417">
          <w:rPr>
            <w:rFonts w:ascii="Sylfaen" w:eastAsia="Times New Roman" w:hAnsi="Sylfaen"/>
            <w:bCs/>
            <w:color w:val="auto"/>
            <w:sz w:val="20"/>
            <w:szCs w:val="20"/>
            <w:lang w:val="ka-GE"/>
          </w:rPr>
          <w:t>არაგვის</w:t>
        </w:r>
      </w:hyperlink>
      <w:r w:rsidRPr="00626417">
        <w:rPr>
          <w:rFonts w:ascii="Sylfaen" w:eastAsia="Times New Roman" w:hAnsi="Sylfaen" w:cs="Sylfaen"/>
          <w:bCs/>
          <w:color w:val="auto"/>
          <w:sz w:val="20"/>
          <w:szCs w:val="20"/>
          <w:lang w:val="ka-GE"/>
        </w:rPr>
        <w:t> შესაყართან, მტკვრის ორივე და არაგვის მარჯვენა ნაპირზე; რკინიგზის სადგური </w:t>
      </w:r>
      <w:hyperlink r:id="rId12" w:tooltip="თბილისი" w:history="1">
        <w:r w:rsidRPr="00626417">
          <w:rPr>
            <w:rFonts w:ascii="Sylfaen" w:eastAsia="Times New Roman" w:hAnsi="Sylfaen"/>
            <w:bCs/>
            <w:color w:val="auto"/>
            <w:sz w:val="20"/>
            <w:szCs w:val="20"/>
            <w:lang w:val="ka-GE"/>
          </w:rPr>
          <w:t>თბილის</w:t>
        </w:r>
      </w:hyperlink>
      <w:hyperlink r:id="rId13" w:tooltip="სამტრედია" w:history="1">
        <w:r w:rsidR="00602F1F">
          <w:rPr>
            <w:rFonts w:ascii="Sylfaen" w:eastAsia="Times New Roman" w:hAnsi="Sylfaen" w:cs="Sylfaen"/>
            <w:bCs/>
            <w:color w:val="auto"/>
            <w:sz w:val="20"/>
            <w:szCs w:val="20"/>
            <w:lang w:val="ka-GE"/>
          </w:rPr>
          <w:t>ი-</w:t>
        </w:r>
        <w:r w:rsidRPr="00626417">
          <w:rPr>
            <w:rFonts w:ascii="Sylfaen" w:eastAsia="Times New Roman" w:hAnsi="Sylfaen"/>
            <w:bCs/>
            <w:color w:val="auto"/>
            <w:sz w:val="20"/>
            <w:szCs w:val="20"/>
            <w:lang w:val="ka-GE"/>
          </w:rPr>
          <w:t>სამტრედიის</w:t>
        </w:r>
      </w:hyperlink>
      <w:r w:rsidRPr="00626417">
        <w:rPr>
          <w:rFonts w:ascii="Sylfaen" w:eastAsia="Times New Roman" w:hAnsi="Sylfaen" w:cs="Sylfaen"/>
          <w:bCs/>
          <w:color w:val="auto"/>
          <w:sz w:val="20"/>
          <w:szCs w:val="20"/>
          <w:lang w:val="ka-GE"/>
        </w:rPr>
        <w:t> ხაზზე. </w:t>
      </w:r>
      <w:hyperlink r:id="rId14" w:tooltip="ზღვის დონე" w:history="1">
        <w:r w:rsidRPr="00626417">
          <w:rPr>
            <w:rFonts w:ascii="Sylfaen" w:eastAsia="Times New Roman" w:hAnsi="Sylfaen"/>
            <w:bCs/>
            <w:color w:val="auto"/>
            <w:sz w:val="20"/>
            <w:szCs w:val="20"/>
            <w:lang w:val="ka-GE"/>
          </w:rPr>
          <w:t>ზღვის</w:t>
        </w:r>
        <w:r w:rsidRPr="00626417">
          <w:rPr>
            <w:rFonts w:ascii="Sylfaen" w:eastAsia="Times New Roman" w:hAnsi="Sylfaen" w:cs="Sylfaen"/>
            <w:bCs/>
            <w:color w:val="auto"/>
            <w:sz w:val="20"/>
            <w:szCs w:val="20"/>
            <w:lang w:val="ka-GE"/>
          </w:rPr>
          <w:t xml:space="preserve"> </w:t>
        </w:r>
        <w:r w:rsidRPr="00626417">
          <w:rPr>
            <w:rFonts w:ascii="Sylfaen" w:eastAsia="Times New Roman" w:hAnsi="Sylfaen"/>
            <w:bCs/>
            <w:color w:val="auto"/>
            <w:sz w:val="20"/>
            <w:szCs w:val="20"/>
            <w:lang w:val="ka-GE"/>
          </w:rPr>
          <w:t>დონიდან</w:t>
        </w:r>
      </w:hyperlink>
      <w:r w:rsidRPr="00626417">
        <w:rPr>
          <w:rFonts w:ascii="Sylfaen" w:eastAsia="Times New Roman" w:hAnsi="Sylfaen" w:cs="Sylfaen"/>
          <w:bCs/>
          <w:color w:val="auto"/>
          <w:sz w:val="20"/>
          <w:szCs w:val="20"/>
          <w:lang w:val="ka-GE"/>
        </w:rPr>
        <w:t> 480 მ, თბილისიდან 21 კმ (რკინიგზით);</w:t>
      </w:r>
      <w:r w:rsidRPr="00626417">
        <w:rPr>
          <w:rFonts w:ascii="Sylfaen" w:eastAsia="Times New Roman" w:hAnsi="Sylfaen" w:cs="Sylfaen"/>
          <w:bCs/>
          <w:color w:val="auto"/>
          <w:sz w:val="20"/>
          <w:szCs w:val="20"/>
          <w:lang w:val="ka-GE"/>
        </w:rPr>
        <w:tab/>
        <w:t xml:space="preserve">მცხეთის მუნიციპალიტეტს აღმოსავლეთით ესაზღვრება საგარეჯოს მუნიციპალიტეტი, დასავლეთით კასპის მუნიციპალიტეტი, ჩრდილოეთით დუშეთისა და თიანეთის მუნიციპალიტეტები, სამხრეთით გარდაბნისა და თეთრი წყაროს მუნიციპალიტეტები და ქალაქი თბილისი. მცხეთის მუნიციპალიტეტის ფართობია 805 კმ².  </w:t>
      </w:r>
    </w:p>
    <w:p w:rsidR="00382650" w:rsidRPr="00626417" w:rsidRDefault="00382650" w:rsidP="00382650">
      <w:pPr>
        <w:pStyle w:val="Default"/>
        <w:tabs>
          <w:tab w:val="left" w:pos="484"/>
        </w:tabs>
        <w:ind w:left="142" w:right="142"/>
        <w:jc w:val="both"/>
        <w:rPr>
          <w:rFonts w:ascii="Sylfaen" w:eastAsia="Times New Roman" w:hAnsi="Sylfaen" w:cs="Sylfaen"/>
          <w:bCs/>
          <w:color w:val="auto"/>
          <w:sz w:val="20"/>
          <w:szCs w:val="20"/>
          <w:lang w:val="ka-GE"/>
        </w:rPr>
      </w:pPr>
      <w:r w:rsidRPr="00626417">
        <w:rPr>
          <w:rFonts w:ascii="Sylfaen" w:eastAsia="Times New Roman" w:hAnsi="Sylfaen" w:cs="Sylfaen"/>
          <w:bCs/>
          <w:color w:val="auto"/>
          <w:sz w:val="20"/>
          <w:szCs w:val="20"/>
          <w:lang w:val="en-US"/>
        </w:rPr>
        <w:tab/>
      </w:r>
      <w:r w:rsidRPr="00626417">
        <w:rPr>
          <w:rFonts w:ascii="Sylfaen" w:eastAsia="Times New Roman" w:hAnsi="Sylfaen" w:cs="Sylfaen"/>
          <w:bCs/>
          <w:color w:val="auto"/>
          <w:sz w:val="20"/>
          <w:szCs w:val="20"/>
          <w:lang w:val="ka-GE"/>
        </w:rPr>
        <w:t>ქალაქი მცხეთა -  მცხეთის მუნიციპალიტეტისა და მცხეთა-მთიანეთის მხარის ადმინისტრაციული ცენტრია.  მცხეთის ისტორიული ძეგლები იუნესკოს მსოფლიო კულტურული მემკვიდრეობის ნუსხაშია შეტანილი.  არის რკინიგზის სადგური, კვების და მსუბუქი მრეწველობის საწარმოები, ქალაქში კულტურისა (უმაღლესი სასწავლებლები, მუზეუმი) და არქიტექტურის მრავალი ძეგლია.</w:t>
      </w:r>
    </w:p>
    <w:p w:rsidR="00382650" w:rsidRPr="00626417" w:rsidRDefault="00382650" w:rsidP="00382650">
      <w:pPr>
        <w:pStyle w:val="Default"/>
        <w:tabs>
          <w:tab w:val="left" w:pos="484"/>
        </w:tabs>
        <w:ind w:left="142" w:right="142"/>
        <w:jc w:val="both"/>
        <w:rPr>
          <w:rFonts w:ascii="Sylfaen" w:eastAsia="Times New Roman" w:hAnsi="Sylfaen" w:cs="Sylfaen"/>
          <w:bCs/>
          <w:color w:val="auto"/>
          <w:sz w:val="20"/>
          <w:szCs w:val="20"/>
          <w:lang w:val="ka-GE"/>
        </w:rPr>
      </w:pPr>
    </w:p>
    <w:p w:rsidR="00382650" w:rsidRPr="00E6635A" w:rsidRDefault="00382650" w:rsidP="00382650">
      <w:pPr>
        <w:pStyle w:val="Default"/>
        <w:tabs>
          <w:tab w:val="left" w:pos="484"/>
        </w:tabs>
        <w:ind w:left="142" w:right="142"/>
        <w:jc w:val="both"/>
        <w:rPr>
          <w:rFonts w:ascii="Sylfaen" w:eastAsia="Times New Roman" w:hAnsi="Sylfaen" w:cs="Sylfaen"/>
          <w:bCs/>
          <w:color w:val="auto"/>
          <w:sz w:val="20"/>
          <w:szCs w:val="20"/>
          <w:lang w:val="en-US"/>
        </w:rPr>
      </w:pPr>
      <w:r>
        <w:rPr>
          <w:noProof/>
          <w:lang w:val="en-US"/>
        </w:rPr>
        <w:drawing>
          <wp:inline distT="0" distB="0" distL="0" distR="0">
            <wp:extent cx="3228237" cy="1697127"/>
            <wp:effectExtent l="19050" t="0" r="0" b="0"/>
            <wp:docPr id="8" name="Рисунок 4" descr="Картинки по запросу მცხეთის მუნიციპალიტეტის რუკ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მცხეთის მუნიციპალიტეტის რუკა"/>
                    <pic:cNvPicPr>
                      <a:picLocks noChangeAspect="1" noChangeArrowheads="1"/>
                    </pic:cNvPicPr>
                  </pic:nvPicPr>
                  <pic:blipFill>
                    <a:blip r:embed="rId15" cstate="print"/>
                    <a:srcRect/>
                    <a:stretch>
                      <a:fillRect/>
                    </a:stretch>
                  </pic:blipFill>
                  <pic:spPr bwMode="auto">
                    <a:xfrm>
                      <a:off x="0" y="0"/>
                      <a:ext cx="3236152" cy="1701288"/>
                    </a:xfrm>
                    <a:prstGeom prst="rect">
                      <a:avLst/>
                    </a:prstGeom>
                    <a:noFill/>
                    <a:ln w="9525">
                      <a:noFill/>
                      <a:miter lim="800000"/>
                      <a:headEnd/>
                      <a:tailEnd/>
                    </a:ln>
                  </pic:spPr>
                </pic:pic>
              </a:graphicData>
            </a:graphic>
          </wp:inline>
        </w:drawing>
      </w:r>
    </w:p>
    <w:p w:rsidR="00382650" w:rsidRPr="00626417" w:rsidRDefault="00382650" w:rsidP="00382650">
      <w:pPr>
        <w:rPr>
          <w:rFonts w:ascii="Sylfaen" w:hAnsi="Sylfaen"/>
          <w:lang w:val="ka-GE"/>
        </w:rPr>
      </w:pPr>
    </w:p>
    <w:p w:rsidR="00382650" w:rsidRPr="00846792" w:rsidRDefault="00382650" w:rsidP="00382650">
      <w:pPr>
        <w:jc w:val="center"/>
        <w:rPr>
          <w:rFonts w:ascii="Sylfaen" w:hAnsi="Sylfaen"/>
          <w:lang w:val="ka-GE"/>
        </w:rPr>
      </w:pPr>
      <w:r>
        <w:rPr>
          <w:rFonts w:ascii="Sylfaen" w:hAnsi="Sylfaen"/>
          <w:lang w:val="ka-GE"/>
        </w:rPr>
        <w:t>მცხეთის  მუნიციპალიტეტი</w:t>
      </w:r>
    </w:p>
    <w:p w:rsidR="00382650" w:rsidRDefault="00382650" w:rsidP="00382650">
      <w:pPr>
        <w:pStyle w:val="Default"/>
        <w:tabs>
          <w:tab w:val="left" w:pos="484"/>
        </w:tabs>
        <w:ind w:left="142" w:right="142"/>
        <w:rPr>
          <w:rFonts w:ascii="Sylfaen" w:hAnsi="Sylfaen" w:cs="Sylfaen"/>
          <w:lang w:val="ka-GE"/>
        </w:rPr>
      </w:pPr>
      <w:r>
        <w:rPr>
          <w:noProof/>
          <w:lang w:val="en-US"/>
        </w:rPr>
        <w:drawing>
          <wp:inline distT="0" distB="0" distL="0" distR="0">
            <wp:extent cx="3002127" cy="2142574"/>
            <wp:effectExtent l="19050" t="0" r="7773" b="0"/>
            <wp:docPr id="9" name="Рисунок 1" descr="Картинки по запросу მცხეთის მუნიციპალიტეტის რუკ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მცხეთის მუნიციპალიტეტის რუკა"/>
                    <pic:cNvPicPr>
                      <a:picLocks noChangeAspect="1" noChangeArrowheads="1"/>
                    </pic:cNvPicPr>
                  </pic:nvPicPr>
                  <pic:blipFill>
                    <a:blip r:embed="rId16" cstate="print"/>
                    <a:srcRect/>
                    <a:stretch>
                      <a:fillRect/>
                    </a:stretch>
                  </pic:blipFill>
                  <pic:spPr bwMode="auto">
                    <a:xfrm>
                      <a:off x="0" y="0"/>
                      <a:ext cx="3013621" cy="2150777"/>
                    </a:xfrm>
                    <a:prstGeom prst="rect">
                      <a:avLst/>
                    </a:prstGeom>
                    <a:noFill/>
                    <a:ln w="9525">
                      <a:noFill/>
                      <a:miter lim="800000"/>
                      <a:headEnd/>
                      <a:tailEnd/>
                    </a:ln>
                  </pic:spPr>
                </pic:pic>
              </a:graphicData>
            </a:graphic>
          </wp:inline>
        </w:drawing>
      </w:r>
    </w:p>
    <w:p w:rsidR="00382650" w:rsidRDefault="00382650" w:rsidP="00382650">
      <w:pPr>
        <w:pStyle w:val="Default"/>
        <w:tabs>
          <w:tab w:val="left" w:pos="484"/>
        </w:tabs>
        <w:ind w:left="142" w:right="142"/>
        <w:rPr>
          <w:rFonts w:ascii="Sylfaen" w:hAnsi="Sylfaen" w:cs="Sylfaen"/>
          <w:lang w:val="ka-GE"/>
        </w:rPr>
      </w:pPr>
    </w:p>
    <w:p w:rsidR="00382650" w:rsidRPr="00926939" w:rsidRDefault="00382650" w:rsidP="00382650">
      <w:pPr>
        <w:pStyle w:val="Default"/>
        <w:tabs>
          <w:tab w:val="left" w:pos="484"/>
        </w:tabs>
        <w:ind w:left="142" w:right="142"/>
        <w:rPr>
          <w:rFonts w:ascii="Sylfaen" w:hAnsi="Sylfaen" w:cs="Sylfaen"/>
          <w:b/>
          <w:sz w:val="20"/>
          <w:szCs w:val="20"/>
          <w:lang w:val="en-US"/>
        </w:rPr>
      </w:pPr>
      <w:r w:rsidRPr="00926939">
        <w:rPr>
          <w:rFonts w:ascii="Sylfaen" w:hAnsi="Sylfaen" w:cs="Sylfaen"/>
          <w:b/>
          <w:sz w:val="20"/>
          <w:szCs w:val="20"/>
          <w:lang w:val="ka-GE"/>
        </w:rPr>
        <w:t>გეოგრაფია</w:t>
      </w:r>
    </w:p>
    <w:p w:rsidR="00382650" w:rsidRPr="00926939" w:rsidRDefault="00382650" w:rsidP="00382650">
      <w:pPr>
        <w:pStyle w:val="Default"/>
        <w:tabs>
          <w:tab w:val="left" w:pos="484"/>
        </w:tabs>
        <w:ind w:left="142" w:right="142"/>
        <w:rPr>
          <w:rFonts w:ascii="Sylfaen" w:hAnsi="Sylfaen" w:cs="Sylfaen"/>
          <w:b/>
          <w:sz w:val="20"/>
          <w:szCs w:val="20"/>
          <w:lang w:val="en-US"/>
        </w:rPr>
      </w:pPr>
    </w:p>
    <w:p w:rsidR="00382650" w:rsidRPr="00926939" w:rsidRDefault="00382650" w:rsidP="00382650">
      <w:pPr>
        <w:pStyle w:val="Default"/>
        <w:tabs>
          <w:tab w:val="left" w:pos="484"/>
        </w:tabs>
        <w:ind w:left="142" w:right="142"/>
        <w:jc w:val="both"/>
        <w:rPr>
          <w:rFonts w:ascii="Sylfaen" w:eastAsia="Times New Roman" w:hAnsi="Sylfaen" w:cs="Sylfaen"/>
          <w:bCs/>
          <w:color w:val="auto"/>
          <w:sz w:val="20"/>
          <w:szCs w:val="20"/>
          <w:lang w:val="ka-GE"/>
        </w:rPr>
      </w:pPr>
      <w:r w:rsidRPr="00926939">
        <w:rPr>
          <w:rFonts w:ascii="Sylfaen" w:eastAsia="Times New Roman" w:hAnsi="Sylfaen" w:cs="Sylfaen"/>
          <w:bCs/>
          <w:color w:val="auto"/>
          <w:sz w:val="20"/>
          <w:szCs w:val="20"/>
          <w:lang w:val="ka-GE"/>
        </w:rPr>
        <w:t xml:space="preserve">      </w:t>
      </w:r>
      <w:r w:rsidRPr="00926939">
        <w:rPr>
          <w:rFonts w:ascii="Sylfaen" w:eastAsia="Times New Roman" w:hAnsi="Sylfaen" w:cs="Sylfaen"/>
          <w:bCs/>
          <w:color w:val="auto"/>
          <w:sz w:val="20"/>
          <w:szCs w:val="20"/>
          <w:lang w:val="en-US"/>
        </w:rPr>
        <w:t xml:space="preserve">     </w:t>
      </w:r>
      <w:r w:rsidR="00383150">
        <w:rPr>
          <w:rFonts w:ascii="Sylfaen" w:eastAsia="Times New Roman" w:hAnsi="Sylfaen" w:cs="Sylfaen"/>
          <w:bCs/>
          <w:color w:val="auto"/>
          <w:sz w:val="20"/>
          <w:szCs w:val="20"/>
          <w:lang w:val="ka-GE"/>
        </w:rPr>
        <w:t xml:space="preserve"> მცხეთის მუნიციპალიტეტში 64</w:t>
      </w:r>
      <w:r w:rsidRPr="00926939">
        <w:rPr>
          <w:rFonts w:ascii="Sylfaen" w:eastAsia="Times New Roman" w:hAnsi="Sylfaen" w:cs="Sylfaen"/>
          <w:bCs/>
          <w:color w:val="auto"/>
          <w:sz w:val="20"/>
          <w:szCs w:val="20"/>
          <w:lang w:val="ka-GE"/>
        </w:rPr>
        <w:t xml:space="preserve"> დასახლებული პუნქტია, მ</w:t>
      </w:r>
      <w:r>
        <w:rPr>
          <w:rFonts w:ascii="Sylfaen" w:eastAsia="Times New Roman" w:hAnsi="Sylfaen" w:cs="Sylfaen"/>
          <w:bCs/>
          <w:color w:val="auto"/>
          <w:sz w:val="20"/>
          <w:szCs w:val="20"/>
          <w:lang w:val="ka-GE"/>
        </w:rPr>
        <w:t>ათ შორის 1 ქალაქი (მცხეთა)</w:t>
      </w:r>
      <w:r w:rsidR="00383150">
        <w:rPr>
          <w:rFonts w:ascii="Sylfaen" w:eastAsia="Times New Roman" w:hAnsi="Sylfaen" w:cs="Sylfaen"/>
          <w:bCs/>
          <w:color w:val="auto"/>
          <w:sz w:val="20"/>
          <w:szCs w:val="20"/>
          <w:lang w:val="ka-GE"/>
        </w:rPr>
        <w:t xml:space="preserve">, 1 დაბა </w:t>
      </w:r>
      <w:r w:rsidR="00E31457">
        <w:rPr>
          <w:rFonts w:ascii="Sylfaen" w:eastAsia="Times New Roman" w:hAnsi="Sylfaen" w:cs="Sylfaen"/>
          <w:bCs/>
          <w:color w:val="auto"/>
          <w:sz w:val="20"/>
          <w:szCs w:val="20"/>
          <w:lang w:val="ka-GE"/>
        </w:rPr>
        <w:t>(</w:t>
      </w:r>
      <w:r w:rsidR="00383150">
        <w:rPr>
          <w:rFonts w:ascii="Sylfaen" w:eastAsia="Times New Roman" w:hAnsi="Sylfaen" w:cs="Sylfaen"/>
          <w:bCs/>
          <w:color w:val="auto"/>
          <w:sz w:val="20"/>
          <w:szCs w:val="20"/>
          <w:lang w:val="ka-GE"/>
        </w:rPr>
        <w:t>ზაჰესი</w:t>
      </w:r>
      <w:r w:rsidR="00E31457">
        <w:rPr>
          <w:rFonts w:ascii="Sylfaen" w:eastAsia="Times New Roman" w:hAnsi="Sylfaen" w:cs="Sylfaen"/>
          <w:bCs/>
          <w:color w:val="auto"/>
          <w:sz w:val="20"/>
          <w:szCs w:val="20"/>
          <w:lang w:val="ka-GE"/>
        </w:rPr>
        <w:t>)</w:t>
      </w:r>
      <w:r>
        <w:rPr>
          <w:rFonts w:ascii="Sylfaen" w:eastAsia="Times New Roman" w:hAnsi="Sylfaen" w:cs="Sylfaen"/>
          <w:bCs/>
          <w:color w:val="auto"/>
          <w:sz w:val="20"/>
          <w:szCs w:val="20"/>
          <w:lang w:val="ka-GE"/>
        </w:rPr>
        <w:t xml:space="preserve"> და 6</w:t>
      </w:r>
      <w:r w:rsidR="006A4CE5">
        <w:rPr>
          <w:rFonts w:ascii="Sylfaen" w:eastAsia="Times New Roman" w:hAnsi="Sylfaen" w:cs="Sylfaen"/>
          <w:bCs/>
          <w:color w:val="auto"/>
          <w:sz w:val="20"/>
          <w:szCs w:val="20"/>
          <w:lang w:val="ka-GE"/>
        </w:rPr>
        <w:t>2</w:t>
      </w:r>
      <w:r w:rsidRPr="00926939">
        <w:rPr>
          <w:rFonts w:ascii="Sylfaen" w:eastAsia="Times New Roman" w:hAnsi="Sylfaen" w:cs="Sylfaen"/>
          <w:bCs/>
          <w:color w:val="auto"/>
          <w:sz w:val="20"/>
          <w:szCs w:val="20"/>
          <w:lang w:val="ka-GE"/>
        </w:rPr>
        <w:t xml:space="preserve"> სოფელი. საქართველოს კანონით, ,,მაღალმთიანი რეგიონების განვითარების შესახებ“</w:t>
      </w:r>
      <w:r w:rsidRPr="00926939">
        <w:rPr>
          <w:rFonts w:ascii="Sylfaen" w:eastAsia="Times New Roman" w:hAnsi="Sylfaen" w:cs="Sylfaen"/>
          <w:bCs/>
          <w:color w:val="auto"/>
          <w:sz w:val="20"/>
          <w:szCs w:val="20"/>
          <w:lang w:val="ka-GE"/>
        </w:rPr>
        <w:br/>
        <w:t>მაღალმთიანი  ს</w:t>
      </w:r>
      <w:r>
        <w:rPr>
          <w:rFonts w:ascii="Sylfaen" w:eastAsia="Times New Roman" w:hAnsi="Sylfaen" w:cs="Sylfaen"/>
          <w:bCs/>
          <w:color w:val="auto"/>
          <w:sz w:val="20"/>
          <w:szCs w:val="20"/>
          <w:lang w:val="ka-GE"/>
        </w:rPr>
        <w:t>ოფლის სტატუსი მინიჭებული აქვს 20</w:t>
      </w:r>
      <w:r w:rsidRPr="00926939">
        <w:rPr>
          <w:rFonts w:ascii="Sylfaen" w:eastAsia="Times New Roman" w:hAnsi="Sylfaen" w:cs="Sylfaen"/>
          <w:bCs/>
          <w:color w:val="auto"/>
          <w:sz w:val="20"/>
          <w:szCs w:val="20"/>
          <w:lang w:val="ka-GE"/>
        </w:rPr>
        <w:t xml:space="preserve"> სოფელს. ეს სოფლებია: ჭილაანთკარი, ბურიანი, კოტორაანთკარი, ტაბარუკი, ბევრეთი, მსხალდიდი, ლელობი, მუხათწყარო, ახალდაბა, უფურეთი, შანკევანი, მშრალახევი, ცხვარიჭამია, ლელუბანი, თეზამი,</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კევლიანი, სათოვლე</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(ნაბაღრები),</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სხალტბა</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ზემო</w:t>
      </w:r>
      <w:r w:rsidRPr="00926939">
        <w:rPr>
          <w:rFonts w:ascii="Sylfaen" w:eastAsia="Times New Roman" w:hAnsi="Sylfaen" w:cs="Sylfaen"/>
          <w:bCs/>
          <w:color w:val="auto"/>
          <w:sz w:val="20"/>
          <w:szCs w:val="20"/>
          <w:lang w:val="en-US"/>
        </w:rPr>
        <w:t xml:space="preserve"> </w:t>
      </w:r>
      <w:r w:rsidRPr="00926939">
        <w:rPr>
          <w:rFonts w:ascii="Sylfaen" w:eastAsia="Times New Roman" w:hAnsi="Sylfaen" w:cs="Sylfaen"/>
          <w:bCs/>
          <w:color w:val="auto"/>
          <w:sz w:val="20"/>
          <w:szCs w:val="20"/>
          <w:lang w:val="ka-GE"/>
        </w:rPr>
        <w:t>ნიჩბისი</w:t>
      </w:r>
      <w:r>
        <w:rPr>
          <w:rFonts w:ascii="Sylfaen" w:eastAsia="Times New Roman" w:hAnsi="Sylfaen" w:cs="Sylfaen"/>
          <w:bCs/>
          <w:color w:val="auto"/>
          <w:sz w:val="20"/>
          <w:szCs w:val="20"/>
          <w:lang w:val="ka-GE"/>
        </w:rPr>
        <w:t>, ფრეზეთი</w:t>
      </w:r>
      <w:r w:rsidRPr="00926939">
        <w:rPr>
          <w:rFonts w:ascii="Sylfaen" w:eastAsia="Times New Roman" w:hAnsi="Sylfaen" w:cs="Sylfaen"/>
          <w:bCs/>
          <w:color w:val="auto"/>
          <w:sz w:val="20"/>
          <w:szCs w:val="20"/>
          <w:lang w:val="ka-GE"/>
        </w:rPr>
        <w:t>.</w:t>
      </w:r>
      <w:r w:rsidRPr="00926939">
        <w:rPr>
          <w:rFonts w:ascii="Sylfaen" w:eastAsia="Times New Roman" w:hAnsi="Sylfaen" w:cs="Sylfaen"/>
          <w:bCs/>
          <w:color w:val="auto"/>
          <w:sz w:val="20"/>
          <w:szCs w:val="20"/>
          <w:lang w:val="ka-GE"/>
        </w:rPr>
        <w:br/>
      </w:r>
      <w:r w:rsidRPr="00926939">
        <w:rPr>
          <w:rFonts w:ascii="Sylfaen" w:eastAsia="Times New Roman" w:hAnsi="Sylfaen" w:cs="Sylfaen"/>
          <w:bCs/>
          <w:color w:val="auto"/>
          <w:sz w:val="20"/>
          <w:szCs w:val="20"/>
          <w:lang w:val="en-US"/>
        </w:rPr>
        <w:lastRenderedPageBreak/>
        <w:t xml:space="preserve">         </w:t>
      </w:r>
      <w:r w:rsidRPr="00926939">
        <w:rPr>
          <w:rFonts w:ascii="Sylfaen" w:eastAsia="Times New Roman" w:hAnsi="Sylfaen" w:cs="Sylfaen"/>
          <w:bCs/>
          <w:color w:val="auto"/>
          <w:sz w:val="20"/>
          <w:szCs w:val="20"/>
          <w:lang w:val="ka-GE"/>
        </w:rPr>
        <w:t>ტერიტორიის სამხრეთ ნაწილში იჭრება საშუალო სიმაღლის განედური საგურამოს ქედი, რომელიც იალნოს ქედის დასავლეთ გაგრძელებას წარმოადგენს. უმაღლესი წერტილია საგურამო (1392 მ). საგურამოს ქედი თავისი უკიდურესი დაბოლოებებით ქალაქ თბილისშიც იჭრება.</w:t>
      </w:r>
      <w:r w:rsidRPr="00926939">
        <w:rPr>
          <w:rFonts w:ascii="Sylfaen" w:eastAsia="Times New Roman" w:hAnsi="Sylfaen" w:cs="Sylfaen"/>
          <w:bCs/>
          <w:color w:val="auto"/>
          <w:sz w:val="20"/>
          <w:szCs w:val="20"/>
          <w:lang w:val="ka-GE"/>
        </w:rPr>
        <w:br/>
        <w:t>მუნიციპალიტეტის სამხრეთ-დასავლეთით აღმართულია საწკეპელას ქედი. მნიშვნელოვანი მთებია: ტაბარუკი (1466 მ) და ვერეს დიდგორი (1648 მ). საწკეპელას ქედის აღმოსავლურ დაბოლოებას ეწოდება არმაზის ქედი, რომლის სიმაღლე 1125 მ-მდეა.</w:t>
      </w:r>
    </w:p>
    <w:p w:rsidR="00382650" w:rsidRPr="00926939" w:rsidRDefault="00646D94" w:rsidP="00382650">
      <w:pPr>
        <w:pStyle w:val="Heading3"/>
        <w:spacing w:line="276" w:lineRule="auto"/>
        <w:rPr>
          <w:rFonts w:ascii="Sylfaen" w:hAnsi="Sylfaen" w:cs="Sylfaen"/>
          <w:sz w:val="20"/>
          <w:szCs w:val="20"/>
          <w:lang w:val="ka-GE"/>
        </w:rPr>
      </w:pPr>
      <w:r>
        <w:rPr>
          <w:rFonts w:ascii="Sylfaen" w:hAnsi="Sylfaen" w:cs="Sylfaen"/>
          <w:sz w:val="20"/>
          <w:szCs w:val="20"/>
          <w:lang w:val="ka-GE"/>
        </w:rPr>
        <w:t xml:space="preserve">                   </w:t>
      </w:r>
      <w:r w:rsidR="00382650" w:rsidRPr="00926939">
        <w:rPr>
          <w:rFonts w:ascii="Sylfaen" w:hAnsi="Sylfaen" w:cs="Sylfaen"/>
          <w:sz w:val="20"/>
          <w:szCs w:val="20"/>
          <w:lang w:val="ka-GE"/>
        </w:rPr>
        <w:t>მმართველობის ორგანოები</w:t>
      </w:r>
    </w:p>
    <w:p w:rsidR="00382650" w:rsidRPr="00926939" w:rsidRDefault="00382650" w:rsidP="00382650">
      <w:pPr>
        <w:shd w:val="clear" w:color="auto" w:fill="FFFFFF"/>
        <w:spacing w:line="240" w:lineRule="auto"/>
        <w:ind w:firstLine="708"/>
        <w:jc w:val="both"/>
        <w:rPr>
          <w:rFonts w:ascii="Sylfaen" w:eastAsia="Times New Roman" w:hAnsi="Sylfaen" w:cs="Sylfaen"/>
          <w:bCs/>
          <w:sz w:val="20"/>
          <w:szCs w:val="20"/>
          <w:lang w:val="ka-GE"/>
        </w:rPr>
      </w:pPr>
      <w:r w:rsidRPr="00926939">
        <w:rPr>
          <w:rFonts w:ascii="Sylfaen" w:eastAsia="Times New Roman" w:hAnsi="Sylfaen" w:cs="Sylfaen"/>
          <w:bCs/>
          <w:sz w:val="20"/>
          <w:szCs w:val="20"/>
          <w:lang w:val="ka-GE"/>
        </w:rPr>
        <w:t>ადგილობრივი თვითმმართველობის წარმომადგენლობითი, საკანონმდებლო ორგანოა მუნიციპალიტეტის </w:t>
      </w:r>
      <w:hyperlink r:id="rId17" w:tooltip="საკრებულო" w:history="1">
        <w:r w:rsidRPr="00926939">
          <w:rPr>
            <w:rFonts w:ascii="Sylfaen" w:eastAsia="Times New Roman" w:hAnsi="Sylfaen" w:cs="Sylfaen"/>
            <w:bCs/>
            <w:sz w:val="20"/>
            <w:szCs w:val="20"/>
            <w:lang w:val="ka-GE"/>
          </w:rPr>
          <w:t>საკრებულო</w:t>
        </w:r>
      </w:hyperlink>
      <w:r w:rsidRPr="00926939">
        <w:rPr>
          <w:rFonts w:ascii="Sylfaen" w:eastAsia="Times New Roman" w:hAnsi="Sylfaen" w:cs="Sylfaen"/>
          <w:bCs/>
          <w:sz w:val="20"/>
          <w:szCs w:val="20"/>
          <w:lang w:val="ka-GE"/>
        </w:rPr>
        <w:t>. მცხეთის  მუნი</w:t>
      </w:r>
      <w:r>
        <w:rPr>
          <w:rFonts w:ascii="Sylfaen" w:eastAsia="Times New Roman" w:hAnsi="Sylfaen" w:cs="Sylfaen"/>
          <w:bCs/>
          <w:sz w:val="20"/>
          <w:szCs w:val="20"/>
          <w:lang w:val="ka-GE"/>
        </w:rPr>
        <w:t>ციპალიტეტის საკრებულო შედგება 27 წევრისგან. მათგან 18 არჩეულია პროპორციული, ხოლო</w:t>
      </w:r>
      <w:r w:rsidRPr="00926939">
        <w:rPr>
          <w:rFonts w:ascii="Sylfaen" w:eastAsia="Times New Roman" w:hAnsi="Sylfaen" w:cs="Sylfaen"/>
          <w:bCs/>
          <w:sz w:val="20"/>
          <w:szCs w:val="20"/>
          <w:lang w:val="ka-GE"/>
        </w:rPr>
        <w:t xml:space="preserve"> </w:t>
      </w:r>
      <w:r>
        <w:rPr>
          <w:rFonts w:ascii="Sylfaen" w:eastAsia="Times New Roman" w:hAnsi="Sylfaen" w:cs="Sylfaen"/>
          <w:bCs/>
          <w:sz w:val="20"/>
          <w:szCs w:val="20"/>
          <w:lang w:val="ka-GE"/>
        </w:rPr>
        <w:t xml:space="preserve">9 </w:t>
      </w:r>
      <w:r w:rsidRPr="00926939">
        <w:rPr>
          <w:rFonts w:ascii="Sylfaen" w:eastAsia="Times New Roman" w:hAnsi="Sylfaen" w:cs="Sylfaen"/>
          <w:bCs/>
          <w:sz w:val="20"/>
          <w:szCs w:val="20"/>
          <w:lang w:val="ka-GE"/>
        </w:rPr>
        <w:t xml:space="preserve">მაჟორიტარული სისტემით. საკანონმდებლო ორგანოს ხელმძღვანელობს საკრებულოს წევრების მიერ არჩეული </w:t>
      </w:r>
      <w:r>
        <w:rPr>
          <w:rFonts w:ascii="Sylfaen" w:eastAsia="Times New Roman" w:hAnsi="Sylfaen" w:cs="Sylfaen"/>
          <w:bCs/>
          <w:sz w:val="20"/>
          <w:szCs w:val="20"/>
          <w:lang w:val="ka-GE"/>
        </w:rPr>
        <w:t>თავმჯდომარე, რომელსაც ჰყავს სამი</w:t>
      </w:r>
      <w:r w:rsidRPr="00926939">
        <w:rPr>
          <w:rFonts w:ascii="Sylfaen" w:eastAsia="Times New Roman" w:hAnsi="Sylfaen" w:cs="Sylfaen"/>
          <w:bCs/>
          <w:sz w:val="20"/>
          <w:szCs w:val="20"/>
          <w:lang w:val="ka-GE"/>
        </w:rPr>
        <w:t xml:space="preserve"> მოადგილე. საკრებულოში შექმნილია </w:t>
      </w:r>
      <w:r w:rsidRPr="00926939">
        <w:rPr>
          <w:rFonts w:ascii="Sylfaen" w:eastAsia="Times New Roman" w:hAnsi="Sylfaen" w:cs="Sylfaen"/>
          <w:bCs/>
          <w:sz w:val="20"/>
          <w:szCs w:val="20"/>
        </w:rPr>
        <w:t>2</w:t>
      </w:r>
      <w:r w:rsidRPr="00926939">
        <w:rPr>
          <w:rFonts w:ascii="Sylfaen" w:eastAsia="Times New Roman" w:hAnsi="Sylfaen" w:cs="Sylfaen"/>
          <w:bCs/>
          <w:sz w:val="20"/>
          <w:szCs w:val="20"/>
          <w:lang w:val="ka-GE"/>
        </w:rPr>
        <w:t xml:space="preserve"> ფრაქცია და 5 კომისია: სამანდატო კომისია, სოციალურ საკითხთა კომისია, საფინასო-საბიუჯეტო კომისია, ქონების მართვის კომისია, ინფრასტრუქტურის კომისია. </w:t>
      </w:r>
    </w:p>
    <w:p w:rsidR="00382650" w:rsidRPr="00926939" w:rsidRDefault="00382650" w:rsidP="00382650">
      <w:pPr>
        <w:spacing w:line="240" w:lineRule="auto"/>
        <w:ind w:firstLine="708"/>
        <w:jc w:val="both"/>
        <w:rPr>
          <w:rFonts w:ascii="Sylfaen" w:eastAsia="Times New Roman" w:hAnsi="Sylfaen" w:cs="Sylfaen"/>
          <w:bCs/>
          <w:sz w:val="20"/>
          <w:szCs w:val="20"/>
          <w:lang w:val="ka-GE"/>
        </w:rPr>
      </w:pPr>
      <w:r w:rsidRPr="00926939">
        <w:rPr>
          <w:rFonts w:ascii="Sylfaen" w:eastAsia="Times New Roman" w:hAnsi="Sylfaen" w:cs="Sylfaen"/>
          <w:bCs/>
          <w:sz w:val="20"/>
          <w:szCs w:val="20"/>
          <w:lang w:val="ka-GE"/>
        </w:rPr>
        <w:t>მცხეთის მუნიციპალიტეტში, ისევე როგორც საქართველოს ყველა სხვა მუნიციპალიტეტში აღმასრულებელი ხელისუფლებას ახორციელებს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w:t>
      </w:r>
      <w:r w:rsidR="00040EC0">
        <w:rPr>
          <w:rFonts w:ascii="Sylfaen" w:eastAsia="Times New Roman" w:hAnsi="Sylfaen" w:cs="Sylfaen"/>
          <w:bCs/>
          <w:sz w:val="20"/>
          <w:szCs w:val="20"/>
          <w:lang w:val="ka-GE"/>
        </w:rPr>
        <w:t>ს მიერ დაფუძნებული არასამეწარმეო</w:t>
      </w:r>
      <w:r w:rsidRPr="00926939">
        <w:rPr>
          <w:rFonts w:ascii="Sylfaen" w:eastAsia="Times New Roman" w:hAnsi="Sylfaen" w:cs="Sylfaen"/>
          <w:bCs/>
          <w:sz w:val="20"/>
          <w:szCs w:val="20"/>
          <w:lang w:val="ka-GE"/>
        </w:rPr>
        <w:t xml:space="preserve"> </w:t>
      </w:r>
      <w:r>
        <w:rPr>
          <w:rFonts w:ascii="Sylfaen" w:eastAsia="Times New Roman" w:hAnsi="Sylfaen" w:cs="Sylfaen"/>
          <w:bCs/>
          <w:sz w:val="20"/>
          <w:szCs w:val="20"/>
          <w:lang w:val="ka-GE"/>
        </w:rPr>
        <w:t>არაკომერციული იურიდიული პირების</w:t>
      </w:r>
      <w:r w:rsidRPr="00926939">
        <w:rPr>
          <w:rFonts w:ascii="Sylfaen" w:eastAsia="Times New Roman" w:hAnsi="Sylfaen" w:cs="Sylfaen"/>
          <w:bCs/>
          <w:sz w:val="20"/>
          <w:szCs w:val="20"/>
          <w:lang w:val="ka-GE"/>
        </w:rPr>
        <w:t xml:space="preserve"> (ა</w:t>
      </w:r>
      <w:r>
        <w:rPr>
          <w:rFonts w:ascii="Sylfaen" w:eastAsia="Times New Roman" w:hAnsi="Sylfaen" w:cs="Sylfaen"/>
          <w:bCs/>
          <w:sz w:val="20"/>
          <w:szCs w:val="20"/>
          <w:lang w:val="ka-GE"/>
        </w:rPr>
        <w:t>(</w:t>
      </w:r>
      <w:r w:rsidRPr="00926939">
        <w:rPr>
          <w:rFonts w:ascii="Sylfaen" w:eastAsia="Times New Roman" w:hAnsi="Sylfaen" w:cs="Sylfaen"/>
          <w:bCs/>
          <w:sz w:val="20"/>
          <w:szCs w:val="20"/>
          <w:lang w:val="ka-GE"/>
        </w:rPr>
        <w:t>ა</w:t>
      </w:r>
      <w:r>
        <w:rPr>
          <w:rFonts w:ascii="Sylfaen" w:eastAsia="Times New Roman" w:hAnsi="Sylfaen" w:cs="Sylfaen"/>
          <w:bCs/>
          <w:sz w:val="20"/>
          <w:szCs w:val="20"/>
          <w:lang w:val="ka-GE"/>
        </w:rPr>
        <w:t>)</w:t>
      </w:r>
      <w:r w:rsidRPr="00926939">
        <w:rPr>
          <w:rFonts w:ascii="Sylfaen" w:eastAsia="Times New Roman" w:hAnsi="Sylfaen" w:cs="Sylfaen"/>
          <w:bCs/>
          <w:sz w:val="20"/>
          <w:szCs w:val="20"/>
          <w:lang w:val="ka-GE"/>
        </w:rPr>
        <w:t>იპ)</w:t>
      </w:r>
      <w:r>
        <w:rPr>
          <w:rFonts w:ascii="Sylfaen" w:eastAsia="Times New Roman" w:hAnsi="Sylfaen" w:cs="Sylfaen"/>
          <w:bCs/>
          <w:sz w:val="20"/>
          <w:szCs w:val="20"/>
          <w:lang w:val="ka-GE"/>
        </w:rPr>
        <w:t xml:space="preserve"> </w:t>
      </w:r>
      <w:r w:rsidRPr="00926939">
        <w:rPr>
          <w:rFonts w:ascii="Sylfaen" w:eastAsia="Times New Roman" w:hAnsi="Sylfaen" w:cs="Sylfaen"/>
          <w:bCs/>
          <w:sz w:val="20"/>
          <w:szCs w:val="20"/>
          <w:lang w:val="ka-GE"/>
        </w:rPr>
        <w:t xml:space="preserve">მეშვეობით.     </w:t>
      </w:r>
    </w:p>
    <w:p w:rsidR="00382650" w:rsidRPr="00626417" w:rsidRDefault="00382650" w:rsidP="00382650">
      <w:pPr>
        <w:spacing w:after="0" w:line="240" w:lineRule="auto"/>
        <w:ind w:firstLine="708"/>
        <w:jc w:val="both"/>
        <w:rPr>
          <w:rFonts w:ascii="Sylfaen" w:eastAsia="Times New Roman" w:hAnsi="Sylfaen" w:cs="Sylfaen"/>
          <w:bCs/>
          <w:sz w:val="20"/>
          <w:szCs w:val="20"/>
          <w:lang w:val="ka-GE"/>
        </w:rPr>
      </w:pPr>
      <w:r w:rsidRPr="00626417">
        <w:rPr>
          <w:rFonts w:ascii="Sylfaen" w:eastAsia="Times New Roman" w:hAnsi="Sylfaen" w:cs="Sylfaen"/>
          <w:bCs/>
          <w:sz w:val="20"/>
          <w:szCs w:val="20"/>
          <w:lang w:val="ka-GE"/>
        </w:rPr>
        <w:t>მცხეთის მუნიციპალიტეტი მოიცავს 22 ადმინისტრაციულ ერთეულს: ქალაქ მცხეთის, საგურამოს, მუხრანის, ვაზიანის, წეროვნის, ძალისის, წილკნის, მისაქციელის, ნატახტრის, ქსნის, ციხისძირის, აღდგომლიანთკარის, ქსოვრისის, გალავნის, ცხვარიჭამიის, ძეგვის, ნიჩბისის, ლისის, ჯიღაურის, ძველი ქ</w:t>
      </w:r>
      <w:r>
        <w:rPr>
          <w:rFonts w:ascii="Sylfaen" w:eastAsia="Times New Roman" w:hAnsi="Sylfaen" w:cs="Sylfaen"/>
          <w:bCs/>
          <w:sz w:val="20"/>
          <w:szCs w:val="20"/>
          <w:lang w:val="ka-GE"/>
        </w:rPr>
        <w:t>ანდის, ნავაზის, ნავდარაანთკარის.</w:t>
      </w:r>
    </w:p>
    <w:p w:rsidR="00382650" w:rsidRPr="006079D0" w:rsidRDefault="00382650" w:rsidP="00382650">
      <w:pPr>
        <w:pStyle w:val="Heading3"/>
        <w:spacing w:after="0" w:afterAutospacing="0"/>
        <w:rPr>
          <w:rFonts w:ascii="Sylfaen" w:hAnsi="Sylfaen"/>
          <w:sz w:val="20"/>
          <w:szCs w:val="20"/>
          <w:lang w:val="ka-GE"/>
        </w:rPr>
      </w:pPr>
      <w:r w:rsidRPr="006079D0">
        <w:rPr>
          <w:rFonts w:ascii="Sylfaen" w:hAnsi="Sylfaen" w:cs="Sylfaen"/>
          <w:sz w:val="20"/>
          <w:szCs w:val="20"/>
          <w:lang w:val="ka-GE"/>
        </w:rPr>
        <w:t>მოსახლეობა</w:t>
      </w:r>
    </w:p>
    <w:p w:rsidR="00382650" w:rsidRDefault="00382650" w:rsidP="00382650">
      <w:pPr>
        <w:pStyle w:val="Heading3"/>
        <w:ind w:firstLine="708"/>
        <w:jc w:val="both"/>
        <w:rPr>
          <w:rFonts w:ascii="Sylfaen" w:hAnsi="Sylfaen" w:cs="Sylfaen"/>
          <w:b w:val="0"/>
          <w:sz w:val="20"/>
          <w:szCs w:val="20"/>
          <w:lang w:val="ka-GE"/>
        </w:rPr>
      </w:pPr>
      <w:r w:rsidRPr="006079D0">
        <w:rPr>
          <w:rFonts w:ascii="Sylfaen" w:hAnsi="Sylfaen" w:cs="Sylfaen"/>
          <w:b w:val="0"/>
          <w:sz w:val="20"/>
          <w:szCs w:val="20"/>
          <w:lang w:val="ka-GE"/>
        </w:rPr>
        <w:t>მცხეთის მუნიციპალიტეტის მოს</w:t>
      </w:r>
      <w:r w:rsidR="00391E16" w:rsidRPr="006079D0">
        <w:rPr>
          <w:rFonts w:ascii="Sylfaen" w:hAnsi="Sylfaen" w:cs="Sylfaen"/>
          <w:b w:val="0"/>
          <w:sz w:val="20"/>
          <w:szCs w:val="20"/>
          <w:lang w:val="ka-GE"/>
        </w:rPr>
        <w:t>ახლეობა საქართველოს სტატისტიკის ეროვნული სამ</w:t>
      </w:r>
      <w:r w:rsidR="00646D94">
        <w:rPr>
          <w:rFonts w:ascii="Sylfaen" w:hAnsi="Sylfaen" w:cs="Sylfaen"/>
          <w:b w:val="0"/>
          <w:sz w:val="20"/>
          <w:szCs w:val="20"/>
          <w:lang w:val="ka-GE"/>
        </w:rPr>
        <w:t>ს</w:t>
      </w:r>
      <w:r w:rsidR="00391E16" w:rsidRPr="006079D0">
        <w:rPr>
          <w:rFonts w:ascii="Sylfaen" w:hAnsi="Sylfaen" w:cs="Sylfaen"/>
          <w:b w:val="0"/>
          <w:sz w:val="20"/>
          <w:szCs w:val="20"/>
          <w:lang w:val="ka-GE"/>
        </w:rPr>
        <w:t>ახურის</w:t>
      </w:r>
      <w:r w:rsidR="00462CF5" w:rsidRPr="006079D0">
        <w:rPr>
          <w:rFonts w:ascii="Sylfaen" w:hAnsi="Sylfaen" w:cs="Sylfaen"/>
          <w:b w:val="0"/>
          <w:sz w:val="20"/>
          <w:szCs w:val="20"/>
          <w:lang w:val="ka-GE"/>
        </w:rPr>
        <w:t xml:space="preserve"> 20</w:t>
      </w:r>
      <w:r w:rsidR="00391E16" w:rsidRPr="006079D0">
        <w:rPr>
          <w:rFonts w:ascii="Sylfaen" w:hAnsi="Sylfaen" w:cs="Sylfaen"/>
          <w:b w:val="0"/>
          <w:sz w:val="20"/>
          <w:szCs w:val="20"/>
          <w:lang w:val="ka-GE"/>
        </w:rPr>
        <w:t>2</w:t>
      </w:r>
      <w:r w:rsidR="00462CF5" w:rsidRPr="006079D0">
        <w:rPr>
          <w:rFonts w:ascii="Sylfaen" w:hAnsi="Sylfaen" w:cs="Sylfaen"/>
          <w:b w:val="0"/>
          <w:sz w:val="20"/>
          <w:szCs w:val="20"/>
          <w:lang w:val="ka-GE"/>
        </w:rPr>
        <w:t>1</w:t>
      </w:r>
      <w:r w:rsidRPr="006079D0">
        <w:rPr>
          <w:rFonts w:ascii="Sylfaen" w:hAnsi="Sylfaen" w:cs="Sylfaen"/>
          <w:b w:val="0"/>
          <w:sz w:val="20"/>
          <w:szCs w:val="20"/>
          <w:lang w:val="ka-GE"/>
        </w:rPr>
        <w:t xml:space="preserve"> </w:t>
      </w:r>
      <w:r w:rsidR="00391E16" w:rsidRPr="006079D0">
        <w:rPr>
          <w:rFonts w:ascii="Sylfaen" w:hAnsi="Sylfaen" w:cs="Sylfaen"/>
          <w:b w:val="0"/>
          <w:sz w:val="20"/>
          <w:szCs w:val="20"/>
          <w:lang w:val="ka-GE"/>
        </w:rPr>
        <w:t>წლის 1 იანვრის</w:t>
      </w:r>
      <w:r w:rsidRPr="006079D0">
        <w:rPr>
          <w:rFonts w:ascii="Sylfaen" w:hAnsi="Sylfaen" w:cs="Sylfaen"/>
          <w:b w:val="0"/>
          <w:sz w:val="20"/>
          <w:szCs w:val="20"/>
          <w:lang w:val="ka-GE"/>
        </w:rPr>
        <w:t xml:space="preserve">  მონაცემებით შეადგენს </w:t>
      </w:r>
      <w:r w:rsidR="00391E16" w:rsidRPr="006079D0">
        <w:rPr>
          <w:rFonts w:ascii="Sylfaen" w:hAnsi="Sylfaen" w:cs="Sylfaen"/>
          <w:b w:val="0"/>
          <w:sz w:val="20"/>
          <w:szCs w:val="20"/>
          <w:lang w:val="ka-GE"/>
        </w:rPr>
        <w:t xml:space="preserve">  52.6</w:t>
      </w:r>
      <w:r w:rsidR="00646D94">
        <w:rPr>
          <w:rFonts w:ascii="Sylfaen" w:hAnsi="Sylfaen" w:cs="Sylfaen"/>
          <w:b w:val="0"/>
          <w:sz w:val="20"/>
          <w:szCs w:val="20"/>
          <w:lang w:val="ka-GE"/>
        </w:rPr>
        <w:t xml:space="preserve"> ათას მაცხოვრებელს,  მ.შ.</w:t>
      </w:r>
      <w:r w:rsidRPr="006079D0">
        <w:rPr>
          <w:rFonts w:ascii="Sylfaen" w:hAnsi="Sylfaen" w:cs="Sylfaen"/>
          <w:b w:val="0"/>
          <w:sz w:val="20"/>
          <w:szCs w:val="20"/>
          <w:lang w:val="ka-GE"/>
        </w:rPr>
        <w:t xml:space="preserve">  2</w:t>
      </w:r>
      <w:r w:rsidR="00391E16" w:rsidRPr="006079D0">
        <w:rPr>
          <w:rFonts w:ascii="Sylfaen" w:hAnsi="Sylfaen" w:cs="Sylfaen"/>
          <w:b w:val="0"/>
          <w:sz w:val="20"/>
          <w:szCs w:val="20"/>
          <w:lang w:val="ka-GE"/>
        </w:rPr>
        <w:t>6</w:t>
      </w:r>
      <w:r w:rsidR="00391E16" w:rsidRPr="006079D0">
        <w:rPr>
          <w:rFonts w:ascii="Sylfaen" w:hAnsi="Sylfaen" w:cs="Sylfaen"/>
          <w:b w:val="0"/>
          <w:sz w:val="20"/>
          <w:szCs w:val="20"/>
        </w:rPr>
        <w:t>.</w:t>
      </w:r>
      <w:r w:rsidR="00391E16" w:rsidRPr="006079D0">
        <w:rPr>
          <w:rFonts w:ascii="Sylfaen" w:hAnsi="Sylfaen" w:cs="Sylfaen"/>
          <w:b w:val="0"/>
          <w:sz w:val="20"/>
          <w:szCs w:val="20"/>
          <w:lang w:val="ka-GE"/>
        </w:rPr>
        <w:t>7</w:t>
      </w:r>
      <w:r w:rsidR="00646D94">
        <w:rPr>
          <w:rFonts w:ascii="Sylfaen" w:hAnsi="Sylfaen" w:cs="Sylfaen"/>
          <w:b w:val="0"/>
          <w:sz w:val="20"/>
          <w:szCs w:val="20"/>
          <w:lang w:val="ka-GE"/>
        </w:rPr>
        <w:t xml:space="preserve"> ათასი ქალი</w:t>
      </w:r>
      <w:r w:rsidR="00B50043">
        <w:rPr>
          <w:rFonts w:ascii="Sylfaen" w:hAnsi="Sylfaen" w:cs="Sylfaen"/>
          <w:b w:val="0"/>
          <w:sz w:val="20"/>
          <w:szCs w:val="20"/>
          <w:lang w:val="ka-GE"/>
        </w:rPr>
        <w:t xml:space="preserve"> და </w:t>
      </w:r>
      <w:r w:rsidR="00391E16" w:rsidRPr="006079D0">
        <w:rPr>
          <w:rFonts w:ascii="Sylfaen" w:hAnsi="Sylfaen" w:cs="Sylfaen"/>
          <w:b w:val="0"/>
          <w:sz w:val="20"/>
          <w:szCs w:val="20"/>
          <w:lang w:val="ka-GE"/>
        </w:rPr>
        <w:t>25.9</w:t>
      </w:r>
      <w:r w:rsidR="00646D94">
        <w:rPr>
          <w:rFonts w:ascii="Sylfaen" w:hAnsi="Sylfaen" w:cs="Sylfaen"/>
          <w:b w:val="0"/>
          <w:sz w:val="20"/>
          <w:szCs w:val="20"/>
          <w:lang w:val="ka-GE"/>
        </w:rPr>
        <w:t xml:space="preserve"> ათასი კაცი</w:t>
      </w:r>
      <w:r w:rsidRPr="006079D0">
        <w:rPr>
          <w:rFonts w:ascii="Sylfaen" w:hAnsi="Sylfaen" w:cs="Sylfaen"/>
          <w:b w:val="0"/>
          <w:sz w:val="20"/>
          <w:szCs w:val="20"/>
          <w:lang w:val="ka-GE"/>
        </w:rPr>
        <w:t>.</w:t>
      </w:r>
      <w:r w:rsidRPr="00626417">
        <w:rPr>
          <w:rFonts w:ascii="Sylfaen" w:hAnsi="Sylfaen" w:cs="Sylfaen"/>
          <w:b w:val="0"/>
          <w:sz w:val="20"/>
          <w:szCs w:val="20"/>
          <w:lang w:val="ka-GE"/>
        </w:rPr>
        <w:t xml:space="preserve">  </w:t>
      </w:r>
    </w:p>
    <w:p w:rsidR="00382650" w:rsidRPr="00626417" w:rsidRDefault="00382650" w:rsidP="00382650">
      <w:pPr>
        <w:pStyle w:val="Heading3"/>
        <w:ind w:firstLine="708"/>
        <w:jc w:val="both"/>
        <w:rPr>
          <w:rFonts w:ascii="Sylfaen" w:hAnsi="Sylfaen" w:cs="Sylfaen"/>
          <w:b w:val="0"/>
          <w:sz w:val="20"/>
          <w:szCs w:val="20"/>
          <w:lang w:val="ka-GE"/>
        </w:rPr>
      </w:pPr>
      <w:r>
        <w:rPr>
          <w:rFonts w:ascii="Sylfaen" w:hAnsi="Sylfaen" w:cs="Sylfaen"/>
          <w:b w:val="0"/>
          <w:sz w:val="20"/>
          <w:szCs w:val="20"/>
          <w:lang w:val="ka-GE"/>
        </w:rPr>
        <w:t xml:space="preserve"> მუნიციპალიტეტში 1 ქალაქი და </w:t>
      </w:r>
      <w:r w:rsidR="00BA01CD">
        <w:rPr>
          <w:rFonts w:ascii="Sylfaen" w:hAnsi="Sylfaen" w:cs="Sylfaen"/>
          <w:b w:val="0"/>
          <w:sz w:val="20"/>
          <w:szCs w:val="20"/>
        </w:rPr>
        <w:t xml:space="preserve"> </w:t>
      </w:r>
      <w:r w:rsidR="00526B8B">
        <w:rPr>
          <w:rFonts w:ascii="Sylfaen" w:hAnsi="Sylfaen" w:cs="Sylfaen"/>
          <w:b w:val="0"/>
          <w:sz w:val="20"/>
          <w:szCs w:val="20"/>
          <w:lang w:val="ka-GE"/>
        </w:rPr>
        <w:t>63</w:t>
      </w:r>
      <w:r w:rsidRPr="00626417">
        <w:rPr>
          <w:rFonts w:ascii="Sylfaen" w:hAnsi="Sylfaen" w:cs="Sylfaen"/>
          <w:b w:val="0"/>
          <w:sz w:val="20"/>
          <w:szCs w:val="20"/>
          <w:lang w:val="ka-GE"/>
        </w:rPr>
        <w:t xml:space="preserve"> დასახლებული პუნქტი შედის. ქალაქი მცხეთა მუნიციპალური </w:t>
      </w:r>
      <w:r w:rsidR="0073105F">
        <w:rPr>
          <w:rFonts w:ascii="Sylfaen" w:hAnsi="Sylfaen" w:cs="Sylfaen"/>
          <w:b w:val="0"/>
          <w:sz w:val="20"/>
          <w:szCs w:val="20"/>
          <w:lang w:val="ka-GE"/>
        </w:rPr>
        <w:t>ცენტრია და მისი მოსახლეობა  7.500</w:t>
      </w:r>
      <w:r w:rsidRPr="00626417">
        <w:rPr>
          <w:rFonts w:ascii="Sylfaen" w:hAnsi="Sylfaen" w:cs="Sylfaen"/>
          <w:b w:val="0"/>
          <w:sz w:val="20"/>
          <w:szCs w:val="20"/>
          <w:lang w:val="ka-GE"/>
        </w:rPr>
        <w:t xml:space="preserve"> მაცხოვრებელია, ანუ </w:t>
      </w:r>
      <w:r w:rsidR="0073105F">
        <w:rPr>
          <w:rFonts w:ascii="Sylfaen" w:hAnsi="Sylfaen" w:cs="Sylfaen"/>
          <w:b w:val="0"/>
          <w:sz w:val="20"/>
          <w:szCs w:val="20"/>
          <w:lang w:val="ka-GE"/>
        </w:rPr>
        <w:t>მუნიციპალიტეტის მოსახლეობის 14.3</w:t>
      </w:r>
      <w:r w:rsidRPr="00626417">
        <w:rPr>
          <w:rFonts w:ascii="Sylfaen" w:hAnsi="Sylfaen" w:cs="Sylfaen"/>
          <w:b w:val="0"/>
          <w:sz w:val="20"/>
          <w:szCs w:val="20"/>
          <w:lang w:val="ka-GE"/>
        </w:rPr>
        <w:t xml:space="preserve"> %. </w:t>
      </w:r>
    </w:p>
    <w:p w:rsidR="00C7761D" w:rsidRPr="00E31840" w:rsidRDefault="00382650" w:rsidP="00C7761D">
      <w:pPr>
        <w:pStyle w:val="Heading3"/>
        <w:ind w:firstLine="708"/>
        <w:jc w:val="both"/>
        <w:rPr>
          <w:rFonts w:ascii="Sylfaen" w:hAnsi="Sylfaen" w:cs="Sylfaen"/>
          <w:b w:val="0"/>
          <w:sz w:val="20"/>
          <w:szCs w:val="20"/>
          <w:lang w:val="ka-GE"/>
        </w:rPr>
      </w:pPr>
      <w:r w:rsidRPr="00626417">
        <w:rPr>
          <w:rFonts w:ascii="Sylfaen" w:hAnsi="Sylfaen" w:cs="Sylfaen"/>
          <w:b w:val="0"/>
          <w:sz w:val="20"/>
          <w:szCs w:val="20"/>
          <w:lang w:val="ka-GE"/>
        </w:rPr>
        <w:t>მცხეთის მუნიციპალიტეტის სოფლებ</w:t>
      </w:r>
      <w:r>
        <w:rPr>
          <w:rFonts w:ascii="Sylfaen" w:hAnsi="Sylfaen" w:cs="Sylfaen"/>
          <w:b w:val="0"/>
          <w:sz w:val="20"/>
          <w:szCs w:val="20"/>
          <w:lang w:val="ka-GE"/>
        </w:rPr>
        <w:t>ია: </w:t>
      </w:r>
      <w:r w:rsidR="00C7761D">
        <w:rPr>
          <w:rFonts w:ascii="Sylfaen" w:hAnsi="Sylfaen" w:cs="Sylfaen"/>
          <w:b w:val="0"/>
          <w:sz w:val="20"/>
          <w:szCs w:val="20"/>
          <w:lang w:val="ka-GE"/>
        </w:rPr>
        <w:t xml:space="preserve"> შანკევანი, არაშენდა, აღდგომლი</w:t>
      </w:r>
      <w:r w:rsidR="00C7761D" w:rsidRPr="00626417">
        <w:rPr>
          <w:rFonts w:ascii="Sylfaen" w:hAnsi="Sylfaen" w:cs="Sylfaen"/>
          <w:b w:val="0"/>
          <w:sz w:val="20"/>
          <w:szCs w:val="20"/>
          <w:lang w:val="ka-GE"/>
        </w:rPr>
        <w:t xml:space="preserve">ანთკარი, ახალდაბა, ახალი ნიჩბისი, ახალსოფელი, ახალუბანი, ბევრეთი, ბიწმენდი, ბურიანი, გალავანი, გოროვანი, ერედა, ვაზიანი, ვარდისუბანი, ზაქარო, ზემო ნიჩბისი, თეზამი, კარსანი, კევლიანი, კოტორაანთკარი, ლამი, ლელობი, ლელუბანი, ლისი, მამკოდა, მისაქციელი, მსხალდიდი, მუხათგვერდი, მუხათწყარო, მუხრანი, მშრალხევი, ნავდარაანთკარი, ნავაზი, ნატახტარი, </w:t>
      </w:r>
      <w:r w:rsidR="00C7761D">
        <w:rPr>
          <w:rFonts w:ascii="Sylfaen" w:hAnsi="Sylfaen" w:cs="Sylfaen"/>
          <w:b w:val="0"/>
          <w:sz w:val="20"/>
          <w:szCs w:val="20"/>
          <w:lang w:val="ka-GE"/>
        </w:rPr>
        <w:t xml:space="preserve">ნაფეტვრები, </w:t>
      </w:r>
      <w:r w:rsidR="00C7761D" w:rsidRPr="00626417">
        <w:rPr>
          <w:rFonts w:ascii="Sylfaen" w:hAnsi="Sylfaen" w:cs="Sylfaen"/>
          <w:b w:val="0"/>
          <w:sz w:val="20"/>
          <w:szCs w:val="20"/>
          <w:lang w:val="ka-GE"/>
        </w:rPr>
        <w:t>პატარა ქანდა, საგურამო, სათოვლე, სასხორი, სხალტბა, ტაბარუკი, უფურუთი, ფრეზეთი, ქვემო ლისი, ქვემო ნიჩბისი, ქსანი, ქსოვრისი, ჩარდახი, ციხისძირი, ცხვარიჭამია, ძალანთხევი, ძალისი, ძეგვი, ძველი ქანდა, წეროვანი, წილკანი, წინამძღვიანთკარი, წიწამური, წოდორეთი, ჭილაანთკარი, ხეკორძი, ჯიღაურა</w:t>
      </w:r>
      <w:r w:rsidR="00C7761D">
        <w:rPr>
          <w:rFonts w:ascii="Sylfaen" w:hAnsi="Sylfaen" w:cs="Sylfaen"/>
          <w:b w:val="0"/>
          <w:sz w:val="20"/>
          <w:szCs w:val="20"/>
          <w:lang w:val="ka-GE"/>
        </w:rPr>
        <w:t>.</w:t>
      </w:r>
    </w:p>
    <w:p w:rsidR="00382650" w:rsidRDefault="00382650" w:rsidP="00382650">
      <w:pPr>
        <w:pStyle w:val="Heading3"/>
        <w:ind w:firstLine="708"/>
        <w:jc w:val="both"/>
        <w:rPr>
          <w:rFonts w:ascii="Sylfaen" w:hAnsi="Sylfaen" w:cs="Sylfaen"/>
          <w:b w:val="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6"/>
        <w:gridCol w:w="2520"/>
        <w:gridCol w:w="2451"/>
        <w:gridCol w:w="2449"/>
      </w:tblGrid>
      <w:tr w:rsidR="009F2746" w:rsidRPr="00626417" w:rsidTr="009F2746">
        <w:trPr>
          <w:trHeight w:val="404"/>
        </w:trPr>
        <w:tc>
          <w:tcPr>
            <w:tcW w:w="5000" w:type="pct"/>
            <w:gridSpan w:val="4"/>
            <w:shd w:val="clear" w:color="auto" w:fill="auto"/>
            <w:vAlign w:val="center"/>
            <w:hideMark/>
          </w:tcPr>
          <w:p w:rsidR="009F2746" w:rsidRPr="003F4972" w:rsidRDefault="009F2746" w:rsidP="00382650">
            <w:pPr>
              <w:spacing w:after="0" w:line="240" w:lineRule="auto"/>
              <w:jc w:val="center"/>
              <w:rPr>
                <w:rFonts w:ascii="Sylfaen" w:eastAsia="Times New Roman" w:hAnsi="Sylfaen" w:cs="Arial"/>
                <w:b/>
                <w:sz w:val="20"/>
                <w:szCs w:val="20"/>
              </w:rPr>
            </w:pPr>
            <w:r w:rsidRPr="003F4972">
              <w:rPr>
                <w:rFonts w:ascii="Sylfaen" w:eastAsia="Times New Roman" w:hAnsi="Sylfaen" w:cs="Arial"/>
                <w:b/>
                <w:sz w:val="20"/>
                <w:szCs w:val="20"/>
              </w:rPr>
              <w:t>მცხეთის  მუნიციპალიტეტის მონაცემების შედარება ქვეყნი</w:t>
            </w:r>
            <w:r>
              <w:rPr>
                <w:rFonts w:ascii="Sylfaen" w:eastAsia="Times New Roman" w:hAnsi="Sylfaen" w:cs="Arial"/>
                <w:b/>
                <w:sz w:val="20"/>
                <w:szCs w:val="20"/>
              </w:rPr>
              <w:t>სა და რეგიონის მონაცემებთან 2021</w:t>
            </w:r>
            <w:r w:rsidRPr="003F4972">
              <w:rPr>
                <w:rFonts w:ascii="Sylfaen" w:eastAsia="Times New Roman" w:hAnsi="Sylfaen" w:cs="Arial"/>
                <w:b/>
                <w:sz w:val="20"/>
                <w:szCs w:val="20"/>
              </w:rPr>
              <w:t xml:space="preserve"> წლის  მონაცემების მიხედვით</w:t>
            </w:r>
          </w:p>
        </w:tc>
      </w:tr>
      <w:tr w:rsidR="009F2746" w:rsidRPr="00626417" w:rsidTr="009F2746">
        <w:trPr>
          <w:trHeight w:val="458"/>
        </w:trPr>
        <w:tc>
          <w:tcPr>
            <w:tcW w:w="1564" w:type="pct"/>
            <w:shd w:val="clear" w:color="auto" w:fill="auto"/>
            <w:noWrap/>
            <w:vAlign w:val="center"/>
            <w:hideMark/>
          </w:tcPr>
          <w:p w:rsidR="009F2746" w:rsidRPr="003F4972" w:rsidRDefault="009F2746" w:rsidP="009F2746">
            <w:pPr>
              <w:spacing w:after="0" w:line="240" w:lineRule="auto"/>
              <w:jc w:val="center"/>
              <w:rPr>
                <w:rFonts w:ascii="Sylfaen" w:hAnsi="Sylfaen" w:cs="Calibri"/>
                <w:b/>
                <w:color w:val="000000"/>
                <w:sz w:val="20"/>
                <w:szCs w:val="20"/>
              </w:rPr>
            </w:pPr>
            <w:r w:rsidRPr="003F4972">
              <w:rPr>
                <w:rFonts w:ascii="Sylfaen" w:eastAsia="Times New Roman" w:hAnsi="Sylfaen" w:cs="Arial"/>
                <w:b/>
                <w:sz w:val="20"/>
                <w:szCs w:val="20"/>
              </w:rPr>
              <w:t>დასახელება</w:t>
            </w:r>
          </w:p>
        </w:tc>
        <w:tc>
          <w:tcPr>
            <w:tcW w:w="1167" w:type="pct"/>
            <w:shd w:val="clear" w:color="auto" w:fill="auto"/>
            <w:vAlign w:val="center"/>
            <w:hideMark/>
          </w:tcPr>
          <w:p w:rsidR="009F2746" w:rsidRPr="009F2746" w:rsidRDefault="009F2746" w:rsidP="00382650">
            <w:pPr>
              <w:spacing w:after="0" w:line="240" w:lineRule="auto"/>
              <w:jc w:val="center"/>
              <w:rPr>
                <w:rFonts w:ascii="Sylfaen" w:eastAsia="Times New Roman" w:hAnsi="Sylfaen" w:cs="Arial"/>
                <w:b/>
                <w:sz w:val="18"/>
                <w:szCs w:val="18"/>
              </w:rPr>
            </w:pPr>
            <w:r w:rsidRPr="009F2746">
              <w:rPr>
                <w:rFonts w:ascii="Sylfaen" w:eastAsia="Times New Roman" w:hAnsi="Sylfaen" w:cs="Arial"/>
                <w:b/>
                <w:sz w:val="18"/>
                <w:szCs w:val="18"/>
              </w:rPr>
              <w:t>მოსახლეობა (ათასი)</w:t>
            </w:r>
          </w:p>
        </w:tc>
        <w:tc>
          <w:tcPr>
            <w:tcW w:w="1135" w:type="pct"/>
            <w:shd w:val="clear" w:color="auto" w:fill="auto"/>
            <w:vAlign w:val="center"/>
            <w:hideMark/>
          </w:tcPr>
          <w:p w:rsidR="009F2746" w:rsidRPr="009F2746" w:rsidRDefault="009F2746" w:rsidP="00382650">
            <w:pPr>
              <w:spacing w:after="0" w:line="240" w:lineRule="auto"/>
              <w:jc w:val="center"/>
              <w:rPr>
                <w:rFonts w:ascii="Sylfaen" w:eastAsia="Times New Roman" w:hAnsi="Sylfaen" w:cs="Arial"/>
                <w:b/>
                <w:sz w:val="18"/>
                <w:szCs w:val="18"/>
              </w:rPr>
            </w:pPr>
            <w:r w:rsidRPr="009F2746">
              <w:rPr>
                <w:rFonts w:ascii="Sylfaen" w:eastAsia="Times New Roman" w:hAnsi="Sylfaen" w:cs="Arial"/>
                <w:b/>
                <w:sz w:val="18"/>
                <w:szCs w:val="18"/>
              </w:rPr>
              <w:t>ფართობი (კვ. კმ)</w:t>
            </w:r>
          </w:p>
        </w:tc>
        <w:tc>
          <w:tcPr>
            <w:tcW w:w="1134" w:type="pct"/>
          </w:tcPr>
          <w:p w:rsidR="009F2746" w:rsidRPr="009F2746" w:rsidRDefault="009F2746" w:rsidP="00382650">
            <w:pPr>
              <w:spacing w:after="0" w:line="240" w:lineRule="auto"/>
              <w:jc w:val="center"/>
              <w:rPr>
                <w:rFonts w:ascii="Sylfaen" w:eastAsia="Times New Roman" w:hAnsi="Sylfaen" w:cs="Arial"/>
                <w:b/>
                <w:sz w:val="18"/>
                <w:szCs w:val="18"/>
                <w:lang w:val="ka-GE"/>
              </w:rPr>
            </w:pPr>
            <w:r w:rsidRPr="009F2746">
              <w:rPr>
                <w:rFonts w:ascii="Sylfaen" w:eastAsia="Times New Roman" w:hAnsi="Sylfaen" w:cs="Arial"/>
                <w:b/>
                <w:sz w:val="18"/>
                <w:szCs w:val="18"/>
                <w:lang w:val="ka-GE"/>
              </w:rPr>
              <w:t>გადასახდელები            (ათას ლარში)</w:t>
            </w:r>
          </w:p>
        </w:tc>
      </w:tr>
      <w:tr w:rsidR="009F2746" w:rsidRPr="00626417" w:rsidTr="003B3CEE">
        <w:trPr>
          <w:trHeight w:val="359"/>
        </w:trPr>
        <w:tc>
          <w:tcPr>
            <w:tcW w:w="1564" w:type="pct"/>
            <w:shd w:val="clear" w:color="auto" w:fill="auto"/>
            <w:noWrap/>
            <w:vAlign w:val="center"/>
            <w:hideMark/>
          </w:tcPr>
          <w:p w:rsidR="009F2746" w:rsidRPr="003F4972" w:rsidRDefault="009F2746" w:rsidP="009F2746">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სულ საქართველო</w:t>
            </w:r>
          </w:p>
        </w:tc>
        <w:tc>
          <w:tcPr>
            <w:tcW w:w="1167" w:type="pct"/>
            <w:shd w:val="clear" w:color="auto" w:fill="auto"/>
            <w:noWrap/>
            <w:vAlign w:val="center"/>
            <w:hideMark/>
          </w:tcPr>
          <w:p w:rsidR="009F2746" w:rsidRPr="00626417" w:rsidRDefault="009F2746" w:rsidP="00382650">
            <w:pPr>
              <w:spacing w:after="0" w:line="240" w:lineRule="auto"/>
              <w:jc w:val="center"/>
              <w:rPr>
                <w:rFonts w:ascii="Sylfaen" w:hAnsi="Sylfaen" w:cs="Calibri"/>
                <w:color w:val="000000"/>
                <w:sz w:val="18"/>
                <w:szCs w:val="18"/>
              </w:rPr>
            </w:pPr>
            <w:r w:rsidRPr="003F4972">
              <w:rPr>
                <w:rFonts w:ascii="Sylfaen" w:eastAsia="Times New Roman" w:hAnsi="Sylfaen" w:cs="Arial"/>
                <w:sz w:val="18"/>
                <w:szCs w:val="18"/>
              </w:rPr>
              <w:t>3,728.</w:t>
            </w:r>
            <w:r>
              <w:rPr>
                <w:rFonts w:ascii="Sylfaen" w:eastAsia="Times New Roman" w:hAnsi="Sylfaen" w:cs="Arial"/>
                <w:sz w:val="18"/>
                <w:szCs w:val="18"/>
              </w:rPr>
              <w:t>573</w:t>
            </w:r>
          </w:p>
        </w:tc>
        <w:tc>
          <w:tcPr>
            <w:tcW w:w="1135" w:type="pct"/>
            <w:shd w:val="clear" w:color="auto" w:fill="auto"/>
            <w:noWrap/>
            <w:vAlign w:val="center"/>
            <w:hideMark/>
          </w:tcPr>
          <w:p w:rsidR="009F2746" w:rsidRPr="003F4972" w:rsidRDefault="009F2746" w:rsidP="00382650">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69</w:t>
            </w:r>
            <w:r>
              <w:rPr>
                <w:rFonts w:ascii="Sylfaen" w:eastAsia="Times New Roman" w:hAnsi="Sylfaen" w:cs="Arial"/>
                <w:sz w:val="18"/>
                <w:szCs w:val="18"/>
              </w:rPr>
              <w:t>,</w:t>
            </w:r>
            <w:r w:rsidRPr="003F4972">
              <w:rPr>
                <w:rFonts w:ascii="Sylfaen" w:eastAsia="Times New Roman" w:hAnsi="Sylfaen" w:cs="Arial"/>
                <w:sz w:val="18"/>
                <w:szCs w:val="18"/>
              </w:rPr>
              <w:t>700</w:t>
            </w:r>
          </w:p>
        </w:tc>
        <w:tc>
          <w:tcPr>
            <w:tcW w:w="1134" w:type="pct"/>
            <w:vAlign w:val="center"/>
          </w:tcPr>
          <w:p w:rsidR="009F2746" w:rsidRPr="003B3CEE" w:rsidRDefault="003B3CEE" w:rsidP="003B3CEE">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19,807.502</w:t>
            </w:r>
            <w:r w:rsidR="00A05277">
              <w:rPr>
                <w:rFonts w:ascii="Sylfaen" w:eastAsia="Times New Roman" w:hAnsi="Sylfaen" w:cs="Arial"/>
                <w:sz w:val="18"/>
                <w:szCs w:val="18"/>
                <w:lang w:val="ka-GE"/>
              </w:rPr>
              <w:t>.50</w:t>
            </w:r>
          </w:p>
        </w:tc>
      </w:tr>
      <w:tr w:rsidR="009F2746" w:rsidRPr="00626417" w:rsidTr="003B3CEE">
        <w:trPr>
          <w:trHeight w:val="350"/>
        </w:trPr>
        <w:tc>
          <w:tcPr>
            <w:tcW w:w="1564" w:type="pct"/>
            <w:shd w:val="clear" w:color="auto" w:fill="auto"/>
            <w:noWrap/>
            <w:vAlign w:val="center"/>
            <w:hideMark/>
          </w:tcPr>
          <w:p w:rsidR="009F2746" w:rsidRPr="003F4972" w:rsidRDefault="009F2746" w:rsidP="00382650">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მცხეთა-მთიანეთი</w:t>
            </w:r>
          </w:p>
        </w:tc>
        <w:tc>
          <w:tcPr>
            <w:tcW w:w="1167" w:type="pct"/>
            <w:shd w:val="clear" w:color="auto" w:fill="auto"/>
            <w:noWrap/>
            <w:vAlign w:val="center"/>
            <w:hideMark/>
          </w:tcPr>
          <w:p w:rsidR="009F2746" w:rsidRPr="003B3CEE" w:rsidRDefault="009F2746" w:rsidP="00382650">
            <w:pPr>
              <w:spacing w:after="0" w:line="240" w:lineRule="auto"/>
              <w:jc w:val="center"/>
              <w:rPr>
                <w:rFonts w:ascii="Sylfaen" w:eastAsia="Times New Roman" w:hAnsi="Sylfaen" w:cs="Arial"/>
                <w:sz w:val="18"/>
                <w:szCs w:val="18"/>
                <w:lang w:val="ka-GE"/>
              </w:rPr>
            </w:pPr>
            <w:r w:rsidRPr="003F4972">
              <w:rPr>
                <w:rFonts w:ascii="Sylfaen" w:eastAsia="Times New Roman" w:hAnsi="Sylfaen" w:cs="Arial"/>
                <w:sz w:val="18"/>
                <w:szCs w:val="18"/>
              </w:rPr>
              <w:t>94.</w:t>
            </w:r>
            <w:r w:rsidR="003B3CEE">
              <w:rPr>
                <w:rFonts w:ascii="Sylfaen" w:eastAsia="Times New Roman" w:hAnsi="Sylfaen" w:cs="Arial"/>
                <w:sz w:val="18"/>
                <w:szCs w:val="18"/>
                <w:lang w:val="ka-GE"/>
              </w:rPr>
              <w:t>573</w:t>
            </w:r>
          </w:p>
        </w:tc>
        <w:tc>
          <w:tcPr>
            <w:tcW w:w="1135" w:type="pct"/>
            <w:shd w:val="clear" w:color="auto" w:fill="auto"/>
            <w:noWrap/>
            <w:vAlign w:val="center"/>
            <w:hideMark/>
          </w:tcPr>
          <w:p w:rsidR="009F2746" w:rsidRPr="003F4972" w:rsidRDefault="003B3CEE" w:rsidP="003B3CEE">
            <w:pPr>
              <w:spacing w:after="0" w:line="240" w:lineRule="auto"/>
              <w:jc w:val="center"/>
              <w:rPr>
                <w:rFonts w:ascii="Sylfaen" w:eastAsia="Times New Roman" w:hAnsi="Sylfaen" w:cs="Arial"/>
                <w:sz w:val="18"/>
                <w:szCs w:val="18"/>
              </w:rPr>
            </w:pPr>
            <w:r>
              <w:rPr>
                <w:rFonts w:ascii="Sylfaen" w:eastAsia="Times New Roman" w:hAnsi="Sylfaen" w:cs="Arial"/>
                <w:sz w:val="18"/>
                <w:szCs w:val="18"/>
              </w:rPr>
              <w:t>6</w:t>
            </w:r>
            <w:r>
              <w:rPr>
                <w:rFonts w:ascii="Sylfaen" w:eastAsia="Times New Roman" w:hAnsi="Sylfaen" w:cs="Arial"/>
                <w:sz w:val="18"/>
                <w:szCs w:val="18"/>
                <w:lang w:val="ka-GE"/>
              </w:rPr>
              <w:t>.</w:t>
            </w:r>
            <w:r w:rsidR="009F2746" w:rsidRPr="003F4972">
              <w:rPr>
                <w:rFonts w:ascii="Sylfaen" w:eastAsia="Times New Roman" w:hAnsi="Sylfaen" w:cs="Arial"/>
                <w:sz w:val="18"/>
                <w:szCs w:val="18"/>
              </w:rPr>
              <w:t>785</w:t>
            </w:r>
          </w:p>
        </w:tc>
        <w:tc>
          <w:tcPr>
            <w:tcW w:w="1134" w:type="pct"/>
            <w:vAlign w:val="center"/>
          </w:tcPr>
          <w:p w:rsidR="009F2746" w:rsidRPr="00347222" w:rsidRDefault="00347222" w:rsidP="003B3CEE">
            <w:pPr>
              <w:spacing w:after="0" w:line="240" w:lineRule="auto"/>
              <w:jc w:val="center"/>
              <w:rPr>
                <w:rFonts w:ascii="Sylfaen" w:eastAsia="Times New Roman" w:hAnsi="Sylfaen" w:cs="Arial"/>
                <w:sz w:val="18"/>
                <w:szCs w:val="18"/>
              </w:rPr>
            </w:pPr>
            <w:r>
              <w:rPr>
                <w:rFonts w:ascii="Sylfaen" w:eastAsia="Times New Roman" w:hAnsi="Sylfaen" w:cs="Arial"/>
                <w:sz w:val="18"/>
                <w:szCs w:val="18"/>
              </w:rPr>
              <w:t>120,089.800</w:t>
            </w:r>
          </w:p>
        </w:tc>
      </w:tr>
      <w:tr w:rsidR="009F2746" w:rsidRPr="00626417" w:rsidTr="003B3CEE">
        <w:trPr>
          <w:trHeight w:val="341"/>
        </w:trPr>
        <w:tc>
          <w:tcPr>
            <w:tcW w:w="1564" w:type="pct"/>
            <w:shd w:val="clear" w:color="auto" w:fill="auto"/>
            <w:noWrap/>
            <w:vAlign w:val="center"/>
            <w:hideMark/>
          </w:tcPr>
          <w:p w:rsidR="009F2746" w:rsidRPr="003F4972" w:rsidRDefault="009F2746" w:rsidP="00382650">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lastRenderedPageBreak/>
              <w:t>მცხეთის  მუნიციპალიტეტი</w:t>
            </w:r>
          </w:p>
        </w:tc>
        <w:tc>
          <w:tcPr>
            <w:tcW w:w="1167" w:type="pct"/>
            <w:shd w:val="clear" w:color="auto" w:fill="auto"/>
            <w:noWrap/>
            <w:vAlign w:val="center"/>
            <w:hideMark/>
          </w:tcPr>
          <w:p w:rsidR="009F2746" w:rsidRPr="00534440" w:rsidRDefault="009F2746" w:rsidP="0038265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48.1</w:t>
            </w:r>
          </w:p>
        </w:tc>
        <w:tc>
          <w:tcPr>
            <w:tcW w:w="1135" w:type="pct"/>
            <w:shd w:val="clear" w:color="auto" w:fill="auto"/>
            <w:noWrap/>
            <w:vAlign w:val="center"/>
            <w:hideMark/>
          </w:tcPr>
          <w:p w:rsidR="009F2746" w:rsidRPr="003F4972" w:rsidRDefault="009F2746" w:rsidP="003B3CEE">
            <w:pPr>
              <w:spacing w:after="0" w:line="240" w:lineRule="auto"/>
              <w:jc w:val="center"/>
              <w:rPr>
                <w:rFonts w:ascii="Sylfaen" w:eastAsia="Times New Roman" w:hAnsi="Sylfaen" w:cs="Arial"/>
                <w:sz w:val="18"/>
                <w:szCs w:val="18"/>
              </w:rPr>
            </w:pPr>
            <w:r w:rsidRPr="003F4972">
              <w:rPr>
                <w:rFonts w:ascii="Sylfaen" w:eastAsia="Times New Roman" w:hAnsi="Sylfaen" w:cs="Arial"/>
                <w:sz w:val="18"/>
                <w:szCs w:val="18"/>
              </w:rPr>
              <w:t>805</w:t>
            </w:r>
          </w:p>
        </w:tc>
        <w:tc>
          <w:tcPr>
            <w:tcW w:w="1134" w:type="pct"/>
            <w:vAlign w:val="center"/>
          </w:tcPr>
          <w:p w:rsidR="009F2746" w:rsidRPr="003B3CEE" w:rsidRDefault="004B75E3" w:rsidP="003B3CEE">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55,936.555</w:t>
            </w:r>
          </w:p>
        </w:tc>
      </w:tr>
      <w:tr w:rsidR="009F2746" w:rsidRPr="00626417" w:rsidTr="003B3CEE">
        <w:trPr>
          <w:trHeight w:val="359"/>
        </w:trPr>
        <w:tc>
          <w:tcPr>
            <w:tcW w:w="1564" w:type="pct"/>
            <w:shd w:val="clear" w:color="auto" w:fill="auto"/>
            <w:noWrap/>
            <w:vAlign w:val="center"/>
            <w:hideMark/>
          </w:tcPr>
          <w:p w:rsidR="009F2746" w:rsidRPr="00C914E3" w:rsidRDefault="009F2746" w:rsidP="00382650">
            <w:pPr>
              <w:spacing w:after="0" w:line="240" w:lineRule="auto"/>
              <w:jc w:val="center"/>
              <w:rPr>
                <w:rFonts w:ascii="Sylfaen" w:eastAsia="Times New Roman" w:hAnsi="Sylfaen" w:cs="Arial"/>
                <w:b/>
                <w:sz w:val="18"/>
                <w:szCs w:val="18"/>
              </w:rPr>
            </w:pPr>
            <w:r w:rsidRPr="00C914E3">
              <w:rPr>
                <w:rFonts w:ascii="Sylfaen" w:eastAsia="Times New Roman" w:hAnsi="Sylfaen" w:cs="Arial"/>
                <w:b/>
                <w:sz w:val="18"/>
                <w:szCs w:val="18"/>
              </w:rPr>
              <w:t>პროცენტი საქართველოსთან</w:t>
            </w:r>
          </w:p>
        </w:tc>
        <w:tc>
          <w:tcPr>
            <w:tcW w:w="1167" w:type="pct"/>
            <w:shd w:val="clear" w:color="auto" w:fill="auto"/>
            <w:noWrap/>
            <w:vAlign w:val="center"/>
            <w:hideMark/>
          </w:tcPr>
          <w:p w:rsidR="009F2746" w:rsidRPr="00737194" w:rsidRDefault="009F2746" w:rsidP="00382650">
            <w:pPr>
              <w:spacing w:after="0" w:line="240" w:lineRule="auto"/>
              <w:jc w:val="center"/>
              <w:rPr>
                <w:rFonts w:ascii="Sylfaen" w:eastAsia="Times New Roman" w:hAnsi="Sylfaen" w:cs="Arial"/>
                <w:b/>
                <w:sz w:val="18"/>
                <w:szCs w:val="18"/>
              </w:rPr>
            </w:pPr>
            <w:r w:rsidRPr="00737194">
              <w:rPr>
                <w:rFonts w:ascii="Sylfaen" w:eastAsia="Times New Roman" w:hAnsi="Sylfaen" w:cs="Arial"/>
                <w:b/>
                <w:sz w:val="18"/>
                <w:szCs w:val="18"/>
              </w:rPr>
              <w:t>1.</w:t>
            </w:r>
            <w:r w:rsidRPr="00737194">
              <w:rPr>
                <w:rFonts w:ascii="Sylfaen" w:eastAsia="Times New Roman" w:hAnsi="Sylfaen" w:cs="Arial"/>
                <w:b/>
                <w:sz w:val="18"/>
                <w:szCs w:val="18"/>
                <w:lang w:val="ka-GE"/>
              </w:rPr>
              <w:t>3</w:t>
            </w:r>
            <w:r w:rsidRPr="00737194">
              <w:rPr>
                <w:rFonts w:ascii="Sylfaen" w:eastAsia="Times New Roman" w:hAnsi="Sylfaen" w:cs="Arial"/>
                <w:b/>
                <w:sz w:val="18"/>
                <w:szCs w:val="18"/>
              </w:rPr>
              <w:t>%</w:t>
            </w:r>
          </w:p>
        </w:tc>
        <w:tc>
          <w:tcPr>
            <w:tcW w:w="1135" w:type="pct"/>
            <w:shd w:val="clear" w:color="auto" w:fill="auto"/>
            <w:noWrap/>
            <w:vAlign w:val="center"/>
            <w:hideMark/>
          </w:tcPr>
          <w:p w:rsidR="009F2746" w:rsidRPr="00737194" w:rsidRDefault="009F2746" w:rsidP="003B3CEE">
            <w:pPr>
              <w:spacing w:after="0" w:line="240" w:lineRule="auto"/>
              <w:jc w:val="center"/>
              <w:rPr>
                <w:rFonts w:ascii="Sylfaen" w:eastAsia="Times New Roman" w:hAnsi="Sylfaen" w:cs="Arial"/>
                <w:b/>
                <w:sz w:val="18"/>
                <w:szCs w:val="18"/>
              </w:rPr>
            </w:pPr>
            <w:r w:rsidRPr="00737194">
              <w:rPr>
                <w:rFonts w:ascii="Sylfaen" w:eastAsia="Times New Roman" w:hAnsi="Sylfaen" w:cs="Arial"/>
                <w:b/>
                <w:sz w:val="18"/>
                <w:szCs w:val="18"/>
              </w:rPr>
              <w:t>1.2%</w:t>
            </w:r>
          </w:p>
        </w:tc>
        <w:tc>
          <w:tcPr>
            <w:tcW w:w="1134" w:type="pct"/>
            <w:vAlign w:val="center"/>
          </w:tcPr>
          <w:p w:rsidR="009F2746" w:rsidRPr="002E2E28" w:rsidRDefault="00A05277" w:rsidP="003B3CEE">
            <w:pPr>
              <w:spacing w:after="0" w:line="240" w:lineRule="auto"/>
              <w:jc w:val="center"/>
              <w:rPr>
                <w:rFonts w:ascii="Sylfaen" w:eastAsia="Times New Roman" w:hAnsi="Sylfaen" w:cs="Arial"/>
                <w:b/>
                <w:sz w:val="18"/>
                <w:szCs w:val="18"/>
                <w:lang w:val="ka-GE"/>
              </w:rPr>
            </w:pPr>
            <w:r w:rsidRPr="002E2E28">
              <w:rPr>
                <w:rFonts w:ascii="Sylfaen" w:eastAsia="Times New Roman" w:hAnsi="Sylfaen" w:cs="Arial"/>
                <w:b/>
                <w:sz w:val="18"/>
                <w:szCs w:val="18"/>
                <w:lang w:val="ka-GE"/>
              </w:rPr>
              <w:t>2.8</w:t>
            </w:r>
          </w:p>
        </w:tc>
      </w:tr>
      <w:tr w:rsidR="009F2746" w:rsidRPr="00626417" w:rsidTr="003B3CEE">
        <w:trPr>
          <w:trHeight w:val="350"/>
        </w:trPr>
        <w:tc>
          <w:tcPr>
            <w:tcW w:w="1564" w:type="pct"/>
            <w:shd w:val="clear" w:color="auto" w:fill="auto"/>
            <w:noWrap/>
            <w:vAlign w:val="center"/>
            <w:hideMark/>
          </w:tcPr>
          <w:p w:rsidR="009F2746" w:rsidRPr="00C914E3" w:rsidRDefault="009F2746" w:rsidP="00382650">
            <w:pPr>
              <w:spacing w:after="0" w:line="240" w:lineRule="auto"/>
              <w:jc w:val="center"/>
              <w:rPr>
                <w:rFonts w:ascii="Sylfaen" w:eastAsia="Times New Roman" w:hAnsi="Sylfaen" w:cs="Arial"/>
                <w:b/>
                <w:sz w:val="18"/>
                <w:szCs w:val="18"/>
              </w:rPr>
            </w:pPr>
            <w:r w:rsidRPr="00C914E3">
              <w:rPr>
                <w:rFonts w:ascii="Sylfaen" w:eastAsia="Times New Roman" w:hAnsi="Sylfaen" w:cs="Arial"/>
                <w:b/>
                <w:sz w:val="18"/>
                <w:szCs w:val="18"/>
              </w:rPr>
              <w:t>პროცენტი რეგიონთან</w:t>
            </w:r>
          </w:p>
        </w:tc>
        <w:tc>
          <w:tcPr>
            <w:tcW w:w="1167" w:type="pct"/>
            <w:shd w:val="clear" w:color="auto" w:fill="auto"/>
            <w:noWrap/>
            <w:vAlign w:val="center"/>
            <w:hideMark/>
          </w:tcPr>
          <w:p w:rsidR="009F2746" w:rsidRPr="00737194" w:rsidRDefault="00E03B78" w:rsidP="00382650">
            <w:pPr>
              <w:spacing w:after="0" w:line="240" w:lineRule="auto"/>
              <w:jc w:val="center"/>
              <w:rPr>
                <w:rFonts w:ascii="Sylfaen" w:eastAsia="Times New Roman" w:hAnsi="Sylfaen" w:cs="Arial"/>
                <w:b/>
                <w:sz w:val="18"/>
                <w:szCs w:val="18"/>
              </w:rPr>
            </w:pPr>
            <w:r w:rsidRPr="00737194">
              <w:rPr>
                <w:rFonts w:ascii="Sylfaen" w:eastAsia="Times New Roman" w:hAnsi="Sylfaen" w:cs="Arial"/>
                <w:b/>
                <w:sz w:val="18"/>
                <w:szCs w:val="18"/>
                <w:lang w:val="ka-GE"/>
              </w:rPr>
              <w:t>50.9</w:t>
            </w:r>
            <w:r w:rsidR="009F2746" w:rsidRPr="00737194">
              <w:rPr>
                <w:rFonts w:ascii="Sylfaen" w:eastAsia="Times New Roman" w:hAnsi="Sylfaen" w:cs="Arial"/>
                <w:b/>
                <w:sz w:val="18"/>
                <w:szCs w:val="18"/>
              </w:rPr>
              <w:t>%</w:t>
            </w:r>
          </w:p>
        </w:tc>
        <w:tc>
          <w:tcPr>
            <w:tcW w:w="1135" w:type="pct"/>
            <w:shd w:val="clear" w:color="auto" w:fill="auto"/>
            <w:noWrap/>
            <w:vAlign w:val="center"/>
            <w:hideMark/>
          </w:tcPr>
          <w:p w:rsidR="009F2746" w:rsidRPr="00737194" w:rsidRDefault="009F2746" w:rsidP="003B3CEE">
            <w:pPr>
              <w:spacing w:after="0" w:line="240" w:lineRule="auto"/>
              <w:jc w:val="center"/>
              <w:rPr>
                <w:rFonts w:ascii="Sylfaen" w:eastAsia="Times New Roman" w:hAnsi="Sylfaen" w:cs="Arial"/>
                <w:b/>
                <w:sz w:val="18"/>
                <w:szCs w:val="18"/>
              </w:rPr>
            </w:pPr>
            <w:r w:rsidRPr="00737194">
              <w:rPr>
                <w:rFonts w:ascii="Sylfaen" w:eastAsia="Times New Roman" w:hAnsi="Sylfaen" w:cs="Arial"/>
                <w:b/>
                <w:sz w:val="18"/>
                <w:szCs w:val="18"/>
              </w:rPr>
              <w:t>11.9 %</w:t>
            </w:r>
          </w:p>
        </w:tc>
        <w:tc>
          <w:tcPr>
            <w:tcW w:w="1134" w:type="pct"/>
            <w:vAlign w:val="center"/>
          </w:tcPr>
          <w:p w:rsidR="009F2746" w:rsidRPr="002E2E28" w:rsidRDefault="00544A44" w:rsidP="003B3CEE">
            <w:pPr>
              <w:spacing w:after="0" w:line="240" w:lineRule="auto"/>
              <w:jc w:val="center"/>
              <w:rPr>
                <w:rFonts w:ascii="Sylfaen" w:eastAsia="Times New Roman" w:hAnsi="Sylfaen" w:cs="Arial"/>
                <w:b/>
                <w:sz w:val="18"/>
                <w:szCs w:val="18"/>
              </w:rPr>
            </w:pPr>
            <w:r w:rsidRPr="002E2E28">
              <w:rPr>
                <w:rFonts w:ascii="Sylfaen" w:eastAsia="Times New Roman" w:hAnsi="Sylfaen" w:cs="Arial"/>
                <w:b/>
                <w:sz w:val="18"/>
                <w:szCs w:val="18"/>
              </w:rPr>
              <w:t>46.5</w:t>
            </w:r>
          </w:p>
        </w:tc>
      </w:tr>
    </w:tbl>
    <w:p w:rsidR="00DF2E0D" w:rsidRDefault="00DF2E0D" w:rsidP="00162AC3">
      <w:pPr>
        <w:pStyle w:val="Default"/>
        <w:spacing w:line="276" w:lineRule="auto"/>
        <w:jc w:val="both"/>
        <w:rPr>
          <w:rFonts w:ascii="Sylfaen" w:hAnsi="Sylfaen" w:cs="TimesNewRomanPSMT"/>
          <w:b/>
          <w:sz w:val="20"/>
          <w:szCs w:val="20"/>
          <w:lang w:val="ka-GE"/>
        </w:rPr>
      </w:pPr>
    </w:p>
    <w:p w:rsidR="00DF2E0D" w:rsidRDefault="00DF2E0D" w:rsidP="00382650">
      <w:pPr>
        <w:pStyle w:val="Default"/>
        <w:spacing w:line="276" w:lineRule="auto"/>
        <w:ind w:firstLine="720"/>
        <w:jc w:val="both"/>
        <w:rPr>
          <w:rFonts w:ascii="Sylfaen" w:hAnsi="Sylfaen" w:cs="TimesNewRomanPSMT"/>
          <w:b/>
          <w:sz w:val="20"/>
          <w:szCs w:val="20"/>
          <w:lang w:val="ka-GE"/>
        </w:rPr>
      </w:pPr>
    </w:p>
    <w:p w:rsidR="00411780" w:rsidRPr="00617C78" w:rsidRDefault="00382650" w:rsidP="00617C78">
      <w:pPr>
        <w:pStyle w:val="Default"/>
        <w:spacing w:line="276" w:lineRule="auto"/>
        <w:ind w:firstLine="720"/>
        <w:jc w:val="both"/>
        <w:rPr>
          <w:rFonts w:ascii="Sylfaen" w:eastAsia="Times New Roman" w:hAnsi="Sylfaen" w:cs="Sylfaen"/>
          <w:bCs/>
          <w:color w:val="auto"/>
          <w:sz w:val="20"/>
          <w:szCs w:val="20"/>
          <w:lang w:val="ka-GE"/>
        </w:rPr>
      </w:pPr>
      <w:r w:rsidRPr="00926939">
        <w:rPr>
          <w:rFonts w:ascii="Sylfaen" w:hAnsi="Sylfaen" w:cs="TimesNewRomanPSMT"/>
          <w:b/>
          <w:sz w:val="20"/>
          <w:szCs w:val="20"/>
          <w:lang w:val="ka-GE"/>
        </w:rPr>
        <w:t>მუნიციპალიტეტის ეკონომიკა</w:t>
      </w:r>
      <w:bookmarkEnd w:id="2"/>
    </w:p>
    <w:p w:rsidR="00411780" w:rsidRPr="0026147C" w:rsidRDefault="009508DF" w:rsidP="009508DF">
      <w:pPr>
        <w:pStyle w:val="Heading3"/>
        <w:spacing w:after="0" w:afterAutospacing="0"/>
        <w:jc w:val="both"/>
        <w:rPr>
          <w:rFonts w:ascii="Sylfaen" w:eastAsiaTheme="minorHAnsi" w:hAnsi="Sylfaen" w:cs="TimesNewRomanPSMT"/>
          <w:b w:val="0"/>
          <w:sz w:val="20"/>
          <w:szCs w:val="20"/>
        </w:rPr>
      </w:pPr>
      <w:r>
        <w:rPr>
          <w:rFonts w:ascii="Sylfaen" w:eastAsiaTheme="minorHAnsi" w:hAnsi="Sylfaen" w:cs="TimesNewRomanPSMT"/>
          <w:b w:val="0"/>
          <w:sz w:val="20"/>
          <w:szCs w:val="20"/>
          <w:lang w:val="ka-GE"/>
        </w:rPr>
        <w:t xml:space="preserve">       </w:t>
      </w:r>
      <w:r w:rsidR="00411780" w:rsidRPr="0026147C">
        <w:rPr>
          <w:rFonts w:ascii="Sylfaen" w:eastAsiaTheme="minorHAnsi" w:hAnsi="Sylfaen" w:cs="TimesNewRomanPSMT"/>
          <w:b w:val="0"/>
          <w:sz w:val="20"/>
          <w:szCs w:val="20"/>
          <w:lang w:val="ka-GE"/>
        </w:rPr>
        <w:t>მუნიციპალიტეტის შემოსავლებს უზრუნველყოფს: მრეწველობა, ტურიზმი, მშენებლობა, ვაჭრობა, მცირე მეწარმეობა.</w:t>
      </w:r>
    </w:p>
    <w:p w:rsidR="002576D4" w:rsidRPr="0026147C" w:rsidRDefault="00411780" w:rsidP="00DA7459">
      <w:pPr>
        <w:autoSpaceDE w:val="0"/>
        <w:autoSpaceDN w:val="0"/>
        <w:adjustRightInd w:val="0"/>
        <w:spacing w:after="0" w:line="240" w:lineRule="auto"/>
        <w:ind w:firstLine="360"/>
        <w:jc w:val="both"/>
        <w:rPr>
          <w:rFonts w:ascii="Sylfaen" w:hAnsi="Sylfaen" w:cs="Sylfaen"/>
          <w:sz w:val="20"/>
          <w:szCs w:val="20"/>
        </w:rPr>
      </w:pPr>
      <w:r w:rsidRPr="0026147C">
        <w:rPr>
          <w:rFonts w:ascii="Sylfaen" w:hAnsi="Sylfaen" w:cs="Sylfaen"/>
          <w:sz w:val="20"/>
          <w:szCs w:val="20"/>
          <w:lang w:val="ka-GE"/>
        </w:rPr>
        <w:t>მუნიციპალიტეტში ფუნქციონირებს  საწარმო</w:t>
      </w:r>
      <w:r w:rsidR="00383233">
        <w:rPr>
          <w:rFonts w:ascii="Sylfaen" w:hAnsi="Sylfaen" w:cs="Sylfaen"/>
          <w:sz w:val="20"/>
          <w:szCs w:val="20"/>
          <w:lang w:val="ka-GE"/>
        </w:rPr>
        <w:t xml:space="preserve"> </w:t>
      </w:r>
      <w:r w:rsidRPr="0026147C">
        <w:rPr>
          <w:rFonts w:ascii="Sylfaen" w:hAnsi="Sylfaen" w:cs="Sylfaen"/>
          <w:sz w:val="20"/>
          <w:szCs w:val="20"/>
          <w:lang w:val="ka-GE"/>
        </w:rPr>
        <w:t>/</w:t>
      </w:r>
      <w:r w:rsidR="00383233">
        <w:rPr>
          <w:rFonts w:ascii="Sylfaen" w:hAnsi="Sylfaen" w:cs="Sylfaen"/>
          <w:sz w:val="20"/>
          <w:szCs w:val="20"/>
          <w:lang w:val="ka-GE"/>
        </w:rPr>
        <w:t xml:space="preserve"> </w:t>
      </w:r>
      <w:r w:rsidRPr="0026147C">
        <w:rPr>
          <w:rFonts w:ascii="Sylfaen" w:hAnsi="Sylfaen" w:cs="Sylfaen"/>
          <w:sz w:val="20"/>
          <w:szCs w:val="20"/>
          <w:lang w:val="ka-GE"/>
        </w:rPr>
        <w:t xml:space="preserve">ქარხანები:  სს </w:t>
      </w:r>
      <w:r w:rsidR="00333A42">
        <w:rPr>
          <w:rFonts w:ascii="Sylfaen" w:hAnsi="Sylfaen" w:cs="Sylfaen"/>
          <w:sz w:val="20"/>
          <w:szCs w:val="20"/>
          <w:lang w:val="ka-GE"/>
        </w:rPr>
        <w:t>„</w:t>
      </w:r>
      <w:r w:rsidRPr="0026147C">
        <w:rPr>
          <w:rFonts w:ascii="Sylfaen" w:hAnsi="Sylfaen" w:cs="Sylfaen"/>
          <w:sz w:val="20"/>
          <w:szCs w:val="20"/>
          <w:lang w:val="ka-GE"/>
        </w:rPr>
        <w:t>კოკა-კოლა ბოთლერს ჯორჯია</w:t>
      </w:r>
      <w:r w:rsidR="00333A42">
        <w:rPr>
          <w:rFonts w:ascii="Sylfaen" w:hAnsi="Sylfaen" w:cs="Sylfaen"/>
          <w:sz w:val="20"/>
          <w:szCs w:val="20"/>
          <w:lang w:val="ka-GE"/>
        </w:rPr>
        <w:t>“</w:t>
      </w:r>
      <w:r w:rsidRPr="0026147C">
        <w:rPr>
          <w:rFonts w:ascii="Sylfaen" w:hAnsi="Sylfaen" w:cs="Sylfaen"/>
          <w:sz w:val="20"/>
          <w:szCs w:val="20"/>
          <w:lang w:val="ka-GE"/>
        </w:rPr>
        <w:t>, შპს</w:t>
      </w:r>
      <w:r w:rsidR="00333A42">
        <w:rPr>
          <w:rFonts w:ascii="Sylfaen" w:hAnsi="Sylfaen" w:cs="Sylfaen"/>
          <w:sz w:val="20"/>
          <w:szCs w:val="20"/>
          <w:lang w:val="ka-GE"/>
        </w:rPr>
        <w:t xml:space="preserve"> „</w:t>
      </w:r>
      <w:r w:rsidRPr="0026147C">
        <w:rPr>
          <w:rFonts w:ascii="Sylfaen" w:hAnsi="Sylfaen" w:cs="Sylfaen"/>
          <w:sz w:val="20"/>
          <w:szCs w:val="20"/>
          <w:lang w:val="ka-GE"/>
        </w:rPr>
        <w:t xml:space="preserve"> აქვა გეო</w:t>
      </w:r>
      <w:r w:rsidR="00333A42">
        <w:rPr>
          <w:rFonts w:ascii="Sylfaen" w:hAnsi="Sylfaen" w:cs="Sylfaen"/>
          <w:sz w:val="20"/>
          <w:szCs w:val="20"/>
          <w:lang w:val="ka-GE"/>
        </w:rPr>
        <w:t>“</w:t>
      </w:r>
      <w:r w:rsidRPr="0026147C">
        <w:rPr>
          <w:rFonts w:ascii="Sylfaen" w:hAnsi="Sylfaen" w:cs="Sylfaen"/>
          <w:sz w:val="20"/>
          <w:szCs w:val="20"/>
          <w:lang w:val="ka-GE"/>
        </w:rPr>
        <w:t xml:space="preserve">, სს </w:t>
      </w:r>
      <w:r w:rsidR="00333A42">
        <w:rPr>
          <w:rFonts w:ascii="Sylfaen" w:hAnsi="Sylfaen" w:cs="Sylfaen"/>
          <w:sz w:val="20"/>
          <w:szCs w:val="20"/>
          <w:lang w:val="ka-GE"/>
        </w:rPr>
        <w:t>„</w:t>
      </w:r>
      <w:r w:rsidRPr="0026147C">
        <w:rPr>
          <w:rFonts w:ascii="Sylfaen" w:hAnsi="Sylfaen" w:cs="Sylfaen"/>
          <w:sz w:val="20"/>
          <w:szCs w:val="20"/>
          <w:lang w:val="ka-GE"/>
        </w:rPr>
        <w:t>შატო მუხრანი</w:t>
      </w:r>
      <w:r w:rsidR="00333A42">
        <w:rPr>
          <w:rFonts w:ascii="Sylfaen" w:hAnsi="Sylfaen" w:cs="Sylfaen"/>
          <w:sz w:val="20"/>
          <w:szCs w:val="20"/>
          <w:lang w:val="ka-GE"/>
        </w:rPr>
        <w:t>“</w:t>
      </w:r>
      <w:r w:rsidRPr="0026147C">
        <w:rPr>
          <w:rFonts w:ascii="Sylfaen" w:hAnsi="Sylfaen" w:cs="Sylfaen"/>
          <w:sz w:val="20"/>
          <w:szCs w:val="20"/>
          <w:lang w:val="ka-GE"/>
        </w:rPr>
        <w:t xml:space="preserve">, შპს </w:t>
      </w:r>
      <w:r w:rsidR="00333A42">
        <w:rPr>
          <w:rFonts w:ascii="Sylfaen" w:hAnsi="Sylfaen" w:cs="Sylfaen"/>
          <w:sz w:val="20"/>
          <w:szCs w:val="20"/>
          <w:lang w:val="ka-GE"/>
        </w:rPr>
        <w:t>„</w:t>
      </w:r>
      <w:r w:rsidRPr="0026147C">
        <w:rPr>
          <w:rFonts w:ascii="Sylfaen" w:hAnsi="Sylfaen" w:cs="Sylfaen"/>
          <w:sz w:val="20"/>
          <w:szCs w:val="20"/>
          <w:lang w:val="ka-GE"/>
        </w:rPr>
        <w:t>ბარამბო</w:t>
      </w:r>
      <w:r w:rsidR="00333A42">
        <w:rPr>
          <w:rFonts w:ascii="Sylfaen" w:hAnsi="Sylfaen" w:cs="Sylfaen"/>
          <w:sz w:val="20"/>
          <w:szCs w:val="20"/>
          <w:lang w:val="ka-GE"/>
        </w:rPr>
        <w:t>“</w:t>
      </w:r>
      <w:r w:rsidRPr="0026147C">
        <w:rPr>
          <w:rFonts w:ascii="Sylfaen" w:hAnsi="Sylfaen" w:cs="Sylfaen"/>
          <w:sz w:val="20"/>
          <w:szCs w:val="20"/>
          <w:lang w:val="ka-GE"/>
        </w:rPr>
        <w:t xml:space="preserve">, სს </w:t>
      </w:r>
      <w:r w:rsidR="00333A42">
        <w:rPr>
          <w:rFonts w:ascii="Sylfaen" w:hAnsi="Sylfaen" w:cs="Sylfaen"/>
          <w:sz w:val="20"/>
          <w:szCs w:val="20"/>
          <w:lang w:val="ka-GE"/>
        </w:rPr>
        <w:t>„</w:t>
      </w:r>
      <w:r w:rsidRPr="0026147C">
        <w:rPr>
          <w:rFonts w:ascii="Sylfaen" w:hAnsi="Sylfaen" w:cs="Sylfaen"/>
          <w:sz w:val="20"/>
          <w:szCs w:val="20"/>
          <w:lang w:val="ka-GE"/>
        </w:rPr>
        <w:t>ლომისი</w:t>
      </w:r>
      <w:r w:rsidR="00333A42">
        <w:rPr>
          <w:rFonts w:ascii="Sylfaen" w:hAnsi="Sylfaen" w:cs="Sylfaen"/>
          <w:sz w:val="20"/>
          <w:szCs w:val="20"/>
          <w:lang w:val="ka-GE"/>
        </w:rPr>
        <w:t>“</w:t>
      </w:r>
      <w:r w:rsidRPr="0026147C">
        <w:rPr>
          <w:rFonts w:ascii="Sylfaen" w:hAnsi="Sylfaen" w:cs="Sylfaen"/>
          <w:sz w:val="20"/>
          <w:szCs w:val="20"/>
          <w:lang w:val="ka-GE"/>
        </w:rPr>
        <w:t>,</w:t>
      </w:r>
      <w:r w:rsidR="002F271C">
        <w:rPr>
          <w:rFonts w:ascii="Sylfaen" w:hAnsi="Sylfaen" w:cs="Sylfaen"/>
          <w:sz w:val="20"/>
          <w:szCs w:val="20"/>
        </w:rPr>
        <w:t xml:space="preserve"> </w:t>
      </w:r>
      <w:r w:rsidR="002F271C">
        <w:rPr>
          <w:rFonts w:ascii="Sylfaen" w:hAnsi="Sylfaen" w:cs="Sylfaen"/>
          <w:sz w:val="20"/>
          <w:szCs w:val="20"/>
          <w:lang w:val="ka-GE"/>
        </w:rPr>
        <w:t xml:space="preserve">სს </w:t>
      </w:r>
      <w:r w:rsidR="00333A42">
        <w:rPr>
          <w:rFonts w:ascii="Sylfaen" w:hAnsi="Sylfaen" w:cs="Sylfaen"/>
          <w:sz w:val="20"/>
          <w:szCs w:val="20"/>
          <w:lang w:val="ka-GE"/>
        </w:rPr>
        <w:t>„</w:t>
      </w:r>
      <w:r w:rsidR="002F271C">
        <w:rPr>
          <w:rFonts w:ascii="Sylfaen" w:hAnsi="Sylfaen" w:cs="Sylfaen"/>
          <w:sz w:val="20"/>
          <w:szCs w:val="20"/>
          <w:lang w:val="ka-GE"/>
        </w:rPr>
        <w:t>აისი</w:t>
      </w:r>
      <w:r w:rsidR="00333A42">
        <w:rPr>
          <w:rFonts w:ascii="Sylfaen" w:hAnsi="Sylfaen" w:cs="Sylfaen"/>
          <w:sz w:val="20"/>
          <w:szCs w:val="20"/>
          <w:lang w:val="ka-GE"/>
        </w:rPr>
        <w:t>“</w:t>
      </w:r>
      <w:r w:rsidR="002F271C">
        <w:rPr>
          <w:rFonts w:ascii="Sylfaen" w:hAnsi="Sylfaen" w:cs="Sylfaen"/>
          <w:sz w:val="20"/>
          <w:szCs w:val="20"/>
          <w:lang w:val="ka-GE"/>
        </w:rPr>
        <w:t xml:space="preserve">, </w:t>
      </w:r>
      <w:r w:rsidRPr="0026147C">
        <w:rPr>
          <w:rFonts w:ascii="Sylfaen" w:hAnsi="Sylfaen" w:cs="Sylfaen"/>
          <w:sz w:val="20"/>
          <w:szCs w:val="20"/>
          <w:lang w:val="ka-GE"/>
        </w:rPr>
        <w:t xml:space="preserve"> სს </w:t>
      </w:r>
      <w:r w:rsidR="00333A42">
        <w:rPr>
          <w:rFonts w:ascii="Sylfaen" w:hAnsi="Sylfaen" w:cs="Sylfaen"/>
          <w:sz w:val="20"/>
          <w:szCs w:val="20"/>
          <w:lang w:val="ka-GE"/>
        </w:rPr>
        <w:t>„</w:t>
      </w:r>
      <w:r w:rsidRPr="0026147C">
        <w:rPr>
          <w:rFonts w:ascii="Sylfaen" w:hAnsi="Sylfaen" w:cs="Sylfaen"/>
          <w:sz w:val="20"/>
          <w:szCs w:val="20"/>
          <w:lang w:val="ka-GE"/>
        </w:rPr>
        <w:t>მინა</w:t>
      </w:r>
      <w:r w:rsidR="00333A42">
        <w:rPr>
          <w:rFonts w:ascii="Sylfaen" w:hAnsi="Sylfaen" w:cs="Sylfaen"/>
          <w:sz w:val="20"/>
          <w:szCs w:val="20"/>
          <w:lang w:val="ka-GE"/>
        </w:rPr>
        <w:t>“</w:t>
      </w:r>
      <w:r w:rsidRPr="0026147C">
        <w:rPr>
          <w:rFonts w:ascii="Sylfaen" w:hAnsi="Sylfaen" w:cs="Sylfaen"/>
          <w:sz w:val="20"/>
          <w:szCs w:val="20"/>
          <w:lang w:val="ka-GE"/>
        </w:rPr>
        <w:t xml:space="preserve">, შპს </w:t>
      </w:r>
      <w:r w:rsidR="00333A42">
        <w:rPr>
          <w:rFonts w:ascii="Sylfaen" w:hAnsi="Sylfaen" w:cs="Sylfaen"/>
          <w:sz w:val="20"/>
          <w:szCs w:val="20"/>
          <w:lang w:val="ka-GE"/>
        </w:rPr>
        <w:t>„</w:t>
      </w:r>
      <w:r w:rsidRPr="0026147C">
        <w:rPr>
          <w:rFonts w:ascii="Sylfaen" w:hAnsi="Sylfaen" w:cs="Sylfaen"/>
          <w:sz w:val="20"/>
          <w:szCs w:val="20"/>
          <w:lang w:val="ka-GE"/>
        </w:rPr>
        <w:t>ლოიდლი</w:t>
      </w:r>
      <w:r w:rsidR="00333A42">
        <w:rPr>
          <w:rFonts w:ascii="Sylfaen" w:hAnsi="Sylfaen" w:cs="Sylfaen"/>
          <w:sz w:val="20"/>
          <w:szCs w:val="20"/>
          <w:lang w:val="ka-GE"/>
        </w:rPr>
        <w:t>“</w:t>
      </w:r>
      <w:r w:rsidRPr="0026147C">
        <w:rPr>
          <w:rFonts w:ascii="Sylfaen" w:hAnsi="Sylfaen" w:cs="Sylfaen"/>
          <w:sz w:val="20"/>
          <w:szCs w:val="20"/>
          <w:lang w:val="ka-GE"/>
        </w:rPr>
        <w:t xml:space="preserve">, სს </w:t>
      </w:r>
      <w:r w:rsidR="00333A42">
        <w:rPr>
          <w:rFonts w:ascii="Sylfaen" w:hAnsi="Sylfaen" w:cs="Sylfaen"/>
          <w:sz w:val="20"/>
          <w:szCs w:val="20"/>
          <w:lang w:val="ka-GE"/>
        </w:rPr>
        <w:t>„</w:t>
      </w:r>
      <w:r w:rsidRPr="0026147C">
        <w:rPr>
          <w:rFonts w:ascii="Sylfaen" w:hAnsi="Sylfaen" w:cs="Sylfaen"/>
          <w:sz w:val="20"/>
          <w:szCs w:val="20"/>
          <w:lang w:val="ka-GE"/>
        </w:rPr>
        <w:t>ქართული ლუდის კომპანია</w:t>
      </w:r>
      <w:r w:rsidR="00333A42">
        <w:rPr>
          <w:rFonts w:ascii="Sylfaen" w:hAnsi="Sylfaen" w:cs="Sylfaen"/>
          <w:sz w:val="20"/>
          <w:szCs w:val="20"/>
          <w:lang w:val="ka-GE"/>
        </w:rPr>
        <w:t>“</w:t>
      </w:r>
      <w:r w:rsidRPr="0026147C">
        <w:rPr>
          <w:rFonts w:ascii="Sylfaen" w:hAnsi="Sylfaen" w:cs="Sylfaen"/>
          <w:sz w:val="20"/>
          <w:szCs w:val="20"/>
          <w:lang w:val="ka-GE"/>
        </w:rPr>
        <w:t xml:space="preserve">, შპს </w:t>
      </w:r>
      <w:r w:rsidR="00333A42">
        <w:rPr>
          <w:rFonts w:ascii="Sylfaen" w:hAnsi="Sylfaen" w:cs="Sylfaen"/>
          <w:sz w:val="20"/>
          <w:szCs w:val="20"/>
          <w:lang w:val="ka-GE"/>
        </w:rPr>
        <w:t>„</w:t>
      </w:r>
      <w:r w:rsidRPr="0026147C">
        <w:rPr>
          <w:rFonts w:ascii="Sylfaen" w:hAnsi="Sylfaen" w:cs="Sylfaen"/>
          <w:sz w:val="20"/>
          <w:szCs w:val="20"/>
          <w:lang w:val="ka-GE"/>
        </w:rPr>
        <w:t>ფაბრიკა 1900</w:t>
      </w:r>
      <w:r w:rsidR="00333A42">
        <w:rPr>
          <w:rFonts w:ascii="Sylfaen" w:hAnsi="Sylfaen" w:cs="Sylfaen"/>
          <w:sz w:val="20"/>
          <w:szCs w:val="20"/>
          <w:lang w:val="ka-GE"/>
        </w:rPr>
        <w:t>“</w:t>
      </w:r>
      <w:r w:rsidRPr="0026147C">
        <w:rPr>
          <w:rFonts w:ascii="Sylfaen" w:hAnsi="Sylfaen" w:cs="Sylfaen"/>
          <w:sz w:val="20"/>
          <w:szCs w:val="20"/>
          <w:lang w:val="ka-GE"/>
        </w:rPr>
        <w:t xml:space="preserve">, შპს </w:t>
      </w:r>
      <w:r w:rsidR="00333A42">
        <w:rPr>
          <w:rFonts w:ascii="Sylfaen" w:hAnsi="Sylfaen" w:cs="Sylfaen"/>
          <w:sz w:val="20"/>
          <w:szCs w:val="20"/>
          <w:lang w:val="ka-GE"/>
        </w:rPr>
        <w:t>„</w:t>
      </w:r>
      <w:r w:rsidRPr="0026147C">
        <w:rPr>
          <w:rFonts w:ascii="Sylfaen" w:hAnsi="Sylfaen" w:cs="Sylfaen"/>
          <w:sz w:val="20"/>
          <w:szCs w:val="20"/>
          <w:lang w:val="ka-GE"/>
        </w:rPr>
        <w:t>ფუდ ალიანსი</w:t>
      </w:r>
      <w:r w:rsidR="00333A42">
        <w:rPr>
          <w:rFonts w:ascii="Sylfaen" w:hAnsi="Sylfaen" w:cs="Sylfaen"/>
          <w:sz w:val="20"/>
          <w:szCs w:val="20"/>
          <w:lang w:val="ka-GE"/>
        </w:rPr>
        <w:t>“</w:t>
      </w:r>
      <w:r w:rsidRPr="0026147C">
        <w:rPr>
          <w:rFonts w:ascii="Sylfaen" w:hAnsi="Sylfaen" w:cs="Sylfaen"/>
          <w:sz w:val="20"/>
          <w:szCs w:val="20"/>
          <w:lang w:val="ka-GE"/>
        </w:rPr>
        <w:t xml:space="preserve">, შპს  </w:t>
      </w:r>
      <w:r w:rsidR="00333A42">
        <w:rPr>
          <w:rFonts w:ascii="Sylfaen" w:hAnsi="Sylfaen" w:cs="Sylfaen"/>
          <w:sz w:val="20"/>
          <w:szCs w:val="20"/>
          <w:lang w:val="ka-GE"/>
        </w:rPr>
        <w:t>„</w:t>
      </w:r>
      <w:r w:rsidRPr="0026147C">
        <w:rPr>
          <w:rFonts w:ascii="Sylfaen" w:hAnsi="Sylfaen" w:cs="Sylfaen"/>
          <w:sz w:val="20"/>
          <w:szCs w:val="20"/>
          <w:lang w:val="ka-GE"/>
        </w:rPr>
        <w:t>გლობალ ბიერ ჯორჯია</w:t>
      </w:r>
      <w:r w:rsidR="00333A42">
        <w:rPr>
          <w:rFonts w:ascii="Sylfaen" w:hAnsi="Sylfaen" w:cs="Sylfaen"/>
          <w:sz w:val="20"/>
          <w:szCs w:val="20"/>
          <w:lang w:val="ka-GE"/>
        </w:rPr>
        <w:t>“</w:t>
      </w:r>
      <w:r w:rsidRPr="0026147C">
        <w:rPr>
          <w:rFonts w:ascii="Sylfaen" w:hAnsi="Sylfaen" w:cs="Sylfaen"/>
          <w:sz w:val="20"/>
          <w:szCs w:val="20"/>
          <w:lang w:val="ka-GE"/>
        </w:rPr>
        <w:t>.</w:t>
      </w:r>
    </w:p>
    <w:p w:rsidR="002576D4" w:rsidRPr="00E362C7" w:rsidRDefault="00016732" w:rsidP="00DA7459">
      <w:pPr>
        <w:autoSpaceDE w:val="0"/>
        <w:autoSpaceDN w:val="0"/>
        <w:adjustRightInd w:val="0"/>
        <w:spacing w:after="0" w:line="240" w:lineRule="auto"/>
        <w:ind w:firstLine="360"/>
        <w:jc w:val="both"/>
        <w:rPr>
          <w:rFonts w:ascii="Sylfaen" w:hAnsi="Sylfaen" w:cs="Sylfaen"/>
          <w:sz w:val="20"/>
          <w:szCs w:val="20"/>
        </w:rPr>
      </w:pPr>
      <w:r w:rsidRPr="0026147C">
        <w:rPr>
          <w:rFonts w:ascii="Sylfaen" w:hAnsi="Sylfaen" w:cs="Sylfaen"/>
          <w:sz w:val="20"/>
          <w:szCs w:val="20"/>
          <w:lang w:val="ka-GE"/>
        </w:rPr>
        <w:t xml:space="preserve"> მუნიციპალიტეტში მოიპოვება შემდეგი წიაღისეული:  ცეოლითი, ქვიშა</w:t>
      </w:r>
      <w:r w:rsidR="001E1EA8" w:rsidRPr="0026147C">
        <w:rPr>
          <w:rFonts w:ascii="Sylfaen" w:hAnsi="Sylfaen" w:cs="Sylfaen"/>
          <w:sz w:val="20"/>
          <w:szCs w:val="20"/>
          <w:lang w:val="ka-GE"/>
        </w:rPr>
        <w:t>/</w:t>
      </w:r>
      <w:r w:rsidRPr="0026147C">
        <w:rPr>
          <w:rFonts w:ascii="Sylfaen" w:hAnsi="Sylfaen" w:cs="Sylfaen"/>
          <w:sz w:val="20"/>
          <w:szCs w:val="20"/>
          <w:lang w:val="ka-GE"/>
        </w:rPr>
        <w:t xml:space="preserve"> ხრეში (სოფ. ძეგვის</w:t>
      </w:r>
      <w:r w:rsidR="001E1EA8" w:rsidRPr="0026147C">
        <w:rPr>
          <w:rFonts w:ascii="Sylfaen" w:hAnsi="Sylfaen" w:cs="Sylfaen"/>
          <w:sz w:val="20"/>
          <w:szCs w:val="20"/>
          <w:lang w:val="ka-GE"/>
        </w:rPr>
        <w:t>, ციხისძირის</w:t>
      </w:r>
      <w:r w:rsidRPr="0026147C">
        <w:rPr>
          <w:rFonts w:ascii="Sylfaen" w:hAnsi="Sylfaen" w:cs="Sylfaen"/>
          <w:sz w:val="20"/>
          <w:szCs w:val="20"/>
          <w:lang w:val="ka-GE"/>
        </w:rPr>
        <w:t xml:space="preserve"> მიდამოებში);  კირქვა (სოფ. სასხორის მიდამოებში);  ქვიშა (სოფ. წიწამურის</w:t>
      </w:r>
      <w:r w:rsidR="00D95F1D" w:rsidRPr="0026147C">
        <w:rPr>
          <w:rFonts w:ascii="Sylfaen" w:hAnsi="Sylfaen" w:cs="Sylfaen"/>
          <w:sz w:val="20"/>
          <w:szCs w:val="20"/>
          <w:lang w:val="ka-GE"/>
        </w:rPr>
        <w:t>,</w:t>
      </w:r>
      <w:r w:rsidRPr="0026147C">
        <w:rPr>
          <w:rFonts w:ascii="Sylfaen" w:hAnsi="Sylfaen" w:cs="Sylfaen"/>
          <w:sz w:val="20"/>
          <w:szCs w:val="20"/>
          <w:lang w:val="ka-GE"/>
        </w:rPr>
        <w:t xml:space="preserve"> ნიჩბისის</w:t>
      </w:r>
      <w:r w:rsidR="00D95F1D" w:rsidRPr="0026147C">
        <w:rPr>
          <w:rFonts w:ascii="Sylfaen" w:hAnsi="Sylfaen" w:cs="Sylfaen"/>
          <w:sz w:val="20"/>
          <w:szCs w:val="20"/>
          <w:lang w:val="ka-GE"/>
        </w:rPr>
        <w:t>, საგურამოს</w:t>
      </w:r>
      <w:r w:rsidRPr="0026147C">
        <w:rPr>
          <w:rFonts w:ascii="Sylfaen" w:hAnsi="Sylfaen" w:cs="Sylfaen"/>
          <w:sz w:val="20"/>
          <w:szCs w:val="20"/>
          <w:lang w:val="ka-GE"/>
        </w:rPr>
        <w:t xml:space="preserve"> მიდამოებში);</w:t>
      </w:r>
      <w:r w:rsidR="00C25966" w:rsidRPr="0026147C">
        <w:rPr>
          <w:rFonts w:ascii="Sylfaen" w:hAnsi="Sylfaen" w:cs="Sylfaen"/>
          <w:sz w:val="20"/>
          <w:szCs w:val="20"/>
          <w:lang w:val="ka-GE"/>
        </w:rPr>
        <w:t xml:space="preserve">  სააგურე თიხა </w:t>
      </w:r>
      <w:r w:rsidR="00B348D4" w:rsidRPr="0026147C">
        <w:rPr>
          <w:rFonts w:ascii="Sylfaen" w:hAnsi="Sylfaen" w:cs="Sylfaen"/>
          <w:sz w:val="20"/>
          <w:szCs w:val="20"/>
          <w:lang w:val="ka-GE"/>
        </w:rPr>
        <w:t>(</w:t>
      </w:r>
      <w:r w:rsidR="00C25966" w:rsidRPr="0026147C">
        <w:rPr>
          <w:rFonts w:ascii="Sylfaen" w:hAnsi="Sylfaen" w:cs="Sylfaen"/>
          <w:sz w:val="20"/>
          <w:szCs w:val="20"/>
          <w:lang w:val="ka-GE"/>
        </w:rPr>
        <w:t>სასხორის ტერიტორიაზე მდ.მტკვრის მარჯვენა სანაპიროზე)</w:t>
      </w:r>
      <w:r w:rsidR="0006466D" w:rsidRPr="0026147C">
        <w:rPr>
          <w:rFonts w:ascii="Sylfaen" w:hAnsi="Sylfaen" w:cs="Sylfaen"/>
          <w:sz w:val="20"/>
          <w:szCs w:val="20"/>
          <w:lang w:val="ka-GE"/>
        </w:rPr>
        <w:t xml:space="preserve">; ოქროს შემცვლელი ქვიშები (თეძამის ხეობაში  </w:t>
      </w:r>
      <w:r w:rsidR="0006466D" w:rsidRPr="00E362C7">
        <w:rPr>
          <w:rFonts w:ascii="Sylfaen" w:hAnsi="Sylfaen" w:cs="Sylfaen"/>
          <w:sz w:val="20"/>
          <w:szCs w:val="20"/>
          <w:lang w:val="ka-GE"/>
        </w:rPr>
        <w:t>მდ. ბერების ხევიდან  მდ. არაგვის შესართავამდე</w:t>
      </w:r>
      <w:r w:rsidR="003B62F4" w:rsidRPr="00E362C7">
        <w:rPr>
          <w:rFonts w:ascii="Sylfaen" w:hAnsi="Sylfaen" w:cs="Sylfaen"/>
          <w:sz w:val="20"/>
          <w:szCs w:val="20"/>
        </w:rPr>
        <w:t xml:space="preserve"> </w:t>
      </w:r>
      <w:r w:rsidR="0006466D" w:rsidRPr="00E362C7">
        <w:rPr>
          <w:rFonts w:ascii="Sylfaen" w:hAnsi="Sylfaen" w:cs="Sylfaen"/>
          <w:sz w:val="20"/>
          <w:szCs w:val="20"/>
          <w:lang w:val="ka-GE"/>
        </w:rPr>
        <w:t>15 კმ. მანძილზე).</w:t>
      </w:r>
    </w:p>
    <w:p w:rsidR="007851B7" w:rsidRPr="006B45EE" w:rsidRDefault="00DC55F1" w:rsidP="00DC55F1">
      <w:pPr>
        <w:pStyle w:val="Default"/>
        <w:jc w:val="both"/>
        <w:rPr>
          <w:rFonts w:ascii="Sylfaen" w:eastAsia="Times New Roman" w:hAnsi="Sylfaen" w:cs="Sylfaen"/>
          <w:bCs/>
          <w:color w:val="auto"/>
          <w:sz w:val="22"/>
          <w:szCs w:val="22"/>
          <w:lang w:val="ka-GE"/>
        </w:rPr>
      </w:pPr>
      <w:r>
        <w:rPr>
          <w:rFonts w:ascii="Sylfaen" w:eastAsia="Times New Roman" w:hAnsi="Sylfaen" w:cs="Sylfaen"/>
          <w:bCs/>
          <w:color w:val="auto"/>
          <w:sz w:val="20"/>
          <w:szCs w:val="20"/>
          <w:lang w:val="ka-GE"/>
        </w:rPr>
        <w:t xml:space="preserve">        </w:t>
      </w:r>
      <w:r w:rsidR="00BC12EF" w:rsidRPr="00E362C7">
        <w:rPr>
          <w:rFonts w:ascii="Sylfaen" w:eastAsia="Times New Roman" w:hAnsi="Sylfaen" w:cs="Sylfaen"/>
          <w:bCs/>
          <w:color w:val="auto"/>
          <w:sz w:val="20"/>
          <w:szCs w:val="20"/>
          <w:lang w:val="ka-GE"/>
        </w:rPr>
        <w:t>ბოლო წლების მონა</w:t>
      </w:r>
      <w:r w:rsidR="009124D6" w:rsidRPr="00E362C7">
        <w:rPr>
          <w:rFonts w:ascii="Sylfaen" w:eastAsia="Times New Roman" w:hAnsi="Sylfaen" w:cs="Sylfaen"/>
          <w:bCs/>
          <w:color w:val="auto"/>
          <w:sz w:val="20"/>
          <w:szCs w:val="20"/>
          <w:lang w:val="ka-GE"/>
        </w:rPr>
        <w:t>ცემები მეტყველებენ, რომ მცხეთის</w:t>
      </w:r>
      <w:r w:rsidR="00BC12EF" w:rsidRPr="00E362C7">
        <w:rPr>
          <w:rFonts w:ascii="Sylfaen" w:eastAsia="Times New Roman" w:hAnsi="Sylfaen" w:cs="Sylfaen"/>
          <w:bCs/>
          <w:color w:val="auto"/>
          <w:sz w:val="20"/>
          <w:szCs w:val="20"/>
          <w:lang w:val="ka-GE"/>
        </w:rPr>
        <w:t xml:space="preserve"> მუნიციპალიტეტის ბიუჯეტის შემოსავლების ყველაზე დიდი კომპონენტი არის </w:t>
      </w:r>
      <w:r>
        <w:rPr>
          <w:rFonts w:ascii="Sylfaen" w:eastAsia="Times New Roman" w:hAnsi="Sylfaen" w:cs="Sylfaen"/>
          <w:bCs/>
          <w:color w:val="auto"/>
          <w:sz w:val="20"/>
          <w:szCs w:val="20"/>
          <w:lang w:val="ka-GE"/>
        </w:rPr>
        <w:t>გადასახდი</w:t>
      </w:r>
      <w:r w:rsidR="009124D6" w:rsidRPr="00E362C7">
        <w:rPr>
          <w:rFonts w:ascii="Sylfaen" w:eastAsia="Times New Roman" w:hAnsi="Sylfaen" w:cs="Sylfaen"/>
          <w:bCs/>
          <w:color w:val="auto"/>
          <w:sz w:val="20"/>
          <w:szCs w:val="20"/>
          <w:lang w:val="ka-GE"/>
        </w:rPr>
        <w:t xml:space="preserve"> საწარმოთა ქონებაზე (გარდა მიწისა)</w:t>
      </w:r>
      <w:r w:rsidR="00BC12EF" w:rsidRPr="00E362C7">
        <w:rPr>
          <w:rFonts w:ascii="Sylfaen" w:eastAsia="Times New Roman" w:hAnsi="Sylfaen" w:cs="Sylfaen"/>
          <w:bCs/>
          <w:color w:val="auto"/>
          <w:sz w:val="20"/>
          <w:szCs w:val="20"/>
          <w:lang w:val="ka-GE"/>
        </w:rPr>
        <w:t>.  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w:t>
      </w:r>
      <w:r w:rsidR="002405CE">
        <w:rPr>
          <w:rFonts w:ascii="Sylfaen" w:eastAsia="Times New Roman" w:hAnsi="Sylfaen" w:cs="Sylfaen"/>
          <w:bCs/>
          <w:color w:val="auto"/>
          <w:sz w:val="20"/>
          <w:szCs w:val="20"/>
          <w:lang w:val="ka-GE"/>
        </w:rPr>
        <w:t>ლებში გადადგმულმა ნაბიჯებ</w:t>
      </w:r>
      <w:r w:rsidR="00844260">
        <w:rPr>
          <w:rFonts w:ascii="Sylfaen" w:eastAsia="Times New Roman" w:hAnsi="Sylfaen" w:cs="Sylfaen"/>
          <w:bCs/>
          <w:color w:val="auto"/>
          <w:sz w:val="20"/>
          <w:szCs w:val="20"/>
          <w:lang w:val="ka-GE"/>
        </w:rPr>
        <w:t>მ</w:t>
      </w:r>
      <w:r w:rsidR="002405CE">
        <w:rPr>
          <w:rFonts w:ascii="Sylfaen" w:eastAsia="Times New Roman" w:hAnsi="Sylfaen" w:cs="Sylfaen"/>
          <w:bCs/>
          <w:color w:val="auto"/>
          <w:sz w:val="20"/>
          <w:szCs w:val="20"/>
          <w:lang w:val="ka-GE"/>
        </w:rPr>
        <w:t>ა (საბ</w:t>
      </w:r>
      <w:r w:rsidR="00BC12EF" w:rsidRPr="00E362C7">
        <w:rPr>
          <w:rFonts w:ascii="Sylfaen" w:eastAsia="Times New Roman" w:hAnsi="Sylfaen" w:cs="Sylfaen"/>
          <w:bCs/>
          <w:color w:val="auto"/>
          <w:sz w:val="20"/>
          <w:szCs w:val="20"/>
          <w:lang w:val="ka-GE"/>
        </w:rPr>
        <w:t>ი</w:t>
      </w:r>
      <w:r w:rsidR="002405CE">
        <w:rPr>
          <w:rFonts w:ascii="Sylfaen" w:eastAsia="Times New Roman" w:hAnsi="Sylfaen" w:cs="Sylfaen"/>
          <w:bCs/>
          <w:color w:val="auto"/>
          <w:sz w:val="20"/>
          <w:szCs w:val="20"/>
          <w:lang w:val="ka-GE"/>
        </w:rPr>
        <w:t>უ</w:t>
      </w:r>
      <w:r w:rsidR="00BC12EF" w:rsidRPr="00E362C7">
        <w:rPr>
          <w:rFonts w:ascii="Sylfaen" w:eastAsia="Times New Roman" w:hAnsi="Sylfaen" w:cs="Sylfaen"/>
          <w:bCs/>
          <w:color w:val="auto"/>
          <w:sz w:val="20"/>
          <w:szCs w:val="20"/>
          <w:lang w:val="ka-GE"/>
        </w:rPr>
        <w:t>ჯეტო კოდექსში განხორციელებული ცვლილება, რის მიხედვითაც  მუნიციპალიტეტის ბიუჯეტში რჩება დ</w:t>
      </w:r>
      <w:r w:rsidR="00844260">
        <w:rPr>
          <w:rFonts w:ascii="Sylfaen" w:eastAsia="Times New Roman" w:hAnsi="Sylfaen" w:cs="Sylfaen"/>
          <w:bCs/>
          <w:color w:val="auto"/>
          <w:sz w:val="20"/>
          <w:szCs w:val="20"/>
          <w:lang w:val="ka-GE"/>
        </w:rPr>
        <w:t>ამატებული ღირებულების გადასახად</w:t>
      </w:r>
      <w:r w:rsidR="00BC12EF" w:rsidRPr="00E362C7">
        <w:rPr>
          <w:rFonts w:ascii="Sylfaen" w:eastAsia="Times New Roman" w:hAnsi="Sylfaen" w:cs="Sylfaen"/>
          <w:bCs/>
          <w:color w:val="auto"/>
          <w:sz w:val="20"/>
          <w:szCs w:val="20"/>
          <w:lang w:val="ka-GE"/>
        </w:rPr>
        <w:t xml:space="preserve">ის გაერკვეული ნაწილი) მნიშვნელოვნად გაზარდა მუნიციპალიტეტის საკუთარი შემოსავლები. მიუხედავად იმისა, რომ </w:t>
      </w:r>
      <w:r w:rsidR="0027741D" w:rsidRPr="00E362C7">
        <w:rPr>
          <w:rFonts w:ascii="Sylfaen" w:eastAsia="Times New Roman" w:hAnsi="Sylfaen" w:cs="Sylfaen"/>
          <w:bCs/>
          <w:color w:val="auto"/>
          <w:sz w:val="20"/>
          <w:szCs w:val="20"/>
          <w:lang w:val="ka-GE"/>
        </w:rPr>
        <w:t>მცხეთის</w:t>
      </w:r>
      <w:r w:rsidR="00BC12EF" w:rsidRPr="00E362C7">
        <w:rPr>
          <w:rFonts w:ascii="Sylfaen" w:eastAsia="Times New Roman" w:hAnsi="Sylfaen" w:cs="Sylfaen"/>
          <w:bCs/>
          <w:color w:val="auto"/>
          <w:sz w:val="20"/>
          <w:szCs w:val="20"/>
          <w:lang w:val="ka-GE"/>
        </w:rPr>
        <w:t xml:space="preserve"> მუნიციპალიტეტს აქვს საშუალება საკუთარი შემოსავლ</w:t>
      </w:r>
      <w:r w:rsidR="007E3959">
        <w:rPr>
          <w:rFonts w:ascii="Sylfaen" w:eastAsia="Times New Roman" w:hAnsi="Sylfaen" w:cs="Sylfaen"/>
          <w:bCs/>
          <w:color w:val="auto"/>
          <w:sz w:val="20"/>
          <w:szCs w:val="20"/>
          <w:lang w:val="ka-GE"/>
        </w:rPr>
        <w:t>ებით გარკვეულწილად</w:t>
      </w:r>
      <w:r w:rsidR="00BC12EF" w:rsidRPr="00E362C7">
        <w:rPr>
          <w:rFonts w:ascii="Sylfaen" w:eastAsia="Times New Roman" w:hAnsi="Sylfaen" w:cs="Sylfaen"/>
          <w:bCs/>
          <w:color w:val="auto"/>
          <w:sz w:val="20"/>
          <w:szCs w:val="20"/>
          <w:lang w:val="ka-GE"/>
        </w:rPr>
        <w:t xml:space="preserve"> უზრუნველყოს თავისი 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w:t>
      </w:r>
      <w:bookmarkStart w:id="3" w:name="_Toc531478048"/>
      <w:r w:rsidR="00C416CE">
        <w:rPr>
          <w:rFonts w:ascii="Sylfaen" w:hAnsi="Sylfaen" w:cs="Sylfaen"/>
          <w:sz w:val="20"/>
          <w:szCs w:val="20"/>
          <w:lang w:val="ka-GE"/>
        </w:rPr>
        <w:t xml:space="preserve">        </w:t>
      </w:r>
    </w:p>
    <w:p w:rsidR="007A48E0" w:rsidRPr="00926939" w:rsidRDefault="00C416CE" w:rsidP="00C416CE">
      <w:pPr>
        <w:pStyle w:val="Heading3"/>
        <w:spacing w:after="0" w:afterAutospacing="0"/>
        <w:rPr>
          <w:sz w:val="20"/>
          <w:szCs w:val="20"/>
        </w:rPr>
      </w:pPr>
      <w:r>
        <w:rPr>
          <w:rFonts w:ascii="Sylfaen" w:hAnsi="Sylfaen" w:cs="Sylfaen"/>
          <w:sz w:val="20"/>
          <w:szCs w:val="20"/>
          <w:lang w:val="ka-GE"/>
        </w:rPr>
        <w:t xml:space="preserve">  </w:t>
      </w:r>
      <w:r w:rsidR="007A48E0" w:rsidRPr="00926939">
        <w:rPr>
          <w:rFonts w:ascii="Sylfaen" w:hAnsi="Sylfaen" w:cs="Sylfaen"/>
          <w:sz w:val="20"/>
          <w:szCs w:val="20"/>
        </w:rPr>
        <w:t>სატრანსპორტო</w:t>
      </w:r>
      <w:r w:rsidR="007A48E0" w:rsidRPr="00926939">
        <w:rPr>
          <w:sz w:val="20"/>
          <w:szCs w:val="20"/>
        </w:rPr>
        <w:t xml:space="preserve"> </w:t>
      </w:r>
      <w:r w:rsidR="006D5AD8">
        <w:rPr>
          <w:rFonts w:ascii="Sylfaen" w:hAnsi="Sylfaen"/>
          <w:sz w:val="20"/>
          <w:szCs w:val="20"/>
          <w:lang w:val="ka-GE"/>
        </w:rPr>
        <w:t xml:space="preserve"> </w:t>
      </w:r>
      <w:r w:rsidR="007A48E0" w:rsidRPr="00926939">
        <w:rPr>
          <w:rFonts w:ascii="Sylfaen" w:hAnsi="Sylfaen" w:cs="Sylfaen"/>
          <w:sz w:val="20"/>
          <w:szCs w:val="20"/>
        </w:rPr>
        <w:t>ინფრასტრუქტურა</w:t>
      </w:r>
      <w:bookmarkEnd w:id="3"/>
      <w:r w:rsidR="007A48E0" w:rsidRPr="00926939">
        <w:rPr>
          <w:sz w:val="20"/>
          <w:szCs w:val="20"/>
        </w:rPr>
        <w:t xml:space="preserve"> </w:t>
      </w:r>
    </w:p>
    <w:p w:rsidR="007A48E0" w:rsidRPr="00926939" w:rsidRDefault="007A48E0" w:rsidP="007A48E0">
      <w:pPr>
        <w:pStyle w:val="Default"/>
        <w:tabs>
          <w:tab w:val="left" w:pos="484"/>
        </w:tabs>
        <w:ind w:right="142"/>
        <w:jc w:val="both"/>
        <w:rPr>
          <w:rFonts w:ascii="Sylfaen" w:eastAsia="Times New Roman" w:hAnsi="Sylfaen" w:cs="Sylfaen"/>
          <w:bCs/>
          <w:color w:val="auto"/>
          <w:sz w:val="20"/>
          <w:szCs w:val="20"/>
          <w:lang w:val="ka-GE"/>
        </w:rPr>
      </w:pPr>
    </w:p>
    <w:p w:rsidR="00DB7BF1" w:rsidRPr="00031C3F" w:rsidRDefault="007A48E0" w:rsidP="00031C3F">
      <w:pPr>
        <w:pStyle w:val="Default"/>
        <w:tabs>
          <w:tab w:val="left" w:pos="484"/>
        </w:tabs>
        <w:ind w:left="142" w:right="142"/>
        <w:jc w:val="both"/>
        <w:rPr>
          <w:rFonts w:ascii="Sylfaen" w:eastAsia="Times New Roman" w:hAnsi="Sylfaen" w:cs="Sylfaen"/>
          <w:bCs/>
          <w:color w:val="auto"/>
          <w:sz w:val="20"/>
          <w:szCs w:val="20"/>
          <w:lang w:val="ka-GE"/>
        </w:rPr>
      </w:pPr>
      <w:r w:rsidRPr="00926939">
        <w:rPr>
          <w:rFonts w:ascii="Sylfaen" w:eastAsia="Times New Roman" w:hAnsi="Sylfaen" w:cs="Sylfaen"/>
          <w:bCs/>
          <w:color w:val="auto"/>
          <w:sz w:val="20"/>
          <w:szCs w:val="20"/>
          <w:lang w:val="ka-GE"/>
        </w:rPr>
        <w:t xml:space="preserve">             მცხეთის მუნ</w:t>
      </w:r>
      <w:r w:rsidR="001615AD">
        <w:rPr>
          <w:rFonts w:ascii="Sylfaen" w:eastAsia="Times New Roman" w:hAnsi="Sylfaen" w:cs="Sylfaen"/>
          <w:bCs/>
          <w:color w:val="auto"/>
          <w:sz w:val="20"/>
          <w:szCs w:val="20"/>
          <w:lang w:val="ka-GE"/>
        </w:rPr>
        <w:t>იციპალიტეტის ტერიტორიაზე გადის:</w:t>
      </w:r>
      <w:r w:rsidRPr="00926939">
        <w:rPr>
          <w:rFonts w:ascii="Sylfaen" w:eastAsia="Times New Roman" w:hAnsi="Sylfaen" w:cs="Sylfaen"/>
          <w:bCs/>
          <w:color w:val="auto"/>
          <w:sz w:val="20"/>
          <w:szCs w:val="20"/>
          <w:lang w:val="ka-GE"/>
        </w:rPr>
        <w:t xml:space="preserve"> საერთაშორისო მნიშვნელობის საავტომ</w:t>
      </w:r>
      <w:r>
        <w:rPr>
          <w:rFonts w:ascii="Sylfaen" w:eastAsia="Times New Roman" w:hAnsi="Sylfaen" w:cs="Sylfaen"/>
          <w:bCs/>
          <w:color w:val="auto"/>
          <w:sz w:val="20"/>
          <w:szCs w:val="20"/>
          <w:lang w:val="ka-GE"/>
        </w:rPr>
        <w:t>ობილო  გზები -  თბილისი-სენაკი-</w:t>
      </w:r>
      <w:r w:rsidRPr="00926939">
        <w:rPr>
          <w:rFonts w:ascii="Sylfaen" w:eastAsia="Times New Roman" w:hAnsi="Sylfaen" w:cs="Sylfaen"/>
          <w:bCs/>
          <w:color w:val="auto"/>
          <w:sz w:val="20"/>
          <w:szCs w:val="20"/>
          <w:lang w:val="ka-GE"/>
        </w:rPr>
        <w:t xml:space="preserve">ლესელიძე </w:t>
      </w:r>
      <w:r w:rsidRPr="00926939">
        <w:rPr>
          <w:rFonts w:ascii="Sylfaen" w:eastAsia="Times New Roman" w:hAnsi="Sylfaen" w:cs="Sylfaen"/>
          <w:bCs/>
          <w:sz w:val="20"/>
          <w:szCs w:val="20"/>
          <w:lang w:val="ka-GE"/>
        </w:rPr>
        <w:t>(</w:t>
      </w:r>
      <w:r w:rsidR="00770DAF">
        <w:rPr>
          <w:rFonts w:ascii="Sylfaen" w:eastAsia="Times New Roman" w:hAnsi="Sylfaen" w:cs="Sylfaen"/>
          <w:bCs/>
          <w:sz w:val="20"/>
          <w:szCs w:val="20"/>
          <w:lang w:val="ka-GE"/>
        </w:rPr>
        <w:t>რუსეთის ფედერაციის საზღვარი), მ</w:t>
      </w:r>
      <w:r w:rsidRPr="00926939">
        <w:rPr>
          <w:rFonts w:ascii="Sylfaen" w:eastAsia="Times New Roman" w:hAnsi="Sylfaen" w:cs="Sylfaen"/>
          <w:bCs/>
          <w:sz w:val="20"/>
          <w:szCs w:val="20"/>
          <w:lang w:val="ka-GE"/>
        </w:rPr>
        <w:t>ც</w:t>
      </w:r>
      <w:r w:rsidR="00770DAF">
        <w:rPr>
          <w:rFonts w:ascii="Sylfaen" w:eastAsia="Times New Roman" w:hAnsi="Sylfaen" w:cs="Sylfaen"/>
          <w:bCs/>
          <w:sz w:val="20"/>
          <w:szCs w:val="20"/>
          <w:lang w:val="ka-GE"/>
        </w:rPr>
        <w:t>ხ</w:t>
      </w:r>
      <w:r w:rsidRPr="00926939">
        <w:rPr>
          <w:rFonts w:ascii="Sylfaen" w:eastAsia="Times New Roman" w:hAnsi="Sylfaen" w:cs="Sylfaen"/>
          <w:bCs/>
          <w:sz w:val="20"/>
          <w:szCs w:val="20"/>
          <w:lang w:val="ka-GE"/>
        </w:rPr>
        <w:t>ეთა-სტეფანწმინდა-ლარსი (რუსეთის ფედერაციის საზღვარი); შიდა</w:t>
      </w:r>
      <w:r w:rsidR="00770DAF">
        <w:rPr>
          <w:rFonts w:ascii="Sylfaen" w:eastAsia="Times New Roman" w:hAnsi="Sylfaen" w:cs="Sylfaen"/>
          <w:bCs/>
          <w:sz w:val="20"/>
          <w:szCs w:val="20"/>
          <w:lang w:val="ka-GE"/>
        </w:rPr>
        <w:t xml:space="preserve"> </w:t>
      </w:r>
      <w:r w:rsidRPr="00926939">
        <w:rPr>
          <w:rFonts w:ascii="Sylfaen" w:eastAsia="Times New Roman" w:hAnsi="Sylfaen" w:cs="Sylfaen"/>
          <w:bCs/>
          <w:sz w:val="20"/>
          <w:szCs w:val="20"/>
          <w:lang w:val="ka-GE"/>
        </w:rPr>
        <w:t xml:space="preserve">სახელმწიფოებრივი </w:t>
      </w:r>
      <w:r w:rsidRPr="00926939">
        <w:rPr>
          <w:rFonts w:ascii="Sylfaen" w:eastAsia="Times New Roman" w:hAnsi="Sylfaen" w:cs="Sylfaen"/>
          <w:bCs/>
          <w:color w:val="auto"/>
          <w:sz w:val="20"/>
          <w:szCs w:val="20"/>
          <w:lang w:val="ka-GE"/>
        </w:rPr>
        <w:t>მნიშვნელობის საავტომობილო  გზები - ზაჰესი-მცხეთა-კავთისხევი-გორი-სკრა-ქარელი-ოსიაური, ნარეკვავი-მცხეთა-რკინიგზის სადგური (6.4 კმ), ზაჰესი-მცხეთა-კავთისხევი-გორი-სკრა-ქარელი-ოსიაურის ს/გზის კმ 25-წინარეხი-ქვათახევი, წიწამური-საგურამო-ცხვარიჭამია (20.8 კმ), მცხეთა-შიომღვიმის მონასტერი (11.4), ნატახტარი-წილკანი-მუხრანი (16.1) კმ, ზაჰესი-ჯვრის მონასტერი (6,7 კმ), ნიჩბისი-დიდგორი-დიდი თონეთი. მუნიციპალიტეტის ტერიტორიაზე ადგილობრივი მნიშვნელობის გზები შეადგენს 189.6 კმ.</w:t>
      </w:r>
      <w:r w:rsidR="00F37497" w:rsidRPr="00E52D45">
        <w:rPr>
          <w:rFonts w:ascii="Sylfaen" w:eastAsia="Times New Roman" w:hAnsi="Sylfaen" w:cs="Sylfaen"/>
          <w:lang w:val="ka-GE"/>
        </w:rPr>
        <w:t xml:space="preserve">  </w:t>
      </w:r>
      <w:bookmarkStart w:id="4" w:name="_Toc531478051"/>
    </w:p>
    <w:p w:rsidR="00F37497" w:rsidRPr="00FD7B49" w:rsidRDefault="007A48E0" w:rsidP="00FD7B49">
      <w:pPr>
        <w:pStyle w:val="Heading3"/>
        <w:ind w:firstLine="696"/>
        <w:rPr>
          <w:rFonts w:ascii="Sylfaen" w:hAnsi="Sylfaen" w:cs="Sylfaen"/>
          <w:b w:val="0"/>
          <w:sz w:val="20"/>
          <w:szCs w:val="20"/>
        </w:rPr>
      </w:pPr>
      <w:r w:rsidRPr="0063446E">
        <w:rPr>
          <w:rFonts w:ascii="Sylfaen" w:hAnsi="Sylfaen" w:cs="Sylfaen"/>
          <w:b w:val="0"/>
          <w:sz w:val="20"/>
          <w:szCs w:val="20"/>
          <w:lang w:val="ka-GE"/>
        </w:rPr>
        <w:t xml:space="preserve">მცხეთის </w:t>
      </w:r>
      <w:r w:rsidRPr="0063446E">
        <w:rPr>
          <w:rFonts w:ascii="Sylfaen" w:hAnsi="Sylfaen" w:cs="Sylfaen"/>
          <w:b w:val="0"/>
          <w:sz w:val="20"/>
          <w:szCs w:val="20"/>
        </w:rPr>
        <w:t>მუნიციპალიტეტში</w:t>
      </w:r>
      <w:r w:rsidRPr="0063446E">
        <w:rPr>
          <w:rFonts w:ascii="Sylfaen" w:hAnsi="Sylfaen" w:cs="Calibri"/>
          <w:b w:val="0"/>
          <w:sz w:val="20"/>
          <w:szCs w:val="20"/>
        </w:rPr>
        <w:t xml:space="preserve"> </w:t>
      </w:r>
      <w:r w:rsidRPr="0063446E">
        <w:rPr>
          <w:rFonts w:ascii="Sylfaen" w:hAnsi="Sylfaen" w:cs="Calibri"/>
          <w:b w:val="0"/>
          <w:sz w:val="20"/>
          <w:szCs w:val="20"/>
          <w:lang w:val="ka-GE"/>
        </w:rPr>
        <w:t xml:space="preserve"> </w:t>
      </w:r>
      <w:r w:rsidRPr="0063446E">
        <w:rPr>
          <w:rFonts w:ascii="Sylfaen" w:hAnsi="Sylfaen" w:cs="Sylfaen"/>
          <w:b w:val="0"/>
          <w:sz w:val="20"/>
          <w:szCs w:val="20"/>
          <w:lang w:val="ka-GE"/>
        </w:rPr>
        <w:t>ფუნქციონირებს</w:t>
      </w:r>
      <w:r w:rsidRPr="0063446E">
        <w:rPr>
          <w:rFonts w:ascii="Sylfaen" w:hAnsi="Sylfaen" w:cs="Sylfaen"/>
          <w:b w:val="0"/>
          <w:sz w:val="20"/>
          <w:szCs w:val="20"/>
        </w:rPr>
        <w:t>:</w:t>
      </w:r>
      <w:r w:rsidRPr="0063446E">
        <w:rPr>
          <w:rFonts w:ascii="Sylfaen" w:hAnsi="Sylfaen" w:cs="Sylfaen"/>
          <w:b w:val="0"/>
          <w:sz w:val="20"/>
          <w:szCs w:val="20"/>
          <w:lang w:val="ka-GE"/>
        </w:rPr>
        <w:t xml:space="preserve">  ქალაქ მცხეთაში საქართველოს ბანკის და ლიბერთი ბანკის</w:t>
      </w:r>
      <w:r w:rsidRPr="0063446E">
        <w:rPr>
          <w:rFonts w:ascii="Sylfaen" w:hAnsi="Sylfaen" w:cs="Sylfaen"/>
          <w:b w:val="0"/>
          <w:sz w:val="20"/>
          <w:szCs w:val="20"/>
        </w:rPr>
        <w:t xml:space="preserve"> </w:t>
      </w:r>
      <w:r w:rsidRPr="0063446E">
        <w:rPr>
          <w:rFonts w:ascii="Sylfaen" w:hAnsi="Sylfaen" w:cs="Sylfaen"/>
          <w:b w:val="0"/>
          <w:sz w:val="20"/>
          <w:szCs w:val="20"/>
          <w:lang w:val="ka-GE"/>
        </w:rPr>
        <w:t>ფილიალები</w:t>
      </w:r>
      <w:r w:rsidRPr="0063446E">
        <w:rPr>
          <w:rFonts w:ascii="Sylfaen" w:hAnsi="Sylfaen" w:cs="Sylfaen"/>
          <w:b w:val="0"/>
          <w:sz w:val="20"/>
          <w:szCs w:val="20"/>
        </w:rPr>
        <w:t xml:space="preserve">; </w:t>
      </w:r>
      <w:r w:rsidRPr="0063446E">
        <w:rPr>
          <w:rFonts w:ascii="Sylfaen" w:hAnsi="Sylfaen" w:cs="Sylfaen"/>
          <w:b w:val="0"/>
          <w:sz w:val="20"/>
          <w:szCs w:val="20"/>
          <w:lang w:val="ka-GE"/>
        </w:rPr>
        <w:t xml:space="preserve"> სოფელ წეროვანში (დევნილთა დასახლება)</w:t>
      </w:r>
      <w:r w:rsidRPr="0063446E">
        <w:rPr>
          <w:rFonts w:ascii="Sylfaen" w:hAnsi="Sylfaen" w:cs="Sylfaen"/>
          <w:b w:val="0"/>
          <w:sz w:val="20"/>
          <w:szCs w:val="20"/>
        </w:rPr>
        <w:t xml:space="preserve"> </w:t>
      </w:r>
      <w:r w:rsidRPr="0063446E">
        <w:rPr>
          <w:rFonts w:ascii="Sylfaen" w:hAnsi="Sylfaen" w:cs="Sylfaen"/>
          <w:b w:val="0"/>
          <w:sz w:val="20"/>
          <w:szCs w:val="20"/>
          <w:lang w:val="ka-GE"/>
        </w:rPr>
        <w:t>ლიბერთი ბანკის</w:t>
      </w:r>
      <w:r w:rsidRPr="0063446E">
        <w:rPr>
          <w:rFonts w:ascii="Sylfaen" w:hAnsi="Sylfaen" w:cs="Sylfaen"/>
          <w:b w:val="0"/>
          <w:sz w:val="20"/>
          <w:szCs w:val="20"/>
        </w:rPr>
        <w:t xml:space="preserve"> </w:t>
      </w:r>
      <w:r w:rsidRPr="0063446E">
        <w:rPr>
          <w:rFonts w:ascii="Sylfaen" w:hAnsi="Sylfaen" w:cs="Sylfaen"/>
          <w:b w:val="0"/>
          <w:sz w:val="20"/>
          <w:szCs w:val="20"/>
          <w:lang w:val="ka-GE"/>
        </w:rPr>
        <w:t xml:space="preserve">ფილიალი, სოფელ მუხრანში </w:t>
      </w:r>
      <w:r w:rsidR="00770DAF">
        <w:rPr>
          <w:rFonts w:ascii="Sylfaen" w:hAnsi="Sylfaen" w:cs="Sylfaen"/>
          <w:b w:val="0"/>
          <w:sz w:val="20"/>
          <w:szCs w:val="20"/>
          <w:lang w:val="ka-GE"/>
        </w:rPr>
        <w:t>თიბისი</w:t>
      </w:r>
      <w:r w:rsidRPr="0063446E">
        <w:rPr>
          <w:rFonts w:ascii="Sylfaen" w:hAnsi="Sylfaen" w:cs="Sylfaen"/>
          <w:b w:val="0"/>
          <w:sz w:val="20"/>
          <w:szCs w:val="20"/>
        </w:rPr>
        <w:t xml:space="preserve"> </w:t>
      </w:r>
      <w:r w:rsidRPr="0063446E">
        <w:rPr>
          <w:rFonts w:ascii="Sylfaen" w:hAnsi="Sylfaen" w:cs="Sylfaen"/>
          <w:b w:val="0"/>
          <w:sz w:val="20"/>
          <w:szCs w:val="20"/>
          <w:lang w:val="ka-GE"/>
        </w:rPr>
        <w:t>ბანკის</w:t>
      </w:r>
      <w:r w:rsidRPr="0063446E">
        <w:rPr>
          <w:rFonts w:ascii="Sylfaen" w:hAnsi="Sylfaen" w:cs="Sylfaen"/>
          <w:b w:val="0"/>
          <w:sz w:val="20"/>
          <w:szCs w:val="20"/>
        </w:rPr>
        <w:t xml:space="preserve"> </w:t>
      </w:r>
      <w:r w:rsidRPr="0063446E">
        <w:rPr>
          <w:rFonts w:ascii="Sylfaen" w:hAnsi="Sylfaen" w:cs="Sylfaen"/>
          <w:b w:val="0"/>
          <w:sz w:val="20"/>
          <w:szCs w:val="20"/>
          <w:lang w:val="ka-GE"/>
        </w:rPr>
        <w:t>ფილიალი.</w:t>
      </w:r>
      <w:bookmarkStart w:id="5" w:name="_Toc531478052"/>
      <w:bookmarkEnd w:id="4"/>
    </w:p>
    <w:p w:rsidR="00151D2C" w:rsidRPr="001F352D" w:rsidRDefault="00DB6344" w:rsidP="00C565A5">
      <w:pPr>
        <w:pStyle w:val="Heading1"/>
        <w:jc w:val="center"/>
        <w:rPr>
          <w:rFonts w:ascii="Sylfaen" w:hAnsi="Sylfaen"/>
          <w:sz w:val="20"/>
          <w:szCs w:val="20"/>
          <w:lang w:val="ka-GE"/>
        </w:rPr>
      </w:pPr>
      <w:r w:rsidRPr="001F352D">
        <w:rPr>
          <w:rFonts w:ascii="Sylfaen" w:hAnsi="Sylfaen" w:cs="Sylfaen"/>
          <w:sz w:val="20"/>
          <w:szCs w:val="20"/>
          <w:lang w:val="ka-GE"/>
        </w:rPr>
        <w:t>ძირითადი</w:t>
      </w:r>
      <w:r w:rsidRPr="001F352D">
        <w:rPr>
          <w:rFonts w:ascii="Sylfaen" w:hAnsi="Sylfaen" w:cs="Cambria"/>
          <w:sz w:val="20"/>
          <w:szCs w:val="20"/>
          <w:lang w:val="ka-GE"/>
        </w:rPr>
        <w:t xml:space="preserve"> </w:t>
      </w:r>
      <w:r w:rsidRPr="001F352D">
        <w:rPr>
          <w:rFonts w:ascii="Sylfaen" w:hAnsi="Sylfaen" w:cs="Sylfaen"/>
          <w:sz w:val="20"/>
          <w:szCs w:val="20"/>
          <w:lang w:val="ka-GE"/>
        </w:rPr>
        <w:t>ფინანსური</w:t>
      </w:r>
      <w:r w:rsidRPr="001F352D">
        <w:rPr>
          <w:rFonts w:ascii="Sylfaen" w:hAnsi="Sylfaen" w:cs="Cambria"/>
          <w:sz w:val="20"/>
          <w:szCs w:val="20"/>
          <w:lang w:val="ka-GE"/>
        </w:rPr>
        <w:t xml:space="preserve"> </w:t>
      </w:r>
      <w:r w:rsidRPr="001F352D">
        <w:rPr>
          <w:rFonts w:ascii="Sylfaen" w:hAnsi="Sylfaen" w:cs="Sylfaen"/>
          <w:sz w:val="20"/>
          <w:szCs w:val="20"/>
          <w:lang w:val="ka-GE"/>
        </w:rPr>
        <w:t>მაჩვენებლები</w:t>
      </w:r>
      <w:bookmarkEnd w:id="5"/>
    </w:p>
    <w:p w:rsidR="00D732FF" w:rsidRPr="001F352D" w:rsidRDefault="00D732FF" w:rsidP="008E71FF">
      <w:pPr>
        <w:pStyle w:val="Default"/>
        <w:tabs>
          <w:tab w:val="left" w:pos="484"/>
        </w:tabs>
        <w:ind w:right="142"/>
        <w:rPr>
          <w:rFonts w:ascii="Sylfaen" w:eastAsiaTheme="minorEastAsia" w:hAnsi="Sylfaen" w:cs="Sylfaen"/>
          <w:color w:val="auto"/>
          <w:sz w:val="20"/>
          <w:szCs w:val="20"/>
          <w:lang w:val="ka-GE"/>
        </w:rPr>
      </w:pPr>
    </w:p>
    <w:p w:rsidR="00622073" w:rsidRPr="001F352D" w:rsidRDefault="00CC009B" w:rsidP="00622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rPr>
      </w:pPr>
      <w:bookmarkStart w:id="6" w:name="_Toc531478053"/>
      <w:r w:rsidRPr="001F352D">
        <w:rPr>
          <w:rFonts w:ascii="Sylfaen" w:hAnsi="Sylfaen" w:cs="Sylfaen"/>
          <w:b/>
          <w:sz w:val="20"/>
          <w:szCs w:val="20"/>
        </w:rPr>
        <w:t xml:space="preserve"> </w:t>
      </w:r>
      <w:r w:rsidRPr="001F352D">
        <w:rPr>
          <w:rFonts w:ascii="Sylfaen" w:eastAsia="Times New Roman" w:hAnsi="Sylfaen" w:cs="Sylfaen"/>
          <w:b/>
          <w:sz w:val="20"/>
          <w:szCs w:val="20"/>
        </w:rPr>
        <w:t>შემოსავლების და ხარჯების აგრეგირებული მაჩვენებელი</w:t>
      </w:r>
      <w:r w:rsidR="00FD7B49" w:rsidRPr="001F352D">
        <w:rPr>
          <w:rFonts w:ascii="Sylfaen" w:eastAsia="Times New Roman" w:hAnsi="Sylfaen" w:cs="Sylfaen"/>
          <w:b/>
          <w:sz w:val="20"/>
          <w:szCs w:val="20"/>
          <w:lang w:val="ka-GE"/>
        </w:rPr>
        <w:t xml:space="preserve"> 202</w:t>
      </w:r>
      <w:r w:rsidR="00FD7B49" w:rsidRPr="001F352D">
        <w:rPr>
          <w:rFonts w:ascii="Sylfaen" w:eastAsia="Times New Roman" w:hAnsi="Sylfaen" w:cs="Sylfaen"/>
          <w:b/>
          <w:sz w:val="20"/>
          <w:szCs w:val="20"/>
        </w:rPr>
        <w:t>3</w:t>
      </w:r>
      <w:r w:rsidR="00FD7B49" w:rsidRPr="001F352D">
        <w:rPr>
          <w:rFonts w:ascii="Sylfaen" w:eastAsia="Times New Roman" w:hAnsi="Sylfaen" w:cs="Sylfaen"/>
          <w:b/>
          <w:sz w:val="20"/>
          <w:szCs w:val="20"/>
          <w:lang w:val="ka-GE"/>
        </w:rPr>
        <w:t>-202</w:t>
      </w:r>
      <w:r w:rsidR="00FD7B49" w:rsidRPr="001F352D">
        <w:rPr>
          <w:rFonts w:ascii="Sylfaen" w:eastAsia="Times New Roman" w:hAnsi="Sylfaen" w:cs="Sylfaen"/>
          <w:b/>
          <w:sz w:val="20"/>
          <w:szCs w:val="20"/>
        </w:rPr>
        <w:t>6</w:t>
      </w:r>
      <w:r w:rsidRPr="001F352D">
        <w:rPr>
          <w:rFonts w:ascii="Sylfaen" w:eastAsia="Times New Roman" w:hAnsi="Sylfaen" w:cs="Sylfaen"/>
          <w:b/>
          <w:sz w:val="20"/>
          <w:szCs w:val="20"/>
          <w:lang w:val="ka-GE"/>
        </w:rPr>
        <w:t xml:space="preserve"> წლებისთვის</w:t>
      </w:r>
      <w:bookmarkEnd w:id="6"/>
    </w:p>
    <w:p w:rsidR="00895234" w:rsidRPr="001F352D" w:rsidRDefault="006E0D4A" w:rsidP="00622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rPr>
      </w:pPr>
      <w:r w:rsidRPr="001F352D">
        <w:rPr>
          <w:rFonts w:ascii="Sylfaen" w:hAnsi="Sylfaen"/>
          <w:sz w:val="20"/>
          <w:szCs w:val="20"/>
        </w:rPr>
        <w:tab/>
      </w:r>
      <w:bookmarkStart w:id="7" w:name="_Toc531478054"/>
    </w:p>
    <w:p w:rsidR="00895234" w:rsidRPr="001F352D" w:rsidRDefault="00895234" w:rsidP="00895234">
      <w:pPr>
        <w:spacing w:after="120" w:line="240" w:lineRule="auto"/>
        <w:ind w:firstLine="720"/>
        <w:jc w:val="both"/>
        <w:rPr>
          <w:rFonts w:ascii="Sylfaen" w:eastAsiaTheme="minorHAnsi" w:hAnsi="Sylfaen" w:cs="TimesNewRomanPSMT"/>
          <w:sz w:val="20"/>
          <w:szCs w:val="20"/>
          <w:lang w:val="ka-GE"/>
        </w:rPr>
      </w:pPr>
      <w:r w:rsidRPr="001F352D">
        <w:rPr>
          <w:rFonts w:ascii="Sylfaen" w:eastAsiaTheme="minorHAnsi" w:hAnsi="Sylfaen" w:cs="TimesNewRomanPSMT"/>
          <w:sz w:val="20"/>
          <w:szCs w:val="20"/>
          <w:lang w:val="ka-GE"/>
        </w:rPr>
        <w:t xml:space="preserve">საშუალოვადიან </w:t>
      </w:r>
      <w:r w:rsidR="00B83CE4">
        <w:rPr>
          <w:rFonts w:ascii="Sylfaen" w:eastAsiaTheme="minorHAnsi" w:hAnsi="Sylfaen" w:cs="TimesNewRomanPSMT"/>
          <w:sz w:val="20"/>
          <w:szCs w:val="20"/>
          <w:lang w:val="ka-GE"/>
        </w:rPr>
        <w:t xml:space="preserve"> </w:t>
      </w:r>
      <w:r w:rsidRPr="001F352D">
        <w:rPr>
          <w:rFonts w:ascii="Sylfaen" w:eastAsiaTheme="minorHAnsi" w:hAnsi="Sylfaen" w:cs="TimesNewRomanPSMT"/>
          <w:sz w:val="20"/>
          <w:szCs w:val="20"/>
          <w:lang w:val="ka-GE"/>
        </w:rPr>
        <w:t>პერიოდში საბიუჯეტო შემოსულობების პროგნოზული გათვლებისას, გათვალისწინებულ იქნა</w:t>
      </w:r>
      <w:r w:rsidR="00FD7B49" w:rsidRPr="001F352D">
        <w:rPr>
          <w:rFonts w:ascii="Sylfaen" w:eastAsiaTheme="minorHAnsi" w:hAnsi="Sylfaen" w:cs="TimesNewRomanPSMT"/>
          <w:sz w:val="20"/>
          <w:szCs w:val="20"/>
          <w:lang w:val="ka-GE"/>
        </w:rPr>
        <w:t xml:space="preserve"> 202</w:t>
      </w:r>
      <w:r w:rsidR="00FD7B49" w:rsidRPr="001F352D">
        <w:rPr>
          <w:rFonts w:ascii="Sylfaen" w:eastAsiaTheme="minorHAnsi" w:hAnsi="Sylfaen" w:cs="TimesNewRomanPSMT"/>
          <w:sz w:val="20"/>
          <w:szCs w:val="20"/>
        </w:rPr>
        <w:t>3</w:t>
      </w:r>
      <w:r w:rsidR="00FD7B49" w:rsidRPr="001F352D">
        <w:rPr>
          <w:rFonts w:ascii="Sylfaen" w:eastAsiaTheme="minorHAnsi" w:hAnsi="Sylfaen" w:cs="TimesNewRomanPSMT"/>
          <w:sz w:val="20"/>
          <w:szCs w:val="20"/>
          <w:lang w:val="ka-GE"/>
        </w:rPr>
        <w:t>-202</w:t>
      </w:r>
      <w:r w:rsidR="00FD7B49" w:rsidRPr="001F352D">
        <w:rPr>
          <w:rFonts w:ascii="Sylfaen" w:eastAsiaTheme="minorHAnsi" w:hAnsi="Sylfaen" w:cs="TimesNewRomanPSMT"/>
          <w:sz w:val="20"/>
          <w:szCs w:val="20"/>
        </w:rPr>
        <w:t>6</w:t>
      </w:r>
      <w:r w:rsidRPr="001F352D">
        <w:rPr>
          <w:rFonts w:ascii="Sylfaen" w:eastAsiaTheme="minorHAnsi" w:hAnsi="Sylfaen" w:cs="TimesNewRomanPSMT"/>
          <w:sz w:val="20"/>
          <w:szCs w:val="20"/>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 ას</w:t>
      </w:r>
      <w:r w:rsidR="00F85267">
        <w:rPr>
          <w:rFonts w:ascii="Sylfaen" w:eastAsiaTheme="minorHAnsi" w:hAnsi="Sylfaen" w:cs="TimesNewRomanPSMT"/>
          <w:sz w:val="20"/>
          <w:szCs w:val="20"/>
          <w:lang w:val="ka-GE"/>
        </w:rPr>
        <w:t>ე</w:t>
      </w:r>
      <w:r w:rsidRPr="001F352D">
        <w:rPr>
          <w:rFonts w:ascii="Sylfaen" w:eastAsiaTheme="minorHAnsi" w:hAnsi="Sylfaen" w:cs="TimesNewRomanPSMT"/>
          <w:sz w:val="20"/>
          <w:szCs w:val="20"/>
          <w:lang w:val="ka-GE"/>
        </w:rPr>
        <w:t xml:space="preserve">ვე ბიუჯეტის ძირითადი მაჩვენებლები, რომლის მიხედვითაც განისაზღვრა </w:t>
      </w:r>
      <w:r w:rsidR="00215051" w:rsidRPr="001F352D">
        <w:rPr>
          <w:rFonts w:ascii="Sylfaen" w:eastAsiaTheme="minorHAnsi" w:hAnsi="Sylfaen" w:cs="TimesNewRomanPSMT"/>
          <w:sz w:val="20"/>
          <w:szCs w:val="20"/>
          <w:lang w:val="ka-GE"/>
        </w:rPr>
        <w:t>მცხეთის</w:t>
      </w:r>
      <w:r w:rsidRPr="001F352D">
        <w:rPr>
          <w:rFonts w:ascii="Sylfaen" w:eastAsiaTheme="minorHAnsi" w:hAnsi="Sylfaen" w:cs="TimesNewRomanPSMT"/>
          <w:sz w:val="20"/>
          <w:szCs w:val="20"/>
          <w:lang w:val="ka-GE"/>
        </w:rPr>
        <w:t xml:space="preserve"> მუნიციპალიტეტის 20</w:t>
      </w:r>
      <w:r w:rsidRPr="001F352D">
        <w:rPr>
          <w:rFonts w:ascii="Sylfaen" w:eastAsiaTheme="minorHAnsi" w:hAnsi="Sylfaen" w:cs="TimesNewRomanPSMT"/>
          <w:sz w:val="20"/>
          <w:szCs w:val="20"/>
        </w:rPr>
        <w:t>2</w:t>
      </w:r>
      <w:r w:rsidR="00FD7B49" w:rsidRPr="001F352D">
        <w:rPr>
          <w:rFonts w:ascii="Sylfaen" w:eastAsiaTheme="minorHAnsi" w:hAnsi="Sylfaen" w:cs="TimesNewRomanPSMT"/>
          <w:sz w:val="20"/>
          <w:szCs w:val="20"/>
        </w:rPr>
        <w:t>3</w:t>
      </w:r>
      <w:r w:rsidR="00FD7B49" w:rsidRPr="001F352D">
        <w:rPr>
          <w:rFonts w:ascii="Sylfaen" w:eastAsiaTheme="minorHAnsi" w:hAnsi="Sylfaen" w:cs="TimesNewRomanPSMT"/>
          <w:sz w:val="20"/>
          <w:szCs w:val="20"/>
          <w:lang w:val="ka-GE"/>
        </w:rPr>
        <w:t>-202</w:t>
      </w:r>
      <w:r w:rsidR="00FD7B49" w:rsidRPr="001F352D">
        <w:rPr>
          <w:rFonts w:ascii="Sylfaen" w:eastAsiaTheme="minorHAnsi" w:hAnsi="Sylfaen" w:cs="TimesNewRomanPSMT"/>
          <w:sz w:val="20"/>
          <w:szCs w:val="20"/>
        </w:rPr>
        <w:t>6</w:t>
      </w:r>
      <w:r w:rsidRPr="001F352D">
        <w:rPr>
          <w:rFonts w:ascii="Sylfaen" w:eastAsiaTheme="minorHAnsi" w:hAnsi="Sylfaen" w:cs="TimesNewRomanPSMT"/>
          <w:sz w:val="20"/>
          <w:szCs w:val="20"/>
          <w:lang w:val="ka-GE"/>
        </w:rPr>
        <w:t xml:space="preserve"> წლების შემოსულობების პროგნოზი საშუალოვადიან პერიოდში. 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531A56" w:rsidRDefault="001F352D" w:rsidP="005A3D4F">
      <w:pPr>
        <w:spacing w:line="240" w:lineRule="auto"/>
        <w:jc w:val="both"/>
        <w:rPr>
          <w:rFonts w:ascii="Sylfaen" w:eastAsiaTheme="minorHAnsi" w:hAnsi="Sylfaen" w:cs="TimesNewRomanPSMT"/>
          <w:sz w:val="20"/>
          <w:szCs w:val="20"/>
          <w:lang w:val="ka-GE"/>
        </w:rPr>
      </w:pPr>
      <w:r w:rsidRPr="001F352D">
        <w:rPr>
          <w:rFonts w:ascii="Sylfaen" w:eastAsiaTheme="minorHAnsi" w:hAnsi="Sylfaen" w:cs="TimesNewRomanPSMT"/>
          <w:sz w:val="20"/>
          <w:szCs w:val="20"/>
        </w:rPr>
        <w:lastRenderedPageBreak/>
        <w:t xml:space="preserve">         </w:t>
      </w:r>
      <w:r w:rsidR="00895234" w:rsidRPr="001F352D">
        <w:rPr>
          <w:rFonts w:ascii="Sylfaen" w:eastAsiaTheme="minorHAnsi" w:hAnsi="Sylfaen" w:cs="TimesNewRomanPSMT"/>
          <w:sz w:val="20"/>
          <w:szCs w:val="20"/>
          <w:lang w:val="ka-GE"/>
        </w:rPr>
        <w:t>მუნიციპალიტეტის</w:t>
      </w:r>
      <w:r w:rsidR="00FD7B49" w:rsidRPr="001F352D">
        <w:rPr>
          <w:rFonts w:ascii="Sylfaen" w:eastAsiaTheme="minorHAnsi" w:hAnsi="Sylfaen" w:cs="TimesNewRomanPSMT"/>
          <w:sz w:val="20"/>
          <w:szCs w:val="20"/>
          <w:lang w:val="ka-GE"/>
        </w:rPr>
        <w:t xml:space="preserve"> 202</w:t>
      </w:r>
      <w:r w:rsidR="00FD7B49" w:rsidRPr="001F352D">
        <w:rPr>
          <w:rFonts w:ascii="Sylfaen" w:eastAsiaTheme="minorHAnsi" w:hAnsi="Sylfaen" w:cs="TimesNewRomanPSMT"/>
          <w:sz w:val="20"/>
          <w:szCs w:val="20"/>
        </w:rPr>
        <w:t>3</w:t>
      </w:r>
      <w:r w:rsidR="00FD7B49" w:rsidRPr="001F352D">
        <w:rPr>
          <w:rFonts w:ascii="Sylfaen" w:eastAsiaTheme="minorHAnsi" w:hAnsi="Sylfaen" w:cs="TimesNewRomanPSMT"/>
          <w:sz w:val="20"/>
          <w:szCs w:val="20"/>
          <w:lang w:val="ka-GE"/>
        </w:rPr>
        <w:t>-202</w:t>
      </w:r>
      <w:r w:rsidR="00FD7B49" w:rsidRPr="001F352D">
        <w:rPr>
          <w:rFonts w:ascii="Sylfaen" w:eastAsiaTheme="minorHAnsi" w:hAnsi="Sylfaen" w:cs="TimesNewRomanPSMT"/>
          <w:sz w:val="20"/>
          <w:szCs w:val="20"/>
        </w:rPr>
        <w:t>6</w:t>
      </w:r>
      <w:r w:rsidR="00895234" w:rsidRPr="001F352D">
        <w:rPr>
          <w:rFonts w:ascii="Sylfaen" w:eastAsiaTheme="minorHAnsi" w:hAnsi="Sylfaen" w:cs="TimesNewRomanPSMT"/>
          <w:sz w:val="20"/>
          <w:szCs w:val="20"/>
          <w:lang w:val="ka-GE"/>
        </w:rPr>
        <w:t xml:space="preserve"> წლის შემოსავლებისა და ხარჯების საპროგნოზო აგრეგირებული მაჩვენებლები განისაზ</w:t>
      </w:r>
      <w:r w:rsidR="009F50EA">
        <w:rPr>
          <w:rFonts w:ascii="Sylfaen" w:eastAsiaTheme="minorHAnsi" w:hAnsi="Sylfaen" w:cs="TimesNewRomanPSMT"/>
          <w:sz w:val="20"/>
          <w:szCs w:val="20"/>
          <w:lang w:val="ka-GE"/>
        </w:rPr>
        <w:t>ღ</w:t>
      </w:r>
      <w:r w:rsidR="00895234" w:rsidRPr="001F352D">
        <w:rPr>
          <w:rFonts w:ascii="Sylfaen" w:eastAsiaTheme="minorHAnsi" w:hAnsi="Sylfaen" w:cs="TimesNewRomanPSMT"/>
          <w:sz w:val="20"/>
          <w:szCs w:val="20"/>
          <w:lang w:val="ka-GE"/>
        </w:rPr>
        <w:t>ვ</w:t>
      </w:r>
      <w:r w:rsidR="009F50EA">
        <w:rPr>
          <w:rFonts w:ascii="Sylfaen" w:eastAsiaTheme="minorHAnsi" w:hAnsi="Sylfaen" w:cs="TimesNewRomanPSMT"/>
          <w:sz w:val="20"/>
          <w:szCs w:val="20"/>
          <w:lang w:val="ka-GE"/>
        </w:rPr>
        <w:t>რ</w:t>
      </w:r>
      <w:r w:rsidR="00895234" w:rsidRPr="001F352D">
        <w:rPr>
          <w:rFonts w:ascii="Sylfaen" w:eastAsiaTheme="minorHAnsi" w:hAnsi="Sylfaen" w:cs="TimesNewRomanPSMT"/>
          <w:sz w:val="20"/>
          <w:szCs w:val="20"/>
          <w:lang w:val="ka-GE"/>
        </w:rPr>
        <w:t>ა შემდეგნაირად</w:t>
      </w:r>
      <w:r w:rsidR="00BD5C5C">
        <w:rPr>
          <w:rFonts w:ascii="Sylfaen" w:eastAsiaTheme="minorHAnsi" w:hAnsi="Sylfaen" w:cs="TimesNewRomanPSMT"/>
          <w:sz w:val="20"/>
          <w:szCs w:val="20"/>
          <w:lang w:val="ka-GE"/>
        </w:rPr>
        <w:t>:</w:t>
      </w:r>
    </w:p>
    <w:p w:rsidR="00EF616E" w:rsidRPr="00EF616E" w:rsidRDefault="00BD5C5C" w:rsidP="00EF616E">
      <w:pPr>
        <w:spacing w:after="0" w:line="240" w:lineRule="auto"/>
        <w:jc w:val="right"/>
        <w:rPr>
          <w:rFonts w:ascii="Sylfaen" w:eastAsiaTheme="minorHAnsi" w:hAnsi="Sylfaen" w:cs="TimesNewRomanPSMT"/>
          <w:sz w:val="18"/>
          <w:szCs w:val="18"/>
          <w:lang w:val="ka-GE"/>
        </w:rPr>
      </w:pPr>
      <w:r w:rsidRPr="00BB1504">
        <w:rPr>
          <w:rFonts w:ascii="Sylfaen" w:eastAsiaTheme="minorHAnsi" w:hAnsi="Sylfaen" w:cs="TimesNewRomanPSMT"/>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7"/>
        <w:gridCol w:w="1261"/>
        <w:gridCol w:w="1170"/>
        <w:gridCol w:w="1350"/>
        <w:gridCol w:w="1350"/>
        <w:gridCol w:w="1352"/>
        <w:gridCol w:w="1326"/>
      </w:tblGrid>
      <w:tr w:rsidR="00EF616E" w:rsidRPr="00EF616E" w:rsidTr="00EF616E">
        <w:trPr>
          <w:trHeight w:val="315"/>
        </w:trPr>
        <w:tc>
          <w:tcPr>
            <w:tcW w:w="1384" w:type="pct"/>
            <w:shd w:val="clear" w:color="000000" w:fill="FFFFFF"/>
            <w:noWrap/>
            <w:vAlign w:val="center"/>
            <w:hideMark/>
          </w:tcPr>
          <w:p w:rsidR="00EF616E" w:rsidRPr="00965E2D" w:rsidRDefault="00EF616E" w:rsidP="00CF6971">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დასახელება</w:t>
            </w:r>
          </w:p>
        </w:tc>
        <w:tc>
          <w:tcPr>
            <w:tcW w:w="584" w:type="pct"/>
            <w:shd w:val="clear" w:color="000000" w:fill="FFFFFF"/>
            <w:noWrap/>
            <w:vAlign w:val="center"/>
            <w:hideMark/>
          </w:tcPr>
          <w:p w:rsidR="00EF616E" w:rsidRPr="00965E2D" w:rsidRDefault="00EF616E" w:rsidP="00CF6971">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2021 წლის ფაქტი</w:t>
            </w:r>
          </w:p>
        </w:tc>
        <w:tc>
          <w:tcPr>
            <w:tcW w:w="542" w:type="pct"/>
            <w:shd w:val="clear" w:color="000000" w:fill="FFFFFF"/>
            <w:noWrap/>
            <w:vAlign w:val="center"/>
            <w:hideMark/>
          </w:tcPr>
          <w:p w:rsidR="00EF616E" w:rsidRPr="00965E2D" w:rsidRDefault="00EF616E" w:rsidP="00CF6971">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2022 წლის გეგმა</w:t>
            </w:r>
          </w:p>
        </w:tc>
        <w:tc>
          <w:tcPr>
            <w:tcW w:w="625" w:type="pct"/>
            <w:shd w:val="clear" w:color="000000" w:fill="FFFFFF"/>
            <w:noWrap/>
            <w:vAlign w:val="center"/>
            <w:hideMark/>
          </w:tcPr>
          <w:p w:rsidR="00EF616E" w:rsidRPr="00965E2D" w:rsidRDefault="00EF616E" w:rsidP="00CF6971">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2023 წლის პროექტი</w:t>
            </w:r>
          </w:p>
        </w:tc>
        <w:tc>
          <w:tcPr>
            <w:tcW w:w="625" w:type="pct"/>
            <w:shd w:val="clear" w:color="000000" w:fill="FFFFFF"/>
            <w:noWrap/>
            <w:vAlign w:val="center"/>
            <w:hideMark/>
          </w:tcPr>
          <w:p w:rsidR="00EF616E" w:rsidRPr="00965E2D" w:rsidRDefault="00EF616E" w:rsidP="00CF6971">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2024 წლის პროგნოზი</w:t>
            </w:r>
          </w:p>
        </w:tc>
        <w:tc>
          <w:tcPr>
            <w:tcW w:w="626" w:type="pct"/>
            <w:shd w:val="clear" w:color="000000" w:fill="FFFFFF"/>
            <w:noWrap/>
            <w:vAlign w:val="center"/>
            <w:hideMark/>
          </w:tcPr>
          <w:p w:rsidR="00EF616E" w:rsidRPr="00965E2D" w:rsidRDefault="00EF616E" w:rsidP="00CF6971">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2025 წლის პროგნოზი</w:t>
            </w:r>
          </w:p>
        </w:tc>
        <w:tc>
          <w:tcPr>
            <w:tcW w:w="614" w:type="pct"/>
            <w:shd w:val="clear" w:color="000000" w:fill="FFFFFF"/>
            <w:noWrap/>
            <w:vAlign w:val="center"/>
            <w:hideMark/>
          </w:tcPr>
          <w:p w:rsidR="00EF616E" w:rsidRPr="00965E2D" w:rsidRDefault="00EF616E" w:rsidP="00CF6971">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2026 წლის პროგნოზი</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I. </w:t>
            </w:r>
            <w:r w:rsidRPr="00EF616E">
              <w:rPr>
                <w:rFonts w:ascii="Sylfaen" w:eastAsia="Times New Roman" w:hAnsi="Sylfaen" w:cs="Sylfaen"/>
                <w:b/>
                <w:bCs/>
                <w:sz w:val="20"/>
                <w:szCs w:val="20"/>
              </w:rPr>
              <w:t>შემოსავლები</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34,789.1</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30,323.1</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29,084.6</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31,614.0</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34,984.3</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39,438.6</w:t>
            </w:r>
          </w:p>
        </w:tc>
      </w:tr>
      <w:tr w:rsidR="00EF616E" w:rsidRPr="00EF616E" w:rsidTr="00EF616E">
        <w:trPr>
          <w:trHeight w:val="34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გადასახადები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19,779.3</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20,020.2</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23,029.6</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25,549.5</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28,699.3</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32,636.6</w:t>
            </w:r>
          </w:p>
        </w:tc>
      </w:tr>
      <w:tr w:rsidR="00EF616E" w:rsidRPr="00EF616E" w:rsidTr="00EF616E">
        <w:trPr>
          <w:trHeight w:val="34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გრანტები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7,201.1</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6,182.9</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475.0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475.0</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475.0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475.0</w:t>
            </w:r>
          </w:p>
        </w:tc>
      </w:tr>
      <w:tr w:rsidR="00EF616E" w:rsidRPr="00EF616E" w:rsidTr="00EF616E">
        <w:trPr>
          <w:trHeight w:val="34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სხვა</w:t>
            </w: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შემოსავლები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7,808.7</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4,120.0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5,580.0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5,589.5</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5,810.0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6,327.0</w:t>
            </w:r>
          </w:p>
        </w:tc>
      </w:tr>
      <w:tr w:rsidR="00EF616E" w:rsidRPr="00EF616E" w:rsidTr="00EF616E">
        <w:trPr>
          <w:trHeight w:val="300"/>
        </w:trPr>
        <w:tc>
          <w:tcPr>
            <w:tcW w:w="13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II. </w:t>
            </w:r>
            <w:r w:rsidRPr="00EF616E">
              <w:rPr>
                <w:rFonts w:ascii="Sylfaen" w:eastAsia="Times New Roman" w:hAnsi="Sylfaen" w:cs="Sylfaen"/>
                <w:b/>
                <w:bCs/>
                <w:sz w:val="20"/>
                <w:szCs w:val="20"/>
              </w:rPr>
              <w:t>ხარჯები</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19,972.1</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26,298.8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25,757.3</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26,776.6</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27,543.5</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29,315.7</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შრომის</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ანაზღაურება</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2,949.8</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4,201.7</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4,655.3</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5,077.2</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5,542.7</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6,054.7</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საქონელი</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და</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მომსახურება</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4,473.0</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6,590.2</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5,062.2</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5,540.0</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5,501.5</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6,109.6</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პროცენტი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65.0</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65.8</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65.8</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65.8</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სუბსიდიები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10,472.0</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12,670.6</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13,743.1</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13,856.9</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13,911.2</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14,497.7</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გრანტები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42.0</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42.0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42.0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42.0</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42.0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42.0</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სოციალური</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უზრუნველყოფა</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1,001.2</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1,427.9</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1,409.0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1,413.7</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1,571.3</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1,602.0</w:t>
            </w:r>
          </w:p>
        </w:tc>
      </w:tr>
      <w:tr w:rsidR="00EF616E" w:rsidRPr="00EF616E" w:rsidTr="00EF616E">
        <w:trPr>
          <w:trHeight w:val="31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სხვა</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ხარჯები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969.1</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1,300.5</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779.8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781.0</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909.0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944.0</w:t>
            </w:r>
          </w:p>
        </w:tc>
      </w:tr>
      <w:tr w:rsidR="00EF616E" w:rsidRPr="00EF616E" w:rsidTr="00EF616E">
        <w:trPr>
          <w:trHeight w:val="330"/>
        </w:trPr>
        <w:tc>
          <w:tcPr>
            <w:tcW w:w="13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III. </w:t>
            </w:r>
            <w:r w:rsidRPr="00EF616E">
              <w:rPr>
                <w:rFonts w:ascii="Sylfaen" w:eastAsia="Times New Roman" w:hAnsi="Sylfaen" w:cs="Sylfaen"/>
                <w:b/>
                <w:bCs/>
                <w:sz w:val="20"/>
                <w:szCs w:val="20"/>
              </w:rPr>
              <w:t>საოპერაციო</w:t>
            </w:r>
            <w:r w:rsidRPr="00EF616E">
              <w:rPr>
                <w:rFonts w:ascii="Arial Cyr" w:eastAsia="Times New Roman" w:hAnsi="Arial Cyr" w:cs="Arial Cyr"/>
                <w:b/>
                <w:bCs/>
                <w:sz w:val="20"/>
                <w:szCs w:val="20"/>
              </w:rPr>
              <w:t xml:space="preserve"> </w:t>
            </w:r>
            <w:r w:rsidRPr="00EF616E">
              <w:rPr>
                <w:rFonts w:ascii="Sylfaen" w:eastAsia="Times New Roman" w:hAnsi="Sylfaen" w:cs="Sylfaen"/>
                <w:b/>
                <w:bCs/>
                <w:sz w:val="20"/>
                <w:szCs w:val="20"/>
              </w:rPr>
              <w:t>სალდო</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14,817.0</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4,024.3</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3,327.3</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4,837.4</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7,440.8</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10,122.8</w:t>
            </w:r>
          </w:p>
        </w:tc>
      </w:tr>
      <w:tr w:rsidR="00EF616E" w:rsidRPr="00EF616E" w:rsidTr="00EF616E">
        <w:trPr>
          <w:trHeight w:val="510"/>
        </w:trPr>
        <w:tc>
          <w:tcPr>
            <w:tcW w:w="1384" w:type="pct"/>
            <w:shd w:val="clear" w:color="000000" w:fill="FFFFFF"/>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IV. </w:t>
            </w:r>
            <w:r w:rsidRPr="00EF616E">
              <w:rPr>
                <w:rFonts w:ascii="Sylfaen" w:eastAsia="Times New Roman" w:hAnsi="Sylfaen" w:cs="Sylfaen"/>
                <w:b/>
                <w:bCs/>
                <w:sz w:val="20"/>
                <w:szCs w:val="20"/>
              </w:rPr>
              <w:t>არაფინანსური</w:t>
            </w:r>
            <w:r w:rsidRPr="00EF616E">
              <w:rPr>
                <w:rFonts w:ascii="Arial Cyr" w:eastAsia="Times New Roman" w:hAnsi="Arial Cyr" w:cs="Times New Roman"/>
                <w:b/>
                <w:bCs/>
                <w:sz w:val="20"/>
                <w:szCs w:val="20"/>
              </w:rPr>
              <w:t xml:space="preserve"> </w:t>
            </w:r>
            <w:r w:rsidRPr="00EF616E">
              <w:rPr>
                <w:rFonts w:ascii="Sylfaen" w:eastAsia="Times New Roman" w:hAnsi="Sylfaen" w:cs="Sylfaen"/>
                <w:b/>
                <w:bCs/>
                <w:sz w:val="20"/>
                <w:szCs w:val="20"/>
              </w:rPr>
              <w:t>აქტივების</w:t>
            </w:r>
            <w:r w:rsidRPr="00EF616E">
              <w:rPr>
                <w:rFonts w:ascii="Arial Cyr" w:eastAsia="Times New Roman" w:hAnsi="Arial Cyr" w:cs="Arial Cyr"/>
                <w:b/>
                <w:bCs/>
                <w:sz w:val="20"/>
                <w:szCs w:val="20"/>
              </w:rPr>
              <w:t xml:space="preserve"> </w:t>
            </w:r>
            <w:r w:rsidRPr="00EF616E">
              <w:rPr>
                <w:rFonts w:ascii="Sylfaen" w:eastAsia="Times New Roman" w:hAnsi="Sylfaen" w:cs="Sylfaen"/>
                <w:b/>
                <w:bCs/>
                <w:sz w:val="20"/>
                <w:szCs w:val="20"/>
              </w:rPr>
              <w:t>ცვლილება</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3,884.2</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33,361.4</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3,201.5</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4,711.6</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7,315.0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9,997.0</w:t>
            </w:r>
          </w:p>
        </w:tc>
      </w:tr>
      <w:tr w:rsidR="00EF616E" w:rsidRPr="00EF616E" w:rsidTr="00EF616E">
        <w:trPr>
          <w:trHeight w:val="300"/>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ზრდა</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16,086.6</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33,961.4</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3,801.5</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5,311.6</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7,915.0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10,597.0</w:t>
            </w:r>
          </w:p>
        </w:tc>
      </w:tr>
      <w:tr w:rsidR="00EF616E" w:rsidRPr="00EF616E" w:rsidTr="00EF616E">
        <w:trPr>
          <w:trHeight w:val="300"/>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კლება</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19,970.8</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600.0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600.0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600.0</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600.0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600.0</w:t>
            </w:r>
          </w:p>
        </w:tc>
      </w:tr>
      <w:tr w:rsidR="00EF616E" w:rsidRPr="00EF616E" w:rsidTr="00EF616E">
        <w:trPr>
          <w:trHeight w:val="330"/>
        </w:trPr>
        <w:tc>
          <w:tcPr>
            <w:tcW w:w="13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V. </w:t>
            </w:r>
            <w:r w:rsidRPr="00EF616E">
              <w:rPr>
                <w:rFonts w:ascii="Sylfaen" w:eastAsia="Times New Roman" w:hAnsi="Sylfaen" w:cs="Sylfaen"/>
                <w:b/>
                <w:bCs/>
                <w:sz w:val="20"/>
                <w:szCs w:val="20"/>
              </w:rPr>
              <w:t>მთლიანი</w:t>
            </w:r>
            <w:r w:rsidRPr="00EF616E">
              <w:rPr>
                <w:rFonts w:ascii="Arial Cyr" w:eastAsia="Times New Roman" w:hAnsi="Arial Cyr" w:cs="Arial Cyr"/>
                <w:b/>
                <w:bCs/>
                <w:sz w:val="20"/>
                <w:szCs w:val="20"/>
              </w:rPr>
              <w:t xml:space="preserve"> </w:t>
            </w:r>
            <w:r w:rsidRPr="00EF616E">
              <w:rPr>
                <w:rFonts w:ascii="Sylfaen" w:eastAsia="Times New Roman" w:hAnsi="Sylfaen" w:cs="Sylfaen"/>
                <w:b/>
                <w:bCs/>
                <w:sz w:val="20"/>
                <w:szCs w:val="20"/>
              </w:rPr>
              <w:t>სალდო</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18,701.2</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- 29,337.0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r>
      <w:tr w:rsidR="00EF616E" w:rsidRPr="00EF616E" w:rsidTr="00EF616E">
        <w:trPr>
          <w:trHeight w:val="315"/>
        </w:trPr>
        <w:tc>
          <w:tcPr>
            <w:tcW w:w="1384" w:type="pct"/>
            <w:shd w:val="clear" w:color="000000" w:fill="FFFFFF"/>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VI. </w:t>
            </w:r>
            <w:r w:rsidRPr="00EF616E">
              <w:rPr>
                <w:rFonts w:ascii="Sylfaen" w:eastAsia="Times New Roman" w:hAnsi="Sylfaen" w:cs="Sylfaen"/>
                <w:b/>
                <w:bCs/>
                <w:sz w:val="20"/>
                <w:szCs w:val="20"/>
              </w:rPr>
              <w:t>ფინანსური</w:t>
            </w:r>
            <w:r w:rsidRPr="00EF616E">
              <w:rPr>
                <w:rFonts w:ascii="Arial Cyr" w:eastAsia="Times New Roman" w:hAnsi="Arial Cyr" w:cs="Arial Cyr"/>
                <w:b/>
                <w:bCs/>
                <w:sz w:val="20"/>
                <w:szCs w:val="20"/>
              </w:rPr>
              <w:t xml:space="preserve"> </w:t>
            </w:r>
            <w:r w:rsidRPr="00EF616E">
              <w:rPr>
                <w:rFonts w:ascii="Sylfaen" w:eastAsia="Times New Roman" w:hAnsi="Sylfaen" w:cs="Sylfaen"/>
                <w:b/>
                <w:bCs/>
                <w:sz w:val="20"/>
                <w:szCs w:val="20"/>
              </w:rPr>
              <w:t>აქტივების</w:t>
            </w:r>
            <w:r w:rsidRPr="00EF616E">
              <w:rPr>
                <w:rFonts w:ascii="Arial Cyr" w:eastAsia="Times New Roman" w:hAnsi="Arial Cyr" w:cs="Times New Roman"/>
                <w:b/>
                <w:bCs/>
                <w:sz w:val="20"/>
                <w:szCs w:val="20"/>
              </w:rPr>
              <w:t xml:space="preserve"> </w:t>
            </w:r>
            <w:r w:rsidRPr="00EF616E">
              <w:rPr>
                <w:rFonts w:ascii="Sylfaen" w:eastAsia="Times New Roman" w:hAnsi="Sylfaen" w:cs="Sylfaen"/>
                <w:b/>
                <w:bCs/>
                <w:sz w:val="20"/>
                <w:szCs w:val="20"/>
              </w:rPr>
              <w:t>ცვლილება</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18,575.5</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- 29,462.8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r>
      <w:tr w:rsidR="00EF616E" w:rsidRPr="00EF616E" w:rsidTr="00EF616E">
        <w:trPr>
          <w:trHeight w:val="25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w:t>
            </w:r>
            <w:r w:rsidRPr="00EF616E">
              <w:rPr>
                <w:rFonts w:ascii="Sylfaen" w:eastAsia="Times New Roman" w:hAnsi="Sylfaen" w:cs="Sylfaen"/>
                <w:b/>
                <w:bCs/>
                <w:sz w:val="20"/>
                <w:szCs w:val="20"/>
              </w:rPr>
              <w:t>ზრდა</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18,575.5</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r>
      <w:tr w:rsidR="00EF616E" w:rsidRPr="00EF616E" w:rsidTr="00EF616E">
        <w:trPr>
          <w:trHeight w:val="25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ვალუტა</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და</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დეპოზიტები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18,575.5</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r>
      <w:tr w:rsidR="00EF616E" w:rsidRPr="00EF616E" w:rsidTr="00EF616E">
        <w:trPr>
          <w:trHeight w:val="25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w:t>
            </w:r>
            <w:r w:rsidRPr="00EF616E">
              <w:rPr>
                <w:rFonts w:ascii="Sylfaen" w:eastAsia="Times New Roman" w:hAnsi="Sylfaen" w:cs="Sylfaen"/>
                <w:b/>
                <w:bCs/>
                <w:sz w:val="20"/>
                <w:szCs w:val="20"/>
              </w:rPr>
              <w:t>კლება</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29,462.8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w:t>
            </w:r>
          </w:p>
        </w:tc>
      </w:tr>
      <w:tr w:rsidR="00EF616E" w:rsidRPr="00EF616E" w:rsidTr="00EF616E">
        <w:trPr>
          <w:trHeight w:val="25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Sylfaen" w:eastAsia="Times New Roman" w:hAnsi="Sylfaen" w:cs="Sylfaen"/>
                <w:sz w:val="20"/>
                <w:szCs w:val="20"/>
              </w:rPr>
              <w:t>ვალუტა</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და</w:t>
            </w:r>
            <w:r w:rsidRPr="00EF616E">
              <w:rPr>
                <w:rFonts w:ascii="Arial Cyr" w:eastAsia="Times New Roman" w:hAnsi="Arial Cyr" w:cs="Arial Cyr"/>
                <w:sz w:val="20"/>
                <w:szCs w:val="20"/>
              </w:rPr>
              <w:t xml:space="preserve"> </w:t>
            </w:r>
            <w:r w:rsidRPr="00EF616E">
              <w:rPr>
                <w:rFonts w:ascii="Sylfaen" w:eastAsia="Times New Roman" w:hAnsi="Sylfaen" w:cs="Sylfaen"/>
                <w:sz w:val="20"/>
                <w:szCs w:val="20"/>
              </w:rPr>
              <w:t>დეპოზიტები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29,462.8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w:t>
            </w:r>
          </w:p>
        </w:tc>
      </w:tr>
      <w:tr w:rsidR="00EF616E" w:rsidRPr="00EF616E" w:rsidTr="00EF616E">
        <w:trPr>
          <w:trHeight w:val="600"/>
        </w:trPr>
        <w:tc>
          <w:tcPr>
            <w:tcW w:w="1384" w:type="pct"/>
            <w:shd w:val="clear" w:color="000000" w:fill="FFFFFF"/>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VII. </w:t>
            </w:r>
            <w:r w:rsidRPr="00EF616E">
              <w:rPr>
                <w:rFonts w:ascii="Sylfaen" w:eastAsia="Times New Roman" w:hAnsi="Sylfaen" w:cs="Sylfaen"/>
                <w:b/>
                <w:bCs/>
                <w:sz w:val="20"/>
                <w:szCs w:val="20"/>
              </w:rPr>
              <w:t>ვალდებულებების</w:t>
            </w:r>
            <w:r w:rsidRPr="00EF616E">
              <w:rPr>
                <w:rFonts w:ascii="Arial Cyr" w:eastAsia="Times New Roman" w:hAnsi="Arial Cyr" w:cs="Times New Roman"/>
                <w:b/>
                <w:bCs/>
                <w:sz w:val="20"/>
                <w:szCs w:val="20"/>
              </w:rPr>
              <w:t xml:space="preserve"> </w:t>
            </w:r>
            <w:r w:rsidRPr="00EF616E">
              <w:rPr>
                <w:rFonts w:ascii="Sylfaen" w:eastAsia="Times New Roman" w:hAnsi="Sylfaen" w:cs="Sylfaen"/>
                <w:b/>
                <w:bCs/>
                <w:sz w:val="20"/>
                <w:szCs w:val="20"/>
              </w:rPr>
              <w:t>ცვლილება</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125.7</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125.8</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125.8</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125.8</w:t>
            </w:r>
          </w:p>
        </w:tc>
      </w:tr>
      <w:tr w:rsidR="00EF616E" w:rsidRPr="00EF616E" w:rsidTr="00EF616E">
        <w:trPr>
          <w:trHeight w:val="25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w:t>
            </w:r>
            <w:r w:rsidRPr="00EF616E">
              <w:rPr>
                <w:rFonts w:ascii="Sylfaen" w:eastAsia="Times New Roman" w:hAnsi="Sylfaen" w:cs="Sylfaen"/>
                <w:b/>
                <w:bCs/>
                <w:sz w:val="20"/>
                <w:szCs w:val="20"/>
              </w:rPr>
              <w:t>კლება</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125.7</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125.8</w:t>
            </w:r>
          </w:p>
        </w:tc>
      </w:tr>
      <w:tr w:rsidR="00EF616E" w:rsidRPr="00EF616E" w:rsidTr="00EF616E">
        <w:trPr>
          <w:trHeight w:val="25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საშინაო</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125.7</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r>
      <w:tr w:rsidR="00EF616E" w:rsidRPr="00EF616E" w:rsidTr="00EF616E">
        <w:trPr>
          <w:trHeight w:val="255"/>
        </w:trPr>
        <w:tc>
          <w:tcPr>
            <w:tcW w:w="1384" w:type="pct"/>
            <w:shd w:val="clear" w:color="000000" w:fill="FFFFFF"/>
            <w:noWrap/>
            <w:vAlign w:val="center"/>
            <w:hideMark/>
          </w:tcPr>
          <w:p w:rsidR="00EF616E" w:rsidRPr="00EF616E" w:rsidRDefault="00EF616E" w:rsidP="00EF616E">
            <w:pPr>
              <w:spacing w:after="0" w:line="240" w:lineRule="auto"/>
              <w:rPr>
                <w:rFonts w:ascii="Arial Cyr" w:eastAsia="Times New Roman" w:hAnsi="Arial Cyr" w:cs="Times New Roman"/>
                <w:sz w:val="20"/>
                <w:szCs w:val="20"/>
              </w:rPr>
            </w:pPr>
            <w:r w:rsidRPr="00EF616E">
              <w:rPr>
                <w:rFonts w:ascii="Arial Cyr" w:eastAsia="Times New Roman" w:hAnsi="Arial Cyr" w:cs="Times New Roman"/>
                <w:sz w:val="20"/>
                <w:szCs w:val="20"/>
              </w:rPr>
              <w:t xml:space="preserve">           </w:t>
            </w:r>
            <w:r w:rsidRPr="00EF616E">
              <w:rPr>
                <w:rFonts w:ascii="Sylfaen" w:eastAsia="Times New Roman" w:hAnsi="Sylfaen" w:cs="Sylfaen"/>
                <w:sz w:val="20"/>
                <w:szCs w:val="20"/>
              </w:rPr>
              <w:t>სესხები</w:t>
            </w:r>
            <w:r w:rsidRPr="00EF616E">
              <w:rPr>
                <w:rFonts w:ascii="Arial Cyr" w:eastAsia="Times New Roman" w:hAnsi="Arial Cyr" w:cs="Times New Roman"/>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125.7</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sz w:val="20"/>
                <w:szCs w:val="20"/>
              </w:rPr>
            </w:pPr>
            <w:r w:rsidRPr="00EF616E">
              <w:rPr>
                <w:rFonts w:ascii="Arial Cyr" w:eastAsia="Times New Roman" w:hAnsi="Arial Cyr" w:cs="Times New Roman"/>
                <w:sz w:val="20"/>
                <w:szCs w:val="20"/>
              </w:rPr>
              <w:t>125.8</w:t>
            </w:r>
          </w:p>
        </w:tc>
      </w:tr>
      <w:tr w:rsidR="00EF616E" w:rsidRPr="00EF616E" w:rsidTr="00EF616E">
        <w:trPr>
          <w:trHeight w:val="300"/>
        </w:trPr>
        <w:tc>
          <w:tcPr>
            <w:tcW w:w="13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 xml:space="preserve"> VIII. </w:t>
            </w:r>
            <w:r w:rsidRPr="00EF616E">
              <w:rPr>
                <w:rFonts w:ascii="Sylfaen" w:eastAsia="Times New Roman" w:hAnsi="Sylfaen" w:cs="Sylfaen"/>
                <w:b/>
                <w:bCs/>
                <w:sz w:val="20"/>
                <w:szCs w:val="20"/>
              </w:rPr>
              <w:t>ბალანსი</w:t>
            </w:r>
            <w:r w:rsidRPr="00EF616E">
              <w:rPr>
                <w:rFonts w:ascii="Arial Cyr" w:eastAsia="Times New Roman" w:hAnsi="Arial Cyr" w:cs="Times New Roman"/>
                <w:b/>
                <w:bCs/>
                <w:sz w:val="20"/>
                <w:szCs w:val="20"/>
              </w:rPr>
              <w:t xml:space="preserve"> </w:t>
            </w:r>
          </w:p>
        </w:tc>
        <w:tc>
          <w:tcPr>
            <w:tcW w:w="58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0.0</w:t>
            </w:r>
          </w:p>
        </w:tc>
        <w:tc>
          <w:tcPr>
            <w:tcW w:w="542"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0.0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0.0</w:t>
            </w:r>
          </w:p>
        </w:tc>
        <w:tc>
          <w:tcPr>
            <w:tcW w:w="625"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0.0</w:t>
            </w:r>
          </w:p>
        </w:tc>
        <w:tc>
          <w:tcPr>
            <w:tcW w:w="626"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0.0</w:t>
            </w:r>
          </w:p>
        </w:tc>
        <w:tc>
          <w:tcPr>
            <w:tcW w:w="614" w:type="pct"/>
            <w:shd w:val="clear" w:color="000000" w:fill="FFFFFF"/>
            <w:noWrap/>
            <w:vAlign w:val="center"/>
            <w:hideMark/>
          </w:tcPr>
          <w:p w:rsidR="00EF616E" w:rsidRPr="00EF616E" w:rsidRDefault="00EF616E" w:rsidP="00EF616E">
            <w:pPr>
              <w:spacing w:after="0" w:line="240" w:lineRule="auto"/>
              <w:jc w:val="center"/>
              <w:rPr>
                <w:rFonts w:ascii="Arial Cyr" w:eastAsia="Times New Roman" w:hAnsi="Arial Cyr" w:cs="Times New Roman"/>
                <w:b/>
                <w:bCs/>
                <w:sz w:val="20"/>
                <w:szCs w:val="20"/>
              </w:rPr>
            </w:pPr>
            <w:r w:rsidRPr="00EF616E">
              <w:rPr>
                <w:rFonts w:ascii="Arial Cyr" w:eastAsia="Times New Roman" w:hAnsi="Arial Cyr" w:cs="Times New Roman"/>
                <w:b/>
                <w:bCs/>
                <w:sz w:val="20"/>
                <w:szCs w:val="20"/>
              </w:rPr>
              <w:t>0.0</w:t>
            </w:r>
          </w:p>
        </w:tc>
      </w:tr>
    </w:tbl>
    <w:p w:rsidR="00EF616E" w:rsidRDefault="00EF616E" w:rsidP="00717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
          <w:sz w:val="20"/>
          <w:szCs w:val="20"/>
          <w:lang w:val="ka-GE"/>
        </w:rPr>
      </w:pPr>
    </w:p>
    <w:p w:rsidR="00EF616E" w:rsidRPr="0071786E" w:rsidRDefault="00EF616E" w:rsidP="00717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b/>
          <w:sz w:val="20"/>
          <w:szCs w:val="20"/>
          <w:lang w:val="ka-GE"/>
        </w:rPr>
      </w:pPr>
    </w:p>
    <w:p w:rsidR="005E76C7" w:rsidRDefault="005E76C7" w:rsidP="0026281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p>
    <w:p w:rsidR="00B52CE8" w:rsidRPr="00F61075" w:rsidRDefault="00A66DFA" w:rsidP="0026281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0"/>
          <w:szCs w:val="20"/>
          <w:lang w:val="ka-GE"/>
        </w:rPr>
      </w:pPr>
      <w:r w:rsidRPr="00F61075">
        <w:rPr>
          <w:rFonts w:ascii="Sylfaen" w:eastAsia="Times New Roman" w:hAnsi="Sylfaen" w:cs="Sylfaen"/>
          <w:b/>
          <w:sz w:val="20"/>
          <w:szCs w:val="20"/>
          <w:lang w:val="ka-GE"/>
        </w:rPr>
        <w:t xml:space="preserve"> </w:t>
      </w:r>
      <w:r w:rsidRPr="00F61075">
        <w:rPr>
          <w:rFonts w:ascii="Sylfaen" w:eastAsia="Times New Roman" w:hAnsi="Sylfaen" w:cs="Sylfaen"/>
          <w:b/>
          <w:sz w:val="20"/>
          <w:szCs w:val="20"/>
        </w:rPr>
        <w:t>გასული</w:t>
      </w:r>
      <w:r w:rsidR="00A6003E" w:rsidRPr="00F61075">
        <w:rPr>
          <w:rFonts w:ascii="Sylfaen" w:eastAsia="Times New Roman" w:hAnsi="Sylfaen" w:cs="Sylfaen"/>
          <w:b/>
          <w:sz w:val="20"/>
          <w:szCs w:val="20"/>
          <w:lang w:val="ka-GE"/>
        </w:rPr>
        <w:t xml:space="preserve"> 202</w:t>
      </w:r>
      <w:r w:rsidR="00A6003E" w:rsidRPr="00F61075">
        <w:rPr>
          <w:rFonts w:ascii="Sylfaen" w:eastAsia="Times New Roman" w:hAnsi="Sylfaen" w:cs="Sylfaen"/>
          <w:b/>
          <w:sz w:val="20"/>
          <w:szCs w:val="20"/>
        </w:rPr>
        <w:t>1</w:t>
      </w:r>
      <w:r w:rsidRPr="00F61075">
        <w:rPr>
          <w:rFonts w:ascii="Sylfaen" w:eastAsia="Times New Roman" w:hAnsi="Sylfaen" w:cs="Sylfaen"/>
          <w:b/>
          <w:sz w:val="20"/>
          <w:szCs w:val="20"/>
          <w:lang w:val="ka-GE"/>
        </w:rPr>
        <w:t xml:space="preserve"> წლის </w:t>
      </w:r>
      <w:r w:rsidRPr="00F61075">
        <w:rPr>
          <w:rFonts w:ascii="Sylfaen" w:eastAsia="Times New Roman" w:hAnsi="Sylfaen" w:cs="Sylfaen"/>
          <w:b/>
          <w:sz w:val="20"/>
          <w:szCs w:val="20"/>
        </w:rPr>
        <w:t xml:space="preserve"> და მიმდინარე </w:t>
      </w:r>
      <w:r w:rsidR="00A6003E" w:rsidRPr="00F61075">
        <w:rPr>
          <w:rFonts w:ascii="Sylfaen" w:eastAsia="Times New Roman" w:hAnsi="Sylfaen" w:cs="Sylfaen"/>
          <w:b/>
          <w:sz w:val="20"/>
          <w:szCs w:val="20"/>
          <w:lang w:val="ka-GE"/>
        </w:rPr>
        <w:t>202</w:t>
      </w:r>
      <w:r w:rsidR="00A6003E" w:rsidRPr="00F61075">
        <w:rPr>
          <w:rFonts w:ascii="Sylfaen" w:eastAsia="Times New Roman" w:hAnsi="Sylfaen" w:cs="Sylfaen"/>
          <w:b/>
          <w:sz w:val="20"/>
          <w:szCs w:val="20"/>
        </w:rPr>
        <w:t>2</w:t>
      </w:r>
      <w:r w:rsidRPr="00F61075">
        <w:rPr>
          <w:rFonts w:ascii="Sylfaen" w:eastAsia="Times New Roman" w:hAnsi="Sylfaen" w:cs="Sylfaen"/>
          <w:b/>
          <w:sz w:val="20"/>
          <w:szCs w:val="20"/>
          <w:lang w:val="ka-GE"/>
        </w:rPr>
        <w:t xml:space="preserve"> </w:t>
      </w:r>
      <w:r w:rsidRPr="00F61075">
        <w:rPr>
          <w:rFonts w:ascii="Sylfaen" w:eastAsia="Times New Roman" w:hAnsi="Sylfaen" w:cs="Sylfaen"/>
          <w:b/>
          <w:sz w:val="20"/>
          <w:szCs w:val="20"/>
        </w:rPr>
        <w:t xml:space="preserve">წლის </w:t>
      </w:r>
      <w:r w:rsidR="005E76C7">
        <w:rPr>
          <w:rFonts w:ascii="Sylfaen" w:eastAsia="Times New Roman" w:hAnsi="Sylfaen" w:cs="Sylfaen"/>
          <w:b/>
          <w:sz w:val="20"/>
          <w:szCs w:val="20"/>
          <w:lang w:val="ka-GE"/>
        </w:rPr>
        <w:t>(</w:t>
      </w:r>
      <w:r w:rsidRPr="00F61075">
        <w:rPr>
          <w:rFonts w:ascii="Sylfaen" w:eastAsia="Times New Roman" w:hAnsi="Sylfaen" w:cs="Sylfaen"/>
          <w:b/>
          <w:sz w:val="20"/>
          <w:szCs w:val="20"/>
          <w:lang w:val="ka-GE"/>
        </w:rPr>
        <w:t>6 თვის</w:t>
      </w:r>
      <w:r w:rsidR="005E76C7">
        <w:rPr>
          <w:rFonts w:ascii="Sylfaen" w:eastAsia="Times New Roman" w:hAnsi="Sylfaen" w:cs="Sylfaen"/>
          <w:b/>
          <w:sz w:val="20"/>
          <w:szCs w:val="20"/>
          <w:lang w:val="ka-GE"/>
        </w:rPr>
        <w:t xml:space="preserve"> მონაცემებით)</w:t>
      </w:r>
      <w:r w:rsidRPr="00F61075">
        <w:rPr>
          <w:rFonts w:ascii="Sylfaen" w:eastAsia="Times New Roman" w:hAnsi="Sylfaen" w:cs="Sylfaen"/>
          <w:b/>
          <w:sz w:val="20"/>
          <w:szCs w:val="20"/>
          <w:lang w:val="ka-GE"/>
        </w:rPr>
        <w:t xml:space="preserve"> </w:t>
      </w:r>
      <w:r w:rsidRPr="00F61075">
        <w:rPr>
          <w:rFonts w:ascii="Sylfaen" w:eastAsia="Times New Roman" w:hAnsi="Sylfaen" w:cs="Sylfaen"/>
          <w:b/>
          <w:sz w:val="20"/>
          <w:szCs w:val="20"/>
        </w:rPr>
        <w:t>ბიუჯეტის შესრულება</w:t>
      </w:r>
      <w:bookmarkStart w:id="8" w:name="_Toc531478055"/>
      <w:bookmarkEnd w:id="7"/>
    </w:p>
    <w:p w:rsidR="00773F11" w:rsidRPr="00F61075" w:rsidRDefault="00F4592D" w:rsidP="00773F11">
      <w:pPr>
        <w:pStyle w:val="Default"/>
        <w:ind w:left="142" w:right="142"/>
        <w:jc w:val="both"/>
        <w:rPr>
          <w:rFonts w:ascii="Sylfaen" w:hAnsi="Sylfaen" w:cs="TimesNewRomanPSMT"/>
          <w:b/>
          <w:color w:val="auto"/>
          <w:sz w:val="20"/>
          <w:szCs w:val="20"/>
          <w:lang w:val="ka-GE"/>
        </w:rPr>
      </w:pPr>
      <w:r>
        <w:rPr>
          <w:rFonts w:ascii="Sylfaen" w:hAnsi="Sylfaen" w:cs="TimesNewRomanPSMT"/>
          <w:b/>
          <w:color w:val="auto"/>
          <w:sz w:val="20"/>
          <w:szCs w:val="20"/>
          <w:lang w:val="ka-GE"/>
        </w:rPr>
        <w:t xml:space="preserve">      </w:t>
      </w:r>
      <w:r w:rsidR="00773F11" w:rsidRPr="00F61075">
        <w:rPr>
          <w:rFonts w:ascii="Sylfaen" w:hAnsi="Sylfaen" w:cs="TimesNewRomanPSMT"/>
          <w:b/>
          <w:color w:val="auto"/>
          <w:sz w:val="20"/>
          <w:szCs w:val="20"/>
          <w:lang w:val="ka-GE"/>
        </w:rPr>
        <w:t xml:space="preserve">2021 წელი - ბიუჯეტის შესრულების ანალიზი </w:t>
      </w:r>
    </w:p>
    <w:p w:rsidR="00F55836" w:rsidRPr="00F61075" w:rsidRDefault="00F55836" w:rsidP="00773F11">
      <w:pPr>
        <w:pStyle w:val="Default"/>
        <w:ind w:left="142" w:firstLine="566"/>
        <w:jc w:val="both"/>
        <w:rPr>
          <w:rFonts w:ascii="Sylfaen" w:hAnsi="Sylfaen" w:cs="TimesNewRomanPSMT"/>
          <w:color w:val="auto"/>
          <w:sz w:val="20"/>
          <w:szCs w:val="20"/>
          <w:lang w:val="ka-GE"/>
        </w:rPr>
      </w:pPr>
    </w:p>
    <w:p w:rsidR="00651658" w:rsidRPr="00F61075" w:rsidRDefault="00651658" w:rsidP="00651658">
      <w:pPr>
        <w:spacing w:after="0" w:line="240" w:lineRule="auto"/>
        <w:ind w:right="-138"/>
        <w:jc w:val="both"/>
        <w:rPr>
          <w:rFonts w:ascii="Sylfaen" w:hAnsi="Sylfaen"/>
          <w:sz w:val="20"/>
          <w:szCs w:val="20"/>
          <w:lang w:val="ka-GE"/>
        </w:rPr>
      </w:pPr>
      <w:r w:rsidRPr="00F61075">
        <w:rPr>
          <w:rFonts w:ascii="Sylfaen" w:hAnsi="Sylfaen" w:cs="Sylfaen"/>
          <w:b/>
          <w:sz w:val="20"/>
          <w:szCs w:val="20"/>
          <w:lang w:val="ka-GE"/>
        </w:rPr>
        <w:t xml:space="preserve">          მცხეთის</w:t>
      </w:r>
      <w:r w:rsidRPr="00F61075">
        <w:rPr>
          <w:rFonts w:ascii="Sylfaen" w:hAnsi="Sylfaen" w:cs="Sylfaen"/>
          <w:b/>
          <w:sz w:val="20"/>
          <w:szCs w:val="20"/>
        </w:rPr>
        <w:t xml:space="preserve"> </w:t>
      </w:r>
      <w:r w:rsidRPr="00F61075">
        <w:rPr>
          <w:rFonts w:ascii="Sylfaen" w:hAnsi="Sylfaen" w:cs="Sylfaen"/>
          <w:b/>
          <w:sz w:val="20"/>
          <w:szCs w:val="20"/>
          <w:lang w:val="ka-GE"/>
        </w:rPr>
        <w:t>მუნიციპალიტეტის</w:t>
      </w:r>
      <w:r w:rsidRPr="00F61075">
        <w:rPr>
          <w:rFonts w:ascii="Sylfaen" w:hAnsi="Sylfaen" w:cs="Sylfaen"/>
          <w:b/>
          <w:sz w:val="20"/>
          <w:szCs w:val="20"/>
        </w:rPr>
        <w:t xml:space="preserve"> </w:t>
      </w:r>
      <w:r w:rsidRPr="00F61075">
        <w:rPr>
          <w:rFonts w:ascii="Sylfaen" w:hAnsi="Sylfaen"/>
          <w:sz w:val="20"/>
          <w:szCs w:val="20"/>
          <w:lang w:val="ka-GE"/>
        </w:rPr>
        <w:t>202</w:t>
      </w:r>
      <w:r w:rsidRPr="00F61075">
        <w:rPr>
          <w:rFonts w:ascii="Sylfaen" w:hAnsi="Sylfaen"/>
          <w:sz w:val="20"/>
          <w:szCs w:val="20"/>
        </w:rPr>
        <w:t xml:space="preserve">1 </w:t>
      </w:r>
      <w:r w:rsidRPr="00F61075">
        <w:rPr>
          <w:rFonts w:ascii="Sylfaen" w:hAnsi="Sylfaen" w:cs="Sylfaen"/>
          <w:sz w:val="20"/>
          <w:szCs w:val="20"/>
          <w:lang w:val="ka-GE"/>
        </w:rPr>
        <w:t>წლის</w:t>
      </w:r>
      <w:r w:rsidRPr="00F61075">
        <w:rPr>
          <w:rFonts w:ascii="Sylfaen" w:hAnsi="Sylfaen"/>
          <w:sz w:val="20"/>
          <w:szCs w:val="20"/>
          <w:lang w:val="ka-GE"/>
        </w:rPr>
        <w:t xml:space="preserve"> ბიუჯეტის</w:t>
      </w:r>
      <w:r w:rsidRPr="00F61075">
        <w:rPr>
          <w:rFonts w:ascii="Sylfaen" w:hAnsi="Sylfaen"/>
          <w:sz w:val="20"/>
          <w:szCs w:val="20"/>
        </w:rPr>
        <w:t xml:space="preserve"> </w:t>
      </w:r>
      <w:r w:rsidRPr="00F61075">
        <w:rPr>
          <w:rFonts w:ascii="Sylfaen" w:hAnsi="Sylfaen" w:cs="Sylfaen"/>
          <w:b/>
          <w:sz w:val="20"/>
          <w:szCs w:val="20"/>
          <w:lang w:val="ka-GE"/>
        </w:rPr>
        <w:t>შემოსულობების</w:t>
      </w:r>
      <w:r w:rsidRPr="00F61075">
        <w:rPr>
          <w:rFonts w:ascii="Sylfaen" w:hAnsi="Sylfaen" w:cs="Sylfaen"/>
          <w:b/>
          <w:sz w:val="20"/>
          <w:szCs w:val="20"/>
        </w:rPr>
        <w:t xml:space="preserve"> </w:t>
      </w:r>
      <w:r w:rsidRPr="00F61075">
        <w:rPr>
          <w:rFonts w:ascii="Sylfaen" w:hAnsi="Sylfaen" w:cs="Sylfaen"/>
          <w:sz w:val="20"/>
          <w:szCs w:val="20"/>
          <w:lang w:val="ka-GE"/>
        </w:rPr>
        <w:t>დამტკიცებული გეგმა განისაზღვრა</w:t>
      </w:r>
      <w:r w:rsidRPr="00F61075">
        <w:rPr>
          <w:rFonts w:ascii="Sylfaen" w:hAnsi="Sylfaen" w:cs="Sylfaen"/>
          <w:sz w:val="20"/>
          <w:szCs w:val="20"/>
        </w:rPr>
        <w:t xml:space="preserve"> </w:t>
      </w:r>
      <w:r w:rsidRPr="00F61075">
        <w:rPr>
          <w:rFonts w:ascii="Sylfaen" w:hAnsi="Sylfaen" w:cs="Calibri"/>
          <w:bCs/>
          <w:sz w:val="20"/>
          <w:szCs w:val="20"/>
          <w:lang w:val="ka-GE"/>
        </w:rPr>
        <w:t>3</w:t>
      </w:r>
      <w:r w:rsidRPr="00F61075">
        <w:rPr>
          <w:rFonts w:ascii="Sylfaen" w:hAnsi="Sylfaen" w:cs="Calibri"/>
          <w:bCs/>
          <w:sz w:val="20"/>
          <w:szCs w:val="20"/>
        </w:rPr>
        <w:t xml:space="preserve">8,548.2 </w:t>
      </w:r>
      <w:r w:rsidRPr="00F61075">
        <w:rPr>
          <w:rFonts w:ascii="Sylfaen" w:hAnsi="Sylfaen" w:cs="Sylfaen"/>
          <w:sz w:val="20"/>
          <w:szCs w:val="20"/>
          <w:lang w:val="ka-GE"/>
        </w:rPr>
        <w:t>ათ.ლარით</w:t>
      </w:r>
      <w:r w:rsidRPr="00F61075">
        <w:rPr>
          <w:rFonts w:ascii="Sylfaen" w:hAnsi="Sylfaen"/>
          <w:sz w:val="20"/>
          <w:szCs w:val="20"/>
          <w:lang w:val="ka-GE"/>
        </w:rPr>
        <w:t>,</w:t>
      </w:r>
      <w:r w:rsidRPr="00F61075">
        <w:rPr>
          <w:rFonts w:ascii="Sylfaen" w:hAnsi="Sylfaen"/>
          <w:sz w:val="20"/>
          <w:szCs w:val="20"/>
        </w:rPr>
        <w:t xml:space="preserve"> </w:t>
      </w:r>
      <w:r w:rsidRPr="00F61075">
        <w:rPr>
          <w:rFonts w:ascii="Sylfaen" w:hAnsi="Sylfaen" w:cs="TimesNewRomanPSMT"/>
          <w:sz w:val="20"/>
          <w:szCs w:val="20"/>
          <w:lang w:val="ka-GE"/>
        </w:rPr>
        <w:t xml:space="preserve">ფაქტიურმა შესრულებამ </w:t>
      </w:r>
      <w:r w:rsidRPr="00F61075">
        <w:rPr>
          <w:rFonts w:ascii="Sylfaen" w:hAnsi="Sylfaen" w:cs="Calibri"/>
          <w:bCs/>
          <w:sz w:val="20"/>
          <w:szCs w:val="20"/>
        </w:rPr>
        <w:t xml:space="preserve"> </w:t>
      </w:r>
      <w:r w:rsidRPr="00F61075">
        <w:rPr>
          <w:rFonts w:ascii="Sylfaen" w:hAnsi="Sylfaen" w:cs="TimesNewRomanPSMT"/>
          <w:sz w:val="20"/>
          <w:szCs w:val="20"/>
          <w:lang w:val="ka-GE"/>
        </w:rPr>
        <w:t xml:space="preserve">შეადგინა </w:t>
      </w:r>
      <w:r w:rsidRPr="00F61075">
        <w:rPr>
          <w:rFonts w:ascii="Sylfaen" w:hAnsi="Sylfaen" w:cs="Calibri"/>
          <w:bCs/>
          <w:sz w:val="20"/>
          <w:szCs w:val="20"/>
          <w:lang w:val="ka-GE"/>
        </w:rPr>
        <w:t xml:space="preserve"> </w:t>
      </w:r>
      <w:r w:rsidRPr="00F61075">
        <w:rPr>
          <w:rFonts w:ascii="Sylfaen" w:hAnsi="Sylfaen" w:cs="Calibri"/>
          <w:bCs/>
          <w:sz w:val="20"/>
          <w:szCs w:val="20"/>
        </w:rPr>
        <w:t>5</w:t>
      </w:r>
      <w:r w:rsidRPr="00F61075">
        <w:rPr>
          <w:rFonts w:ascii="Sylfaen" w:hAnsi="Sylfaen" w:cs="Calibri"/>
          <w:bCs/>
          <w:sz w:val="20"/>
          <w:szCs w:val="20"/>
          <w:lang w:val="ka-GE"/>
        </w:rPr>
        <w:t>4</w:t>
      </w:r>
      <w:r w:rsidRPr="00F61075">
        <w:rPr>
          <w:rFonts w:ascii="Sylfaen" w:hAnsi="Sylfaen" w:cs="Calibri"/>
          <w:bCs/>
          <w:sz w:val="20"/>
          <w:szCs w:val="20"/>
        </w:rPr>
        <w:t xml:space="preserve">,759.1 </w:t>
      </w:r>
      <w:r w:rsidRPr="00F61075">
        <w:rPr>
          <w:rFonts w:ascii="Sylfaen" w:hAnsi="Sylfaen" w:cs="Sylfaen"/>
          <w:sz w:val="20"/>
          <w:szCs w:val="20"/>
          <w:lang w:val="ka-GE"/>
        </w:rPr>
        <w:t>ათ</w:t>
      </w:r>
      <w:r w:rsidRPr="00F61075">
        <w:rPr>
          <w:rFonts w:ascii="Sylfaen" w:hAnsi="Sylfaen"/>
          <w:sz w:val="20"/>
          <w:szCs w:val="20"/>
          <w:lang w:val="ka-GE"/>
        </w:rPr>
        <w:t>.</w:t>
      </w:r>
      <w:r w:rsidRPr="00F61075">
        <w:rPr>
          <w:rFonts w:ascii="Sylfaen" w:hAnsi="Sylfaen" w:cs="Sylfaen"/>
          <w:sz w:val="20"/>
          <w:szCs w:val="20"/>
          <w:lang w:val="ka-GE"/>
        </w:rPr>
        <w:t>ლარი</w:t>
      </w:r>
      <w:r w:rsidRPr="00F61075">
        <w:rPr>
          <w:rFonts w:ascii="Sylfaen" w:hAnsi="Sylfaen"/>
          <w:sz w:val="20"/>
          <w:szCs w:val="20"/>
          <w:lang w:val="ka-GE"/>
        </w:rPr>
        <w:t xml:space="preserve">, </w:t>
      </w:r>
      <w:r w:rsidRPr="00F61075">
        <w:rPr>
          <w:rFonts w:ascii="Sylfaen" w:hAnsi="Sylfaen" w:cs="Sylfaen"/>
          <w:sz w:val="20"/>
          <w:szCs w:val="20"/>
          <w:lang w:val="ka-GE"/>
        </w:rPr>
        <w:t>ანუ</w:t>
      </w:r>
      <w:r w:rsidRPr="00F61075">
        <w:rPr>
          <w:rFonts w:ascii="Sylfaen" w:hAnsi="Sylfaen" w:cs="Sylfaen"/>
          <w:sz w:val="20"/>
          <w:szCs w:val="20"/>
        </w:rPr>
        <w:t xml:space="preserve"> </w:t>
      </w:r>
      <w:r w:rsidRPr="00F61075">
        <w:rPr>
          <w:rFonts w:ascii="Sylfaen" w:hAnsi="Sylfaen" w:cs="Sylfaen"/>
          <w:sz w:val="20"/>
          <w:szCs w:val="20"/>
          <w:lang w:val="ka-GE"/>
        </w:rPr>
        <w:t xml:space="preserve">გეგმის </w:t>
      </w:r>
      <w:r w:rsidRPr="00F61075">
        <w:rPr>
          <w:rFonts w:ascii="Sylfaen" w:hAnsi="Sylfaen" w:cs="Sylfaen"/>
          <w:sz w:val="20"/>
          <w:szCs w:val="20"/>
        </w:rPr>
        <w:t>1</w:t>
      </w:r>
      <w:r w:rsidRPr="00F61075">
        <w:rPr>
          <w:rFonts w:ascii="Sylfaen" w:hAnsi="Sylfaen"/>
          <w:sz w:val="20"/>
          <w:szCs w:val="20"/>
        </w:rPr>
        <w:t>42.</w:t>
      </w:r>
      <w:r w:rsidRPr="00F61075">
        <w:rPr>
          <w:rFonts w:ascii="Sylfaen" w:hAnsi="Sylfaen"/>
          <w:sz w:val="20"/>
          <w:szCs w:val="20"/>
          <w:lang w:val="ka-GE"/>
        </w:rPr>
        <w:t>1% - ია</w:t>
      </w:r>
      <w:r w:rsidRPr="00F61075">
        <w:rPr>
          <w:rFonts w:ascii="Sylfaen" w:hAnsi="Sylfaen"/>
          <w:sz w:val="20"/>
          <w:szCs w:val="20"/>
        </w:rPr>
        <w:t>.</w:t>
      </w:r>
    </w:p>
    <w:p w:rsidR="004240D2" w:rsidRDefault="004240D2" w:rsidP="00651658">
      <w:pPr>
        <w:spacing w:after="0" w:line="240" w:lineRule="auto"/>
        <w:ind w:right="-138"/>
        <w:jc w:val="both"/>
        <w:rPr>
          <w:rFonts w:ascii="Sylfaen" w:hAnsi="Sylfaen"/>
          <w:sz w:val="20"/>
          <w:szCs w:val="20"/>
          <w:lang w:val="ka-GE"/>
        </w:rPr>
      </w:pPr>
    </w:p>
    <w:p w:rsidR="00F5641E" w:rsidRDefault="00F5641E" w:rsidP="00651658">
      <w:pPr>
        <w:spacing w:after="0" w:line="240" w:lineRule="auto"/>
        <w:ind w:right="-138"/>
        <w:jc w:val="both"/>
        <w:rPr>
          <w:rFonts w:ascii="Sylfaen" w:hAnsi="Sylfaen"/>
          <w:sz w:val="20"/>
          <w:szCs w:val="20"/>
          <w:lang w:val="ka-GE"/>
        </w:rPr>
      </w:pPr>
    </w:p>
    <w:p w:rsidR="00F5641E" w:rsidRDefault="00F5641E" w:rsidP="00651658">
      <w:pPr>
        <w:spacing w:after="0" w:line="240" w:lineRule="auto"/>
        <w:ind w:right="-138"/>
        <w:jc w:val="both"/>
        <w:rPr>
          <w:rFonts w:ascii="Sylfaen" w:hAnsi="Sylfaen"/>
          <w:sz w:val="20"/>
          <w:szCs w:val="20"/>
          <w:lang w:val="ka-GE"/>
        </w:rPr>
      </w:pPr>
    </w:p>
    <w:p w:rsidR="00F5641E" w:rsidRDefault="00F5641E" w:rsidP="00651658">
      <w:pPr>
        <w:spacing w:after="0" w:line="240" w:lineRule="auto"/>
        <w:ind w:right="-138"/>
        <w:jc w:val="both"/>
        <w:rPr>
          <w:rFonts w:ascii="Sylfaen" w:hAnsi="Sylfaen"/>
          <w:sz w:val="20"/>
          <w:szCs w:val="20"/>
          <w:lang w:val="ka-GE"/>
        </w:rPr>
      </w:pPr>
    </w:p>
    <w:p w:rsidR="00F5641E" w:rsidRDefault="00F5641E" w:rsidP="00651658">
      <w:pPr>
        <w:spacing w:after="0" w:line="240" w:lineRule="auto"/>
        <w:ind w:right="-138"/>
        <w:jc w:val="both"/>
        <w:rPr>
          <w:rFonts w:ascii="Sylfaen" w:hAnsi="Sylfaen"/>
          <w:sz w:val="20"/>
          <w:szCs w:val="20"/>
          <w:lang w:val="ka-GE"/>
        </w:rPr>
      </w:pPr>
    </w:p>
    <w:p w:rsidR="00F5641E" w:rsidRDefault="00F5641E" w:rsidP="00651658">
      <w:pPr>
        <w:spacing w:after="0" w:line="240" w:lineRule="auto"/>
        <w:ind w:right="-138"/>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891"/>
        <w:gridCol w:w="1531"/>
        <w:gridCol w:w="1350"/>
        <w:gridCol w:w="1710"/>
        <w:gridCol w:w="1686"/>
      </w:tblGrid>
      <w:tr w:rsidR="00320E65" w:rsidRPr="00B3590D" w:rsidTr="00320E65">
        <w:tc>
          <w:tcPr>
            <w:tcW w:w="1217"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დასახელება</w:t>
            </w:r>
          </w:p>
        </w:tc>
        <w:tc>
          <w:tcPr>
            <w:tcW w:w="876"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2021 წლის დაზუსტებული გეგმა</w:t>
            </w:r>
            <w:r w:rsidR="00F5641E">
              <w:rPr>
                <w:rFonts w:ascii="Sylfaen" w:eastAsia="Times New Roman" w:hAnsi="Sylfaen" w:cs="Arial"/>
                <w:b/>
                <w:bCs/>
                <w:sz w:val="20"/>
                <w:szCs w:val="20"/>
                <w:lang w:val="ka-GE"/>
              </w:rPr>
              <w:t xml:space="preserve"> (ათ. ლარი)</w:t>
            </w:r>
          </w:p>
        </w:tc>
        <w:tc>
          <w:tcPr>
            <w:tcW w:w="709"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2021 წლის ფაქტი</w:t>
            </w:r>
            <w:r w:rsidR="00F5641E">
              <w:rPr>
                <w:rFonts w:ascii="Sylfaen" w:eastAsia="Times New Roman" w:hAnsi="Sylfaen" w:cs="Arial"/>
                <w:b/>
                <w:bCs/>
                <w:sz w:val="20"/>
                <w:szCs w:val="20"/>
                <w:lang w:val="ka-GE"/>
              </w:rPr>
              <w:t xml:space="preserve"> (ათ. ლარი)</w:t>
            </w:r>
          </w:p>
        </w:tc>
        <w:tc>
          <w:tcPr>
            <w:tcW w:w="625" w:type="pct"/>
            <w:vAlign w:val="center"/>
          </w:tcPr>
          <w:p w:rsidR="00B3590D" w:rsidRDefault="00B3590D" w:rsidP="004240D2">
            <w:pPr>
              <w:spacing w:after="0" w:line="240" w:lineRule="auto"/>
              <w:jc w:val="center"/>
              <w:rPr>
                <w:rFonts w:ascii="Sylfaen" w:eastAsia="Times New Roman" w:hAnsi="Sylfaen" w:cs="Arial"/>
                <w:b/>
                <w:bCs/>
                <w:sz w:val="20"/>
                <w:szCs w:val="20"/>
                <w:lang w:val="ka-GE"/>
              </w:rPr>
            </w:pPr>
            <w:r>
              <w:rPr>
                <w:rFonts w:ascii="Sylfaen" w:eastAsia="Times New Roman" w:hAnsi="Sylfaen" w:cs="Arial"/>
                <w:b/>
                <w:bCs/>
                <w:sz w:val="20"/>
                <w:szCs w:val="20"/>
                <w:lang w:val="ka-GE"/>
              </w:rPr>
              <w:t xml:space="preserve">გადახრა </w:t>
            </w:r>
          </w:p>
          <w:p w:rsidR="004240D2" w:rsidRPr="00B3590D" w:rsidRDefault="004240D2" w:rsidP="004240D2">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w:t>
            </w:r>
            <w:r w:rsidR="00F60F67" w:rsidRPr="00B3590D">
              <w:rPr>
                <w:rFonts w:ascii="Sylfaen" w:eastAsia="Times New Roman" w:hAnsi="Sylfaen" w:cs="Arial"/>
                <w:b/>
                <w:bCs/>
                <w:sz w:val="20"/>
                <w:szCs w:val="20"/>
                <w:lang w:val="ka-GE"/>
              </w:rPr>
              <w:t xml:space="preserve"> </w:t>
            </w:r>
            <w:r w:rsidRPr="00B3590D">
              <w:rPr>
                <w:rFonts w:ascii="Sylfaen" w:eastAsia="Times New Roman" w:hAnsi="Sylfaen" w:cs="Arial"/>
                <w:b/>
                <w:bCs/>
                <w:sz w:val="20"/>
                <w:szCs w:val="20"/>
                <w:lang w:val="ka-GE"/>
              </w:rPr>
              <w:t>/</w:t>
            </w:r>
            <w:r w:rsidR="00F60F67" w:rsidRPr="00B3590D">
              <w:rPr>
                <w:rFonts w:ascii="Sylfaen" w:eastAsia="Times New Roman" w:hAnsi="Sylfaen" w:cs="Arial"/>
                <w:b/>
                <w:bCs/>
                <w:sz w:val="20"/>
                <w:szCs w:val="20"/>
                <w:lang w:val="ka-GE"/>
              </w:rPr>
              <w:t xml:space="preserve"> </w:t>
            </w:r>
            <w:r w:rsidRPr="00B3590D">
              <w:rPr>
                <w:rFonts w:ascii="Sylfaen" w:eastAsia="Times New Roman" w:hAnsi="Sylfaen" w:cs="Arial"/>
                <w:b/>
                <w:bCs/>
                <w:sz w:val="20"/>
                <w:szCs w:val="20"/>
                <w:lang w:val="ka-GE"/>
              </w:rPr>
              <w:t>-</w:t>
            </w:r>
          </w:p>
        </w:tc>
        <w:tc>
          <w:tcPr>
            <w:tcW w:w="792"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დაზუსტებული გეგმის შესრულების %</w:t>
            </w:r>
          </w:p>
        </w:tc>
        <w:tc>
          <w:tcPr>
            <w:tcW w:w="781"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ფაქტიური შემოსულობების % -ლი წილი</w:t>
            </w:r>
          </w:p>
        </w:tc>
      </w:tr>
      <w:tr w:rsidR="00320E65" w:rsidRPr="00B3590D" w:rsidTr="00320E65">
        <w:tc>
          <w:tcPr>
            <w:tcW w:w="1217" w:type="pct"/>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შემოსულ</w:t>
            </w:r>
            <w:r w:rsidR="0050338D">
              <w:rPr>
                <w:rFonts w:ascii="Sylfaen" w:eastAsia="Times New Roman" w:hAnsi="Sylfaen" w:cs="Arial"/>
                <w:b/>
                <w:bCs/>
                <w:sz w:val="20"/>
                <w:szCs w:val="20"/>
                <w:lang w:val="ka-GE"/>
              </w:rPr>
              <w:t>ო</w:t>
            </w:r>
            <w:r w:rsidRPr="00B3590D">
              <w:rPr>
                <w:rFonts w:ascii="Sylfaen" w:eastAsia="Times New Roman" w:hAnsi="Sylfaen" w:cs="Arial"/>
                <w:b/>
                <w:bCs/>
                <w:sz w:val="20"/>
                <w:szCs w:val="20"/>
                <w:lang w:val="ka-GE"/>
              </w:rPr>
              <w:t>ბები</w:t>
            </w:r>
          </w:p>
        </w:tc>
        <w:tc>
          <w:tcPr>
            <w:tcW w:w="876"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38,548.2</w:t>
            </w:r>
          </w:p>
        </w:tc>
        <w:tc>
          <w:tcPr>
            <w:tcW w:w="709"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54,759.1</w:t>
            </w:r>
          </w:p>
        </w:tc>
        <w:tc>
          <w:tcPr>
            <w:tcW w:w="625" w:type="pct"/>
          </w:tcPr>
          <w:p w:rsidR="004240D2" w:rsidRPr="00B3590D" w:rsidRDefault="00D745C9"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16,210.9</w:t>
            </w:r>
          </w:p>
        </w:tc>
        <w:tc>
          <w:tcPr>
            <w:tcW w:w="792"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142.1</w:t>
            </w:r>
          </w:p>
        </w:tc>
        <w:tc>
          <w:tcPr>
            <w:tcW w:w="781" w:type="pct"/>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100</w:t>
            </w:r>
          </w:p>
        </w:tc>
      </w:tr>
      <w:tr w:rsidR="00320E65" w:rsidRPr="00B3590D" w:rsidTr="00320E65">
        <w:tc>
          <w:tcPr>
            <w:tcW w:w="1217" w:type="pct"/>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 xml:space="preserve">შემოსავლები </w:t>
            </w:r>
          </w:p>
        </w:tc>
        <w:tc>
          <w:tcPr>
            <w:tcW w:w="876"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27,500.6</w:t>
            </w:r>
          </w:p>
        </w:tc>
        <w:tc>
          <w:tcPr>
            <w:tcW w:w="709"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34,788.3</w:t>
            </w:r>
          </w:p>
        </w:tc>
        <w:tc>
          <w:tcPr>
            <w:tcW w:w="625" w:type="pct"/>
          </w:tcPr>
          <w:p w:rsidR="004240D2" w:rsidRPr="00B3590D" w:rsidRDefault="00D745C9"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7,287.7</w:t>
            </w:r>
          </w:p>
        </w:tc>
        <w:tc>
          <w:tcPr>
            <w:tcW w:w="792"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126.5</w:t>
            </w:r>
          </w:p>
        </w:tc>
        <w:tc>
          <w:tcPr>
            <w:tcW w:w="781" w:type="pct"/>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w:t>
            </w:r>
          </w:p>
        </w:tc>
      </w:tr>
      <w:tr w:rsidR="00320E65" w:rsidRPr="00B3590D" w:rsidTr="00320E65">
        <w:tc>
          <w:tcPr>
            <w:tcW w:w="1217" w:type="pct"/>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 xml:space="preserve">     გადასახადები</w:t>
            </w:r>
          </w:p>
        </w:tc>
        <w:tc>
          <w:tcPr>
            <w:tcW w:w="876"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16,510.0</w:t>
            </w:r>
          </w:p>
        </w:tc>
        <w:tc>
          <w:tcPr>
            <w:tcW w:w="709"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19,779.3</w:t>
            </w:r>
          </w:p>
        </w:tc>
        <w:tc>
          <w:tcPr>
            <w:tcW w:w="625" w:type="pct"/>
          </w:tcPr>
          <w:p w:rsidR="004240D2" w:rsidRPr="00B3590D" w:rsidRDefault="003868C9"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3,269.3</w:t>
            </w:r>
          </w:p>
        </w:tc>
        <w:tc>
          <w:tcPr>
            <w:tcW w:w="792"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119.8</w:t>
            </w:r>
          </w:p>
        </w:tc>
        <w:tc>
          <w:tcPr>
            <w:tcW w:w="781"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36.1</w:t>
            </w:r>
          </w:p>
        </w:tc>
      </w:tr>
      <w:tr w:rsidR="00320E65" w:rsidRPr="00B3590D" w:rsidTr="00320E65">
        <w:tc>
          <w:tcPr>
            <w:tcW w:w="1217" w:type="pct"/>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 xml:space="preserve">     გრანტები</w:t>
            </w:r>
          </w:p>
        </w:tc>
        <w:tc>
          <w:tcPr>
            <w:tcW w:w="876"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7,220.6</w:t>
            </w:r>
          </w:p>
        </w:tc>
        <w:tc>
          <w:tcPr>
            <w:tcW w:w="709"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7,201.1</w:t>
            </w:r>
          </w:p>
        </w:tc>
        <w:tc>
          <w:tcPr>
            <w:tcW w:w="625" w:type="pct"/>
          </w:tcPr>
          <w:p w:rsidR="004240D2" w:rsidRPr="00B3590D" w:rsidRDefault="000F2304"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-19.5</w:t>
            </w:r>
          </w:p>
        </w:tc>
        <w:tc>
          <w:tcPr>
            <w:tcW w:w="792"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99.7</w:t>
            </w:r>
          </w:p>
        </w:tc>
        <w:tc>
          <w:tcPr>
            <w:tcW w:w="781"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13.1</w:t>
            </w:r>
          </w:p>
        </w:tc>
      </w:tr>
      <w:tr w:rsidR="00320E65" w:rsidRPr="00B3590D" w:rsidTr="00320E65">
        <w:tc>
          <w:tcPr>
            <w:tcW w:w="1217" w:type="pct"/>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 xml:space="preserve">     სხვა შემოსავლები</w:t>
            </w:r>
          </w:p>
        </w:tc>
        <w:tc>
          <w:tcPr>
            <w:tcW w:w="876"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3,770.0</w:t>
            </w:r>
          </w:p>
        </w:tc>
        <w:tc>
          <w:tcPr>
            <w:tcW w:w="709"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7,807.9</w:t>
            </w:r>
          </w:p>
        </w:tc>
        <w:tc>
          <w:tcPr>
            <w:tcW w:w="625" w:type="pct"/>
            <w:vAlign w:val="center"/>
          </w:tcPr>
          <w:p w:rsidR="004240D2" w:rsidRPr="00B3590D" w:rsidRDefault="00F60F67" w:rsidP="00F60F6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4,037.9</w:t>
            </w:r>
          </w:p>
        </w:tc>
        <w:tc>
          <w:tcPr>
            <w:tcW w:w="792"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207.1</w:t>
            </w:r>
          </w:p>
        </w:tc>
        <w:tc>
          <w:tcPr>
            <w:tcW w:w="781"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14.3</w:t>
            </w:r>
          </w:p>
        </w:tc>
      </w:tr>
      <w:tr w:rsidR="00320E65" w:rsidRPr="00B3590D" w:rsidTr="00320E65">
        <w:tc>
          <w:tcPr>
            <w:tcW w:w="1217" w:type="pct"/>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არაფინანსური აქტივების კლება</w:t>
            </w:r>
          </w:p>
        </w:tc>
        <w:tc>
          <w:tcPr>
            <w:tcW w:w="876"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11,047.6</w:t>
            </w:r>
          </w:p>
        </w:tc>
        <w:tc>
          <w:tcPr>
            <w:tcW w:w="709"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19,970.8</w:t>
            </w:r>
          </w:p>
        </w:tc>
        <w:tc>
          <w:tcPr>
            <w:tcW w:w="625" w:type="pct"/>
            <w:vAlign w:val="center"/>
          </w:tcPr>
          <w:p w:rsidR="004240D2" w:rsidRPr="00B3590D" w:rsidRDefault="00F60F67" w:rsidP="00F60F6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8,923.2</w:t>
            </w:r>
          </w:p>
        </w:tc>
        <w:tc>
          <w:tcPr>
            <w:tcW w:w="792" w:type="pct"/>
            <w:vAlign w:val="center"/>
          </w:tcPr>
          <w:p w:rsidR="004240D2" w:rsidRPr="00B3590D" w:rsidRDefault="004240D2" w:rsidP="00325157">
            <w:pPr>
              <w:spacing w:after="0" w:line="240" w:lineRule="auto"/>
              <w:jc w:val="center"/>
              <w:rPr>
                <w:rFonts w:ascii="Sylfaen" w:eastAsia="Times New Roman" w:hAnsi="Sylfaen" w:cs="Arial"/>
                <w:b/>
                <w:bCs/>
                <w:sz w:val="20"/>
                <w:szCs w:val="20"/>
                <w:lang w:val="ka-GE"/>
              </w:rPr>
            </w:pPr>
            <w:r w:rsidRPr="00B3590D">
              <w:rPr>
                <w:rFonts w:ascii="Sylfaen" w:eastAsia="Times New Roman" w:hAnsi="Sylfaen" w:cs="Arial"/>
                <w:b/>
                <w:bCs/>
                <w:sz w:val="20"/>
                <w:szCs w:val="20"/>
                <w:lang w:val="ka-GE"/>
              </w:rPr>
              <w:t>180.8</w:t>
            </w:r>
          </w:p>
        </w:tc>
        <w:tc>
          <w:tcPr>
            <w:tcW w:w="781" w:type="pct"/>
            <w:vAlign w:val="center"/>
          </w:tcPr>
          <w:p w:rsidR="004240D2" w:rsidRPr="00B3590D" w:rsidRDefault="004240D2" w:rsidP="00325157">
            <w:pPr>
              <w:spacing w:after="0" w:line="240" w:lineRule="auto"/>
              <w:jc w:val="center"/>
              <w:rPr>
                <w:rFonts w:ascii="Sylfaen" w:eastAsia="Times New Roman" w:hAnsi="Sylfaen" w:cs="Arial"/>
                <w:bCs/>
                <w:sz w:val="20"/>
                <w:szCs w:val="20"/>
                <w:lang w:val="ka-GE"/>
              </w:rPr>
            </w:pPr>
            <w:r w:rsidRPr="00B3590D">
              <w:rPr>
                <w:rFonts w:ascii="Sylfaen" w:eastAsia="Times New Roman" w:hAnsi="Sylfaen" w:cs="Arial"/>
                <w:bCs/>
                <w:sz w:val="20"/>
                <w:szCs w:val="20"/>
                <w:lang w:val="ka-GE"/>
              </w:rPr>
              <w:t>36.5</w:t>
            </w:r>
          </w:p>
        </w:tc>
      </w:tr>
    </w:tbl>
    <w:p w:rsidR="004240D2" w:rsidRPr="004240D2" w:rsidRDefault="004240D2" w:rsidP="00651658">
      <w:pPr>
        <w:spacing w:after="0" w:line="240" w:lineRule="auto"/>
        <w:ind w:right="-138"/>
        <w:jc w:val="both"/>
        <w:rPr>
          <w:rFonts w:ascii="Sylfaen" w:hAnsi="Sylfaen"/>
          <w:sz w:val="20"/>
          <w:szCs w:val="20"/>
          <w:lang w:val="ka-GE"/>
        </w:rPr>
      </w:pPr>
    </w:p>
    <w:p w:rsidR="00773F11" w:rsidRPr="00F832C3" w:rsidRDefault="00773F11" w:rsidP="00773F11">
      <w:pPr>
        <w:pStyle w:val="Default"/>
        <w:ind w:left="142" w:firstLine="566"/>
        <w:jc w:val="both"/>
        <w:rPr>
          <w:rFonts w:ascii="Sylfaen" w:hAnsi="Sylfaen" w:cs="TimesNewRomanPSMT"/>
          <w:color w:val="auto"/>
          <w:sz w:val="20"/>
          <w:szCs w:val="20"/>
          <w:lang w:val="ka-GE"/>
        </w:rPr>
      </w:pPr>
      <w:r w:rsidRPr="00F832C3">
        <w:rPr>
          <w:rFonts w:ascii="Sylfaen" w:hAnsi="Sylfaen" w:cs="TimesNewRomanPSMT"/>
          <w:color w:val="auto"/>
          <w:sz w:val="20"/>
          <w:szCs w:val="20"/>
          <w:lang w:val="ka-GE"/>
        </w:rPr>
        <w:t xml:space="preserve">ბიუჯეტის </w:t>
      </w:r>
      <w:r w:rsidRPr="00F832C3">
        <w:rPr>
          <w:rFonts w:ascii="Sylfaen" w:hAnsi="Sylfaen" w:cs="TimesNewRomanPSMT"/>
          <w:b/>
          <w:color w:val="auto"/>
          <w:sz w:val="20"/>
          <w:szCs w:val="20"/>
          <w:lang w:val="ka-GE"/>
        </w:rPr>
        <w:t>შემოსავლების</w:t>
      </w:r>
      <w:r w:rsidRPr="00F832C3">
        <w:rPr>
          <w:rFonts w:ascii="Sylfaen" w:hAnsi="Sylfaen" w:cs="TimesNewRomanPSMT"/>
          <w:color w:val="auto"/>
          <w:sz w:val="20"/>
          <w:szCs w:val="20"/>
          <w:lang w:val="ka-GE"/>
        </w:rPr>
        <w:t xml:space="preserve"> (გადასახადები, გრანტები, სხვა შემოსავლები) სახით მობილიზებულია </w:t>
      </w:r>
      <w:r w:rsidR="00DD5FB3" w:rsidRPr="00F832C3">
        <w:rPr>
          <w:rFonts w:ascii="Sylfaen" w:hAnsi="Sylfaen" w:cs="TimesNewRomanPSMT"/>
          <w:color w:val="auto"/>
          <w:sz w:val="20"/>
          <w:szCs w:val="20"/>
          <w:lang w:val="ka-GE"/>
        </w:rPr>
        <w:t xml:space="preserve">34,788.3 </w:t>
      </w:r>
      <w:r w:rsidRPr="00F832C3">
        <w:rPr>
          <w:rFonts w:ascii="Sylfaen" w:hAnsi="Sylfaen" w:cs="TimesNewRomanPSMT"/>
          <w:color w:val="auto"/>
          <w:sz w:val="20"/>
          <w:szCs w:val="20"/>
          <w:lang w:val="ka-GE"/>
        </w:rPr>
        <w:t>ათასი ლარი, რაც საპროგნოზო მაჩვენებლის</w:t>
      </w:r>
      <w:r w:rsidR="007F653A" w:rsidRPr="00F832C3">
        <w:rPr>
          <w:rFonts w:ascii="Sylfaen" w:hAnsi="Sylfaen" w:cs="TimesNewRomanPSMT"/>
          <w:color w:val="auto"/>
          <w:sz w:val="20"/>
          <w:szCs w:val="20"/>
          <w:lang w:val="ka-GE"/>
        </w:rPr>
        <w:t xml:space="preserve"> - </w:t>
      </w:r>
      <w:r w:rsidR="00DD5FB3" w:rsidRPr="00F832C3">
        <w:rPr>
          <w:rFonts w:ascii="Sylfaen" w:hAnsi="Sylfaen" w:cs="TimesNewRomanPSMT"/>
          <w:color w:val="auto"/>
          <w:sz w:val="20"/>
          <w:szCs w:val="20"/>
          <w:lang w:val="ka-GE"/>
        </w:rPr>
        <w:t>27,500.6</w:t>
      </w:r>
      <w:r w:rsidRPr="00F832C3">
        <w:rPr>
          <w:rFonts w:ascii="Sylfaen" w:hAnsi="Sylfaen" w:cs="TimesNewRomanPSMT"/>
          <w:color w:val="auto"/>
          <w:sz w:val="20"/>
          <w:szCs w:val="20"/>
          <w:lang w:val="ka-GE"/>
        </w:rPr>
        <w:t xml:space="preserve"> ათასი ლარი</w:t>
      </w:r>
      <w:r w:rsidR="007F653A" w:rsidRPr="00F832C3">
        <w:rPr>
          <w:rFonts w:ascii="Sylfaen" w:hAnsi="Sylfaen" w:cs="TimesNewRomanPSMT"/>
          <w:color w:val="auto"/>
          <w:sz w:val="20"/>
          <w:szCs w:val="20"/>
          <w:lang w:val="ka-GE"/>
        </w:rPr>
        <w:t>,</w:t>
      </w:r>
      <w:r w:rsidR="00DD5FB3" w:rsidRPr="00F832C3">
        <w:rPr>
          <w:rFonts w:ascii="Sylfaen" w:hAnsi="Sylfaen" w:cs="TimesNewRomanPSMT"/>
          <w:color w:val="auto"/>
          <w:sz w:val="20"/>
          <w:szCs w:val="20"/>
          <w:lang w:val="ka-GE"/>
        </w:rPr>
        <w:t xml:space="preserve"> 126.5</w:t>
      </w:r>
      <w:r w:rsidRPr="00F832C3">
        <w:rPr>
          <w:rFonts w:ascii="Sylfaen" w:hAnsi="Sylfaen" w:cs="TimesNewRomanPSMT"/>
          <w:color w:val="auto"/>
          <w:sz w:val="20"/>
          <w:szCs w:val="20"/>
          <w:lang w:val="ka-GE"/>
        </w:rPr>
        <w:t xml:space="preserve">% </w:t>
      </w:r>
      <w:r w:rsidR="007F653A" w:rsidRPr="00F832C3">
        <w:rPr>
          <w:rFonts w:ascii="Sylfaen" w:hAnsi="Sylfaen" w:cs="TimesNewRomanPSMT"/>
          <w:color w:val="auto"/>
          <w:sz w:val="20"/>
          <w:szCs w:val="20"/>
          <w:lang w:val="ka-GE"/>
        </w:rPr>
        <w:t xml:space="preserve">-ია </w:t>
      </w:r>
      <w:r w:rsidRPr="00F832C3">
        <w:rPr>
          <w:rFonts w:ascii="Sylfaen" w:hAnsi="Sylfaen" w:cs="TimesNewRomanPSMT"/>
          <w:color w:val="auto"/>
          <w:sz w:val="20"/>
          <w:szCs w:val="20"/>
          <w:lang w:val="ka-GE"/>
        </w:rPr>
        <w:t>და მთლიანი - შემოსულობების</w:t>
      </w:r>
      <w:r w:rsidR="00DD5FB3" w:rsidRPr="00F832C3">
        <w:rPr>
          <w:rFonts w:ascii="Sylfaen" w:hAnsi="Sylfaen" w:cs="TimesNewRomanPSMT"/>
          <w:color w:val="auto"/>
          <w:sz w:val="20"/>
          <w:szCs w:val="20"/>
          <w:lang w:val="ka-GE"/>
        </w:rPr>
        <w:t xml:space="preserve"> 63</w:t>
      </w:r>
      <w:r w:rsidR="007F653A" w:rsidRPr="00F832C3">
        <w:rPr>
          <w:rFonts w:ascii="Sylfaen" w:hAnsi="Sylfaen" w:cs="TimesNewRomanPSMT"/>
          <w:color w:val="auto"/>
          <w:sz w:val="20"/>
          <w:szCs w:val="20"/>
          <w:lang w:val="ka-GE"/>
        </w:rPr>
        <w:t>.</w:t>
      </w:r>
      <w:r w:rsidR="00DD5FB3" w:rsidRPr="00F832C3">
        <w:rPr>
          <w:rFonts w:ascii="Sylfaen" w:hAnsi="Sylfaen" w:cs="TimesNewRomanPSMT"/>
          <w:color w:val="auto"/>
          <w:sz w:val="20"/>
          <w:szCs w:val="20"/>
          <w:lang w:val="ka-GE"/>
        </w:rPr>
        <w:t>5</w:t>
      </w:r>
      <w:r w:rsidRPr="00F832C3">
        <w:rPr>
          <w:rFonts w:ascii="Sylfaen" w:hAnsi="Sylfaen" w:cs="TimesNewRomanPSMT"/>
          <w:color w:val="auto"/>
          <w:sz w:val="20"/>
          <w:szCs w:val="20"/>
          <w:lang w:val="ka-GE"/>
        </w:rPr>
        <w:t>% შეადგინა.  მათ შორის:</w:t>
      </w:r>
    </w:p>
    <w:p w:rsidR="007F653A" w:rsidRPr="00F832C3" w:rsidRDefault="00773F11" w:rsidP="00773F11">
      <w:pPr>
        <w:pStyle w:val="Default"/>
        <w:ind w:left="142" w:firstLine="566"/>
        <w:jc w:val="both"/>
        <w:rPr>
          <w:rFonts w:ascii="Sylfaen" w:hAnsi="Sylfaen" w:cs="TimesNewRomanPSMT"/>
          <w:color w:val="auto"/>
          <w:sz w:val="20"/>
          <w:szCs w:val="20"/>
          <w:lang w:val="ka-GE"/>
        </w:rPr>
      </w:pPr>
      <w:r w:rsidRPr="00F832C3">
        <w:rPr>
          <w:rFonts w:ascii="Sylfaen" w:hAnsi="Sylfaen" w:cs="TimesNewRomanPSMT"/>
          <w:b/>
          <w:color w:val="auto"/>
          <w:sz w:val="20"/>
          <w:szCs w:val="20"/>
          <w:lang w:val="ka-GE"/>
        </w:rPr>
        <w:t>გადასახადების</w:t>
      </w:r>
      <w:r w:rsidRPr="00F832C3">
        <w:rPr>
          <w:rFonts w:ascii="Sylfaen" w:hAnsi="Sylfaen" w:cs="TimesNewRomanPSMT"/>
          <w:color w:val="auto"/>
          <w:sz w:val="20"/>
          <w:szCs w:val="20"/>
          <w:lang w:val="ka-GE"/>
        </w:rPr>
        <w:t xml:space="preserve"> სახით მობილიზებულია </w:t>
      </w:r>
      <w:r w:rsidR="007F653A" w:rsidRPr="00F832C3">
        <w:rPr>
          <w:rFonts w:ascii="Sylfaen" w:hAnsi="Sylfaen" w:cs="TimesNewRomanPSMT"/>
          <w:color w:val="auto"/>
          <w:sz w:val="20"/>
          <w:szCs w:val="20"/>
          <w:lang w:val="ka-GE"/>
        </w:rPr>
        <w:t xml:space="preserve">19,779.3 </w:t>
      </w:r>
      <w:r w:rsidRPr="00F832C3">
        <w:rPr>
          <w:rFonts w:ascii="Sylfaen" w:hAnsi="Sylfaen" w:cs="TimesNewRomanPSMT"/>
          <w:color w:val="auto"/>
          <w:sz w:val="20"/>
          <w:szCs w:val="20"/>
          <w:lang w:val="ka-GE"/>
        </w:rPr>
        <w:t>ათასი ლარი, რაც საპროგნოზო მაჩვენებლის</w:t>
      </w:r>
      <w:r w:rsidR="007F653A" w:rsidRPr="00F832C3">
        <w:rPr>
          <w:rFonts w:ascii="Sylfaen" w:hAnsi="Sylfaen" w:cs="TimesNewRomanPSMT"/>
          <w:color w:val="auto"/>
          <w:sz w:val="20"/>
          <w:szCs w:val="20"/>
          <w:lang w:val="ka-GE"/>
        </w:rPr>
        <w:t xml:space="preserve"> - 16,510.0</w:t>
      </w:r>
      <w:r w:rsidRPr="00F832C3">
        <w:rPr>
          <w:rFonts w:ascii="Sylfaen" w:hAnsi="Sylfaen" w:cs="TimesNewRomanPSMT"/>
          <w:color w:val="auto"/>
          <w:sz w:val="20"/>
          <w:szCs w:val="20"/>
          <w:lang w:val="ka-GE"/>
        </w:rPr>
        <w:t xml:space="preserve"> ათასი ლარის</w:t>
      </w:r>
      <w:r w:rsidR="007F653A" w:rsidRPr="00F832C3">
        <w:rPr>
          <w:rFonts w:ascii="Sylfaen" w:hAnsi="Sylfaen" w:cs="TimesNewRomanPSMT"/>
          <w:color w:val="auto"/>
          <w:sz w:val="20"/>
          <w:szCs w:val="20"/>
          <w:lang w:val="ka-GE"/>
        </w:rPr>
        <w:t xml:space="preserve"> 11</w:t>
      </w:r>
      <w:r w:rsidRPr="00F832C3">
        <w:rPr>
          <w:rFonts w:ascii="Sylfaen" w:hAnsi="Sylfaen" w:cs="TimesNewRomanPSMT"/>
          <w:color w:val="auto"/>
          <w:sz w:val="20"/>
          <w:szCs w:val="20"/>
          <w:lang w:val="ka-GE"/>
        </w:rPr>
        <w:t>9</w:t>
      </w:r>
      <w:r w:rsidR="007F653A" w:rsidRPr="00F832C3">
        <w:rPr>
          <w:rFonts w:ascii="Sylfaen" w:hAnsi="Sylfaen" w:cs="TimesNewRomanPSMT"/>
          <w:color w:val="auto"/>
          <w:sz w:val="20"/>
          <w:szCs w:val="20"/>
          <w:lang w:val="ka-GE"/>
        </w:rPr>
        <w:t>.8-ია, რაც გამოწვეულია ქონების გადასახადის ფაქტიური შემოსავლის გადაჭარბებით - 2,593.0 ათ.ლარით,  გეგმასთან შედარებით (გეგმა - 11,000,0 ათ. ლარი,  ფაქტი - 13,593.0 ათ.ლარი</w:t>
      </w:r>
      <w:r w:rsidR="003841EC" w:rsidRPr="00F832C3">
        <w:rPr>
          <w:rFonts w:ascii="Sylfaen" w:hAnsi="Sylfaen" w:cs="TimesNewRomanPSMT"/>
          <w:color w:val="auto"/>
          <w:sz w:val="20"/>
          <w:szCs w:val="20"/>
          <w:lang w:val="ka-GE"/>
        </w:rPr>
        <w:t xml:space="preserve">) და </w:t>
      </w:r>
      <w:r w:rsidR="007F653A" w:rsidRPr="00F832C3">
        <w:rPr>
          <w:rFonts w:ascii="Sylfaen" w:hAnsi="Sylfaen" w:cs="TimesNewRomanPSMT"/>
          <w:color w:val="auto"/>
          <w:sz w:val="20"/>
          <w:szCs w:val="20"/>
          <w:lang w:val="ka-GE"/>
        </w:rPr>
        <w:t xml:space="preserve"> </w:t>
      </w:r>
      <w:r w:rsidR="003841EC" w:rsidRPr="00F832C3">
        <w:rPr>
          <w:rFonts w:ascii="Sylfaen" w:hAnsi="Sylfaen" w:cs="TimesNewRomanPSMT"/>
          <w:color w:val="auto"/>
          <w:sz w:val="20"/>
          <w:szCs w:val="20"/>
          <w:lang w:val="ka-GE"/>
        </w:rPr>
        <w:t>დამატებული ღირებულების გადასახადის  ფაქტიური შემოსავლის გადაჭარბებით - 676.3 ათ.ლარით,  გეგმასთან შედარებით (გეგმა - 5,510.0 ათ.ლარი, ფაქტი - 6,186.3 ათ.ლარი).</w:t>
      </w:r>
      <w:r w:rsidRPr="00F832C3">
        <w:rPr>
          <w:rFonts w:ascii="Sylfaen" w:hAnsi="Sylfaen" w:cs="TimesNewRomanPSMT"/>
          <w:color w:val="auto"/>
          <w:sz w:val="20"/>
          <w:szCs w:val="20"/>
          <w:lang w:val="ka-GE"/>
        </w:rPr>
        <w:t xml:space="preserve"> </w:t>
      </w:r>
    </w:p>
    <w:p w:rsidR="00165F03" w:rsidRPr="00F832C3" w:rsidRDefault="00165F03" w:rsidP="00165F03">
      <w:pPr>
        <w:pStyle w:val="Default"/>
        <w:jc w:val="both"/>
        <w:rPr>
          <w:rFonts w:ascii="Sylfaen" w:hAnsi="Sylfaen" w:cs="TimesNewRomanPSMT"/>
          <w:color w:val="auto"/>
          <w:sz w:val="20"/>
          <w:szCs w:val="20"/>
          <w:lang w:val="ka-GE"/>
        </w:rPr>
      </w:pPr>
      <w:r w:rsidRPr="00F832C3">
        <w:rPr>
          <w:rFonts w:ascii="Sylfaen" w:hAnsi="Sylfaen" w:cs="TimesNewRomanPSMT"/>
          <w:color w:val="auto"/>
          <w:sz w:val="20"/>
          <w:szCs w:val="20"/>
          <w:lang w:val="ka-GE"/>
        </w:rPr>
        <w:t xml:space="preserve">              </w:t>
      </w:r>
      <w:r w:rsidR="00773F11" w:rsidRPr="00F832C3">
        <w:rPr>
          <w:rFonts w:ascii="Sylfaen" w:hAnsi="Sylfaen" w:cs="TimesNewRomanPSMT"/>
          <w:b/>
          <w:color w:val="auto"/>
          <w:sz w:val="20"/>
          <w:szCs w:val="20"/>
          <w:lang w:val="ka-GE"/>
        </w:rPr>
        <w:t>გრანტების</w:t>
      </w:r>
      <w:r w:rsidR="00773F11" w:rsidRPr="00F832C3">
        <w:rPr>
          <w:rFonts w:ascii="Sylfaen" w:hAnsi="Sylfaen" w:cs="TimesNewRomanPSMT"/>
          <w:color w:val="auto"/>
          <w:sz w:val="20"/>
          <w:szCs w:val="20"/>
          <w:lang w:val="ka-GE"/>
        </w:rPr>
        <w:t xml:space="preserve"> სახით</w:t>
      </w:r>
      <w:r w:rsidRPr="00F832C3">
        <w:rPr>
          <w:rFonts w:ascii="Sylfaen" w:hAnsi="Sylfaen" w:cs="TimesNewRomanPSMT"/>
          <w:color w:val="auto"/>
          <w:sz w:val="20"/>
          <w:szCs w:val="20"/>
          <w:lang w:val="ka-GE"/>
        </w:rPr>
        <w:t xml:space="preserve"> </w:t>
      </w:r>
      <w:r w:rsidRPr="00F832C3">
        <w:rPr>
          <w:rFonts w:ascii="Sylfaen" w:eastAsia="Times New Roman" w:hAnsi="Sylfaen" w:cs="Arial"/>
          <w:bCs/>
          <w:color w:val="auto"/>
          <w:sz w:val="20"/>
          <w:szCs w:val="20"/>
        </w:rPr>
        <w:t>საანგარიშო</w:t>
      </w:r>
      <w:r w:rsidRPr="00F832C3">
        <w:rPr>
          <w:rFonts w:ascii="Sylfaen" w:eastAsia="Times New Roman" w:hAnsi="Sylfaen" w:cs="Arial"/>
          <w:b/>
          <w:bCs/>
          <w:color w:val="auto"/>
          <w:sz w:val="20"/>
          <w:szCs w:val="20"/>
        </w:rPr>
        <w:t xml:space="preserve"> </w:t>
      </w:r>
      <w:r w:rsidRPr="00F832C3">
        <w:rPr>
          <w:rFonts w:ascii="Sylfaen" w:hAnsi="Sylfaen" w:cs="Sylfaen"/>
          <w:color w:val="auto"/>
          <w:sz w:val="20"/>
          <w:szCs w:val="20"/>
          <w:lang w:val="ka-GE"/>
        </w:rPr>
        <w:t>პერიოდში</w:t>
      </w:r>
      <w:r w:rsidRPr="00F832C3">
        <w:rPr>
          <w:rFonts w:ascii="Sylfaen" w:hAnsi="Sylfaen" w:cs="Sylfaen"/>
          <w:color w:val="auto"/>
          <w:sz w:val="20"/>
          <w:szCs w:val="20"/>
        </w:rPr>
        <w:t xml:space="preserve"> </w:t>
      </w:r>
      <w:r w:rsidR="00CF0E54" w:rsidRPr="00F832C3">
        <w:rPr>
          <w:rFonts w:ascii="Sylfaen" w:hAnsi="Sylfaen" w:cs="Sylfaen"/>
          <w:color w:val="auto"/>
          <w:sz w:val="20"/>
          <w:szCs w:val="20"/>
          <w:lang w:val="ka-GE"/>
        </w:rPr>
        <w:t>მიღებულია</w:t>
      </w:r>
      <w:r w:rsidRPr="00F832C3">
        <w:rPr>
          <w:rFonts w:ascii="Sylfaen" w:hAnsi="Sylfaen" w:cs="Sylfaen"/>
          <w:b/>
          <w:color w:val="auto"/>
          <w:sz w:val="20"/>
          <w:szCs w:val="20"/>
        </w:rPr>
        <w:t xml:space="preserve"> </w:t>
      </w:r>
      <w:r w:rsidRPr="00F832C3">
        <w:rPr>
          <w:rFonts w:ascii="Sylfaen" w:hAnsi="Sylfaen" w:cs="Sylfaen"/>
          <w:b/>
          <w:color w:val="auto"/>
          <w:sz w:val="20"/>
          <w:szCs w:val="20"/>
          <w:lang w:val="ka-GE"/>
        </w:rPr>
        <w:t xml:space="preserve"> </w:t>
      </w:r>
      <w:r w:rsidRPr="00F832C3">
        <w:rPr>
          <w:rFonts w:ascii="Sylfaen" w:hAnsi="Sylfaen"/>
          <w:b/>
          <w:color w:val="auto"/>
          <w:sz w:val="20"/>
          <w:szCs w:val="20"/>
          <w:lang w:val="ka-GE"/>
        </w:rPr>
        <w:t>7,201.1</w:t>
      </w:r>
      <w:r w:rsidRPr="00F832C3">
        <w:rPr>
          <w:rFonts w:ascii="Sylfaen" w:hAnsi="Sylfaen"/>
          <w:color w:val="auto"/>
          <w:sz w:val="20"/>
          <w:szCs w:val="20"/>
          <w:lang w:val="ka-GE"/>
        </w:rPr>
        <w:t xml:space="preserve"> </w:t>
      </w:r>
      <w:r w:rsidRPr="00F832C3">
        <w:rPr>
          <w:rFonts w:ascii="Sylfaen" w:hAnsi="Sylfaen" w:cs="Sylfaen"/>
          <w:color w:val="auto"/>
          <w:sz w:val="20"/>
          <w:szCs w:val="20"/>
          <w:lang w:val="ka-GE"/>
        </w:rPr>
        <w:t>ათ.ლარი, ანუ</w:t>
      </w:r>
      <w:r w:rsidRPr="00F832C3">
        <w:rPr>
          <w:rFonts w:ascii="Sylfaen" w:hAnsi="Sylfaen" w:cs="Sylfaen"/>
          <w:color w:val="auto"/>
          <w:sz w:val="20"/>
          <w:szCs w:val="20"/>
        </w:rPr>
        <w:t xml:space="preserve"> </w:t>
      </w:r>
      <w:r w:rsidRPr="00F832C3">
        <w:rPr>
          <w:rFonts w:ascii="Sylfaen" w:hAnsi="Sylfaen" w:cs="Sylfaen"/>
          <w:color w:val="auto"/>
          <w:sz w:val="20"/>
          <w:szCs w:val="20"/>
          <w:lang w:val="ka-GE"/>
        </w:rPr>
        <w:t xml:space="preserve">დამტკიცებული გეგმის </w:t>
      </w:r>
      <w:r w:rsidR="00325157" w:rsidRPr="00F832C3">
        <w:rPr>
          <w:rFonts w:ascii="Sylfaen" w:hAnsi="Sylfaen" w:cs="Sylfaen"/>
          <w:color w:val="auto"/>
          <w:sz w:val="20"/>
          <w:szCs w:val="20"/>
          <w:lang w:val="ka-GE"/>
        </w:rPr>
        <w:t xml:space="preserve">7,220.6  ათასი ლარის - </w:t>
      </w:r>
      <w:r w:rsidRPr="00F832C3">
        <w:rPr>
          <w:rFonts w:ascii="Sylfaen" w:hAnsi="Sylfaen"/>
          <w:color w:val="auto"/>
          <w:sz w:val="20"/>
          <w:szCs w:val="20"/>
          <w:lang w:val="ka-GE"/>
        </w:rPr>
        <w:t>99</w:t>
      </w:r>
      <w:r w:rsidRPr="00F832C3">
        <w:rPr>
          <w:rFonts w:ascii="Sylfaen" w:hAnsi="Sylfaen"/>
          <w:color w:val="auto"/>
          <w:sz w:val="20"/>
          <w:szCs w:val="20"/>
        </w:rPr>
        <w:t>.</w:t>
      </w:r>
      <w:r w:rsidRPr="00F832C3">
        <w:rPr>
          <w:rFonts w:ascii="Sylfaen" w:hAnsi="Sylfaen"/>
          <w:color w:val="auto"/>
          <w:sz w:val="20"/>
          <w:szCs w:val="20"/>
          <w:lang w:val="ka-GE"/>
        </w:rPr>
        <w:t>7%.</w:t>
      </w:r>
      <w:r w:rsidRPr="00F832C3">
        <w:rPr>
          <w:rFonts w:ascii="Sylfaen" w:hAnsi="Sylfaen"/>
          <w:color w:val="auto"/>
          <w:sz w:val="20"/>
          <w:szCs w:val="20"/>
        </w:rPr>
        <w:t>-</w:t>
      </w:r>
      <w:r w:rsidRPr="00F832C3">
        <w:rPr>
          <w:rFonts w:ascii="Sylfaen" w:hAnsi="Sylfaen"/>
          <w:color w:val="auto"/>
          <w:sz w:val="20"/>
          <w:szCs w:val="20"/>
          <w:lang w:val="ka-GE"/>
        </w:rPr>
        <w:t>ია</w:t>
      </w:r>
      <w:r w:rsidR="00325157" w:rsidRPr="00F832C3">
        <w:rPr>
          <w:rFonts w:ascii="Sylfaen" w:hAnsi="Sylfaen"/>
          <w:color w:val="auto"/>
          <w:sz w:val="20"/>
          <w:szCs w:val="20"/>
          <w:lang w:val="ka-GE"/>
        </w:rPr>
        <w:t>.</w:t>
      </w:r>
      <w:r w:rsidRPr="00F832C3">
        <w:rPr>
          <w:rFonts w:ascii="Sylfaen" w:hAnsi="Sylfaen"/>
          <w:color w:val="auto"/>
          <w:sz w:val="20"/>
          <w:szCs w:val="20"/>
          <w:lang w:val="ka-GE"/>
        </w:rPr>
        <w:t xml:space="preserve"> მათ შორის </w:t>
      </w:r>
      <w:r w:rsidRPr="00F832C3">
        <w:rPr>
          <w:rFonts w:cs="Calibri"/>
          <w:b/>
          <w:bCs/>
          <w:color w:val="auto"/>
          <w:sz w:val="20"/>
          <w:szCs w:val="20"/>
          <w:lang w:val="ka-GE"/>
        </w:rPr>
        <w:t xml:space="preserve"> </w:t>
      </w:r>
      <w:r w:rsidRPr="00F832C3">
        <w:rPr>
          <w:rFonts w:ascii="Sylfaen" w:eastAsia="Times New Roman" w:hAnsi="Sylfaen" w:cs="Arial"/>
          <w:bCs/>
          <w:color w:val="auto"/>
          <w:sz w:val="20"/>
          <w:szCs w:val="20"/>
        </w:rPr>
        <w:t>საერთაშორისო ორგანიზაციებიდან  და სხვა ქვეყნის მთავრობიდან</w:t>
      </w:r>
      <w:r w:rsidRPr="00F832C3">
        <w:rPr>
          <w:rFonts w:ascii="Sylfaen" w:eastAsia="Times New Roman" w:hAnsi="Sylfaen" w:cs="Arial"/>
          <w:b/>
          <w:bCs/>
          <w:color w:val="auto"/>
          <w:sz w:val="20"/>
          <w:szCs w:val="20"/>
          <w:lang w:val="ka-GE"/>
        </w:rPr>
        <w:t xml:space="preserve"> </w:t>
      </w:r>
      <w:r w:rsidRPr="00F832C3">
        <w:rPr>
          <w:rFonts w:ascii="Sylfaen" w:hAnsi="Sylfaen" w:cs="TimesNewRomanPSMT"/>
          <w:color w:val="auto"/>
          <w:sz w:val="20"/>
          <w:szCs w:val="20"/>
          <w:lang w:val="ka-GE"/>
        </w:rPr>
        <w:t>(შპს გერმანიის საერთაშორისო თანამშრომლობის საზოგადოების  (GIZ) გრანტია - მცხეთის მუნიციპალიტეტში მოქალაქეთა</w:t>
      </w:r>
      <w:r w:rsidRPr="00F832C3">
        <w:rPr>
          <w:color w:val="auto"/>
          <w:sz w:val="20"/>
          <w:szCs w:val="20"/>
          <w:lang w:val="ka-GE"/>
        </w:rPr>
        <w:t xml:space="preserve"> </w:t>
      </w:r>
      <w:r w:rsidRPr="00F832C3">
        <w:rPr>
          <w:rFonts w:ascii="Sylfaen" w:hAnsi="Sylfaen" w:cs="TimesNewRomanPSMT"/>
          <w:color w:val="auto"/>
          <w:sz w:val="20"/>
          <w:szCs w:val="20"/>
          <w:lang w:val="ka-GE"/>
        </w:rPr>
        <w:t>მომსახურების ბიუროს ჩამოყალიბების მიზნით)</w:t>
      </w:r>
      <w:r w:rsidRPr="00F832C3">
        <w:rPr>
          <w:rFonts w:ascii="Sylfaen" w:eastAsia="Times New Roman" w:hAnsi="Sylfaen" w:cs="Arial"/>
          <w:b/>
          <w:bCs/>
          <w:color w:val="auto"/>
          <w:sz w:val="20"/>
          <w:szCs w:val="20"/>
        </w:rPr>
        <w:t xml:space="preserve"> </w:t>
      </w:r>
      <w:r w:rsidRPr="00F832C3">
        <w:rPr>
          <w:rFonts w:ascii="Sylfaen" w:hAnsi="Sylfaen"/>
          <w:color w:val="auto"/>
          <w:sz w:val="20"/>
          <w:szCs w:val="20"/>
          <w:lang w:val="ka-GE"/>
        </w:rPr>
        <w:t xml:space="preserve"> მიღებული გრანტი - 33.4 </w:t>
      </w:r>
      <w:r w:rsidRPr="00F832C3">
        <w:rPr>
          <w:rFonts w:ascii="Sylfaen" w:hAnsi="Sylfaen" w:cs="TimesNewRomanPSMT"/>
          <w:color w:val="auto"/>
          <w:sz w:val="20"/>
          <w:szCs w:val="20"/>
          <w:lang w:val="ka-GE"/>
        </w:rPr>
        <w:t>ათასი ლარი, მიზნობრივი ტრანსფერი დელეგირებული უფლებამოსილების განსახორციელებლად - 893.7 ათასი ლარი</w:t>
      </w:r>
      <w:r w:rsidR="00C2134C" w:rsidRPr="00F832C3">
        <w:rPr>
          <w:rFonts w:ascii="Sylfaen" w:hAnsi="Sylfaen" w:cs="TimesNewRomanPSMT"/>
          <w:color w:val="auto"/>
          <w:sz w:val="20"/>
          <w:szCs w:val="20"/>
          <w:lang w:val="ka-GE"/>
        </w:rPr>
        <w:t xml:space="preserve"> (</w:t>
      </w:r>
      <w:r w:rsidR="00C2134C" w:rsidRPr="00F832C3">
        <w:rPr>
          <w:rFonts w:ascii="Sylfaen" w:hAnsi="Sylfaen" w:cs="Sylfaen"/>
          <w:color w:val="auto"/>
          <w:sz w:val="20"/>
          <w:szCs w:val="20"/>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179.0 </w:t>
      </w:r>
      <w:r w:rsidR="00C2134C" w:rsidRPr="00F832C3">
        <w:rPr>
          <w:rFonts w:ascii="Sylfaen" w:eastAsia="Sylfaen" w:hAnsi="Sylfaen"/>
          <w:color w:val="auto"/>
          <w:sz w:val="20"/>
          <w:szCs w:val="20"/>
          <w:lang w:val="ka-GE"/>
        </w:rPr>
        <w:t>ათასი</w:t>
      </w:r>
      <w:r w:rsidR="00C2134C" w:rsidRPr="00F832C3">
        <w:rPr>
          <w:rFonts w:ascii="Sylfaen" w:eastAsia="Sylfaen" w:hAnsi="Sylfaen"/>
          <w:color w:val="auto"/>
          <w:sz w:val="20"/>
          <w:szCs w:val="20"/>
        </w:rPr>
        <w:t xml:space="preserve"> </w:t>
      </w:r>
      <w:r w:rsidR="00C2134C" w:rsidRPr="00F832C3">
        <w:rPr>
          <w:rFonts w:ascii="Sylfaen" w:eastAsia="Sylfaen" w:hAnsi="Sylfaen"/>
          <w:color w:val="auto"/>
          <w:sz w:val="20"/>
          <w:szCs w:val="20"/>
          <w:lang w:val="ka-GE"/>
        </w:rPr>
        <w:t xml:space="preserve"> ლარი, </w:t>
      </w:r>
      <w:r w:rsidRPr="00F832C3">
        <w:rPr>
          <w:rFonts w:ascii="Sylfaen" w:hAnsi="Sylfaen" w:cs="TimesNewRomanPSMT"/>
          <w:color w:val="auto"/>
          <w:sz w:val="20"/>
          <w:szCs w:val="20"/>
          <w:lang w:val="ka-GE"/>
        </w:rPr>
        <w:t xml:space="preserve"> </w:t>
      </w:r>
      <w:r w:rsidR="00C2134C" w:rsidRPr="00F832C3">
        <w:rPr>
          <w:rFonts w:ascii="Sylfaen" w:hAnsi="Sylfaen" w:cs="Sylfaen"/>
          <w:color w:val="auto"/>
          <w:sz w:val="20"/>
          <w:szCs w:val="20"/>
          <w:u w:color="FF0000"/>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შესახებ“საქართველოს კანონებით განსაზღვრული უფლებამოსილების განხორციელებისათვის 186.0</w:t>
      </w:r>
      <w:r w:rsidR="00C2134C" w:rsidRPr="00F832C3">
        <w:rPr>
          <w:rFonts w:ascii="Sylfaen" w:hAnsi="Sylfaen" w:cs="Sylfaen"/>
          <w:color w:val="auto"/>
          <w:sz w:val="20"/>
          <w:szCs w:val="20"/>
          <w:u w:color="FF0000"/>
        </w:rPr>
        <w:t xml:space="preserve"> </w:t>
      </w:r>
      <w:r w:rsidR="00C2134C" w:rsidRPr="00F832C3">
        <w:rPr>
          <w:rFonts w:ascii="Sylfaen" w:eastAsia="Sylfaen" w:hAnsi="Sylfaen"/>
          <w:color w:val="auto"/>
          <w:sz w:val="20"/>
          <w:szCs w:val="20"/>
          <w:lang w:val="ka-GE"/>
        </w:rPr>
        <w:t xml:space="preserve">ათასი </w:t>
      </w:r>
      <w:r w:rsidR="00C2134C" w:rsidRPr="00F832C3">
        <w:rPr>
          <w:rFonts w:ascii="Sylfaen" w:hAnsi="Sylfaen" w:cs="Sylfaen"/>
          <w:color w:val="auto"/>
          <w:sz w:val="20"/>
          <w:szCs w:val="20"/>
          <w:u w:color="FF0000"/>
          <w:lang w:val="ka-GE"/>
        </w:rPr>
        <w:t>ლარი</w:t>
      </w:r>
      <w:r w:rsidR="00131399" w:rsidRPr="00F832C3">
        <w:rPr>
          <w:rFonts w:ascii="Sylfaen" w:hAnsi="Sylfaen" w:cs="Sylfaen"/>
          <w:color w:val="auto"/>
          <w:sz w:val="20"/>
          <w:szCs w:val="20"/>
          <w:u w:color="FF0000"/>
          <w:lang w:val="ka-GE"/>
        </w:rPr>
        <w:t>;</w:t>
      </w:r>
      <w:r w:rsidR="00C2134C" w:rsidRPr="00F832C3">
        <w:rPr>
          <w:rFonts w:ascii="Sylfaen" w:hAnsi="Sylfaen" w:cs="Sylfaen"/>
          <w:color w:val="auto"/>
          <w:sz w:val="20"/>
          <w:szCs w:val="20"/>
          <w:u w:color="FF0000"/>
          <w:lang w:val="ka-GE"/>
        </w:rPr>
        <w:t xml:space="preserve">   მცხეთის მუნიციპალიტეტში საჯარო სკოლის მოსწავლეთა ტრანსპორტით უზრუნველყოფის მიზნით გამოიყო - </w:t>
      </w:r>
      <w:r w:rsidR="00131399" w:rsidRPr="00F832C3">
        <w:rPr>
          <w:rFonts w:ascii="Sylfaen" w:hAnsi="Sylfaen" w:cs="Sylfaen"/>
          <w:color w:val="auto"/>
          <w:sz w:val="20"/>
          <w:szCs w:val="20"/>
          <w:u w:color="FF0000"/>
          <w:lang w:val="ka-GE"/>
        </w:rPr>
        <w:t>270</w:t>
      </w:r>
      <w:r w:rsidR="00C2134C" w:rsidRPr="00F832C3">
        <w:rPr>
          <w:rFonts w:ascii="Sylfaen" w:hAnsi="Sylfaen" w:cs="Sylfaen"/>
          <w:color w:val="auto"/>
          <w:sz w:val="20"/>
          <w:szCs w:val="20"/>
          <w:u w:color="FF0000"/>
          <w:lang w:val="ka-GE"/>
        </w:rPr>
        <w:t>.9  ათასი ლარი,</w:t>
      </w:r>
      <w:r w:rsidR="00C2134C" w:rsidRPr="00F832C3">
        <w:rPr>
          <w:color w:val="auto"/>
          <w:sz w:val="20"/>
          <w:szCs w:val="20"/>
          <w:lang w:val="ka-GE"/>
        </w:rPr>
        <w:t xml:space="preserve"> </w:t>
      </w:r>
      <w:r w:rsidR="00C2134C" w:rsidRPr="00F832C3">
        <w:rPr>
          <w:rFonts w:ascii="Sylfaen" w:eastAsia="Times New Roman" w:hAnsi="Sylfaen" w:cs="Sylfaen"/>
          <w:color w:val="auto"/>
          <w:sz w:val="20"/>
          <w:szCs w:val="20"/>
          <w:lang w:val="ka-GE"/>
        </w:rPr>
        <w:t>მცხეთის მუნიციპალიტტეში საჯარო სკოლების ინფრასტრუქტურის გაუმჯობესების მიზნით გამოიყო - 2</w:t>
      </w:r>
      <w:r w:rsidR="00131399" w:rsidRPr="00F832C3">
        <w:rPr>
          <w:rFonts w:ascii="Sylfaen" w:eastAsia="Times New Roman" w:hAnsi="Sylfaen" w:cs="Sylfaen"/>
          <w:color w:val="auto"/>
          <w:sz w:val="20"/>
          <w:szCs w:val="20"/>
          <w:lang w:val="ka-GE"/>
        </w:rPr>
        <w:t>57.8</w:t>
      </w:r>
      <w:r w:rsidR="00C2134C" w:rsidRPr="00F832C3">
        <w:rPr>
          <w:rFonts w:ascii="Sylfaen" w:eastAsia="Times New Roman" w:hAnsi="Sylfaen" w:cs="Sylfaen"/>
          <w:b/>
          <w:color w:val="auto"/>
          <w:sz w:val="20"/>
          <w:szCs w:val="20"/>
          <w:lang w:val="ka-GE"/>
        </w:rPr>
        <w:t xml:space="preserve"> </w:t>
      </w:r>
      <w:r w:rsidR="008E6DE5" w:rsidRPr="00F832C3">
        <w:rPr>
          <w:rFonts w:ascii="Sylfaen" w:eastAsia="Times New Roman" w:hAnsi="Sylfaen" w:cs="Sylfaen"/>
          <w:color w:val="auto"/>
          <w:sz w:val="20"/>
          <w:szCs w:val="20"/>
          <w:lang w:val="ka-GE"/>
        </w:rPr>
        <w:t xml:space="preserve"> ათასი ლარი); </w:t>
      </w:r>
      <w:r w:rsidR="008E6DE5" w:rsidRPr="00F832C3">
        <w:rPr>
          <w:rFonts w:ascii="Sylfaen" w:hAnsi="Sylfaen" w:cs="TimesNewRomanPSMT"/>
          <w:color w:val="auto"/>
          <w:sz w:val="20"/>
          <w:szCs w:val="20"/>
          <w:lang w:val="ka-GE"/>
        </w:rPr>
        <w:t>საქართველოს რეგიონებში განსახორციელებელი პროექტების ფონდიდან კაპიტალური ტრანსფერის სახით მიღებულია - 6,274.0 ათასი ლარი,</w:t>
      </w:r>
    </w:p>
    <w:p w:rsidR="008E6DE5" w:rsidRPr="00F832C3" w:rsidRDefault="008E6DE5" w:rsidP="00165F03">
      <w:pPr>
        <w:pStyle w:val="Default"/>
        <w:jc w:val="both"/>
        <w:rPr>
          <w:rFonts w:ascii="Sylfaen" w:hAnsi="Sylfaen" w:cs="TimesNewRomanPSMT"/>
          <w:color w:val="auto"/>
          <w:sz w:val="20"/>
          <w:szCs w:val="20"/>
          <w:highlight w:val="yellow"/>
          <w:lang w:val="ka-GE"/>
        </w:rPr>
      </w:pPr>
    </w:p>
    <w:p w:rsidR="00F55836" w:rsidRPr="00F832C3" w:rsidRDefault="003425EC" w:rsidP="00DB08A2">
      <w:pPr>
        <w:spacing w:after="0" w:line="240" w:lineRule="auto"/>
        <w:jc w:val="both"/>
        <w:rPr>
          <w:rFonts w:ascii="Sylfaen" w:hAnsi="Sylfaen"/>
          <w:sz w:val="20"/>
          <w:szCs w:val="20"/>
        </w:rPr>
      </w:pPr>
      <w:r w:rsidRPr="00F832C3">
        <w:rPr>
          <w:rFonts w:ascii="Sylfaen" w:hAnsi="Sylfaen" w:cs="TimesNewRomanPSMT"/>
          <w:b/>
          <w:sz w:val="20"/>
          <w:szCs w:val="20"/>
        </w:rPr>
        <w:t xml:space="preserve">        </w:t>
      </w:r>
      <w:r w:rsidR="00773F11" w:rsidRPr="00F832C3">
        <w:rPr>
          <w:rFonts w:ascii="Sylfaen" w:hAnsi="Sylfaen" w:cs="TimesNewRomanPSMT"/>
          <w:b/>
          <w:sz w:val="20"/>
          <w:szCs w:val="20"/>
          <w:lang w:val="ka-GE"/>
        </w:rPr>
        <w:t>სხვა შემოსავლების</w:t>
      </w:r>
      <w:r w:rsidR="00773F11" w:rsidRPr="00F832C3">
        <w:rPr>
          <w:rFonts w:ascii="Sylfaen" w:hAnsi="Sylfaen" w:cs="TimesNewRomanPSMT"/>
          <w:sz w:val="20"/>
          <w:szCs w:val="20"/>
          <w:lang w:val="ka-GE"/>
        </w:rPr>
        <w:t xml:space="preserve"> სახით მობილიზებულია</w:t>
      </w:r>
      <w:r w:rsidR="00DB2764" w:rsidRPr="00F832C3">
        <w:rPr>
          <w:rFonts w:ascii="Sylfaen" w:hAnsi="Sylfaen" w:cs="TimesNewRomanPSMT"/>
          <w:sz w:val="20"/>
          <w:szCs w:val="20"/>
          <w:lang w:val="ka-GE"/>
        </w:rPr>
        <w:t xml:space="preserve"> </w:t>
      </w:r>
      <w:r w:rsidR="00DB2764" w:rsidRPr="00F832C3">
        <w:rPr>
          <w:rFonts w:ascii="Sylfaen" w:hAnsi="Sylfaen" w:cs="TimesNewRomanPSMT"/>
          <w:sz w:val="20"/>
          <w:szCs w:val="20"/>
        </w:rPr>
        <w:t xml:space="preserve">7,807.9 </w:t>
      </w:r>
      <w:r w:rsidR="00773F11" w:rsidRPr="00F832C3">
        <w:rPr>
          <w:rFonts w:ascii="Sylfaen" w:hAnsi="Sylfaen" w:cs="TimesNewRomanPSMT"/>
          <w:sz w:val="20"/>
          <w:szCs w:val="20"/>
          <w:lang w:val="ka-GE"/>
        </w:rPr>
        <w:t xml:space="preserve">ათასი ლარი, რაც საპროგნოზო მაჩვენებლის </w:t>
      </w:r>
      <w:r w:rsidR="00DB2764" w:rsidRPr="00F832C3">
        <w:rPr>
          <w:rFonts w:ascii="Sylfaen" w:hAnsi="Sylfaen" w:cs="TimesNewRomanPSMT"/>
          <w:sz w:val="20"/>
          <w:szCs w:val="20"/>
        </w:rPr>
        <w:t>3,770.0</w:t>
      </w:r>
      <w:r w:rsidR="00DB2764" w:rsidRPr="00F832C3">
        <w:rPr>
          <w:rFonts w:ascii="Sylfaen" w:hAnsi="Sylfaen" w:cs="TimesNewRomanPSMT"/>
          <w:sz w:val="20"/>
          <w:szCs w:val="20"/>
          <w:lang w:val="ka-GE"/>
        </w:rPr>
        <w:t xml:space="preserve"> </w:t>
      </w:r>
      <w:r w:rsidR="00773F11" w:rsidRPr="00F832C3">
        <w:rPr>
          <w:rFonts w:ascii="Sylfaen" w:hAnsi="Sylfaen" w:cs="TimesNewRomanPSMT"/>
          <w:sz w:val="20"/>
          <w:szCs w:val="20"/>
          <w:lang w:val="ka-GE"/>
        </w:rPr>
        <w:t>ათასი ლარის</w:t>
      </w:r>
      <w:r w:rsidR="00DB2764" w:rsidRPr="00F832C3">
        <w:rPr>
          <w:rFonts w:ascii="Sylfaen" w:hAnsi="Sylfaen" w:cs="TimesNewRomanPSMT"/>
          <w:sz w:val="20"/>
          <w:szCs w:val="20"/>
          <w:lang w:val="ka-GE"/>
        </w:rPr>
        <w:t xml:space="preserve"> </w:t>
      </w:r>
      <w:r w:rsidR="00DB2764" w:rsidRPr="00F832C3">
        <w:rPr>
          <w:rFonts w:ascii="Sylfaen" w:hAnsi="Sylfaen" w:cs="TimesNewRomanPSMT"/>
          <w:sz w:val="20"/>
          <w:szCs w:val="20"/>
        </w:rPr>
        <w:t>207.1</w:t>
      </w:r>
      <w:r w:rsidR="00773F11" w:rsidRPr="00F832C3">
        <w:rPr>
          <w:rFonts w:ascii="Sylfaen" w:hAnsi="Sylfaen" w:cs="TimesNewRomanPSMT"/>
          <w:sz w:val="20"/>
          <w:szCs w:val="20"/>
          <w:lang w:val="ka-GE"/>
        </w:rPr>
        <w:t>%-ია</w:t>
      </w:r>
      <w:r w:rsidR="003B1529" w:rsidRPr="00F832C3">
        <w:rPr>
          <w:rFonts w:ascii="Sylfaen" w:hAnsi="Sylfaen" w:cs="TimesNewRomanPSMT"/>
          <w:sz w:val="20"/>
          <w:szCs w:val="20"/>
        </w:rPr>
        <w:t>,</w:t>
      </w:r>
      <w:r w:rsidR="00773F11" w:rsidRPr="00F832C3">
        <w:rPr>
          <w:rFonts w:ascii="Sylfaen" w:hAnsi="Sylfaen" w:cs="TimesNewRomanPSMT"/>
          <w:sz w:val="20"/>
          <w:szCs w:val="20"/>
          <w:lang w:val="ka-GE"/>
        </w:rPr>
        <w:t xml:space="preserve"> </w:t>
      </w:r>
      <w:r w:rsidR="003B1529" w:rsidRPr="00F832C3">
        <w:rPr>
          <w:rFonts w:ascii="Sylfaen" w:hAnsi="Sylfaen" w:cs="Sylfaen"/>
          <w:sz w:val="20"/>
          <w:szCs w:val="20"/>
          <w:lang w:val="ka-GE"/>
        </w:rPr>
        <w:t>რაც გამოწვეულია შემოსავლები საკუთრებიდან</w:t>
      </w:r>
      <w:r w:rsidR="003B1529" w:rsidRPr="00F832C3">
        <w:rPr>
          <w:rFonts w:ascii="Sylfaen" w:hAnsi="Sylfaen" w:cs="Sylfaen"/>
          <w:sz w:val="20"/>
          <w:szCs w:val="20"/>
        </w:rPr>
        <w:t xml:space="preserve"> </w:t>
      </w:r>
      <w:r w:rsidR="003B1529" w:rsidRPr="00F832C3">
        <w:rPr>
          <w:rFonts w:ascii="Sylfaen" w:hAnsi="Sylfaen"/>
          <w:sz w:val="20"/>
          <w:szCs w:val="20"/>
        </w:rPr>
        <w:t xml:space="preserve"> </w:t>
      </w:r>
      <w:r w:rsidR="003B1529" w:rsidRPr="00F832C3">
        <w:rPr>
          <w:rFonts w:ascii="Sylfaen" w:hAnsi="Sylfaen"/>
          <w:sz w:val="20"/>
          <w:szCs w:val="20"/>
          <w:lang w:val="ka-GE"/>
        </w:rPr>
        <w:t xml:space="preserve">ფაქტიური შემოსავლის  გადაჭარბებით - </w:t>
      </w:r>
      <w:r w:rsidR="003B1529" w:rsidRPr="00F832C3">
        <w:rPr>
          <w:rFonts w:ascii="Sylfaen" w:hAnsi="Sylfaen"/>
          <w:sz w:val="20"/>
          <w:szCs w:val="20"/>
        </w:rPr>
        <w:t xml:space="preserve">2,387.3 </w:t>
      </w:r>
      <w:r w:rsidR="003B1529" w:rsidRPr="00F832C3">
        <w:rPr>
          <w:rFonts w:ascii="Sylfaen" w:hAnsi="Sylfaen"/>
          <w:sz w:val="20"/>
          <w:szCs w:val="20"/>
          <w:lang w:val="ka-GE"/>
        </w:rPr>
        <w:t>ათ.ლარით, გეგმასთან შედარებით (გეგმა - 1,</w:t>
      </w:r>
      <w:r w:rsidR="003B1529" w:rsidRPr="00F832C3">
        <w:rPr>
          <w:rFonts w:ascii="Sylfaen" w:hAnsi="Sylfaen"/>
          <w:sz w:val="20"/>
          <w:szCs w:val="20"/>
        </w:rPr>
        <w:t>130.0</w:t>
      </w:r>
      <w:r w:rsidR="003B1529" w:rsidRPr="00F832C3">
        <w:rPr>
          <w:rFonts w:ascii="Sylfaen" w:hAnsi="Sylfaen"/>
          <w:sz w:val="20"/>
          <w:szCs w:val="20"/>
          <w:lang w:val="ka-GE"/>
        </w:rPr>
        <w:t xml:space="preserve"> ათ.ლარი, ფაქტი - </w:t>
      </w:r>
      <w:r w:rsidR="003B1529" w:rsidRPr="00F832C3">
        <w:rPr>
          <w:rFonts w:ascii="Sylfaen" w:hAnsi="Sylfaen"/>
          <w:sz w:val="20"/>
          <w:szCs w:val="20"/>
        </w:rPr>
        <w:t xml:space="preserve">3,517.3 </w:t>
      </w:r>
      <w:r w:rsidR="003B1529" w:rsidRPr="00F832C3">
        <w:rPr>
          <w:rFonts w:ascii="Sylfaen" w:hAnsi="Sylfaen"/>
          <w:sz w:val="20"/>
          <w:szCs w:val="20"/>
          <w:lang w:val="ka-GE"/>
        </w:rPr>
        <w:t xml:space="preserve">ათ.ლარი);  საქონლის და მომსახურების რეალიზაციიდან ფაქტიური შემოსავლის გადაჭარბებით </w:t>
      </w:r>
      <w:r w:rsidR="003B1529" w:rsidRPr="00F832C3">
        <w:rPr>
          <w:rFonts w:ascii="Sylfaen" w:hAnsi="Sylfaen" w:cs="Sylfaen"/>
          <w:sz w:val="20"/>
          <w:szCs w:val="20"/>
          <w:lang w:val="ka-GE"/>
        </w:rPr>
        <w:t>-</w:t>
      </w:r>
      <w:r w:rsidR="003B1529" w:rsidRPr="00F832C3">
        <w:rPr>
          <w:rFonts w:ascii="Sylfaen" w:hAnsi="Sylfaen"/>
          <w:sz w:val="20"/>
          <w:szCs w:val="20"/>
          <w:lang w:val="ka-GE"/>
        </w:rPr>
        <w:t xml:space="preserve">  </w:t>
      </w:r>
      <w:r w:rsidR="003B1529" w:rsidRPr="00F832C3">
        <w:rPr>
          <w:rFonts w:ascii="Sylfaen" w:hAnsi="Sylfaen"/>
          <w:sz w:val="20"/>
          <w:szCs w:val="20"/>
        </w:rPr>
        <w:t xml:space="preserve">548.5 </w:t>
      </w:r>
      <w:r w:rsidR="003B1529" w:rsidRPr="00F832C3">
        <w:rPr>
          <w:rFonts w:ascii="Sylfaen" w:hAnsi="Sylfaen"/>
          <w:sz w:val="20"/>
          <w:szCs w:val="20"/>
          <w:lang w:val="ka-GE"/>
        </w:rPr>
        <w:t>ათ.ლარით, გეგმასთან შედარებით (გეგმა</w:t>
      </w:r>
      <w:r w:rsidR="003B1529" w:rsidRPr="00F832C3">
        <w:rPr>
          <w:rFonts w:ascii="Sylfaen" w:hAnsi="Sylfaen"/>
          <w:sz w:val="20"/>
          <w:szCs w:val="20"/>
        </w:rPr>
        <w:t xml:space="preserve"> </w:t>
      </w:r>
      <w:r w:rsidR="003B1529" w:rsidRPr="00F832C3">
        <w:rPr>
          <w:rFonts w:ascii="Sylfaen" w:hAnsi="Sylfaen"/>
          <w:sz w:val="20"/>
          <w:szCs w:val="20"/>
          <w:lang w:val="ka-GE"/>
        </w:rPr>
        <w:t>-</w:t>
      </w:r>
      <w:r w:rsidR="003B1529" w:rsidRPr="00F832C3">
        <w:rPr>
          <w:rFonts w:ascii="Sylfaen" w:hAnsi="Sylfaen"/>
          <w:sz w:val="20"/>
          <w:szCs w:val="20"/>
        </w:rPr>
        <w:t xml:space="preserve"> </w:t>
      </w:r>
      <w:r w:rsidR="003B1529" w:rsidRPr="00F832C3">
        <w:rPr>
          <w:rFonts w:ascii="Sylfaen" w:hAnsi="Sylfaen"/>
          <w:sz w:val="20"/>
          <w:szCs w:val="20"/>
          <w:lang w:val="ka-GE"/>
        </w:rPr>
        <w:t>6</w:t>
      </w:r>
      <w:r w:rsidR="003B1529" w:rsidRPr="00F832C3">
        <w:rPr>
          <w:rFonts w:ascii="Sylfaen" w:hAnsi="Sylfaen"/>
          <w:sz w:val="20"/>
          <w:szCs w:val="20"/>
        </w:rPr>
        <w:t>1</w:t>
      </w:r>
      <w:r w:rsidR="003B1529" w:rsidRPr="00F832C3">
        <w:rPr>
          <w:rFonts w:ascii="Sylfaen" w:hAnsi="Sylfaen"/>
          <w:sz w:val="20"/>
          <w:szCs w:val="20"/>
          <w:lang w:val="ka-GE"/>
        </w:rPr>
        <w:t>0.</w:t>
      </w:r>
      <w:r w:rsidR="003B1529" w:rsidRPr="00F832C3">
        <w:rPr>
          <w:rFonts w:ascii="Sylfaen" w:hAnsi="Sylfaen"/>
          <w:sz w:val="20"/>
          <w:szCs w:val="20"/>
        </w:rPr>
        <w:t>0</w:t>
      </w:r>
      <w:r w:rsidR="003B1529" w:rsidRPr="00F832C3">
        <w:rPr>
          <w:rFonts w:ascii="Sylfaen" w:hAnsi="Sylfaen"/>
          <w:sz w:val="20"/>
          <w:szCs w:val="20"/>
          <w:lang w:val="ka-GE"/>
        </w:rPr>
        <w:t xml:space="preserve"> ათ.ლარი, ფაქტი</w:t>
      </w:r>
      <w:r w:rsidR="003B1529" w:rsidRPr="00F832C3">
        <w:rPr>
          <w:rFonts w:ascii="Sylfaen" w:hAnsi="Sylfaen"/>
          <w:sz w:val="20"/>
          <w:szCs w:val="20"/>
        </w:rPr>
        <w:t xml:space="preserve"> </w:t>
      </w:r>
      <w:r w:rsidR="003B1529" w:rsidRPr="00F832C3">
        <w:rPr>
          <w:rFonts w:ascii="Sylfaen" w:hAnsi="Sylfaen"/>
          <w:sz w:val="20"/>
          <w:szCs w:val="20"/>
          <w:lang w:val="ka-GE"/>
        </w:rPr>
        <w:t>-</w:t>
      </w:r>
      <w:r w:rsidR="003B1529" w:rsidRPr="00F832C3">
        <w:rPr>
          <w:rFonts w:ascii="Sylfaen" w:hAnsi="Sylfaen"/>
          <w:sz w:val="20"/>
          <w:szCs w:val="20"/>
        </w:rPr>
        <w:t xml:space="preserve"> 1,158.5 </w:t>
      </w:r>
      <w:r w:rsidR="003B1529" w:rsidRPr="00F832C3">
        <w:rPr>
          <w:rFonts w:ascii="Sylfaen" w:hAnsi="Sylfaen"/>
          <w:sz w:val="20"/>
          <w:szCs w:val="20"/>
          <w:lang w:val="ka-GE"/>
        </w:rPr>
        <w:t xml:space="preserve">ათ.ლარი);   ჯარიმები, სანქციები და საურავების  ფაქტიური შემოსავლის გადაჭარბებით </w:t>
      </w:r>
      <w:r w:rsidR="003B1529" w:rsidRPr="00F832C3">
        <w:rPr>
          <w:rFonts w:ascii="Sylfaen" w:hAnsi="Sylfaen" w:cs="Sylfaen"/>
          <w:sz w:val="20"/>
          <w:szCs w:val="20"/>
          <w:lang w:val="ka-GE"/>
        </w:rPr>
        <w:t>-</w:t>
      </w:r>
      <w:r w:rsidR="003B1529" w:rsidRPr="00F832C3">
        <w:rPr>
          <w:rFonts w:ascii="Sylfaen" w:hAnsi="Sylfaen"/>
          <w:sz w:val="20"/>
          <w:szCs w:val="20"/>
          <w:lang w:val="ka-GE"/>
        </w:rPr>
        <w:t xml:space="preserve">  </w:t>
      </w:r>
      <w:r w:rsidR="003B1529" w:rsidRPr="00F832C3">
        <w:rPr>
          <w:rFonts w:ascii="Sylfaen" w:hAnsi="Sylfaen"/>
          <w:sz w:val="20"/>
          <w:szCs w:val="20"/>
        </w:rPr>
        <w:t xml:space="preserve"> </w:t>
      </w:r>
      <w:r w:rsidR="003B1529" w:rsidRPr="00F832C3">
        <w:rPr>
          <w:rFonts w:ascii="Sylfaen" w:hAnsi="Sylfaen"/>
          <w:sz w:val="20"/>
          <w:szCs w:val="20"/>
          <w:lang w:val="ka-GE"/>
        </w:rPr>
        <w:t>969.7 ათ.ლარით, გეგმასთან შედარებით (გეგმა</w:t>
      </w:r>
      <w:r w:rsidR="003B1529" w:rsidRPr="00F832C3">
        <w:rPr>
          <w:rFonts w:ascii="Sylfaen" w:hAnsi="Sylfaen"/>
          <w:sz w:val="20"/>
          <w:szCs w:val="20"/>
        </w:rPr>
        <w:t xml:space="preserve"> </w:t>
      </w:r>
      <w:r w:rsidR="003B1529" w:rsidRPr="00F832C3">
        <w:rPr>
          <w:rFonts w:ascii="Sylfaen" w:hAnsi="Sylfaen"/>
          <w:sz w:val="20"/>
          <w:szCs w:val="20"/>
          <w:lang w:val="ka-GE"/>
        </w:rPr>
        <w:t>-</w:t>
      </w:r>
      <w:r w:rsidR="003B1529" w:rsidRPr="00F832C3">
        <w:rPr>
          <w:rFonts w:ascii="Sylfaen" w:hAnsi="Sylfaen"/>
          <w:sz w:val="20"/>
          <w:szCs w:val="20"/>
        </w:rPr>
        <w:t xml:space="preserve"> </w:t>
      </w:r>
      <w:r w:rsidR="003B1529" w:rsidRPr="00F832C3">
        <w:rPr>
          <w:rFonts w:ascii="Sylfaen" w:hAnsi="Sylfaen"/>
          <w:sz w:val="20"/>
          <w:szCs w:val="20"/>
          <w:lang w:val="ka-GE"/>
        </w:rPr>
        <w:t>2,030.</w:t>
      </w:r>
      <w:r w:rsidR="003B1529" w:rsidRPr="00F832C3">
        <w:rPr>
          <w:rFonts w:ascii="Sylfaen" w:hAnsi="Sylfaen"/>
          <w:sz w:val="20"/>
          <w:szCs w:val="20"/>
        </w:rPr>
        <w:t>0</w:t>
      </w:r>
      <w:r w:rsidR="003B1529" w:rsidRPr="00F832C3">
        <w:rPr>
          <w:rFonts w:ascii="Sylfaen" w:hAnsi="Sylfaen"/>
          <w:sz w:val="20"/>
          <w:szCs w:val="20"/>
          <w:lang w:val="ka-GE"/>
        </w:rPr>
        <w:t xml:space="preserve"> ათ.ლარი, ფაქტი</w:t>
      </w:r>
      <w:r w:rsidR="003B1529" w:rsidRPr="00F832C3">
        <w:rPr>
          <w:rFonts w:ascii="Sylfaen" w:hAnsi="Sylfaen"/>
          <w:sz w:val="20"/>
          <w:szCs w:val="20"/>
        </w:rPr>
        <w:t xml:space="preserve"> </w:t>
      </w:r>
      <w:r w:rsidR="003B1529" w:rsidRPr="00F832C3">
        <w:rPr>
          <w:rFonts w:ascii="Sylfaen" w:hAnsi="Sylfaen"/>
          <w:sz w:val="20"/>
          <w:szCs w:val="20"/>
          <w:lang w:val="ka-GE"/>
        </w:rPr>
        <w:t>-</w:t>
      </w:r>
      <w:r w:rsidR="003B1529" w:rsidRPr="00F832C3">
        <w:rPr>
          <w:rFonts w:ascii="Sylfaen" w:hAnsi="Sylfaen"/>
          <w:sz w:val="20"/>
          <w:szCs w:val="20"/>
        </w:rPr>
        <w:t xml:space="preserve"> </w:t>
      </w:r>
      <w:r w:rsidR="003B1529" w:rsidRPr="00F832C3">
        <w:rPr>
          <w:rFonts w:ascii="Sylfaen" w:hAnsi="Sylfaen"/>
          <w:sz w:val="20"/>
          <w:szCs w:val="20"/>
          <w:lang w:val="ka-GE"/>
        </w:rPr>
        <w:t>2,999.7</w:t>
      </w:r>
      <w:r w:rsidR="003B1529" w:rsidRPr="00F832C3">
        <w:rPr>
          <w:rFonts w:ascii="Sylfaen" w:hAnsi="Sylfaen"/>
          <w:sz w:val="20"/>
          <w:szCs w:val="20"/>
        </w:rPr>
        <w:t xml:space="preserve"> </w:t>
      </w:r>
      <w:r w:rsidR="003B1529" w:rsidRPr="00F832C3">
        <w:rPr>
          <w:rFonts w:ascii="Sylfaen" w:hAnsi="Sylfaen"/>
          <w:sz w:val="20"/>
          <w:szCs w:val="20"/>
          <w:lang w:val="ka-GE"/>
        </w:rPr>
        <w:t>ათ.ლარი); ხოლო  შერეული და სხვა</w:t>
      </w:r>
      <w:r w:rsidR="003B1529" w:rsidRPr="00F832C3">
        <w:rPr>
          <w:rFonts w:ascii="Sylfaen" w:hAnsi="Sylfaen"/>
          <w:lang w:val="ka-GE"/>
        </w:rPr>
        <w:t xml:space="preserve"> ა</w:t>
      </w:r>
      <w:r w:rsidR="003B1529" w:rsidRPr="00F832C3">
        <w:rPr>
          <w:rFonts w:ascii="Sylfaen" w:hAnsi="Sylfaen"/>
          <w:sz w:val="20"/>
          <w:szCs w:val="20"/>
          <w:lang w:val="ka-GE"/>
        </w:rPr>
        <w:t xml:space="preserve">რაკლასიფიცირებული შემოსავლებიდან </w:t>
      </w:r>
      <w:r w:rsidR="003B1529" w:rsidRPr="00F832C3">
        <w:rPr>
          <w:rFonts w:ascii="Sylfaen" w:hAnsi="Sylfaen" w:cs="Sylfaen"/>
          <w:sz w:val="20"/>
          <w:szCs w:val="20"/>
          <w:lang w:val="ka-GE"/>
        </w:rPr>
        <w:t xml:space="preserve">მობილიზებულ იქნა </w:t>
      </w:r>
      <w:r w:rsidR="003B1529" w:rsidRPr="00F832C3">
        <w:rPr>
          <w:rFonts w:ascii="Sylfaen" w:hAnsi="Sylfaen"/>
          <w:sz w:val="20"/>
          <w:szCs w:val="20"/>
          <w:lang w:val="ka-GE"/>
        </w:rPr>
        <w:t xml:space="preserve">  </w:t>
      </w:r>
      <w:r w:rsidR="003B1529" w:rsidRPr="00F832C3">
        <w:rPr>
          <w:rFonts w:ascii="Sylfaen" w:hAnsi="Sylfaen" w:cs="Sylfaen"/>
          <w:sz w:val="20"/>
          <w:szCs w:val="20"/>
          <w:lang w:val="ka-GE"/>
        </w:rPr>
        <w:t>-</w:t>
      </w:r>
      <w:r w:rsidR="003B1529" w:rsidRPr="00F832C3">
        <w:rPr>
          <w:rFonts w:ascii="Sylfaen" w:hAnsi="Sylfaen"/>
          <w:sz w:val="20"/>
          <w:szCs w:val="20"/>
          <w:lang w:val="ka-GE"/>
        </w:rPr>
        <w:t xml:space="preserve"> 132.4 ათ.ლარი. </w:t>
      </w:r>
    </w:p>
    <w:p w:rsidR="00F55836" w:rsidRPr="00F832C3" w:rsidRDefault="00F55836" w:rsidP="00F55836">
      <w:pPr>
        <w:pStyle w:val="Default"/>
        <w:ind w:left="142" w:right="142" w:firstLine="566"/>
        <w:jc w:val="both"/>
        <w:rPr>
          <w:rFonts w:ascii="Sylfaen" w:hAnsi="Sylfaen" w:cs="TimesNewRomanPSMT"/>
          <w:color w:val="auto"/>
          <w:sz w:val="20"/>
          <w:szCs w:val="20"/>
          <w:lang w:val="ka-GE"/>
        </w:rPr>
      </w:pPr>
    </w:p>
    <w:p w:rsidR="00802FB3" w:rsidRPr="00F832C3" w:rsidRDefault="00CF7EE7" w:rsidP="00842BD4">
      <w:pPr>
        <w:pStyle w:val="Default"/>
        <w:jc w:val="both"/>
        <w:rPr>
          <w:rFonts w:ascii="Sylfaen" w:hAnsi="Sylfaen" w:cs="TimesNewRomanPSMT"/>
          <w:color w:val="auto"/>
          <w:sz w:val="20"/>
          <w:szCs w:val="20"/>
          <w:lang w:val="ka-GE"/>
        </w:rPr>
      </w:pPr>
      <w:r w:rsidRPr="00F832C3">
        <w:rPr>
          <w:rFonts w:ascii="Sylfaen" w:hAnsi="Sylfaen" w:cs="TimesNewRomanPSMT"/>
          <w:color w:val="auto"/>
          <w:sz w:val="20"/>
          <w:szCs w:val="20"/>
          <w:lang w:val="en-US"/>
        </w:rPr>
        <w:t xml:space="preserve">     </w:t>
      </w:r>
      <w:r w:rsidR="006A5F46" w:rsidRPr="00F832C3">
        <w:rPr>
          <w:rFonts w:ascii="Sylfaen" w:hAnsi="Sylfaen" w:cs="TimesNewRomanPSMT"/>
          <w:b/>
          <w:color w:val="auto"/>
          <w:sz w:val="20"/>
          <w:szCs w:val="20"/>
          <w:lang w:val="en-US"/>
        </w:rPr>
        <w:t xml:space="preserve">  </w:t>
      </w:r>
      <w:r w:rsidR="00F55836" w:rsidRPr="00F832C3">
        <w:rPr>
          <w:rFonts w:ascii="Sylfaen" w:hAnsi="Sylfaen" w:cs="TimesNewRomanPSMT"/>
          <w:b/>
          <w:color w:val="auto"/>
          <w:sz w:val="20"/>
          <w:szCs w:val="20"/>
          <w:lang w:val="ka-GE"/>
        </w:rPr>
        <w:t>არაფინანსური აქტივების კლებიდან</w:t>
      </w:r>
      <w:r w:rsidR="006A5F46" w:rsidRPr="00F832C3">
        <w:rPr>
          <w:rFonts w:ascii="Sylfaen" w:hAnsi="Sylfaen" w:cs="TimesNewRomanPSMT"/>
          <w:color w:val="auto"/>
          <w:sz w:val="20"/>
          <w:szCs w:val="20"/>
          <w:lang w:val="ka-GE"/>
        </w:rPr>
        <w:t xml:space="preserve"> 202</w:t>
      </w:r>
      <w:r w:rsidR="006A5F46" w:rsidRPr="00F832C3">
        <w:rPr>
          <w:rFonts w:ascii="Sylfaen" w:hAnsi="Sylfaen" w:cs="TimesNewRomanPSMT"/>
          <w:color w:val="auto"/>
          <w:sz w:val="20"/>
          <w:szCs w:val="20"/>
          <w:lang w:val="en-US"/>
        </w:rPr>
        <w:t>1</w:t>
      </w:r>
      <w:r w:rsidR="00F55836" w:rsidRPr="00F832C3">
        <w:rPr>
          <w:rFonts w:ascii="Sylfaen" w:hAnsi="Sylfaen" w:cs="TimesNewRomanPSMT"/>
          <w:color w:val="auto"/>
          <w:sz w:val="20"/>
          <w:szCs w:val="20"/>
          <w:lang w:val="ka-GE"/>
        </w:rPr>
        <w:t xml:space="preserve"> წელს </w:t>
      </w:r>
      <w:r w:rsidR="00802FB3" w:rsidRPr="00F832C3">
        <w:rPr>
          <w:rFonts w:ascii="Sylfaen" w:hAnsi="Sylfaen" w:cs="TimesNewRomanPSMT"/>
          <w:color w:val="auto"/>
          <w:sz w:val="20"/>
          <w:szCs w:val="20"/>
          <w:lang w:val="ka-GE"/>
        </w:rPr>
        <w:t>რეალიზაციიდან მობილიზებულ იქნა  19,970.8 ათ.ლარი, ანუ გეგმის - 11,047.6 ათ.ლარის 180.8%-ია, რაც გამოწვეულია ძირითადად სახელმწიფოს მიერ გაყიდული აქტივებიდან (შენობებისა და ნაგებობების გაყიდვები) და არაწარმოებული აქტივებიდან (მიწების გაყიდვები) ფაქტიური შემოსავლის  გადაჭარბებით, გეგმასთან შედარებით.</w:t>
      </w:r>
    </w:p>
    <w:p w:rsidR="00802FB3" w:rsidRPr="00F832C3" w:rsidRDefault="00802FB3" w:rsidP="006A5F46">
      <w:pPr>
        <w:pStyle w:val="Default"/>
        <w:ind w:left="142" w:right="142"/>
        <w:jc w:val="both"/>
        <w:rPr>
          <w:rFonts w:ascii="Sylfaen" w:hAnsi="Sylfaen" w:cs="TimesNewRomanPSMT"/>
          <w:color w:val="auto"/>
          <w:sz w:val="20"/>
          <w:szCs w:val="20"/>
          <w:lang w:val="en-US"/>
        </w:rPr>
      </w:pPr>
    </w:p>
    <w:p w:rsidR="00D850C0" w:rsidRPr="003743AE" w:rsidRDefault="003005AA" w:rsidP="003005AA">
      <w:pPr>
        <w:spacing w:after="0" w:line="240" w:lineRule="auto"/>
        <w:jc w:val="both"/>
        <w:rPr>
          <w:rFonts w:ascii="Sylfaen" w:hAnsi="Sylfaen"/>
          <w:sz w:val="20"/>
          <w:szCs w:val="20"/>
        </w:rPr>
      </w:pPr>
      <w:r>
        <w:rPr>
          <w:rFonts w:ascii="Sylfaen" w:hAnsi="Sylfaen" w:cs="Sylfaen"/>
          <w:b/>
          <w:sz w:val="20"/>
          <w:szCs w:val="20"/>
          <w:lang w:val="ka-GE"/>
        </w:rPr>
        <w:t xml:space="preserve">      </w:t>
      </w:r>
      <w:r w:rsidR="00D850C0" w:rsidRPr="003743AE">
        <w:rPr>
          <w:rFonts w:ascii="Sylfaen" w:hAnsi="Sylfaen" w:cs="Sylfaen"/>
          <w:b/>
          <w:sz w:val="20"/>
          <w:szCs w:val="20"/>
          <w:lang w:val="ka-GE"/>
        </w:rPr>
        <w:t>გადასახდელების</w:t>
      </w:r>
      <w:r w:rsidR="00D850C0" w:rsidRPr="003743AE">
        <w:rPr>
          <w:rFonts w:ascii="Sylfaen" w:hAnsi="Sylfaen" w:cs="Sylfaen"/>
          <w:sz w:val="20"/>
          <w:szCs w:val="20"/>
          <w:lang w:val="ka-GE"/>
        </w:rPr>
        <w:t xml:space="preserve"> გაწეულმა ფაქტიურმა მაჩვენებელმა</w:t>
      </w:r>
      <w:r w:rsidR="00D850C0">
        <w:rPr>
          <w:rFonts w:ascii="Sylfaen" w:hAnsi="Sylfaen" w:cs="Sylfaen"/>
          <w:sz w:val="20"/>
          <w:szCs w:val="20"/>
        </w:rPr>
        <w:t xml:space="preserve"> 2021 </w:t>
      </w:r>
      <w:r w:rsidR="00D850C0">
        <w:rPr>
          <w:rFonts w:ascii="Sylfaen" w:hAnsi="Sylfaen" w:cs="Sylfaen"/>
          <w:sz w:val="20"/>
          <w:szCs w:val="20"/>
          <w:lang w:val="ka-GE"/>
        </w:rPr>
        <w:t>წელს</w:t>
      </w:r>
      <w:r w:rsidR="00D850C0" w:rsidRPr="003743AE">
        <w:rPr>
          <w:rFonts w:ascii="Sylfaen" w:hAnsi="Sylfaen" w:cs="Sylfaen"/>
          <w:sz w:val="20"/>
          <w:szCs w:val="20"/>
          <w:lang w:val="ka-GE"/>
        </w:rPr>
        <w:t xml:space="preserve"> შეადგინა</w:t>
      </w:r>
      <w:r w:rsidR="00D850C0" w:rsidRPr="003743AE">
        <w:rPr>
          <w:rFonts w:ascii="Sylfaen" w:hAnsi="Sylfaen" w:cs="Sylfaen"/>
          <w:sz w:val="20"/>
          <w:szCs w:val="20"/>
        </w:rPr>
        <w:t xml:space="preserve"> </w:t>
      </w:r>
      <w:r w:rsidR="00D850C0" w:rsidRPr="003743AE">
        <w:rPr>
          <w:rFonts w:ascii="Sylfaen" w:hAnsi="Sylfaen" w:cs="Sylfaen"/>
          <w:sz w:val="20"/>
          <w:szCs w:val="20"/>
          <w:lang w:val="ka-GE"/>
        </w:rPr>
        <w:t>36,184.4 ათასი ლარი</w:t>
      </w:r>
      <w:r w:rsidR="00D850C0" w:rsidRPr="003743AE">
        <w:rPr>
          <w:rFonts w:ascii="Sylfaen" w:hAnsi="Sylfaen"/>
          <w:sz w:val="20"/>
          <w:szCs w:val="20"/>
          <w:lang w:val="ka-GE"/>
        </w:rPr>
        <w:t xml:space="preserve">, </w:t>
      </w:r>
      <w:r w:rsidR="00D850C0" w:rsidRPr="003743AE">
        <w:rPr>
          <w:rFonts w:ascii="Sylfaen" w:hAnsi="Sylfaen" w:cs="Sylfaen"/>
          <w:sz w:val="20"/>
          <w:szCs w:val="20"/>
          <w:lang w:val="ka-GE"/>
        </w:rPr>
        <w:t>რაც</w:t>
      </w:r>
      <w:r w:rsidR="00D850C0" w:rsidRPr="003743AE">
        <w:rPr>
          <w:rFonts w:ascii="Sylfaen" w:hAnsi="Sylfaen" w:cs="Sylfaen"/>
          <w:sz w:val="20"/>
          <w:szCs w:val="20"/>
        </w:rPr>
        <w:t xml:space="preserve"> </w:t>
      </w:r>
      <w:r w:rsidR="00D850C0" w:rsidRPr="003743AE">
        <w:rPr>
          <w:rFonts w:ascii="Sylfaen" w:hAnsi="Sylfaen" w:cs="Sylfaen"/>
          <w:sz w:val="20"/>
          <w:szCs w:val="20"/>
          <w:lang w:val="ka-GE"/>
        </w:rPr>
        <w:t>გეგმიური</w:t>
      </w:r>
      <w:r w:rsidR="00D850C0" w:rsidRPr="003743AE">
        <w:rPr>
          <w:rFonts w:ascii="Sylfaen" w:hAnsi="Sylfaen" w:cs="Sylfaen"/>
          <w:sz w:val="20"/>
          <w:szCs w:val="20"/>
        </w:rPr>
        <w:t xml:space="preserve"> </w:t>
      </w:r>
      <w:r w:rsidR="00D850C0" w:rsidRPr="003743AE">
        <w:rPr>
          <w:rFonts w:ascii="Sylfaen" w:hAnsi="Sylfaen" w:cs="Sylfaen"/>
          <w:sz w:val="20"/>
          <w:szCs w:val="20"/>
          <w:lang w:val="ka-GE"/>
        </w:rPr>
        <w:t>მაჩვენებლის</w:t>
      </w:r>
      <w:r w:rsidR="00D850C0" w:rsidRPr="003743AE">
        <w:rPr>
          <w:rFonts w:ascii="Sylfaen" w:hAnsi="Sylfaen" w:cs="Sylfaen"/>
          <w:sz w:val="20"/>
          <w:szCs w:val="20"/>
        </w:rPr>
        <w:t xml:space="preserve"> </w:t>
      </w:r>
      <w:r w:rsidR="00D850C0">
        <w:rPr>
          <w:rFonts w:ascii="Sylfaen" w:hAnsi="Sylfaen" w:cs="Sylfaen"/>
          <w:b/>
          <w:sz w:val="20"/>
          <w:szCs w:val="20"/>
          <w:lang w:val="ka-GE"/>
        </w:rPr>
        <w:t xml:space="preserve">- </w:t>
      </w:r>
      <w:r w:rsidR="00D850C0" w:rsidRPr="00BA39BC">
        <w:rPr>
          <w:rFonts w:ascii="Sylfaen" w:hAnsi="Sylfaen"/>
          <w:b/>
          <w:color w:val="000000" w:themeColor="text1"/>
          <w:sz w:val="20"/>
          <w:szCs w:val="20"/>
        </w:rPr>
        <w:t>55</w:t>
      </w:r>
      <w:r w:rsidR="00D850C0" w:rsidRPr="00BA39BC">
        <w:rPr>
          <w:rFonts w:ascii="Sylfaen" w:hAnsi="Sylfaen"/>
          <w:b/>
          <w:color w:val="000000" w:themeColor="text1"/>
          <w:sz w:val="20"/>
          <w:szCs w:val="20"/>
          <w:lang w:val="ka-GE"/>
        </w:rPr>
        <w:t>,9</w:t>
      </w:r>
      <w:r w:rsidR="00D850C0" w:rsidRPr="00BA39BC">
        <w:rPr>
          <w:rFonts w:ascii="Sylfaen" w:hAnsi="Sylfaen"/>
          <w:b/>
          <w:color w:val="000000" w:themeColor="text1"/>
          <w:sz w:val="20"/>
          <w:szCs w:val="20"/>
        </w:rPr>
        <w:t>36.</w:t>
      </w:r>
      <w:r w:rsidR="000D6B0A">
        <w:rPr>
          <w:rFonts w:ascii="Sylfaen" w:hAnsi="Sylfaen"/>
          <w:b/>
          <w:color w:val="000000" w:themeColor="text1"/>
          <w:sz w:val="20"/>
          <w:szCs w:val="20"/>
          <w:lang w:val="ka-GE"/>
        </w:rPr>
        <w:t>5</w:t>
      </w:r>
      <w:r w:rsidR="00D850C0" w:rsidRPr="003743AE">
        <w:rPr>
          <w:rFonts w:ascii="Sylfaen" w:hAnsi="Sylfaen" w:cs="Sylfaen"/>
          <w:sz w:val="20"/>
          <w:szCs w:val="20"/>
        </w:rPr>
        <w:t xml:space="preserve"> </w:t>
      </w:r>
      <w:r w:rsidR="00D850C0" w:rsidRPr="003743AE">
        <w:rPr>
          <w:rFonts w:ascii="Sylfaen" w:hAnsi="Sylfaen" w:cs="Sylfaen"/>
          <w:sz w:val="20"/>
          <w:szCs w:val="20"/>
          <w:lang w:val="ka-GE"/>
        </w:rPr>
        <w:t>ათ.ლარი</w:t>
      </w:r>
      <w:r w:rsidR="00D850C0">
        <w:rPr>
          <w:rFonts w:ascii="Sylfaen" w:hAnsi="Sylfaen" w:cs="Sylfaen"/>
          <w:sz w:val="20"/>
          <w:szCs w:val="20"/>
          <w:lang w:val="ka-GE"/>
        </w:rPr>
        <w:t>ს</w:t>
      </w:r>
      <w:r w:rsidR="00D850C0" w:rsidRPr="003743AE">
        <w:rPr>
          <w:rFonts w:ascii="Sylfaen" w:hAnsi="Sylfaen" w:cs="Sylfaen"/>
          <w:sz w:val="20"/>
          <w:szCs w:val="20"/>
        </w:rPr>
        <w:t xml:space="preserve"> </w:t>
      </w:r>
      <w:r w:rsidR="00D850C0" w:rsidRPr="003743AE">
        <w:rPr>
          <w:rFonts w:ascii="Sylfaen" w:hAnsi="Sylfaen" w:cs="Sylfaen"/>
          <w:sz w:val="20"/>
          <w:szCs w:val="20"/>
          <w:lang w:val="ka-GE"/>
        </w:rPr>
        <w:t xml:space="preserve"> - </w:t>
      </w:r>
      <w:r w:rsidR="00D850C0">
        <w:rPr>
          <w:rFonts w:ascii="Sylfaen" w:hAnsi="Sylfaen"/>
          <w:sz w:val="20"/>
          <w:szCs w:val="20"/>
          <w:lang w:val="ka-GE"/>
        </w:rPr>
        <w:t>65.0</w:t>
      </w:r>
      <w:r w:rsidR="00D850C0" w:rsidRPr="003743AE">
        <w:rPr>
          <w:rFonts w:ascii="Sylfaen" w:hAnsi="Sylfaen"/>
          <w:sz w:val="20"/>
          <w:szCs w:val="20"/>
          <w:lang w:val="ka-GE"/>
        </w:rPr>
        <w:t>%-</w:t>
      </w:r>
      <w:r w:rsidR="00D850C0" w:rsidRPr="003743AE">
        <w:rPr>
          <w:rFonts w:ascii="Sylfaen" w:hAnsi="Sylfaen" w:cs="Sylfaen"/>
          <w:sz w:val="20"/>
          <w:szCs w:val="20"/>
          <w:lang w:val="ka-GE"/>
        </w:rPr>
        <w:t>ია</w:t>
      </w:r>
      <w:r w:rsidR="00D850C0" w:rsidRPr="003743AE">
        <w:rPr>
          <w:rFonts w:ascii="Sylfaen" w:hAnsi="Sylfaen"/>
          <w:sz w:val="20"/>
          <w:szCs w:val="20"/>
          <w:lang w:val="ka-GE"/>
        </w:rPr>
        <w:t xml:space="preserve"> და გამოწვეულია</w:t>
      </w:r>
      <w:r w:rsidR="00D850C0" w:rsidRPr="003743AE">
        <w:rPr>
          <w:rFonts w:ascii="Sylfaen" w:hAnsi="Sylfaen"/>
          <w:sz w:val="20"/>
          <w:szCs w:val="20"/>
        </w:rPr>
        <w:t xml:space="preserve"> </w:t>
      </w:r>
      <w:r w:rsidR="00D850C0" w:rsidRPr="003743AE">
        <w:rPr>
          <w:rFonts w:ascii="Sylfaen" w:hAnsi="Sylfaen"/>
          <w:sz w:val="20"/>
          <w:szCs w:val="20"/>
          <w:lang w:val="ka-GE"/>
        </w:rPr>
        <w:t xml:space="preserve"> 20</w:t>
      </w:r>
      <w:r w:rsidR="00D850C0" w:rsidRPr="003743AE">
        <w:rPr>
          <w:rFonts w:ascii="Sylfaen" w:hAnsi="Sylfaen"/>
          <w:sz w:val="20"/>
          <w:szCs w:val="20"/>
        </w:rPr>
        <w:t>2</w:t>
      </w:r>
      <w:r w:rsidR="00D850C0" w:rsidRPr="003743AE">
        <w:rPr>
          <w:rFonts w:ascii="Sylfaen" w:hAnsi="Sylfaen"/>
          <w:sz w:val="20"/>
          <w:szCs w:val="20"/>
          <w:lang w:val="ka-GE"/>
        </w:rPr>
        <w:t xml:space="preserve">1 წლის დარჩენილი პროექტების </w:t>
      </w:r>
      <w:r w:rsidR="00D850C0" w:rsidRPr="003743AE">
        <w:rPr>
          <w:rFonts w:ascii="Sylfaen" w:hAnsi="Sylfaen"/>
          <w:sz w:val="20"/>
          <w:szCs w:val="20"/>
          <w:lang w:val="ka-GE"/>
        </w:rPr>
        <w:lastRenderedPageBreak/>
        <w:t>დაუსრულებლობით</w:t>
      </w:r>
      <w:r w:rsidR="00D850C0" w:rsidRPr="003743AE">
        <w:rPr>
          <w:rFonts w:ascii="Sylfaen" w:hAnsi="Sylfaen"/>
          <w:sz w:val="20"/>
          <w:szCs w:val="20"/>
        </w:rPr>
        <w:t xml:space="preserve"> </w:t>
      </w:r>
      <w:r w:rsidR="00D850C0" w:rsidRPr="003743AE">
        <w:rPr>
          <w:rFonts w:ascii="Sylfaen" w:hAnsi="Sylfaen"/>
          <w:sz w:val="20"/>
          <w:szCs w:val="20"/>
          <w:lang w:val="ka-GE"/>
        </w:rPr>
        <w:t>და მათი დასრულება-განხორციელებით 2022 წელს. ასევე გამოცხადებული ტენდერების შედეგად  გან</w:t>
      </w:r>
      <w:r w:rsidR="00D850C0" w:rsidRPr="003743AE">
        <w:rPr>
          <w:rFonts w:ascii="Sylfaen" w:hAnsi="Sylfaen"/>
          <w:sz w:val="20"/>
          <w:szCs w:val="20"/>
        </w:rPr>
        <w:t>სა</w:t>
      </w:r>
      <w:r w:rsidR="00D850C0" w:rsidRPr="003743AE">
        <w:rPr>
          <w:rFonts w:ascii="Sylfaen" w:hAnsi="Sylfaen"/>
          <w:sz w:val="20"/>
          <w:szCs w:val="20"/>
          <w:lang w:val="ka-GE"/>
        </w:rPr>
        <w:t xml:space="preserve">ხორციელებელ პროექტებზე მიღებული ეკონომიის საფუძველზე. აღნიშნული მაჩვენებელი 2020 წლის ანალოგიურ მაჩვენებელს აღემატება </w:t>
      </w:r>
      <w:r w:rsidR="00D850C0">
        <w:rPr>
          <w:rFonts w:ascii="Sylfaen" w:hAnsi="Sylfaen"/>
          <w:sz w:val="20"/>
          <w:szCs w:val="20"/>
          <w:lang w:val="ka-GE"/>
        </w:rPr>
        <w:t xml:space="preserve"> </w:t>
      </w:r>
      <w:r w:rsidR="00D850C0" w:rsidRPr="003743AE">
        <w:rPr>
          <w:rFonts w:ascii="Sylfaen" w:hAnsi="Sylfaen"/>
          <w:sz w:val="20"/>
          <w:szCs w:val="20"/>
          <w:lang w:val="ka-GE"/>
        </w:rPr>
        <w:t>4,735.3 ათასი ლარით</w:t>
      </w:r>
      <w:r w:rsidR="00D850C0">
        <w:rPr>
          <w:rFonts w:ascii="Sylfaen" w:hAnsi="Sylfaen"/>
          <w:sz w:val="20"/>
          <w:szCs w:val="20"/>
          <w:lang w:val="ka-GE"/>
        </w:rPr>
        <w:t>.</w:t>
      </w:r>
    </w:p>
    <w:p w:rsidR="00CF37E4" w:rsidRPr="00F61075" w:rsidRDefault="00CF37E4" w:rsidP="00F61075">
      <w:pPr>
        <w:pStyle w:val="Default"/>
        <w:ind w:right="142"/>
        <w:jc w:val="both"/>
        <w:rPr>
          <w:lang w:val="en-U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5"/>
        <w:gridCol w:w="1980"/>
        <w:gridCol w:w="2070"/>
        <w:gridCol w:w="2340"/>
      </w:tblGrid>
      <w:tr w:rsidR="00DB7C04" w:rsidRPr="00F61075" w:rsidTr="00DB7C04">
        <w:trPr>
          <w:trHeight w:val="955"/>
        </w:trPr>
        <w:tc>
          <w:tcPr>
            <w:tcW w:w="2985" w:type="dxa"/>
            <w:shd w:val="clear" w:color="000000" w:fill="EEECE1"/>
            <w:noWrap/>
            <w:vAlign w:val="center"/>
            <w:hideMark/>
          </w:tcPr>
          <w:p w:rsidR="00DB7C04" w:rsidRPr="00F61075" w:rsidRDefault="00DB7C04" w:rsidP="007F3DDD">
            <w:pPr>
              <w:spacing w:after="0" w:line="240" w:lineRule="auto"/>
              <w:jc w:val="center"/>
              <w:rPr>
                <w:rFonts w:ascii="Sylfaen" w:eastAsia="Times New Roman" w:hAnsi="Sylfaen" w:cs="Calibri"/>
                <w:b/>
                <w:sz w:val="18"/>
                <w:szCs w:val="18"/>
              </w:rPr>
            </w:pPr>
            <w:r w:rsidRPr="00F61075">
              <w:rPr>
                <w:rFonts w:ascii="Sylfaen" w:eastAsia="Times New Roman" w:hAnsi="Sylfaen" w:cs="Calibri"/>
                <w:b/>
                <w:sz w:val="18"/>
                <w:szCs w:val="18"/>
              </w:rPr>
              <w:t>დასახელება</w:t>
            </w:r>
          </w:p>
        </w:tc>
        <w:tc>
          <w:tcPr>
            <w:tcW w:w="1980" w:type="dxa"/>
            <w:shd w:val="clear" w:color="000000" w:fill="EEECE1"/>
            <w:noWrap/>
            <w:vAlign w:val="center"/>
            <w:hideMark/>
          </w:tcPr>
          <w:p w:rsidR="00DB7C04" w:rsidRPr="00F61075" w:rsidRDefault="00DB7C04" w:rsidP="007F3DDD">
            <w:pPr>
              <w:spacing w:after="0" w:line="240" w:lineRule="auto"/>
              <w:jc w:val="center"/>
              <w:rPr>
                <w:rFonts w:ascii="Sylfaen" w:eastAsia="Times New Roman" w:hAnsi="Sylfaen" w:cs="Arial"/>
                <w:b/>
                <w:sz w:val="18"/>
                <w:szCs w:val="18"/>
              </w:rPr>
            </w:pPr>
            <w:r w:rsidRPr="00F61075">
              <w:rPr>
                <w:rFonts w:ascii="Sylfaen" w:eastAsia="Times New Roman" w:hAnsi="Sylfaen" w:cs="Arial"/>
                <w:b/>
                <w:sz w:val="18"/>
                <w:szCs w:val="18"/>
              </w:rPr>
              <w:t>20</w:t>
            </w:r>
            <w:r w:rsidRPr="00F61075">
              <w:rPr>
                <w:rFonts w:ascii="Sylfaen" w:eastAsia="Times New Roman" w:hAnsi="Sylfaen" w:cs="Arial"/>
                <w:b/>
                <w:sz w:val="18"/>
                <w:szCs w:val="18"/>
                <w:lang w:val="ka-GE"/>
              </w:rPr>
              <w:t>21</w:t>
            </w:r>
            <w:r w:rsidRPr="00F61075">
              <w:rPr>
                <w:rFonts w:ascii="Sylfaen" w:eastAsia="Times New Roman" w:hAnsi="Sylfaen" w:cs="Arial"/>
                <w:b/>
                <w:sz w:val="18"/>
                <w:szCs w:val="18"/>
              </w:rPr>
              <w:t xml:space="preserve"> წლი</w:t>
            </w:r>
            <w:r w:rsidRPr="00F61075">
              <w:rPr>
                <w:rFonts w:ascii="Sylfaen" w:eastAsia="Times New Roman" w:hAnsi="Sylfaen" w:cs="Arial"/>
                <w:b/>
                <w:sz w:val="18"/>
                <w:szCs w:val="18"/>
                <w:lang w:val="ka-GE"/>
              </w:rPr>
              <w:t>ს</w:t>
            </w:r>
            <w:r w:rsidRPr="00F61075">
              <w:rPr>
                <w:rFonts w:ascii="Sylfaen" w:eastAsia="Times New Roman" w:hAnsi="Sylfaen" w:cs="Arial"/>
                <w:b/>
                <w:sz w:val="18"/>
                <w:szCs w:val="18"/>
              </w:rPr>
              <w:t xml:space="preserve"> ფაქტი</w:t>
            </w:r>
            <w:r w:rsidRPr="00F61075">
              <w:rPr>
                <w:rFonts w:ascii="Sylfaen" w:eastAsia="Times New Roman" w:hAnsi="Sylfaen" w:cs="Arial"/>
                <w:b/>
                <w:sz w:val="18"/>
                <w:szCs w:val="18"/>
                <w:lang w:val="ka-GE"/>
              </w:rPr>
              <w:t xml:space="preserve"> </w:t>
            </w:r>
            <w:r w:rsidRPr="00F61075">
              <w:rPr>
                <w:rFonts w:ascii="Sylfaen" w:eastAsia="Times New Roman" w:hAnsi="Sylfaen" w:cs="Calibri"/>
                <w:sz w:val="18"/>
                <w:szCs w:val="18"/>
              </w:rPr>
              <w:t>ათას ლარებში</w:t>
            </w:r>
          </w:p>
        </w:tc>
        <w:tc>
          <w:tcPr>
            <w:tcW w:w="2070" w:type="dxa"/>
            <w:shd w:val="clear" w:color="000000" w:fill="EEECE1"/>
            <w:noWrap/>
            <w:vAlign w:val="center"/>
            <w:hideMark/>
          </w:tcPr>
          <w:p w:rsidR="00DB7C04" w:rsidRPr="000063D2" w:rsidRDefault="00DB7C04" w:rsidP="007F3DDD">
            <w:pPr>
              <w:spacing w:after="0" w:line="240" w:lineRule="auto"/>
              <w:jc w:val="center"/>
              <w:rPr>
                <w:rFonts w:ascii="Sylfaen" w:eastAsia="Times New Roman" w:hAnsi="Sylfaen" w:cs="Arial"/>
                <w:b/>
                <w:color w:val="FF0000"/>
                <w:sz w:val="18"/>
                <w:szCs w:val="18"/>
                <w:lang w:val="ka-GE"/>
              </w:rPr>
            </w:pPr>
            <w:r w:rsidRPr="000063D2">
              <w:rPr>
                <w:rFonts w:ascii="Sylfaen" w:eastAsia="Times New Roman" w:hAnsi="Sylfaen" w:cs="Arial"/>
                <w:b/>
                <w:color w:val="FF0000"/>
                <w:sz w:val="18"/>
                <w:szCs w:val="18"/>
              </w:rPr>
              <w:t>20</w:t>
            </w:r>
            <w:r w:rsidRPr="000063D2">
              <w:rPr>
                <w:rFonts w:ascii="Sylfaen" w:eastAsia="Times New Roman" w:hAnsi="Sylfaen" w:cs="Arial"/>
                <w:b/>
                <w:color w:val="FF0000"/>
                <w:sz w:val="18"/>
                <w:szCs w:val="18"/>
                <w:lang w:val="ka-GE"/>
              </w:rPr>
              <w:t>22</w:t>
            </w:r>
            <w:r w:rsidRPr="000063D2">
              <w:rPr>
                <w:rFonts w:ascii="Sylfaen" w:eastAsia="Times New Roman" w:hAnsi="Sylfaen" w:cs="Arial"/>
                <w:b/>
                <w:color w:val="FF0000"/>
                <w:sz w:val="18"/>
                <w:szCs w:val="18"/>
              </w:rPr>
              <w:t xml:space="preserve"> წლი</w:t>
            </w:r>
            <w:r w:rsidRPr="000063D2">
              <w:rPr>
                <w:rFonts w:ascii="Sylfaen" w:eastAsia="Times New Roman" w:hAnsi="Sylfaen" w:cs="Arial"/>
                <w:b/>
                <w:color w:val="FF0000"/>
                <w:sz w:val="18"/>
                <w:szCs w:val="18"/>
                <w:lang w:val="ka-GE"/>
              </w:rPr>
              <w:t>ს</w:t>
            </w:r>
            <w:r w:rsidRPr="000063D2">
              <w:rPr>
                <w:rFonts w:ascii="Sylfaen" w:eastAsia="Times New Roman" w:hAnsi="Sylfaen" w:cs="Arial"/>
                <w:b/>
                <w:color w:val="FF0000"/>
                <w:sz w:val="18"/>
                <w:szCs w:val="18"/>
              </w:rPr>
              <w:t xml:space="preserve"> ფაქტი</w:t>
            </w:r>
            <w:r w:rsidR="00427877" w:rsidRPr="000063D2">
              <w:rPr>
                <w:rFonts w:ascii="Sylfaen" w:eastAsia="Times New Roman" w:hAnsi="Sylfaen" w:cs="Arial"/>
                <w:b/>
                <w:color w:val="FF0000"/>
                <w:sz w:val="18"/>
                <w:szCs w:val="18"/>
                <w:lang w:val="ka-GE"/>
              </w:rPr>
              <w:t xml:space="preserve">       </w:t>
            </w:r>
            <w:r w:rsidRPr="000063D2">
              <w:rPr>
                <w:rFonts w:ascii="Sylfaen" w:eastAsia="Times New Roman" w:hAnsi="Sylfaen" w:cs="Arial"/>
                <w:b/>
                <w:color w:val="FF0000"/>
                <w:sz w:val="18"/>
                <w:szCs w:val="18"/>
                <w:lang w:val="ka-GE"/>
              </w:rPr>
              <w:t xml:space="preserve"> </w:t>
            </w:r>
            <w:r w:rsidR="00427877" w:rsidRPr="000063D2">
              <w:rPr>
                <w:rFonts w:ascii="Sylfaen" w:eastAsia="Times New Roman" w:hAnsi="Sylfaen" w:cs="Arial"/>
                <w:color w:val="FF0000"/>
                <w:sz w:val="18"/>
                <w:szCs w:val="18"/>
                <w:lang w:val="ka-GE"/>
              </w:rPr>
              <w:t xml:space="preserve">(6 თვე) </w:t>
            </w:r>
            <w:r w:rsidRPr="000063D2">
              <w:rPr>
                <w:rFonts w:ascii="Sylfaen" w:eastAsia="Times New Roman" w:hAnsi="Sylfaen" w:cs="Calibri"/>
                <w:color w:val="FF0000"/>
                <w:sz w:val="18"/>
                <w:szCs w:val="18"/>
              </w:rPr>
              <w:t>ათას ლარებში</w:t>
            </w:r>
            <w:r w:rsidRPr="000063D2">
              <w:rPr>
                <w:rFonts w:ascii="Sylfaen" w:eastAsia="Times New Roman" w:hAnsi="Sylfaen" w:cs="Arial"/>
                <w:b/>
                <w:color w:val="FF0000"/>
                <w:sz w:val="18"/>
                <w:szCs w:val="18"/>
                <w:lang w:val="ka-GE"/>
              </w:rPr>
              <w:t xml:space="preserve">    </w:t>
            </w:r>
          </w:p>
        </w:tc>
        <w:tc>
          <w:tcPr>
            <w:tcW w:w="2340" w:type="dxa"/>
            <w:shd w:val="clear" w:color="000000" w:fill="EEECE1"/>
            <w:noWrap/>
            <w:vAlign w:val="center"/>
            <w:hideMark/>
          </w:tcPr>
          <w:p w:rsidR="00DB7C04" w:rsidRPr="00C13C86" w:rsidRDefault="00DB7C04" w:rsidP="007F3DDD">
            <w:pPr>
              <w:spacing w:after="0" w:line="240" w:lineRule="auto"/>
              <w:jc w:val="center"/>
              <w:rPr>
                <w:rFonts w:ascii="Sylfaen" w:eastAsia="Times New Roman" w:hAnsi="Sylfaen" w:cs="Arial"/>
                <w:b/>
                <w:color w:val="FF0000"/>
                <w:sz w:val="18"/>
                <w:szCs w:val="18"/>
                <w:lang w:val="ka-GE"/>
              </w:rPr>
            </w:pPr>
            <w:r w:rsidRPr="000063D2">
              <w:rPr>
                <w:rFonts w:ascii="Sylfaen" w:eastAsia="Times New Roman" w:hAnsi="Sylfaen" w:cs="Arial"/>
                <w:b/>
                <w:color w:val="FF0000"/>
                <w:sz w:val="18"/>
                <w:szCs w:val="18"/>
              </w:rPr>
              <w:t>20</w:t>
            </w:r>
            <w:r w:rsidRPr="000063D2">
              <w:rPr>
                <w:rFonts w:ascii="Sylfaen" w:eastAsia="Times New Roman" w:hAnsi="Sylfaen" w:cs="Arial"/>
                <w:b/>
                <w:color w:val="FF0000"/>
                <w:sz w:val="18"/>
                <w:szCs w:val="18"/>
                <w:lang w:val="ka-GE"/>
              </w:rPr>
              <w:t>23</w:t>
            </w:r>
            <w:r w:rsidRPr="000063D2">
              <w:rPr>
                <w:rFonts w:ascii="Sylfaen" w:eastAsia="Times New Roman" w:hAnsi="Sylfaen" w:cs="Arial"/>
                <w:b/>
                <w:color w:val="FF0000"/>
                <w:sz w:val="18"/>
                <w:szCs w:val="18"/>
              </w:rPr>
              <w:t xml:space="preserve"> წლი</w:t>
            </w:r>
            <w:r w:rsidRPr="000063D2">
              <w:rPr>
                <w:rFonts w:ascii="Sylfaen" w:eastAsia="Times New Roman" w:hAnsi="Sylfaen" w:cs="Arial"/>
                <w:b/>
                <w:color w:val="FF0000"/>
                <w:sz w:val="18"/>
                <w:szCs w:val="18"/>
                <w:lang w:val="ka-GE"/>
              </w:rPr>
              <w:t>ს</w:t>
            </w:r>
            <w:r w:rsidRPr="000063D2">
              <w:rPr>
                <w:rFonts w:ascii="Sylfaen" w:eastAsia="Times New Roman" w:hAnsi="Sylfaen" w:cs="Arial"/>
                <w:b/>
                <w:color w:val="FF0000"/>
                <w:sz w:val="18"/>
                <w:szCs w:val="18"/>
              </w:rPr>
              <w:t xml:space="preserve"> </w:t>
            </w:r>
            <w:r w:rsidR="00C13C86">
              <w:rPr>
                <w:rFonts w:ascii="Sylfaen" w:eastAsia="Times New Roman" w:hAnsi="Sylfaen" w:cs="Arial"/>
                <w:b/>
                <w:color w:val="FF0000"/>
                <w:sz w:val="18"/>
                <w:szCs w:val="18"/>
                <w:lang w:val="ka-GE"/>
              </w:rPr>
              <w:t>პროექტი</w:t>
            </w:r>
          </w:p>
          <w:p w:rsidR="00DB7C04" w:rsidRPr="000063D2" w:rsidRDefault="00DB7C04" w:rsidP="007F3DDD">
            <w:pPr>
              <w:spacing w:after="0" w:line="240" w:lineRule="auto"/>
              <w:jc w:val="center"/>
              <w:rPr>
                <w:rFonts w:ascii="Sylfaen" w:eastAsia="Times New Roman" w:hAnsi="Sylfaen" w:cs="Calibri"/>
                <w:color w:val="FF0000"/>
                <w:sz w:val="18"/>
                <w:szCs w:val="18"/>
              </w:rPr>
            </w:pPr>
            <w:r w:rsidRPr="000063D2">
              <w:rPr>
                <w:rFonts w:ascii="Sylfaen" w:eastAsia="Times New Roman" w:hAnsi="Sylfaen" w:cs="Calibri"/>
                <w:color w:val="FF0000"/>
                <w:sz w:val="18"/>
                <w:szCs w:val="18"/>
              </w:rPr>
              <w:t>ათას ლარებში</w:t>
            </w:r>
          </w:p>
        </w:tc>
      </w:tr>
      <w:tr w:rsidR="00DB7C04" w:rsidRPr="00F61075" w:rsidTr="00DB7C04">
        <w:trPr>
          <w:trHeight w:val="330"/>
        </w:trPr>
        <w:tc>
          <w:tcPr>
            <w:tcW w:w="2985" w:type="dxa"/>
            <w:shd w:val="clear" w:color="auto" w:fill="auto"/>
            <w:noWrap/>
            <w:vAlign w:val="bottom"/>
            <w:hideMark/>
          </w:tcPr>
          <w:p w:rsidR="00DB7C04" w:rsidRPr="00F61075" w:rsidRDefault="00DB7C04" w:rsidP="007F3DDD">
            <w:pPr>
              <w:spacing w:after="0" w:line="240" w:lineRule="auto"/>
              <w:rPr>
                <w:rFonts w:ascii="Sylfaen" w:eastAsia="Times New Roman" w:hAnsi="Sylfaen" w:cs="Calibri"/>
                <w:sz w:val="18"/>
                <w:szCs w:val="18"/>
              </w:rPr>
            </w:pPr>
            <w:r w:rsidRPr="00F61075">
              <w:rPr>
                <w:rFonts w:ascii="Sylfaen" w:eastAsia="Times New Roman" w:hAnsi="Sylfaen" w:cs="Calibri"/>
                <w:sz w:val="18"/>
                <w:szCs w:val="18"/>
              </w:rPr>
              <w:t>შრომის</w:t>
            </w:r>
            <w:r w:rsidRPr="00F61075">
              <w:rPr>
                <w:rFonts w:ascii="Sylfaen" w:eastAsia="Times New Roman" w:hAnsi="Sylfaen" w:cs="Arial"/>
                <w:sz w:val="18"/>
                <w:szCs w:val="18"/>
              </w:rPr>
              <w:t xml:space="preserve"> </w:t>
            </w:r>
            <w:r w:rsidRPr="00F61075">
              <w:rPr>
                <w:rFonts w:ascii="Sylfaen" w:eastAsia="Times New Roman" w:hAnsi="Sylfaen" w:cs="Calibri"/>
                <w:sz w:val="18"/>
                <w:szCs w:val="18"/>
              </w:rPr>
              <w:t>ანაზღაურება</w:t>
            </w:r>
          </w:p>
        </w:tc>
        <w:tc>
          <w:tcPr>
            <w:tcW w:w="1980" w:type="dxa"/>
            <w:shd w:val="clear" w:color="auto" w:fill="auto"/>
            <w:noWrap/>
            <w:vAlign w:val="center"/>
            <w:hideMark/>
          </w:tcPr>
          <w:p w:rsidR="00DB7C04" w:rsidRPr="00F61075" w:rsidRDefault="00DB7C04" w:rsidP="007F3DDD">
            <w:pPr>
              <w:spacing w:after="0" w:line="240" w:lineRule="auto"/>
              <w:jc w:val="center"/>
              <w:rPr>
                <w:rFonts w:ascii="Sylfaen" w:eastAsia="Times New Roman" w:hAnsi="Sylfaen" w:cs="Arial"/>
                <w:sz w:val="18"/>
                <w:szCs w:val="18"/>
                <w:lang w:val="ka-GE"/>
              </w:rPr>
            </w:pPr>
            <w:r w:rsidRPr="00F61075">
              <w:rPr>
                <w:rFonts w:ascii="Sylfaen" w:eastAsia="Times New Roman" w:hAnsi="Sylfaen" w:cs="Arial"/>
                <w:sz w:val="18"/>
                <w:szCs w:val="18"/>
                <w:lang w:val="ka-GE"/>
              </w:rPr>
              <w:t>2,949.8</w:t>
            </w:r>
          </w:p>
        </w:tc>
        <w:tc>
          <w:tcPr>
            <w:tcW w:w="2070" w:type="dxa"/>
            <w:shd w:val="clear" w:color="auto" w:fill="auto"/>
            <w:noWrap/>
            <w:vAlign w:val="center"/>
            <w:hideMark/>
          </w:tcPr>
          <w:p w:rsidR="00DB7C04" w:rsidRPr="000063D2" w:rsidRDefault="004A43B6" w:rsidP="007F3DDD">
            <w:pPr>
              <w:spacing w:after="0" w:line="240" w:lineRule="auto"/>
              <w:jc w:val="center"/>
              <w:rPr>
                <w:rFonts w:ascii="Sylfaen" w:eastAsia="Times New Roman" w:hAnsi="Sylfaen" w:cs="Arial"/>
                <w:color w:val="FF0000"/>
                <w:sz w:val="18"/>
                <w:szCs w:val="18"/>
                <w:lang w:val="ka-GE"/>
              </w:rPr>
            </w:pPr>
            <w:r w:rsidRPr="000063D2">
              <w:rPr>
                <w:rFonts w:ascii="Sylfaen" w:eastAsia="Times New Roman" w:hAnsi="Sylfaen" w:cs="Arial"/>
                <w:color w:val="FF0000"/>
                <w:sz w:val="18"/>
                <w:szCs w:val="18"/>
                <w:lang w:val="ka-GE"/>
              </w:rPr>
              <w:t>1,852.6</w:t>
            </w:r>
          </w:p>
        </w:tc>
        <w:tc>
          <w:tcPr>
            <w:tcW w:w="2340" w:type="dxa"/>
            <w:shd w:val="clear" w:color="auto" w:fill="auto"/>
            <w:noWrap/>
            <w:vAlign w:val="center"/>
            <w:hideMark/>
          </w:tcPr>
          <w:p w:rsidR="00DB7C04" w:rsidRPr="000063D2" w:rsidRDefault="00C030A9" w:rsidP="007F3DDD">
            <w:pPr>
              <w:spacing w:after="0" w:line="240" w:lineRule="auto"/>
              <w:jc w:val="center"/>
              <w:rPr>
                <w:rFonts w:ascii="Sylfaen" w:eastAsia="Times New Roman" w:hAnsi="Sylfaen" w:cs="Arial"/>
                <w:color w:val="FF0000"/>
                <w:sz w:val="18"/>
                <w:szCs w:val="18"/>
                <w:lang w:val="ka-GE"/>
              </w:rPr>
            </w:pPr>
            <w:r>
              <w:rPr>
                <w:rFonts w:ascii="Sylfaen" w:eastAsia="Times New Roman" w:hAnsi="Sylfaen" w:cs="Arial"/>
                <w:color w:val="FF0000"/>
                <w:sz w:val="18"/>
                <w:szCs w:val="18"/>
                <w:lang w:val="ka-GE"/>
              </w:rPr>
              <w:t>4,655</w:t>
            </w:r>
            <w:r w:rsidR="00370341" w:rsidRPr="000063D2">
              <w:rPr>
                <w:rFonts w:ascii="Sylfaen" w:eastAsia="Times New Roman" w:hAnsi="Sylfaen" w:cs="Arial"/>
                <w:color w:val="FF0000"/>
                <w:sz w:val="18"/>
                <w:szCs w:val="18"/>
                <w:lang w:val="ka-GE"/>
              </w:rPr>
              <w:t>.</w:t>
            </w:r>
            <w:r>
              <w:rPr>
                <w:rFonts w:ascii="Sylfaen" w:eastAsia="Times New Roman" w:hAnsi="Sylfaen" w:cs="Arial"/>
                <w:color w:val="FF0000"/>
                <w:sz w:val="18"/>
                <w:szCs w:val="18"/>
                <w:lang w:val="ka-GE"/>
              </w:rPr>
              <w:t>3</w:t>
            </w:r>
          </w:p>
        </w:tc>
      </w:tr>
      <w:tr w:rsidR="00DB7C04" w:rsidRPr="00F61075" w:rsidTr="00DB7C04">
        <w:trPr>
          <w:trHeight w:val="330"/>
        </w:trPr>
        <w:tc>
          <w:tcPr>
            <w:tcW w:w="2985" w:type="dxa"/>
            <w:shd w:val="clear" w:color="auto" w:fill="auto"/>
            <w:noWrap/>
            <w:vAlign w:val="bottom"/>
            <w:hideMark/>
          </w:tcPr>
          <w:p w:rsidR="00DB7C04" w:rsidRPr="00F61075" w:rsidRDefault="00DB7C04" w:rsidP="007F3DDD">
            <w:pPr>
              <w:spacing w:after="0" w:line="240" w:lineRule="auto"/>
              <w:rPr>
                <w:rFonts w:ascii="Sylfaen" w:eastAsia="Times New Roman" w:hAnsi="Sylfaen" w:cs="Calibri"/>
                <w:sz w:val="18"/>
                <w:szCs w:val="18"/>
              </w:rPr>
            </w:pPr>
            <w:r w:rsidRPr="00F61075">
              <w:rPr>
                <w:rFonts w:ascii="Sylfaen" w:eastAsia="Times New Roman" w:hAnsi="Sylfaen" w:cs="Calibri"/>
                <w:sz w:val="18"/>
                <w:szCs w:val="18"/>
              </w:rPr>
              <w:t>სხვა</w:t>
            </w:r>
            <w:r w:rsidRPr="00F61075">
              <w:rPr>
                <w:rFonts w:ascii="Sylfaen" w:eastAsia="Times New Roman" w:hAnsi="Sylfaen" w:cs="Arial"/>
                <w:sz w:val="18"/>
                <w:szCs w:val="18"/>
              </w:rPr>
              <w:t xml:space="preserve"> </w:t>
            </w:r>
            <w:r w:rsidRPr="00F61075">
              <w:rPr>
                <w:rFonts w:ascii="Sylfaen" w:eastAsia="Times New Roman" w:hAnsi="Sylfaen" w:cs="Calibri"/>
                <w:sz w:val="18"/>
                <w:szCs w:val="18"/>
              </w:rPr>
              <w:t>მიმდინარე</w:t>
            </w:r>
            <w:r w:rsidRPr="00F61075">
              <w:rPr>
                <w:rFonts w:ascii="Sylfaen" w:eastAsia="Times New Roman" w:hAnsi="Sylfaen" w:cs="Arial"/>
                <w:sz w:val="18"/>
                <w:szCs w:val="18"/>
              </w:rPr>
              <w:t xml:space="preserve"> </w:t>
            </w:r>
            <w:r w:rsidR="00427877" w:rsidRPr="00F61075">
              <w:rPr>
                <w:rFonts w:ascii="Sylfaen" w:eastAsia="Times New Roman" w:hAnsi="Sylfaen" w:cs="Arial"/>
                <w:sz w:val="18"/>
                <w:szCs w:val="18"/>
                <w:lang w:val="ka-GE"/>
              </w:rPr>
              <w:t xml:space="preserve"> </w:t>
            </w:r>
            <w:r w:rsidRPr="00F61075">
              <w:rPr>
                <w:rFonts w:ascii="Sylfaen" w:eastAsia="Times New Roman" w:hAnsi="Sylfaen" w:cs="Calibri"/>
                <w:sz w:val="18"/>
                <w:szCs w:val="18"/>
              </w:rPr>
              <w:t>ხარჯები</w:t>
            </w:r>
          </w:p>
        </w:tc>
        <w:tc>
          <w:tcPr>
            <w:tcW w:w="1980" w:type="dxa"/>
            <w:shd w:val="clear" w:color="auto" w:fill="auto"/>
            <w:noWrap/>
            <w:vAlign w:val="center"/>
            <w:hideMark/>
          </w:tcPr>
          <w:p w:rsidR="00DB7C04" w:rsidRPr="00F61075" w:rsidRDefault="00DB7C04" w:rsidP="007F3DDD">
            <w:pPr>
              <w:spacing w:after="0" w:line="240" w:lineRule="auto"/>
              <w:jc w:val="center"/>
              <w:rPr>
                <w:rFonts w:ascii="Sylfaen" w:eastAsia="Times New Roman" w:hAnsi="Sylfaen" w:cs="Arial"/>
                <w:sz w:val="18"/>
                <w:szCs w:val="18"/>
                <w:lang w:val="ka-GE"/>
              </w:rPr>
            </w:pPr>
            <w:r w:rsidRPr="00F61075">
              <w:rPr>
                <w:rFonts w:ascii="Sylfaen" w:eastAsia="Times New Roman" w:hAnsi="Sylfaen" w:cs="Arial"/>
                <w:sz w:val="18"/>
                <w:szCs w:val="18"/>
                <w:lang w:val="ka-GE"/>
              </w:rPr>
              <w:t>17,148.0</w:t>
            </w:r>
          </w:p>
        </w:tc>
        <w:tc>
          <w:tcPr>
            <w:tcW w:w="2070" w:type="dxa"/>
            <w:shd w:val="clear" w:color="auto" w:fill="auto"/>
            <w:noWrap/>
            <w:vAlign w:val="center"/>
            <w:hideMark/>
          </w:tcPr>
          <w:p w:rsidR="00DB7C04" w:rsidRPr="000063D2" w:rsidRDefault="004A43B6" w:rsidP="007F3DDD">
            <w:pPr>
              <w:spacing w:after="0" w:line="240" w:lineRule="auto"/>
              <w:jc w:val="center"/>
              <w:rPr>
                <w:rFonts w:ascii="Sylfaen" w:eastAsia="Times New Roman" w:hAnsi="Sylfaen" w:cs="Arial"/>
                <w:color w:val="FF0000"/>
                <w:sz w:val="18"/>
                <w:szCs w:val="18"/>
                <w:lang w:val="ka-GE"/>
              </w:rPr>
            </w:pPr>
            <w:r w:rsidRPr="000063D2">
              <w:rPr>
                <w:rFonts w:ascii="Sylfaen" w:eastAsia="Times New Roman" w:hAnsi="Sylfaen" w:cs="Arial"/>
                <w:color w:val="FF0000"/>
                <w:sz w:val="18"/>
                <w:szCs w:val="18"/>
                <w:lang w:val="ka-GE"/>
              </w:rPr>
              <w:t>9,678.4</w:t>
            </w:r>
          </w:p>
        </w:tc>
        <w:tc>
          <w:tcPr>
            <w:tcW w:w="2340" w:type="dxa"/>
            <w:shd w:val="clear" w:color="auto" w:fill="auto"/>
            <w:noWrap/>
            <w:vAlign w:val="center"/>
            <w:hideMark/>
          </w:tcPr>
          <w:p w:rsidR="00DB7C04" w:rsidRPr="000063D2" w:rsidRDefault="00847FE9" w:rsidP="007F3DDD">
            <w:pPr>
              <w:spacing w:after="0" w:line="240" w:lineRule="auto"/>
              <w:jc w:val="center"/>
              <w:rPr>
                <w:rFonts w:ascii="Sylfaen" w:eastAsia="Times New Roman" w:hAnsi="Sylfaen" w:cs="Arial"/>
                <w:color w:val="FF0000"/>
                <w:sz w:val="18"/>
                <w:szCs w:val="18"/>
                <w:lang w:val="ka-GE"/>
              </w:rPr>
            </w:pPr>
            <w:r>
              <w:rPr>
                <w:rFonts w:ascii="Sylfaen" w:eastAsia="Times New Roman" w:hAnsi="Sylfaen" w:cs="Arial"/>
                <w:color w:val="FF0000"/>
                <w:sz w:val="18"/>
                <w:szCs w:val="18"/>
                <w:lang w:val="ka-GE"/>
              </w:rPr>
              <w:t>21,227.8</w:t>
            </w:r>
          </w:p>
        </w:tc>
      </w:tr>
      <w:tr w:rsidR="00DB7C04" w:rsidRPr="00F61075" w:rsidTr="00DB7C04">
        <w:trPr>
          <w:trHeight w:val="330"/>
        </w:trPr>
        <w:tc>
          <w:tcPr>
            <w:tcW w:w="2985" w:type="dxa"/>
            <w:shd w:val="clear" w:color="auto" w:fill="auto"/>
            <w:noWrap/>
            <w:vAlign w:val="center"/>
            <w:hideMark/>
          </w:tcPr>
          <w:p w:rsidR="00DB7C04" w:rsidRPr="00F61075" w:rsidRDefault="00DB7C04" w:rsidP="007F3DDD">
            <w:pPr>
              <w:spacing w:after="0" w:line="240" w:lineRule="auto"/>
              <w:jc w:val="center"/>
              <w:rPr>
                <w:rFonts w:ascii="Sylfaen" w:eastAsia="Times New Roman" w:hAnsi="Sylfaen" w:cs="Calibri"/>
                <w:sz w:val="18"/>
                <w:szCs w:val="18"/>
              </w:rPr>
            </w:pPr>
            <w:r w:rsidRPr="00F61075">
              <w:rPr>
                <w:rFonts w:ascii="Sylfaen" w:eastAsia="Times New Roman" w:hAnsi="Sylfaen" w:cs="Calibri"/>
                <w:sz w:val="18"/>
                <w:szCs w:val="18"/>
              </w:rPr>
              <w:t>კაპიტალური</w:t>
            </w:r>
            <w:r w:rsidRPr="00F61075">
              <w:rPr>
                <w:rFonts w:ascii="Sylfaen" w:eastAsia="Times New Roman" w:hAnsi="Sylfaen" w:cs="Arial"/>
                <w:sz w:val="18"/>
                <w:szCs w:val="18"/>
              </w:rPr>
              <w:t xml:space="preserve"> </w:t>
            </w:r>
            <w:r w:rsidRPr="00F61075">
              <w:rPr>
                <w:rFonts w:ascii="Sylfaen" w:eastAsia="Times New Roman" w:hAnsi="Sylfaen" w:cs="Calibri"/>
                <w:sz w:val="18"/>
                <w:szCs w:val="18"/>
              </w:rPr>
              <w:t>ხარჯები</w:t>
            </w:r>
          </w:p>
        </w:tc>
        <w:tc>
          <w:tcPr>
            <w:tcW w:w="1980" w:type="dxa"/>
            <w:shd w:val="clear" w:color="auto" w:fill="auto"/>
            <w:noWrap/>
            <w:vAlign w:val="center"/>
            <w:hideMark/>
          </w:tcPr>
          <w:p w:rsidR="00DB7C04" w:rsidRPr="00F61075" w:rsidRDefault="00DB7C04" w:rsidP="007F3DDD">
            <w:pPr>
              <w:spacing w:after="0" w:line="240" w:lineRule="auto"/>
              <w:jc w:val="center"/>
              <w:rPr>
                <w:rFonts w:ascii="Sylfaen" w:eastAsia="Times New Roman" w:hAnsi="Sylfaen" w:cs="Arial"/>
                <w:sz w:val="18"/>
                <w:szCs w:val="18"/>
                <w:lang w:val="ka-GE"/>
              </w:rPr>
            </w:pPr>
            <w:r w:rsidRPr="00F61075">
              <w:rPr>
                <w:rFonts w:ascii="Sylfaen" w:eastAsia="Times New Roman" w:hAnsi="Sylfaen" w:cs="Arial"/>
                <w:sz w:val="18"/>
                <w:szCs w:val="18"/>
                <w:lang w:val="ka-GE"/>
              </w:rPr>
              <w:t>16,086.6</w:t>
            </w:r>
          </w:p>
        </w:tc>
        <w:tc>
          <w:tcPr>
            <w:tcW w:w="2070" w:type="dxa"/>
            <w:shd w:val="clear" w:color="auto" w:fill="auto"/>
            <w:noWrap/>
            <w:vAlign w:val="center"/>
            <w:hideMark/>
          </w:tcPr>
          <w:p w:rsidR="00DB7C04" w:rsidRPr="000063D2" w:rsidRDefault="004A43B6" w:rsidP="007F3DDD">
            <w:pPr>
              <w:spacing w:after="0" w:line="240" w:lineRule="auto"/>
              <w:jc w:val="center"/>
              <w:rPr>
                <w:rFonts w:ascii="Sylfaen" w:eastAsia="Times New Roman" w:hAnsi="Sylfaen" w:cs="Arial"/>
                <w:color w:val="FF0000"/>
                <w:sz w:val="18"/>
                <w:szCs w:val="18"/>
                <w:lang w:val="ka-GE"/>
              </w:rPr>
            </w:pPr>
            <w:r w:rsidRPr="000063D2">
              <w:rPr>
                <w:rFonts w:ascii="Sylfaen" w:eastAsia="Times New Roman" w:hAnsi="Sylfaen" w:cs="Arial"/>
                <w:color w:val="FF0000"/>
                <w:sz w:val="18"/>
                <w:szCs w:val="18"/>
                <w:lang w:val="ka-GE"/>
              </w:rPr>
              <w:t>9,972.3</w:t>
            </w:r>
          </w:p>
        </w:tc>
        <w:tc>
          <w:tcPr>
            <w:tcW w:w="2340" w:type="dxa"/>
            <w:shd w:val="clear" w:color="auto" w:fill="auto"/>
            <w:noWrap/>
            <w:vAlign w:val="center"/>
            <w:hideMark/>
          </w:tcPr>
          <w:p w:rsidR="00DB7C04" w:rsidRPr="000063D2" w:rsidRDefault="00C030A9" w:rsidP="007F3DDD">
            <w:pPr>
              <w:spacing w:after="0" w:line="240" w:lineRule="auto"/>
              <w:jc w:val="center"/>
              <w:rPr>
                <w:rFonts w:ascii="Sylfaen" w:eastAsia="Times New Roman" w:hAnsi="Sylfaen" w:cs="Arial"/>
                <w:color w:val="FF0000"/>
                <w:sz w:val="18"/>
                <w:szCs w:val="18"/>
                <w:lang w:val="ka-GE"/>
              </w:rPr>
            </w:pPr>
            <w:r>
              <w:rPr>
                <w:rFonts w:ascii="Sylfaen" w:eastAsia="Times New Roman" w:hAnsi="Sylfaen" w:cs="Arial"/>
                <w:color w:val="FF0000"/>
                <w:sz w:val="18"/>
                <w:szCs w:val="18"/>
                <w:lang w:val="ka-GE"/>
              </w:rPr>
              <w:t>3,801</w:t>
            </w:r>
            <w:r w:rsidR="00370341" w:rsidRPr="000063D2">
              <w:rPr>
                <w:rFonts w:ascii="Sylfaen" w:eastAsia="Times New Roman" w:hAnsi="Sylfaen" w:cs="Arial"/>
                <w:color w:val="FF0000"/>
                <w:sz w:val="18"/>
                <w:szCs w:val="18"/>
                <w:lang w:val="ka-GE"/>
              </w:rPr>
              <w:t>.</w:t>
            </w:r>
            <w:r>
              <w:rPr>
                <w:rFonts w:ascii="Sylfaen" w:eastAsia="Times New Roman" w:hAnsi="Sylfaen" w:cs="Arial"/>
                <w:color w:val="FF0000"/>
                <w:sz w:val="18"/>
                <w:szCs w:val="18"/>
                <w:lang w:val="ka-GE"/>
              </w:rPr>
              <w:t>5</w:t>
            </w:r>
          </w:p>
        </w:tc>
      </w:tr>
      <w:tr w:rsidR="00DB7C04" w:rsidRPr="00F61075" w:rsidTr="00DB7C04">
        <w:trPr>
          <w:trHeight w:val="330"/>
        </w:trPr>
        <w:tc>
          <w:tcPr>
            <w:tcW w:w="2985" w:type="dxa"/>
            <w:shd w:val="clear" w:color="000000" w:fill="EEECE1"/>
            <w:noWrap/>
            <w:vAlign w:val="center"/>
            <w:hideMark/>
          </w:tcPr>
          <w:p w:rsidR="00DB7C04" w:rsidRPr="00F61075" w:rsidRDefault="00DB7C04" w:rsidP="007F3DDD">
            <w:pPr>
              <w:spacing w:after="0" w:line="240" w:lineRule="auto"/>
              <w:jc w:val="center"/>
              <w:rPr>
                <w:rFonts w:ascii="Sylfaen" w:eastAsia="Times New Roman" w:hAnsi="Sylfaen" w:cs="Calibri"/>
                <w:b/>
                <w:bCs/>
                <w:sz w:val="18"/>
                <w:szCs w:val="18"/>
                <w:lang w:val="ka-GE"/>
              </w:rPr>
            </w:pPr>
            <w:r w:rsidRPr="00F61075">
              <w:rPr>
                <w:rFonts w:ascii="Sylfaen" w:eastAsia="Times New Roman" w:hAnsi="Sylfaen" w:cs="Calibri"/>
                <w:b/>
                <w:bCs/>
                <w:sz w:val="18"/>
                <w:szCs w:val="18"/>
              </w:rPr>
              <w:t>გადასახდელები</w:t>
            </w:r>
            <w:r w:rsidRPr="00F61075">
              <w:rPr>
                <w:rFonts w:ascii="Sylfaen" w:eastAsia="Times New Roman" w:hAnsi="Sylfaen" w:cs="Arial"/>
                <w:b/>
                <w:bCs/>
                <w:sz w:val="18"/>
                <w:szCs w:val="18"/>
              </w:rPr>
              <w:t xml:space="preserve"> </w:t>
            </w:r>
            <w:r w:rsidRPr="00F61075">
              <w:rPr>
                <w:rFonts w:ascii="Sylfaen" w:eastAsia="Times New Roman" w:hAnsi="Sylfaen" w:cs="Arial"/>
                <w:b/>
                <w:bCs/>
                <w:sz w:val="18"/>
                <w:szCs w:val="18"/>
                <w:lang w:val="ka-GE"/>
              </w:rPr>
              <w:t xml:space="preserve">სულ </w:t>
            </w:r>
            <w:r w:rsidRPr="00F61075">
              <w:rPr>
                <w:rFonts w:ascii="Sylfaen" w:eastAsia="Times New Roman" w:hAnsi="Sylfaen" w:cs="Calibri"/>
                <w:b/>
                <w:bCs/>
                <w:sz w:val="18"/>
                <w:szCs w:val="18"/>
                <w:lang w:val="ka-GE"/>
              </w:rPr>
              <w:t>მცხეთის მუნიციპალიტეტი</w:t>
            </w:r>
          </w:p>
        </w:tc>
        <w:tc>
          <w:tcPr>
            <w:tcW w:w="1980" w:type="dxa"/>
            <w:shd w:val="clear" w:color="000000" w:fill="EEECE1"/>
            <w:noWrap/>
            <w:vAlign w:val="center"/>
            <w:hideMark/>
          </w:tcPr>
          <w:p w:rsidR="00DB7C04" w:rsidRPr="00F61075" w:rsidRDefault="00DB7C04" w:rsidP="007F3DDD">
            <w:pPr>
              <w:spacing w:after="0" w:line="240" w:lineRule="auto"/>
              <w:jc w:val="center"/>
              <w:rPr>
                <w:rFonts w:ascii="Sylfaen" w:eastAsia="Times New Roman" w:hAnsi="Sylfaen" w:cs="Arial"/>
                <w:b/>
                <w:bCs/>
                <w:sz w:val="18"/>
                <w:szCs w:val="18"/>
                <w:lang w:val="ka-GE"/>
              </w:rPr>
            </w:pPr>
            <w:r w:rsidRPr="00F61075">
              <w:rPr>
                <w:rFonts w:ascii="Sylfaen" w:eastAsia="Times New Roman" w:hAnsi="Sylfaen" w:cs="Arial"/>
                <w:b/>
                <w:bCs/>
                <w:sz w:val="18"/>
                <w:szCs w:val="18"/>
                <w:lang w:val="ka-GE"/>
              </w:rPr>
              <w:t>36,184.4</w:t>
            </w:r>
          </w:p>
        </w:tc>
        <w:tc>
          <w:tcPr>
            <w:tcW w:w="2070" w:type="dxa"/>
            <w:shd w:val="clear" w:color="000000" w:fill="EEECE1"/>
            <w:noWrap/>
            <w:vAlign w:val="center"/>
            <w:hideMark/>
          </w:tcPr>
          <w:p w:rsidR="00DB7C04" w:rsidRPr="000063D2" w:rsidRDefault="004A43B6" w:rsidP="007F3DDD">
            <w:pPr>
              <w:spacing w:after="0" w:line="240" w:lineRule="auto"/>
              <w:jc w:val="center"/>
              <w:rPr>
                <w:rFonts w:ascii="Sylfaen" w:eastAsia="Times New Roman" w:hAnsi="Sylfaen" w:cs="Arial"/>
                <w:b/>
                <w:bCs/>
                <w:color w:val="FF0000"/>
                <w:sz w:val="18"/>
                <w:szCs w:val="18"/>
                <w:lang w:val="ka-GE"/>
              </w:rPr>
            </w:pPr>
            <w:r w:rsidRPr="000063D2">
              <w:rPr>
                <w:rFonts w:ascii="Sylfaen" w:eastAsia="Times New Roman" w:hAnsi="Sylfaen" w:cs="Arial"/>
                <w:b/>
                <w:bCs/>
                <w:color w:val="FF0000"/>
                <w:sz w:val="18"/>
                <w:szCs w:val="18"/>
                <w:lang w:val="ka-GE"/>
              </w:rPr>
              <w:t>21,503.3</w:t>
            </w:r>
          </w:p>
        </w:tc>
        <w:tc>
          <w:tcPr>
            <w:tcW w:w="2340" w:type="dxa"/>
            <w:shd w:val="clear" w:color="000000" w:fill="EEECE1"/>
            <w:noWrap/>
            <w:vAlign w:val="center"/>
            <w:hideMark/>
          </w:tcPr>
          <w:p w:rsidR="00DB7C04" w:rsidRPr="000063D2" w:rsidRDefault="00C030A9" w:rsidP="007F3DDD">
            <w:pPr>
              <w:spacing w:after="0" w:line="240" w:lineRule="auto"/>
              <w:jc w:val="center"/>
              <w:rPr>
                <w:rFonts w:ascii="Sylfaen" w:eastAsia="Times New Roman" w:hAnsi="Sylfaen" w:cs="Arial"/>
                <w:b/>
                <w:bCs/>
                <w:color w:val="FF0000"/>
                <w:sz w:val="18"/>
                <w:szCs w:val="18"/>
                <w:lang w:val="ka-GE"/>
              </w:rPr>
            </w:pPr>
            <w:r>
              <w:rPr>
                <w:rFonts w:ascii="Sylfaen" w:eastAsia="Times New Roman" w:hAnsi="Sylfaen" w:cs="Arial"/>
                <w:b/>
                <w:bCs/>
                <w:color w:val="FF0000"/>
                <w:sz w:val="18"/>
                <w:szCs w:val="18"/>
                <w:lang w:val="ka-GE"/>
              </w:rPr>
              <w:t>29</w:t>
            </w:r>
            <w:r w:rsidR="00E85C76">
              <w:rPr>
                <w:rFonts w:ascii="Sylfaen" w:eastAsia="Times New Roman" w:hAnsi="Sylfaen" w:cs="Arial"/>
                <w:b/>
                <w:bCs/>
                <w:color w:val="FF0000"/>
                <w:sz w:val="18"/>
                <w:szCs w:val="18"/>
                <w:lang w:val="ka-GE"/>
              </w:rPr>
              <w:t>,</w:t>
            </w:r>
            <w:r w:rsidR="00103129">
              <w:rPr>
                <w:rFonts w:ascii="Sylfaen" w:eastAsia="Times New Roman" w:hAnsi="Sylfaen" w:cs="Arial"/>
                <w:b/>
                <w:bCs/>
                <w:color w:val="FF0000"/>
                <w:sz w:val="18"/>
                <w:szCs w:val="18"/>
                <w:lang w:val="ka-GE"/>
              </w:rPr>
              <w:t>6</w:t>
            </w:r>
            <w:r w:rsidR="00263E1D">
              <w:rPr>
                <w:rFonts w:ascii="Sylfaen" w:eastAsia="Times New Roman" w:hAnsi="Sylfaen" w:cs="Arial"/>
                <w:b/>
                <w:bCs/>
                <w:color w:val="FF0000"/>
                <w:sz w:val="18"/>
                <w:szCs w:val="18"/>
                <w:lang w:val="ka-GE"/>
              </w:rPr>
              <w:t>8</w:t>
            </w:r>
            <w:r w:rsidR="00103129">
              <w:rPr>
                <w:rFonts w:ascii="Sylfaen" w:eastAsia="Times New Roman" w:hAnsi="Sylfaen" w:cs="Arial"/>
                <w:b/>
                <w:bCs/>
                <w:color w:val="FF0000"/>
                <w:sz w:val="18"/>
                <w:szCs w:val="18"/>
                <w:lang w:val="ka-GE"/>
              </w:rPr>
              <w:t>4</w:t>
            </w:r>
            <w:r w:rsidR="00E85C76">
              <w:rPr>
                <w:rFonts w:ascii="Sylfaen" w:eastAsia="Times New Roman" w:hAnsi="Sylfaen" w:cs="Arial"/>
                <w:b/>
                <w:bCs/>
                <w:color w:val="FF0000"/>
                <w:sz w:val="18"/>
                <w:szCs w:val="18"/>
                <w:lang w:val="ka-GE"/>
              </w:rPr>
              <w:t>.</w:t>
            </w:r>
            <w:r w:rsidR="00103129">
              <w:rPr>
                <w:rFonts w:ascii="Sylfaen" w:eastAsia="Times New Roman" w:hAnsi="Sylfaen" w:cs="Arial"/>
                <w:b/>
                <w:bCs/>
                <w:color w:val="FF0000"/>
                <w:sz w:val="18"/>
                <w:szCs w:val="18"/>
                <w:lang w:val="ka-GE"/>
              </w:rPr>
              <w:t>6</w:t>
            </w:r>
          </w:p>
        </w:tc>
      </w:tr>
      <w:tr w:rsidR="00DB7C04" w:rsidRPr="00F61075" w:rsidTr="00DB7C04">
        <w:trPr>
          <w:trHeight w:val="330"/>
        </w:trPr>
        <w:tc>
          <w:tcPr>
            <w:tcW w:w="2985" w:type="dxa"/>
            <w:shd w:val="clear" w:color="000000" w:fill="EEECE1"/>
            <w:noWrap/>
            <w:vAlign w:val="center"/>
            <w:hideMark/>
          </w:tcPr>
          <w:p w:rsidR="00DB7C04" w:rsidRPr="00F61075" w:rsidRDefault="00DB7C04" w:rsidP="007F3DDD">
            <w:pPr>
              <w:spacing w:after="0" w:line="240" w:lineRule="auto"/>
              <w:jc w:val="center"/>
              <w:rPr>
                <w:rFonts w:ascii="Sylfaen" w:eastAsia="Times New Roman" w:hAnsi="Sylfaen" w:cs="Calibri"/>
                <w:b/>
                <w:bCs/>
                <w:sz w:val="18"/>
                <w:szCs w:val="18"/>
                <w:lang w:val="ka-GE"/>
              </w:rPr>
            </w:pPr>
            <w:r w:rsidRPr="00F61075">
              <w:rPr>
                <w:rFonts w:ascii="Sylfaen" w:eastAsia="Times New Roman" w:hAnsi="Sylfaen" w:cs="Calibri"/>
                <w:b/>
                <w:bCs/>
                <w:sz w:val="18"/>
                <w:szCs w:val="18"/>
                <w:lang w:val="ka-GE"/>
              </w:rPr>
              <w:t>გდასახდელები სულ საქართველო</w:t>
            </w:r>
          </w:p>
        </w:tc>
        <w:tc>
          <w:tcPr>
            <w:tcW w:w="1980" w:type="dxa"/>
            <w:shd w:val="clear" w:color="000000" w:fill="EEECE1"/>
            <w:noWrap/>
            <w:vAlign w:val="center"/>
            <w:hideMark/>
          </w:tcPr>
          <w:p w:rsidR="00DB7C04" w:rsidRPr="00F61075" w:rsidRDefault="00DB7C04" w:rsidP="007F3DDD">
            <w:pPr>
              <w:spacing w:after="0" w:line="240" w:lineRule="auto"/>
              <w:jc w:val="center"/>
              <w:rPr>
                <w:rFonts w:ascii="Sylfaen" w:eastAsia="Times New Roman" w:hAnsi="Sylfaen" w:cs="Arial"/>
                <w:b/>
                <w:bCs/>
                <w:sz w:val="18"/>
                <w:szCs w:val="18"/>
                <w:lang w:val="ka-GE"/>
              </w:rPr>
            </w:pPr>
            <w:r w:rsidRPr="00F61075">
              <w:rPr>
                <w:rFonts w:ascii="Sylfaen" w:eastAsia="Times New Roman" w:hAnsi="Sylfaen" w:cs="Arial"/>
                <w:b/>
                <w:bCs/>
                <w:sz w:val="18"/>
                <w:szCs w:val="18"/>
                <w:lang w:val="ka-GE"/>
              </w:rPr>
              <w:t>10,292.234.1</w:t>
            </w:r>
          </w:p>
        </w:tc>
        <w:tc>
          <w:tcPr>
            <w:tcW w:w="2070" w:type="dxa"/>
            <w:shd w:val="clear" w:color="000000" w:fill="EEECE1"/>
            <w:noWrap/>
            <w:vAlign w:val="center"/>
            <w:hideMark/>
          </w:tcPr>
          <w:p w:rsidR="00DB7C04" w:rsidRPr="000063D2" w:rsidRDefault="0058661B" w:rsidP="007F3DDD">
            <w:pPr>
              <w:spacing w:after="0" w:line="240" w:lineRule="auto"/>
              <w:jc w:val="center"/>
              <w:rPr>
                <w:rFonts w:ascii="Sylfaen" w:eastAsia="Times New Roman" w:hAnsi="Sylfaen" w:cs="Arial"/>
                <w:b/>
                <w:bCs/>
                <w:color w:val="FF0000"/>
                <w:sz w:val="18"/>
                <w:szCs w:val="18"/>
                <w:lang w:val="ka-GE"/>
              </w:rPr>
            </w:pPr>
            <w:r w:rsidRPr="000063D2">
              <w:rPr>
                <w:rFonts w:ascii="Sylfaen" w:eastAsia="Times New Roman" w:hAnsi="Sylfaen" w:cs="Arial"/>
                <w:b/>
                <w:bCs/>
                <w:color w:val="FF0000"/>
                <w:sz w:val="18"/>
                <w:szCs w:val="18"/>
                <w:lang w:val="ka-GE"/>
              </w:rPr>
              <w:t>11,720.475.0</w:t>
            </w:r>
          </w:p>
        </w:tc>
        <w:tc>
          <w:tcPr>
            <w:tcW w:w="2340" w:type="dxa"/>
            <w:shd w:val="clear" w:color="000000" w:fill="EEECE1"/>
            <w:noWrap/>
            <w:vAlign w:val="center"/>
            <w:hideMark/>
          </w:tcPr>
          <w:p w:rsidR="00DB7C04" w:rsidRPr="000063D2" w:rsidRDefault="000B4E70" w:rsidP="007F3DDD">
            <w:pPr>
              <w:spacing w:after="0" w:line="240" w:lineRule="auto"/>
              <w:jc w:val="center"/>
              <w:rPr>
                <w:rFonts w:ascii="Sylfaen" w:eastAsia="Times New Roman" w:hAnsi="Sylfaen" w:cs="Arial"/>
                <w:b/>
                <w:bCs/>
                <w:color w:val="FF0000"/>
                <w:sz w:val="18"/>
                <w:szCs w:val="18"/>
                <w:lang w:val="ka-GE"/>
              </w:rPr>
            </w:pPr>
            <w:r w:rsidRPr="000063D2">
              <w:rPr>
                <w:rFonts w:ascii="Sylfaen" w:eastAsia="Times New Roman" w:hAnsi="Sylfaen" w:cs="Arial"/>
                <w:b/>
                <w:bCs/>
                <w:color w:val="FF0000"/>
                <w:sz w:val="18"/>
                <w:szCs w:val="18"/>
                <w:lang w:val="ka-GE"/>
              </w:rPr>
              <w:t>12,459.500.0</w:t>
            </w:r>
          </w:p>
        </w:tc>
      </w:tr>
      <w:tr w:rsidR="00DB7C04" w:rsidRPr="00F61075" w:rsidTr="00DB7C04">
        <w:tblPrEx>
          <w:tblLook w:val="0000"/>
        </w:tblPrEx>
        <w:trPr>
          <w:trHeight w:val="377"/>
        </w:trPr>
        <w:tc>
          <w:tcPr>
            <w:tcW w:w="2985" w:type="dxa"/>
          </w:tcPr>
          <w:p w:rsidR="00DB7C04" w:rsidRPr="00F61075" w:rsidRDefault="00DB7C04" w:rsidP="007F3DDD">
            <w:pPr>
              <w:pStyle w:val="Default"/>
              <w:tabs>
                <w:tab w:val="left" w:pos="142"/>
              </w:tabs>
              <w:ind w:left="15" w:right="142"/>
              <w:jc w:val="both"/>
              <w:rPr>
                <w:rFonts w:ascii="Sylfaen" w:hAnsi="Sylfaen" w:cs="TimesNewRomanPSMT"/>
                <w:color w:val="auto"/>
                <w:sz w:val="18"/>
                <w:szCs w:val="18"/>
                <w:lang w:val="ka-GE"/>
              </w:rPr>
            </w:pPr>
            <w:r w:rsidRPr="00F61075">
              <w:rPr>
                <w:rFonts w:ascii="Sylfaen" w:eastAsia="Times New Roman" w:hAnsi="Sylfaen" w:cs="Calibri"/>
                <w:sz w:val="18"/>
                <w:szCs w:val="18"/>
              </w:rPr>
              <w:t>შემოსავლები</w:t>
            </w:r>
            <w:r w:rsidRPr="00F61075">
              <w:rPr>
                <w:rFonts w:ascii="Sylfaen" w:eastAsia="Times New Roman" w:hAnsi="Sylfaen" w:cs="Arial"/>
                <w:sz w:val="18"/>
                <w:szCs w:val="18"/>
                <w:lang w:val="ka-GE"/>
              </w:rPr>
              <w:t xml:space="preserve"> </w:t>
            </w:r>
            <w:r w:rsidRPr="00F61075">
              <w:rPr>
                <w:rFonts w:ascii="Sylfaen" w:eastAsia="Times New Roman" w:hAnsi="Sylfaen" w:cs="Calibri"/>
                <w:sz w:val="18"/>
                <w:szCs w:val="18"/>
              </w:rPr>
              <w:t>საკუთარი</w:t>
            </w:r>
            <w:r w:rsidRPr="00F61075">
              <w:rPr>
                <w:rFonts w:ascii="Sylfaen" w:eastAsia="Times New Roman" w:hAnsi="Sylfaen" w:cs="Arial"/>
                <w:sz w:val="18"/>
                <w:szCs w:val="18"/>
              </w:rPr>
              <w:t xml:space="preserve"> </w:t>
            </w:r>
            <w:r w:rsidRPr="00F61075">
              <w:rPr>
                <w:rFonts w:ascii="Sylfaen" w:eastAsia="Times New Roman" w:hAnsi="Sylfaen" w:cs="Calibri"/>
                <w:sz w:val="18"/>
                <w:szCs w:val="18"/>
              </w:rPr>
              <w:t>წყაროდან</w:t>
            </w:r>
          </w:p>
        </w:tc>
        <w:tc>
          <w:tcPr>
            <w:tcW w:w="1980" w:type="dxa"/>
            <w:vAlign w:val="center"/>
          </w:tcPr>
          <w:p w:rsidR="00DB7C04" w:rsidRPr="00F61075" w:rsidRDefault="00DB7C04" w:rsidP="007F3DDD">
            <w:pPr>
              <w:pStyle w:val="Default"/>
              <w:tabs>
                <w:tab w:val="left" w:pos="142"/>
              </w:tabs>
              <w:ind w:left="15" w:right="142"/>
              <w:jc w:val="center"/>
              <w:rPr>
                <w:rFonts w:ascii="Sylfaen" w:hAnsi="Sylfaen" w:cs="TimesNewRomanPSMT"/>
                <w:color w:val="auto"/>
                <w:sz w:val="18"/>
                <w:szCs w:val="18"/>
                <w:lang w:val="ka-GE"/>
              </w:rPr>
            </w:pPr>
            <w:r w:rsidRPr="00F61075">
              <w:rPr>
                <w:rFonts w:ascii="Sylfaen" w:eastAsiaTheme="minorEastAsia" w:hAnsi="Sylfaen" w:cstheme="minorBidi"/>
                <w:color w:val="auto"/>
                <w:sz w:val="18"/>
                <w:szCs w:val="18"/>
                <w:lang w:val="ka-GE"/>
              </w:rPr>
              <w:t>47.558.0</w:t>
            </w:r>
          </w:p>
        </w:tc>
        <w:tc>
          <w:tcPr>
            <w:tcW w:w="2070" w:type="dxa"/>
            <w:vAlign w:val="center"/>
          </w:tcPr>
          <w:p w:rsidR="00DB7C04" w:rsidRPr="000063D2" w:rsidRDefault="00E517AE" w:rsidP="007F3DDD">
            <w:pPr>
              <w:pStyle w:val="Default"/>
              <w:tabs>
                <w:tab w:val="left" w:pos="142"/>
              </w:tabs>
              <w:ind w:left="15" w:right="142"/>
              <w:jc w:val="center"/>
              <w:rPr>
                <w:rFonts w:ascii="Sylfaen" w:hAnsi="Sylfaen" w:cs="TimesNewRomanPSMT"/>
                <w:color w:val="FF0000"/>
                <w:sz w:val="18"/>
                <w:szCs w:val="18"/>
                <w:lang w:val="ka-GE"/>
              </w:rPr>
            </w:pPr>
            <w:r w:rsidRPr="000063D2">
              <w:rPr>
                <w:rFonts w:ascii="Sylfaen" w:hAnsi="Sylfaen" w:cs="TimesNewRomanPSMT"/>
                <w:color w:val="FF0000"/>
                <w:sz w:val="18"/>
                <w:szCs w:val="18"/>
                <w:lang w:val="ka-GE"/>
              </w:rPr>
              <w:t>21,503.2</w:t>
            </w:r>
          </w:p>
        </w:tc>
        <w:tc>
          <w:tcPr>
            <w:tcW w:w="2340" w:type="dxa"/>
            <w:vAlign w:val="center"/>
          </w:tcPr>
          <w:p w:rsidR="00DB7C04" w:rsidRPr="000063D2" w:rsidRDefault="00E85C76" w:rsidP="007F3DDD">
            <w:pPr>
              <w:pStyle w:val="Default"/>
              <w:tabs>
                <w:tab w:val="left" w:pos="142"/>
              </w:tabs>
              <w:ind w:left="15" w:right="142"/>
              <w:jc w:val="center"/>
              <w:rPr>
                <w:rFonts w:ascii="Sylfaen" w:hAnsi="Sylfaen" w:cs="TimesNewRomanPSMT"/>
                <w:color w:val="FF0000"/>
                <w:sz w:val="18"/>
                <w:szCs w:val="18"/>
                <w:lang w:val="ka-GE"/>
              </w:rPr>
            </w:pPr>
            <w:r>
              <w:rPr>
                <w:rFonts w:ascii="Sylfaen" w:hAnsi="Sylfaen" w:cs="TimesNewRomanPSMT"/>
                <w:color w:val="FF0000"/>
                <w:sz w:val="18"/>
                <w:szCs w:val="18"/>
                <w:lang w:val="ka-GE"/>
              </w:rPr>
              <w:t>29,209.6</w:t>
            </w:r>
          </w:p>
        </w:tc>
      </w:tr>
      <w:tr w:rsidR="00DB7C04" w:rsidRPr="00F61075" w:rsidTr="00DB7C04">
        <w:tblPrEx>
          <w:tblLook w:val="0000"/>
        </w:tblPrEx>
        <w:trPr>
          <w:trHeight w:val="377"/>
        </w:trPr>
        <w:tc>
          <w:tcPr>
            <w:tcW w:w="2985" w:type="dxa"/>
          </w:tcPr>
          <w:p w:rsidR="00DB7C04" w:rsidRPr="00F61075" w:rsidRDefault="00DB7C04" w:rsidP="007F3DDD">
            <w:pPr>
              <w:pStyle w:val="Default"/>
              <w:tabs>
                <w:tab w:val="left" w:pos="142"/>
              </w:tabs>
              <w:ind w:left="15" w:right="142"/>
              <w:jc w:val="both"/>
              <w:rPr>
                <w:rFonts w:ascii="Sylfaen" w:hAnsi="Sylfaen" w:cs="TimesNewRomanPSMT"/>
                <w:color w:val="auto"/>
                <w:sz w:val="18"/>
                <w:szCs w:val="18"/>
                <w:lang w:val="ka-GE"/>
              </w:rPr>
            </w:pPr>
            <w:r w:rsidRPr="00F61075">
              <w:rPr>
                <w:rFonts w:ascii="Sylfaen" w:hAnsi="Sylfaen" w:cs="TimesNewRomanPSMT"/>
                <w:color w:val="auto"/>
                <w:sz w:val="18"/>
                <w:szCs w:val="18"/>
                <w:lang w:val="ka-GE"/>
              </w:rPr>
              <w:t>გრანტები (ტრანსფერები)</w:t>
            </w:r>
          </w:p>
        </w:tc>
        <w:tc>
          <w:tcPr>
            <w:tcW w:w="1980" w:type="dxa"/>
            <w:vAlign w:val="center"/>
          </w:tcPr>
          <w:p w:rsidR="00DB7C04" w:rsidRPr="00F61075" w:rsidRDefault="00DB7C04" w:rsidP="007F3DDD">
            <w:pPr>
              <w:pStyle w:val="Default"/>
              <w:tabs>
                <w:tab w:val="left" w:pos="142"/>
              </w:tabs>
              <w:ind w:left="15" w:right="142"/>
              <w:jc w:val="center"/>
              <w:rPr>
                <w:rFonts w:ascii="Sylfaen" w:hAnsi="Sylfaen" w:cs="TimesNewRomanPSMT"/>
                <w:color w:val="auto"/>
                <w:sz w:val="18"/>
                <w:szCs w:val="18"/>
                <w:lang w:val="ka-GE"/>
              </w:rPr>
            </w:pPr>
            <w:r w:rsidRPr="00F61075">
              <w:rPr>
                <w:rFonts w:ascii="Sylfaen" w:hAnsi="Sylfaen" w:cs="TimesNewRomanPSMT"/>
                <w:color w:val="auto"/>
                <w:sz w:val="18"/>
                <w:szCs w:val="18"/>
                <w:lang w:val="ka-GE"/>
              </w:rPr>
              <w:t>7,201.1</w:t>
            </w:r>
          </w:p>
        </w:tc>
        <w:tc>
          <w:tcPr>
            <w:tcW w:w="2070" w:type="dxa"/>
            <w:vAlign w:val="center"/>
          </w:tcPr>
          <w:p w:rsidR="00DB7C04" w:rsidRPr="000063D2" w:rsidRDefault="008A2118" w:rsidP="007F3DDD">
            <w:pPr>
              <w:pStyle w:val="Default"/>
              <w:tabs>
                <w:tab w:val="left" w:pos="142"/>
              </w:tabs>
              <w:ind w:left="15" w:right="142"/>
              <w:jc w:val="center"/>
              <w:rPr>
                <w:rFonts w:ascii="Sylfaen" w:hAnsi="Sylfaen" w:cs="TimesNewRomanPSMT"/>
                <w:color w:val="FF0000"/>
                <w:sz w:val="18"/>
                <w:szCs w:val="18"/>
                <w:lang w:val="ka-GE"/>
              </w:rPr>
            </w:pPr>
            <w:r w:rsidRPr="000063D2">
              <w:rPr>
                <w:rFonts w:ascii="Sylfaen" w:hAnsi="Sylfaen" w:cs="TimesNewRomanPSMT"/>
                <w:color w:val="FF0000"/>
                <w:sz w:val="18"/>
                <w:szCs w:val="18"/>
                <w:lang w:val="ka-GE"/>
              </w:rPr>
              <w:t>2,874.9</w:t>
            </w:r>
          </w:p>
        </w:tc>
        <w:tc>
          <w:tcPr>
            <w:tcW w:w="2340" w:type="dxa"/>
            <w:vAlign w:val="center"/>
          </w:tcPr>
          <w:p w:rsidR="00DB7C04" w:rsidRPr="000063D2" w:rsidRDefault="00E85C76" w:rsidP="007F3DDD">
            <w:pPr>
              <w:pStyle w:val="Default"/>
              <w:tabs>
                <w:tab w:val="left" w:pos="142"/>
              </w:tabs>
              <w:ind w:left="15" w:right="142"/>
              <w:jc w:val="center"/>
              <w:rPr>
                <w:rFonts w:ascii="Sylfaen" w:hAnsi="Sylfaen" w:cs="TimesNewRomanPSMT"/>
                <w:color w:val="FF0000"/>
                <w:sz w:val="18"/>
                <w:szCs w:val="18"/>
                <w:lang w:val="ka-GE"/>
              </w:rPr>
            </w:pPr>
            <w:r>
              <w:rPr>
                <w:rFonts w:ascii="Sylfaen" w:hAnsi="Sylfaen" w:cs="TimesNewRomanPSMT"/>
                <w:color w:val="FF0000"/>
                <w:sz w:val="18"/>
                <w:szCs w:val="18"/>
                <w:lang w:val="ka-GE"/>
              </w:rPr>
              <w:t>445</w:t>
            </w:r>
            <w:r w:rsidR="00497891">
              <w:rPr>
                <w:rFonts w:ascii="Sylfaen" w:hAnsi="Sylfaen" w:cs="TimesNewRomanPSMT"/>
                <w:color w:val="FF0000"/>
                <w:sz w:val="18"/>
                <w:szCs w:val="18"/>
                <w:lang w:val="ka-GE"/>
              </w:rPr>
              <w:t>.0</w:t>
            </w:r>
          </w:p>
        </w:tc>
      </w:tr>
      <w:tr w:rsidR="00DB7C04" w:rsidRPr="00F61075" w:rsidTr="00DB7C04">
        <w:tblPrEx>
          <w:tblLook w:val="0000"/>
        </w:tblPrEx>
        <w:trPr>
          <w:trHeight w:val="377"/>
        </w:trPr>
        <w:tc>
          <w:tcPr>
            <w:tcW w:w="2985" w:type="dxa"/>
            <w:vAlign w:val="center"/>
          </w:tcPr>
          <w:p w:rsidR="00DB7C04" w:rsidRPr="00F61075" w:rsidRDefault="00DB7C04" w:rsidP="007F3DDD">
            <w:pPr>
              <w:pStyle w:val="Default"/>
              <w:tabs>
                <w:tab w:val="left" w:pos="142"/>
              </w:tabs>
              <w:ind w:left="15" w:right="142"/>
              <w:jc w:val="center"/>
              <w:rPr>
                <w:rFonts w:ascii="Sylfaen" w:hAnsi="Sylfaen" w:cs="TimesNewRomanPSMT"/>
                <w:b/>
                <w:color w:val="FFFFFF" w:themeColor="background1"/>
                <w:sz w:val="18"/>
                <w:szCs w:val="18"/>
                <w:lang w:val="ka-GE"/>
              </w:rPr>
            </w:pPr>
            <w:r w:rsidRPr="00F61075">
              <w:rPr>
                <w:rFonts w:ascii="Sylfaen" w:hAnsi="Sylfaen" w:cs="TimesNewRomanPSMT"/>
                <w:b/>
                <w:color w:val="auto"/>
                <w:sz w:val="18"/>
                <w:szCs w:val="18"/>
                <w:lang w:val="ka-GE"/>
              </w:rPr>
              <w:t>მცხეთის მუნიციპალიტეტის შემოსულობები</w:t>
            </w:r>
          </w:p>
        </w:tc>
        <w:tc>
          <w:tcPr>
            <w:tcW w:w="1980" w:type="dxa"/>
            <w:vAlign w:val="center"/>
          </w:tcPr>
          <w:p w:rsidR="00DB7C04" w:rsidRPr="00F61075" w:rsidRDefault="00DB7C04" w:rsidP="007F3DDD">
            <w:pPr>
              <w:pStyle w:val="Default"/>
              <w:tabs>
                <w:tab w:val="left" w:pos="142"/>
              </w:tabs>
              <w:ind w:left="15" w:right="142"/>
              <w:jc w:val="center"/>
              <w:rPr>
                <w:rFonts w:ascii="Sylfaen" w:hAnsi="Sylfaen" w:cs="TimesNewRomanPSMT"/>
                <w:b/>
                <w:color w:val="auto"/>
                <w:sz w:val="18"/>
                <w:szCs w:val="18"/>
                <w:highlight w:val="lightGray"/>
                <w:lang w:val="ka-GE"/>
              </w:rPr>
            </w:pPr>
            <w:r w:rsidRPr="00F61075">
              <w:rPr>
                <w:rFonts w:ascii="Sylfaen" w:hAnsi="Sylfaen" w:cs="TimesNewRomanPSMT"/>
                <w:b/>
                <w:color w:val="auto"/>
                <w:sz w:val="18"/>
                <w:szCs w:val="18"/>
                <w:lang w:val="ka-GE"/>
              </w:rPr>
              <w:t>54,759.1</w:t>
            </w:r>
          </w:p>
        </w:tc>
        <w:tc>
          <w:tcPr>
            <w:tcW w:w="2070" w:type="dxa"/>
            <w:vAlign w:val="center"/>
          </w:tcPr>
          <w:p w:rsidR="00DB7C04" w:rsidRPr="000063D2" w:rsidRDefault="0070444E" w:rsidP="007F3DDD">
            <w:pPr>
              <w:pStyle w:val="Default"/>
              <w:tabs>
                <w:tab w:val="left" w:pos="142"/>
              </w:tabs>
              <w:ind w:left="15" w:right="142"/>
              <w:jc w:val="center"/>
              <w:rPr>
                <w:rFonts w:ascii="Sylfaen" w:hAnsi="Sylfaen" w:cs="TimesNewRomanPSMT"/>
                <w:b/>
                <w:color w:val="FF0000"/>
                <w:sz w:val="18"/>
                <w:szCs w:val="18"/>
                <w:highlight w:val="lightGray"/>
                <w:lang w:val="ka-GE"/>
              </w:rPr>
            </w:pPr>
            <w:r w:rsidRPr="000063D2">
              <w:rPr>
                <w:rFonts w:ascii="Sylfaen" w:hAnsi="Sylfaen" w:cs="TimesNewRomanPSMT"/>
                <w:b/>
                <w:color w:val="FF0000"/>
                <w:sz w:val="18"/>
                <w:szCs w:val="18"/>
                <w:lang w:val="ka-GE"/>
              </w:rPr>
              <w:t>24,378.1</w:t>
            </w:r>
          </w:p>
        </w:tc>
        <w:tc>
          <w:tcPr>
            <w:tcW w:w="2340" w:type="dxa"/>
            <w:vAlign w:val="center"/>
          </w:tcPr>
          <w:p w:rsidR="00DB7C04" w:rsidRPr="000063D2" w:rsidRDefault="00127DAC" w:rsidP="007F3DDD">
            <w:pPr>
              <w:pStyle w:val="Default"/>
              <w:tabs>
                <w:tab w:val="left" w:pos="142"/>
              </w:tabs>
              <w:ind w:left="15" w:right="142"/>
              <w:jc w:val="center"/>
              <w:rPr>
                <w:rFonts w:ascii="Sylfaen" w:hAnsi="Sylfaen" w:cs="TimesNewRomanPSMT"/>
                <w:b/>
                <w:color w:val="FF0000"/>
                <w:sz w:val="18"/>
                <w:szCs w:val="18"/>
                <w:highlight w:val="lightGray"/>
                <w:lang w:val="ka-GE"/>
              </w:rPr>
            </w:pPr>
            <w:r>
              <w:rPr>
                <w:rFonts w:ascii="Sylfaen" w:eastAsia="Times New Roman" w:hAnsi="Sylfaen" w:cs="Arial"/>
                <w:b/>
                <w:bCs/>
                <w:color w:val="FF0000"/>
                <w:sz w:val="18"/>
                <w:szCs w:val="18"/>
                <w:lang w:val="ka-GE"/>
              </w:rPr>
              <w:t>29,68</w:t>
            </w:r>
            <w:r w:rsidR="00E85C76">
              <w:rPr>
                <w:rFonts w:ascii="Sylfaen" w:eastAsia="Times New Roman" w:hAnsi="Sylfaen" w:cs="Arial"/>
                <w:b/>
                <w:bCs/>
                <w:color w:val="FF0000"/>
                <w:sz w:val="18"/>
                <w:szCs w:val="18"/>
                <w:lang w:val="ka-GE"/>
              </w:rPr>
              <w:t>4.6</w:t>
            </w:r>
          </w:p>
        </w:tc>
      </w:tr>
      <w:tr w:rsidR="00DB7C04" w:rsidRPr="00F61075" w:rsidTr="00DB7C04">
        <w:tblPrEx>
          <w:tblLook w:val="0000"/>
        </w:tblPrEx>
        <w:trPr>
          <w:trHeight w:val="377"/>
        </w:trPr>
        <w:tc>
          <w:tcPr>
            <w:tcW w:w="2985" w:type="dxa"/>
            <w:vAlign w:val="center"/>
          </w:tcPr>
          <w:p w:rsidR="00DB7C04" w:rsidRPr="00F61075" w:rsidRDefault="00DB7C04" w:rsidP="007F3DDD">
            <w:pPr>
              <w:pStyle w:val="Default"/>
              <w:tabs>
                <w:tab w:val="left" w:pos="142"/>
              </w:tabs>
              <w:ind w:left="15" w:right="142"/>
              <w:jc w:val="center"/>
              <w:rPr>
                <w:rFonts w:ascii="Sylfaen" w:hAnsi="Sylfaen" w:cs="TimesNewRomanPSMT"/>
                <w:b/>
                <w:color w:val="auto"/>
                <w:sz w:val="18"/>
                <w:szCs w:val="18"/>
                <w:highlight w:val="lightGray"/>
                <w:lang w:val="ka-GE"/>
              </w:rPr>
            </w:pPr>
            <w:r w:rsidRPr="00F61075">
              <w:rPr>
                <w:rFonts w:ascii="Sylfaen" w:hAnsi="Sylfaen" w:cs="TimesNewRomanPSMT"/>
                <w:b/>
                <w:color w:val="auto"/>
                <w:sz w:val="18"/>
                <w:szCs w:val="18"/>
                <w:lang w:val="ka-GE"/>
              </w:rPr>
              <w:t xml:space="preserve">სულ </w:t>
            </w:r>
            <w:r w:rsidR="004874E4">
              <w:rPr>
                <w:rFonts w:ascii="Sylfaen" w:hAnsi="Sylfaen" w:cs="TimesNewRomanPSMT"/>
                <w:b/>
                <w:color w:val="auto"/>
                <w:sz w:val="18"/>
                <w:szCs w:val="18"/>
                <w:lang w:val="ka-GE"/>
              </w:rPr>
              <w:t>ს</w:t>
            </w:r>
            <w:r w:rsidRPr="00F61075">
              <w:rPr>
                <w:rFonts w:ascii="Sylfaen" w:hAnsi="Sylfaen" w:cs="TimesNewRomanPSMT"/>
                <w:b/>
                <w:color w:val="auto"/>
                <w:sz w:val="18"/>
                <w:szCs w:val="18"/>
                <w:lang w:val="ka-GE"/>
              </w:rPr>
              <w:t>აქართველო</w:t>
            </w:r>
          </w:p>
        </w:tc>
        <w:tc>
          <w:tcPr>
            <w:tcW w:w="1980" w:type="dxa"/>
            <w:vAlign w:val="center"/>
          </w:tcPr>
          <w:p w:rsidR="00DB7C04" w:rsidRPr="00F61075" w:rsidRDefault="00DB7C04" w:rsidP="007F3DDD">
            <w:pPr>
              <w:pStyle w:val="Default"/>
              <w:tabs>
                <w:tab w:val="left" w:pos="142"/>
              </w:tabs>
              <w:ind w:left="15" w:right="142"/>
              <w:jc w:val="center"/>
              <w:rPr>
                <w:rFonts w:ascii="Sylfaen" w:hAnsi="Sylfaen" w:cs="TimesNewRomanPSMT"/>
                <w:b/>
                <w:color w:val="auto"/>
                <w:sz w:val="18"/>
                <w:szCs w:val="18"/>
                <w:highlight w:val="lightGray"/>
                <w:lang w:val="ka-GE"/>
              </w:rPr>
            </w:pPr>
            <w:r w:rsidRPr="00F61075">
              <w:rPr>
                <w:rFonts w:ascii="Sylfaen" w:hAnsi="Sylfaen" w:cs="TimesNewRomanPSMT"/>
                <w:b/>
                <w:color w:val="auto"/>
                <w:sz w:val="18"/>
                <w:szCs w:val="18"/>
                <w:lang w:val="ka-GE"/>
              </w:rPr>
              <w:t>8,580.032.1</w:t>
            </w:r>
          </w:p>
        </w:tc>
        <w:tc>
          <w:tcPr>
            <w:tcW w:w="2070" w:type="dxa"/>
            <w:vAlign w:val="center"/>
          </w:tcPr>
          <w:p w:rsidR="00DB7C04" w:rsidRPr="000063D2" w:rsidRDefault="009C5C2A" w:rsidP="007F3DDD">
            <w:pPr>
              <w:pStyle w:val="Default"/>
              <w:tabs>
                <w:tab w:val="left" w:pos="142"/>
              </w:tabs>
              <w:ind w:left="15" w:right="142"/>
              <w:jc w:val="center"/>
              <w:rPr>
                <w:rFonts w:ascii="Sylfaen" w:hAnsi="Sylfaen" w:cs="TimesNewRomanPSMT"/>
                <w:b/>
                <w:color w:val="FF0000"/>
                <w:sz w:val="18"/>
                <w:szCs w:val="18"/>
                <w:lang w:val="ka-GE"/>
              </w:rPr>
            </w:pPr>
            <w:r w:rsidRPr="000063D2">
              <w:rPr>
                <w:rFonts w:ascii="Sylfaen" w:hAnsi="Sylfaen" w:cs="TimesNewRomanPSMT"/>
                <w:b/>
                <w:color w:val="FF0000"/>
                <w:sz w:val="18"/>
                <w:szCs w:val="18"/>
                <w:lang w:val="ka-GE"/>
              </w:rPr>
              <w:t>9,696.160.0</w:t>
            </w:r>
          </w:p>
        </w:tc>
        <w:tc>
          <w:tcPr>
            <w:tcW w:w="2340" w:type="dxa"/>
            <w:vAlign w:val="center"/>
          </w:tcPr>
          <w:p w:rsidR="00DB7C04" w:rsidRPr="000063D2" w:rsidRDefault="004C2013" w:rsidP="007F3DDD">
            <w:pPr>
              <w:pStyle w:val="Default"/>
              <w:tabs>
                <w:tab w:val="left" w:pos="142"/>
              </w:tabs>
              <w:ind w:left="15" w:right="142"/>
              <w:jc w:val="center"/>
              <w:rPr>
                <w:rFonts w:ascii="Sylfaen" w:hAnsi="Sylfaen" w:cs="TimesNewRomanPSMT"/>
                <w:b/>
                <w:color w:val="FF0000"/>
                <w:sz w:val="18"/>
                <w:szCs w:val="18"/>
                <w:highlight w:val="lightGray"/>
                <w:lang w:val="ka-GE"/>
              </w:rPr>
            </w:pPr>
            <w:r w:rsidRPr="000063D2">
              <w:rPr>
                <w:rFonts w:ascii="Sylfaen" w:hAnsi="Sylfaen" w:cs="TimesNewRomanPSMT"/>
                <w:b/>
                <w:color w:val="FF0000"/>
                <w:sz w:val="18"/>
                <w:szCs w:val="18"/>
                <w:lang w:val="ka-GE"/>
              </w:rPr>
              <w:t>10,314.248.0</w:t>
            </w:r>
          </w:p>
        </w:tc>
      </w:tr>
    </w:tbl>
    <w:p w:rsidR="007F3DDD" w:rsidRPr="00D30325" w:rsidRDefault="007F3DDD" w:rsidP="00295A6A">
      <w:pPr>
        <w:pStyle w:val="Default"/>
        <w:tabs>
          <w:tab w:val="left" w:pos="142"/>
        </w:tabs>
        <w:ind w:right="142"/>
        <w:jc w:val="both"/>
        <w:rPr>
          <w:rFonts w:ascii="Sylfaen" w:hAnsi="Sylfaen" w:cs="TimesNewRomanPSMT"/>
          <w:b/>
          <w:color w:val="auto"/>
          <w:sz w:val="20"/>
          <w:szCs w:val="20"/>
          <w:lang w:val="ka-GE"/>
        </w:rPr>
      </w:pPr>
    </w:p>
    <w:p w:rsidR="007F3DDD" w:rsidRDefault="007F3DDD" w:rsidP="00295A6A">
      <w:pPr>
        <w:pStyle w:val="Default"/>
        <w:tabs>
          <w:tab w:val="left" w:pos="142"/>
        </w:tabs>
        <w:ind w:right="142"/>
        <w:jc w:val="both"/>
        <w:rPr>
          <w:rFonts w:ascii="Sylfaen" w:hAnsi="Sylfaen" w:cs="TimesNewRomanPSMT"/>
          <w:color w:val="auto"/>
          <w:sz w:val="20"/>
          <w:szCs w:val="20"/>
          <w:lang w:val="ka-GE"/>
        </w:rPr>
      </w:pPr>
    </w:p>
    <w:p w:rsidR="00295A6A" w:rsidRDefault="009622B2" w:rsidP="00295A6A">
      <w:pPr>
        <w:pStyle w:val="Default"/>
        <w:tabs>
          <w:tab w:val="left" w:pos="142"/>
        </w:tabs>
        <w:ind w:right="142"/>
        <w:jc w:val="both"/>
        <w:rPr>
          <w:rFonts w:ascii="Sylfaen" w:eastAsiaTheme="minorEastAsia" w:hAnsi="Sylfaen" w:cstheme="minorBidi"/>
          <w:color w:val="auto"/>
          <w:sz w:val="20"/>
          <w:szCs w:val="20"/>
          <w:lang w:val="ka-GE"/>
        </w:rPr>
      </w:pPr>
      <w:r>
        <w:rPr>
          <w:rFonts w:ascii="Sylfaen" w:hAnsi="Sylfaen" w:cs="TimesNewRomanPSMT"/>
          <w:color w:val="auto"/>
          <w:sz w:val="20"/>
          <w:szCs w:val="20"/>
          <w:lang w:val="ka-GE"/>
        </w:rPr>
        <w:t xml:space="preserve">  </w:t>
      </w:r>
      <w:r w:rsidR="00AD7E7B" w:rsidRPr="00AD7E7B">
        <w:rPr>
          <w:rFonts w:ascii="Sylfaen" w:eastAsiaTheme="minorEastAsia" w:hAnsi="Sylfaen" w:cstheme="minorBidi"/>
          <w:color w:val="auto"/>
          <w:sz w:val="20"/>
          <w:szCs w:val="20"/>
          <w:lang w:val="ka-GE"/>
        </w:rPr>
        <w:t xml:space="preserve">მუნიციპალიტეტის 2021 წლის ბიუჯეტით გამოყოფილი ასიგნებები ფუნქციონალური კლასიფიკაციის მიხედვით შემდეგნაირად მიიმართა: </w:t>
      </w:r>
    </w:p>
    <w:p w:rsidR="00D9690E" w:rsidRDefault="00D9690E" w:rsidP="00295A6A">
      <w:pPr>
        <w:pStyle w:val="Default"/>
        <w:tabs>
          <w:tab w:val="left" w:pos="142"/>
        </w:tabs>
        <w:ind w:right="142"/>
        <w:jc w:val="both"/>
        <w:rPr>
          <w:rFonts w:ascii="Sylfaen" w:eastAsiaTheme="minorEastAsia" w:hAnsi="Sylfaen" w:cstheme="minorBidi"/>
          <w:color w:val="auto"/>
          <w:sz w:val="20"/>
          <w:szCs w:val="20"/>
          <w:lang w:val="ka-GE"/>
        </w:rPr>
      </w:pPr>
    </w:p>
    <w:p w:rsidR="00295A6A" w:rsidRPr="00295A6A" w:rsidRDefault="00295A6A" w:rsidP="00295A6A">
      <w:pPr>
        <w:pStyle w:val="Default"/>
        <w:tabs>
          <w:tab w:val="left" w:pos="142"/>
        </w:tabs>
        <w:ind w:right="142"/>
        <w:jc w:val="both"/>
        <w:rPr>
          <w:rFonts w:ascii="Sylfaen" w:eastAsiaTheme="minorEastAsia" w:hAnsi="Sylfaen" w:cstheme="minorBidi"/>
          <w:i/>
          <w:color w:val="auto"/>
          <w:sz w:val="18"/>
          <w:szCs w:val="18"/>
          <w:lang w:val="ka-GE"/>
        </w:rPr>
      </w:pPr>
      <w:r>
        <w:rPr>
          <w:rFonts w:ascii="Sylfaen" w:eastAsiaTheme="minorEastAsia" w:hAnsi="Sylfaen" w:cstheme="minorBidi"/>
          <w:i/>
          <w:color w:val="auto"/>
          <w:sz w:val="18"/>
          <w:szCs w:val="18"/>
          <w:lang w:val="ka-GE"/>
        </w:rPr>
        <w:t xml:space="preserve">                                                                                                                       </w:t>
      </w:r>
      <w:r w:rsidR="00727E18">
        <w:rPr>
          <w:rFonts w:ascii="Sylfaen" w:eastAsiaTheme="minorEastAsia" w:hAnsi="Sylfaen" w:cstheme="minorBidi"/>
          <w:i/>
          <w:color w:val="auto"/>
          <w:sz w:val="18"/>
          <w:szCs w:val="18"/>
          <w:lang w:val="ka-GE"/>
        </w:rPr>
        <w:t xml:space="preserve">                  </w:t>
      </w:r>
      <w:r>
        <w:rPr>
          <w:rFonts w:ascii="Sylfaen" w:eastAsiaTheme="minorEastAsia" w:hAnsi="Sylfaen" w:cstheme="minorBidi"/>
          <w:i/>
          <w:color w:val="auto"/>
          <w:sz w:val="18"/>
          <w:szCs w:val="18"/>
          <w:lang w:val="ka-GE"/>
        </w:rPr>
        <w:t xml:space="preserve">    </w:t>
      </w:r>
      <w:r w:rsidRPr="00295A6A">
        <w:rPr>
          <w:rFonts w:ascii="Sylfaen" w:eastAsiaTheme="minorEastAsia" w:hAnsi="Sylfaen" w:cstheme="minorBidi"/>
          <w:i/>
          <w:color w:val="auto"/>
          <w:sz w:val="18"/>
          <w:szCs w:val="18"/>
          <w:lang w:val="ka-GE"/>
        </w:rPr>
        <w:t>ათას ლარებში</w:t>
      </w:r>
    </w:p>
    <w:tbl>
      <w:tblPr>
        <w:tblW w:w="3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3869"/>
        <w:gridCol w:w="1890"/>
        <w:gridCol w:w="1890"/>
      </w:tblGrid>
      <w:tr w:rsidR="00295A6A" w:rsidRPr="00D13F2E" w:rsidTr="000063D2">
        <w:trPr>
          <w:trHeight w:val="765"/>
        </w:trPr>
        <w:tc>
          <w:tcPr>
            <w:tcW w:w="536" w:type="pct"/>
            <w:shd w:val="clear" w:color="000000" w:fill="FFFFFF"/>
            <w:textDirection w:val="btLr"/>
            <w:vAlign w:val="center"/>
            <w:hideMark/>
          </w:tcPr>
          <w:p w:rsidR="00295A6A" w:rsidRPr="00D13F2E" w:rsidRDefault="00295A6A" w:rsidP="00AD7E7B">
            <w:pPr>
              <w:spacing w:after="0" w:line="240" w:lineRule="auto"/>
              <w:jc w:val="right"/>
              <w:rPr>
                <w:rFonts w:ascii="Sylfaen" w:eastAsia="Times New Roman" w:hAnsi="Sylfaen" w:cs="Arial"/>
                <w:b/>
                <w:bCs/>
                <w:sz w:val="18"/>
                <w:szCs w:val="18"/>
              </w:rPr>
            </w:pPr>
            <w:bookmarkStart w:id="9" w:name="RANGE!B3:L134"/>
            <w:r w:rsidRPr="00D13F2E">
              <w:rPr>
                <w:rFonts w:ascii="Sylfaen" w:eastAsia="Times New Roman" w:hAnsi="Sylfaen" w:cs="Arial"/>
                <w:b/>
                <w:bCs/>
                <w:sz w:val="18"/>
                <w:szCs w:val="18"/>
              </w:rPr>
              <w:t>ფუნქციონალური კოდი</w:t>
            </w:r>
            <w:bookmarkEnd w:id="9"/>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sz w:val="18"/>
                <w:szCs w:val="18"/>
              </w:rPr>
            </w:pPr>
            <w:r w:rsidRPr="00D13F2E">
              <w:rPr>
                <w:rFonts w:ascii="Sylfaen" w:eastAsia="Times New Roman" w:hAnsi="Sylfaen" w:cs="Arial"/>
                <w:b/>
                <w:bCs/>
                <w:sz w:val="18"/>
                <w:szCs w:val="18"/>
              </w:rPr>
              <w:t>დასახელება</w:t>
            </w:r>
          </w:p>
        </w:tc>
        <w:tc>
          <w:tcPr>
            <w:tcW w:w="1103" w:type="pct"/>
            <w:shd w:val="clear" w:color="000000" w:fill="FFFFFF"/>
            <w:vAlign w:val="center"/>
            <w:hideMark/>
          </w:tcPr>
          <w:p w:rsidR="00295A6A" w:rsidRPr="00D13F2E" w:rsidRDefault="00295A6A" w:rsidP="00AD7E7B">
            <w:pPr>
              <w:spacing w:after="0" w:line="240" w:lineRule="auto"/>
              <w:jc w:val="center"/>
              <w:rPr>
                <w:rFonts w:ascii="Sylfaen" w:eastAsia="Times New Roman" w:hAnsi="Sylfaen" w:cs="Arial"/>
                <w:b/>
                <w:bCs/>
                <w:sz w:val="18"/>
                <w:szCs w:val="18"/>
              </w:rPr>
            </w:pPr>
            <w:r w:rsidRPr="00D13F2E">
              <w:rPr>
                <w:rFonts w:ascii="Sylfaen" w:eastAsia="Times New Roman" w:hAnsi="Sylfaen" w:cs="Arial"/>
                <w:b/>
                <w:bCs/>
                <w:sz w:val="18"/>
                <w:szCs w:val="18"/>
              </w:rPr>
              <w:t>2021 წლის გეგმა</w:t>
            </w:r>
          </w:p>
        </w:tc>
        <w:tc>
          <w:tcPr>
            <w:tcW w:w="1103" w:type="pct"/>
            <w:shd w:val="clear" w:color="000000" w:fill="FFFFFF"/>
            <w:vAlign w:val="center"/>
            <w:hideMark/>
          </w:tcPr>
          <w:p w:rsidR="00295A6A" w:rsidRPr="00D13F2E" w:rsidRDefault="00295A6A" w:rsidP="00AD7E7B">
            <w:pPr>
              <w:spacing w:after="0" w:line="240" w:lineRule="auto"/>
              <w:jc w:val="center"/>
              <w:rPr>
                <w:rFonts w:ascii="Sylfaen" w:eastAsia="Times New Roman" w:hAnsi="Sylfaen" w:cs="Arial"/>
                <w:b/>
                <w:bCs/>
                <w:sz w:val="18"/>
                <w:szCs w:val="18"/>
              </w:rPr>
            </w:pPr>
            <w:r w:rsidRPr="00D13F2E">
              <w:rPr>
                <w:rFonts w:ascii="Sylfaen" w:eastAsia="Times New Roman" w:hAnsi="Sylfaen" w:cs="Arial"/>
                <w:b/>
                <w:bCs/>
                <w:sz w:val="18"/>
                <w:szCs w:val="18"/>
              </w:rPr>
              <w:t>2021 წლის ფაქტი</w:t>
            </w:r>
          </w:p>
        </w:tc>
      </w:tr>
      <w:tr w:rsidR="00295A6A" w:rsidRPr="00D13F2E" w:rsidTr="000063D2">
        <w:trPr>
          <w:trHeight w:val="557"/>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701</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საერთო დანიშნულების სახელმწიფო მომსახურება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7,038.9</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6,115.4</w:t>
            </w:r>
          </w:p>
        </w:tc>
      </w:tr>
      <w:tr w:rsidR="00295A6A" w:rsidRPr="00D13F2E" w:rsidTr="000063D2">
        <w:trPr>
          <w:trHeight w:val="350"/>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702</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თავდაცვა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194.0</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185.7</w:t>
            </w:r>
          </w:p>
        </w:tc>
      </w:tr>
      <w:tr w:rsidR="00295A6A" w:rsidRPr="00D13F2E" w:rsidTr="000063D2">
        <w:trPr>
          <w:trHeight w:val="350"/>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704</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ეკონომიკური საქმიანობა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22,675.0</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11,711.6</w:t>
            </w:r>
          </w:p>
        </w:tc>
      </w:tr>
      <w:tr w:rsidR="00295A6A" w:rsidRPr="00D13F2E" w:rsidTr="000063D2">
        <w:trPr>
          <w:trHeight w:val="300"/>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705</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გარემოს დაცვა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1,839.4</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1,823.0</w:t>
            </w:r>
          </w:p>
        </w:tc>
      </w:tr>
      <w:tr w:rsidR="00295A6A" w:rsidRPr="00D13F2E" w:rsidTr="000063D2">
        <w:trPr>
          <w:trHeight w:val="300"/>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706</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საბინაო-კომუნალური მეურნეობა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11,278.6</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6,227.4</w:t>
            </w:r>
          </w:p>
        </w:tc>
      </w:tr>
      <w:tr w:rsidR="00295A6A" w:rsidRPr="00D13F2E" w:rsidTr="000063D2">
        <w:trPr>
          <w:trHeight w:val="368"/>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707</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ჯანმრთელობის დაცვა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1,281.4</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662.4</w:t>
            </w:r>
          </w:p>
        </w:tc>
      </w:tr>
      <w:tr w:rsidR="00295A6A" w:rsidRPr="00D13F2E" w:rsidTr="000063D2">
        <w:trPr>
          <w:trHeight w:val="300"/>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708</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დასვენება, კულტურა და რელიგია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3,417.6</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2,868.0</w:t>
            </w:r>
          </w:p>
        </w:tc>
      </w:tr>
      <w:tr w:rsidR="00295A6A" w:rsidRPr="00D13F2E" w:rsidTr="000063D2">
        <w:trPr>
          <w:trHeight w:val="300"/>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709</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განათლება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6,392.2</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4,951.4</w:t>
            </w:r>
          </w:p>
        </w:tc>
      </w:tr>
      <w:tr w:rsidR="00295A6A" w:rsidRPr="00D13F2E" w:rsidTr="000063D2">
        <w:trPr>
          <w:trHeight w:val="300"/>
        </w:trPr>
        <w:tc>
          <w:tcPr>
            <w:tcW w:w="536" w:type="pct"/>
            <w:shd w:val="clear" w:color="000000" w:fill="FFFFFF"/>
            <w:vAlign w:val="center"/>
            <w:hideMark/>
          </w:tcPr>
          <w:p w:rsidR="00295A6A" w:rsidRPr="00D13F2E" w:rsidRDefault="00295A6A" w:rsidP="00AD7E7B">
            <w:pPr>
              <w:spacing w:after="0" w:line="240" w:lineRule="auto"/>
              <w:jc w:val="right"/>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710</w:t>
            </w:r>
          </w:p>
        </w:tc>
        <w:tc>
          <w:tcPr>
            <w:tcW w:w="2258" w:type="pct"/>
            <w:shd w:val="clear" w:color="000000" w:fill="FFFFFF"/>
            <w:vAlign w:val="center"/>
            <w:hideMark/>
          </w:tcPr>
          <w:p w:rsidR="00295A6A" w:rsidRPr="00D13F2E" w:rsidRDefault="00295A6A" w:rsidP="00AD7E7B">
            <w:pPr>
              <w:spacing w:after="0" w:line="240" w:lineRule="auto"/>
              <w:rPr>
                <w:rFonts w:ascii="Sylfaen" w:eastAsia="Times New Roman" w:hAnsi="Sylfaen" w:cs="Arial"/>
                <w:b/>
                <w:bCs/>
                <w:color w:val="000000" w:themeColor="text1"/>
                <w:sz w:val="18"/>
                <w:szCs w:val="18"/>
              </w:rPr>
            </w:pPr>
            <w:r w:rsidRPr="00D13F2E">
              <w:rPr>
                <w:rFonts w:ascii="Sylfaen" w:eastAsia="Times New Roman" w:hAnsi="Sylfaen" w:cs="Arial"/>
                <w:b/>
                <w:bCs/>
                <w:color w:val="000000" w:themeColor="text1"/>
                <w:sz w:val="18"/>
                <w:szCs w:val="18"/>
              </w:rPr>
              <w:t>სოციალური დაცვა</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1,693.8</w:t>
            </w:r>
          </w:p>
        </w:tc>
        <w:tc>
          <w:tcPr>
            <w:tcW w:w="1103" w:type="pct"/>
            <w:shd w:val="clear" w:color="000000" w:fill="DBE5F1"/>
            <w:vAlign w:val="center"/>
            <w:hideMark/>
          </w:tcPr>
          <w:p w:rsidR="00295A6A" w:rsidRPr="00597E47" w:rsidRDefault="00295A6A" w:rsidP="00AD7E7B">
            <w:pPr>
              <w:spacing w:after="0" w:line="240" w:lineRule="auto"/>
              <w:jc w:val="center"/>
              <w:rPr>
                <w:rFonts w:ascii="Sylfaen" w:eastAsia="Times New Roman" w:hAnsi="Sylfaen" w:cs="Arial"/>
                <w:bCs/>
                <w:color w:val="000000" w:themeColor="text1"/>
                <w:sz w:val="18"/>
                <w:szCs w:val="18"/>
              </w:rPr>
            </w:pPr>
            <w:r w:rsidRPr="00597E47">
              <w:rPr>
                <w:rFonts w:ascii="Sylfaen" w:eastAsia="Times New Roman" w:hAnsi="Sylfaen" w:cs="Arial"/>
                <w:bCs/>
                <w:color w:val="000000" w:themeColor="text1"/>
                <w:sz w:val="18"/>
                <w:szCs w:val="18"/>
              </w:rPr>
              <w:t>1,513.7</w:t>
            </w:r>
          </w:p>
        </w:tc>
      </w:tr>
      <w:tr w:rsidR="00295A6A" w:rsidRPr="00AD7E7B" w:rsidTr="000063D2">
        <w:trPr>
          <w:trHeight w:val="341"/>
        </w:trPr>
        <w:tc>
          <w:tcPr>
            <w:tcW w:w="536" w:type="pct"/>
            <w:shd w:val="clear" w:color="000000" w:fill="FFFFFF"/>
            <w:noWrap/>
            <w:vAlign w:val="center"/>
            <w:hideMark/>
          </w:tcPr>
          <w:p w:rsidR="00295A6A" w:rsidRPr="00D13F2E" w:rsidRDefault="00295A6A" w:rsidP="00AD7E7B">
            <w:pPr>
              <w:spacing w:after="0" w:line="240" w:lineRule="auto"/>
              <w:rPr>
                <w:rFonts w:ascii="Sylfaen" w:eastAsia="Times New Roman" w:hAnsi="Sylfaen" w:cs="Arial"/>
                <w:b/>
                <w:bCs/>
                <w:sz w:val="18"/>
                <w:szCs w:val="18"/>
              </w:rPr>
            </w:pPr>
            <w:r w:rsidRPr="00D13F2E">
              <w:rPr>
                <w:rFonts w:ascii="Sylfaen" w:eastAsia="Times New Roman" w:hAnsi="Sylfaen" w:cs="Arial"/>
                <w:b/>
                <w:bCs/>
                <w:sz w:val="18"/>
                <w:szCs w:val="18"/>
              </w:rPr>
              <w:t> </w:t>
            </w:r>
          </w:p>
        </w:tc>
        <w:tc>
          <w:tcPr>
            <w:tcW w:w="2258" w:type="pct"/>
            <w:shd w:val="clear" w:color="000000" w:fill="FFFFFF"/>
            <w:vAlign w:val="center"/>
            <w:hideMark/>
          </w:tcPr>
          <w:p w:rsidR="00295A6A" w:rsidRPr="00D13F2E" w:rsidRDefault="00295A6A" w:rsidP="00AD7E7B">
            <w:pPr>
              <w:spacing w:after="0" w:line="240" w:lineRule="auto"/>
              <w:jc w:val="center"/>
              <w:rPr>
                <w:rFonts w:ascii="Sylfaen" w:eastAsia="Times New Roman" w:hAnsi="Sylfaen" w:cs="Arial"/>
                <w:b/>
                <w:bCs/>
                <w:sz w:val="18"/>
                <w:szCs w:val="18"/>
              </w:rPr>
            </w:pPr>
            <w:r w:rsidRPr="00D13F2E">
              <w:rPr>
                <w:rFonts w:ascii="Sylfaen" w:eastAsia="Times New Roman" w:hAnsi="Sylfaen" w:cs="Arial"/>
                <w:b/>
                <w:bCs/>
                <w:sz w:val="18"/>
                <w:szCs w:val="18"/>
              </w:rPr>
              <w:t>სულ</w:t>
            </w:r>
          </w:p>
        </w:tc>
        <w:tc>
          <w:tcPr>
            <w:tcW w:w="1103" w:type="pct"/>
            <w:shd w:val="clear" w:color="000000" w:fill="DBE5F1"/>
            <w:vAlign w:val="center"/>
            <w:hideMark/>
          </w:tcPr>
          <w:p w:rsidR="00295A6A" w:rsidRPr="00597E47" w:rsidRDefault="00295A6A" w:rsidP="00597E47">
            <w:pPr>
              <w:spacing w:after="0" w:line="240" w:lineRule="auto"/>
              <w:jc w:val="center"/>
              <w:rPr>
                <w:rFonts w:ascii="Sylfaen" w:eastAsia="Times New Roman" w:hAnsi="Sylfaen" w:cs="Arial"/>
                <w:b/>
                <w:bCs/>
                <w:color w:val="000000" w:themeColor="text1"/>
                <w:sz w:val="18"/>
                <w:szCs w:val="18"/>
              </w:rPr>
            </w:pPr>
            <w:r w:rsidRPr="00597E47">
              <w:rPr>
                <w:rFonts w:ascii="Sylfaen" w:eastAsia="Times New Roman" w:hAnsi="Sylfaen" w:cs="Arial"/>
                <w:b/>
                <w:bCs/>
                <w:color w:val="000000" w:themeColor="text1"/>
                <w:sz w:val="18"/>
                <w:szCs w:val="18"/>
              </w:rPr>
              <w:t>55,810.8</w:t>
            </w:r>
          </w:p>
        </w:tc>
        <w:tc>
          <w:tcPr>
            <w:tcW w:w="1103" w:type="pct"/>
            <w:shd w:val="clear" w:color="000000" w:fill="DBE5F1"/>
            <w:vAlign w:val="center"/>
            <w:hideMark/>
          </w:tcPr>
          <w:p w:rsidR="00295A6A" w:rsidRPr="00597E47" w:rsidRDefault="00295A6A" w:rsidP="00597E47">
            <w:pPr>
              <w:spacing w:after="0" w:line="240" w:lineRule="auto"/>
              <w:jc w:val="center"/>
              <w:rPr>
                <w:rFonts w:ascii="Sylfaen" w:eastAsia="Times New Roman" w:hAnsi="Sylfaen" w:cs="Arial"/>
                <w:b/>
                <w:bCs/>
                <w:color w:val="000000" w:themeColor="text1"/>
                <w:sz w:val="18"/>
                <w:szCs w:val="18"/>
              </w:rPr>
            </w:pPr>
            <w:r w:rsidRPr="00597E47">
              <w:rPr>
                <w:rFonts w:ascii="Sylfaen" w:eastAsia="Times New Roman" w:hAnsi="Sylfaen" w:cs="Arial"/>
                <w:b/>
                <w:bCs/>
                <w:color w:val="000000" w:themeColor="text1"/>
                <w:sz w:val="18"/>
                <w:szCs w:val="18"/>
              </w:rPr>
              <w:t>36,058.7</w:t>
            </w:r>
          </w:p>
        </w:tc>
      </w:tr>
    </w:tbl>
    <w:p w:rsidR="0084493C" w:rsidRDefault="0084493C" w:rsidP="0084493C">
      <w:pPr>
        <w:pStyle w:val="ListParagraph"/>
        <w:tabs>
          <w:tab w:val="left" w:pos="142"/>
        </w:tabs>
        <w:spacing w:line="240" w:lineRule="auto"/>
        <w:ind w:left="142" w:right="142"/>
        <w:jc w:val="both"/>
        <w:rPr>
          <w:rFonts w:ascii="Sylfaen" w:hAnsi="Sylfaen" w:cs="Sylfaen"/>
          <w:color w:val="000000" w:themeColor="text1"/>
          <w:sz w:val="20"/>
          <w:szCs w:val="20"/>
          <w:lang w:val="ka-GE"/>
        </w:rPr>
      </w:pPr>
    </w:p>
    <w:p w:rsidR="0084493C" w:rsidRDefault="0084493C" w:rsidP="0084493C">
      <w:pPr>
        <w:pStyle w:val="ListParagraph"/>
        <w:tabs>
          <w:tab w:val="left" w:pos="142"/>
        </w:tabs>
        <w:spacing w:line="240" w:lineRule="auto"/>
        <w:ind w:left="142" w:right="142"/>
        <w:jc w:val="both"/>
        <w:rPr>
          <w:rFonts w:ascii="Sylfaen" w:hAnsi="Sylfaen" w:cs="Sylfaen"/>
          <w:color w:val="000000" w:themeColor="text1"/>
          <w:sz w:val="20"/>
          <w:szCs w:val="20"/>
          <w:lang w:val="ka-GE"/>
        </w:rPr>
      </w:pPr>
    </w:p>
    <w:p w:rsidR="0084493C" w:rsidRPr="00471BFC" w:rsidRDefault="0084493C" w:rsidP="0084493C">
      <w:pPr>
        <w:pStyle w:val="ListParagraph"/>
        <w:tabs>
          <w:tab w:val="left" w:pos="142"/>
        </w:tabs>
        <w:spacing w:line="240" w:lineRule="auto"/>
        <w:ind w:left="142" w:right="142"/>
        <w:jc w:val="both"/>
        <w:rPr>
          <w:rFonts w:ascii="Sylfaen" w:hAnsi="Sylfaen" w:cs="Sylfaen"/>
          <w:color w:val="000000" w:themeColor="text1"/>
          <w:sz w:val="20"/>
          <w:szCs w:val="20"/>
        </w:rPr>
      </w:pPr>
      <w:r>
        <w:rPr>
          <w:rFonts w:ascii="Sylfaen" w:hAnsi="Sylfaen" w:cs="Sylfaen"/>
          <w:color w:val="000000" w:themeColor="text1"/>
          <w:sz w:val="20"/>
          <w:szCs w:val="20"/>
          <w:lang w:val="ka-GE"/>
        </w:rPr>
        <w:t xml:space="preserve">         </w:t>
      </w:r>
      <w:r w:rsidRPr="00471BFC">
        <w:rPr>
          <w:rFonts w:ascii="Sylfaen" w:hAnsi="Sylfaen" w:cs="Sylfaen"/>
          <w:color w:val="000000" w:themeColor="text1"/>
          <w:sz w:val="20"/>
          <w:szCs w:val="20"/>
        </w:rPr>
        <w:t>20</w:t>
      </w:r>
      <w:r w:rsidRPr="00471BFC">
        <w:rPr>
          <w:rFonts w:ascii="Sylfaen" w:hAnsi="Sylfaen" w:cs="Sylfaen"/>
          <w:color w:val="000000" w:themeColor="text1"/>
          <w:sz w:val="20"/>
          <w:szCs w:val="20"/>
          <w:lang w:val="ka-GE"/>
        </w:rPr>
        <w:t>21</w:t>
      </w:r>
      <w:r w:rsidRPr="00471BFC">
        <w:rPr>
          <w:rFonts w:ascii="Sylfaen" w:hAnsi="Sylfaen" w:cs="Sylfaen"/>
          <w:color w:val="000000" w:themeColor="text1"/>
          <w:sz w:val="20"/>
          <w:szCs w:val="20"/>
        </w:rPr>
        <w:t xml:space="preserve"> წ</w:t>
      </w:r>
      <w:r w:rsidRPr="00471BFC">
        <w:rPr>
          <w:rFonts w:ascii="Sylfaen" w:hAnsi="Sylfaen" w:cs="Sylfaen"/>
          <w:color w:val="000000" w:themeColor="text1"/>
          <w:sz w:val="20"/>
          <w:szCs w:val="20"/>
          <w:lang w:val="ka-GE"/>
        </w:rPr>
        <w:t>ე</w:t>
      </w:r>
      <w:r w:rsidRPr="00471BFC">
        <w:rPr>
          <w:rFonts w:ascii="Sylfaen" w:hAnsi="Sylfaen" w:cs="Sylfaen"/>
          <w:color w:val="000000" w:themeColor="text1"/>
          <w:sz w:val="20"/>
          <w:szCs w:val="20"/>
        </w:rPr>
        <w:t>ლს</w:t>
      </w:r>
      <w:r w:rsidRPr="00471BFC">
        <w:rPr>
          <w:rFonts w:ascii="Sylfaen" w:hAnsi="Sylfaen" w:cs="Sylfaen"/>
          <w:color w:val="000000" w:themeColor="text1"/>
          <w:sz w:val="20"/>
          <w:szCs w:val="20"/>
          <w:lang w:val="ka-GE"/>
        </w:rPr>
        <w:t xml:space="preserve"> განსაზღვრულ პრიორიტეტებზე</w:t>
      </w:r>
      <w:r w:rsidRPr="00471BFC">
        <w:rPr>
          <w:rFonts w:ascii="Sylfaen" w:hAnsi="Sylfaen" w:cs="Sylfaen"/>
          <w:color w:val="000000" w:themeColor="text1"/>
          <w:sz w:val="20"/>
          <w:szCs w:val="20"/>
        </w:rPr>
        <w:t xml:space="preserve">  </w:t>
      </w:r>
      <w:r w:rsidRPr="00471BFC">
        <w:rPr>
          <w:rFonts w:ascii="Sylfaen" w:hAnsi="Sylfaen" w:cs="Sylfaen"/>
          <w:color w:val="000000" w:themeColor="text1"/>
          <w:sz w:val="20"/>
          <w:szCs w:val="20"/>
          <w:lang w:val="ka-GE"/>
        </w:rPr>
        <w:t xml:space="preserve">მიმართულ იქნა   </w:t>
      </w:r>
      <w:r>
        <w:rPr>
          <w:rFonts w:ascii="Sylfaen" w:hAnsi="Sylfaen" w:cs="Sylfaen"/>
          <w:color w:val="000000" w:themeColor="text1"/>
          <w:sz w:val="20"/>
          <w:szCs w:val="20"/>
          <w:lang w:val="ka-GE"/>
        </w:rPr>
        <w:t xml:space="preserve">36,184.4 </w:t>
      </w:r>
      <w:r w:rsidRPr="00471BFC">
        <w:rPr>
          <w:rFonts w:ascii="Sylfaen" w:hAnsi="Sylfaen" w:cs="Sylfaen"/>
          <w:color w:val="000000" w:themeColor="text1"/>
          <w:sz w:val="20"/>
          <w:szCs w:val="20"/>
          <w:lang w:val="ka-GE"/>
        </w:rPr>
        <w:t>ათასი  ლარი</w:t>
      </w:r>
      <w:r>
        <w:rPr>
          <w:rFonts w:ascii="Sylfaen" w:hAnsi="Sylfaen" w:cs="Sylfaen"/>
          <w:color w:val="000000" w:themeColor="text1"/>
          <w:sz w:val="20"/>
          <w:szCs w:val="20"/>
          <w:lang w:val="ka-GE"/>
        </w:rPr>
        <w:t xml:space="preserve"> (</w:t>
      </w:r>
      <w:r w:rsidRPr="003743AE">
        <w:rPr>
          <w:rFonts w:ascii="Sylfaen" w:hAnsi="Sylfaen" w:cs="Sylfaen"/>
          <w:sz w:val="20"/>
          <w:szCs w:val="20"/>
          <w:lang w:val="ka-GE"/>
        </w:rPr>
        <w:t>გეგმიური</w:t>
      </w:r>
      <w:r w:rsidRPr="003743AE">
        <w:rPr>
          <w:rFonts w:ascii="Sylfaen" w:hAnsi="Sylfaen" w:cs="Sylfaen"/>
          <w:sz w:val="20"/>
          <w:szCs w:val="20"/>
        </w:rPr>
        <w:t xml:space="preserve"> </w:t>
      </w:r>
      <w:r w:rsidRPr="003743AE">
        <w:rPr>
          <w:rFonts w:ascii="Sylfaen" w:hAnsi="Sylfaen" w:cs="Sylfaen"/>
          <w:sz w:val="20"/>
          <w:szCs w:val="20"/>
          <w:lang w:val="ka-GE"/>
        </w:rPr>
        <w:t>მაჩვენებლის</w:t>
      </w:r>
      <w:r w:rsidRPr="003743AE">
        <w:rPr>
          <w:rFonts w:ascii="Sylfaen" w:hAnsi="Sylfaen" w:cs="Sylfaen"/>
          <w:sz w:val="20"/>
          <w:szCs w:val="20"/>
        </w:rPr>
        <w:t xml:space="preserve"> </w:t>
      </w:r>
      <w:r>
        <w:rPr>
          <w:rFonts w:ascii="Sylfaen" w:hAnsi="Sylfaen" w:cs="Sylfaen"/>
          <w:b/>
          <w:sz w:val="20"/>
          <w:szCs w:val="20"/>
          <w:lang w:val="ka-GE"/>
        </w:rPr>
        <w:t xml:space="preserve">- </w:t>
      </w:r>
      <w:r w:rsidRPr="00BA39BC">
        <w:rPr>
          <w:rFonts w:ascii="Sylfaen" w:hAnsi="Sylfaen"/>
          <w:b/>
          <w:color w:val="000000" w:themeColor="text1"/>
          <w:sz w:val="20"/>
          <w:szCs w:val="20"/>
        </w:rPr>
        <w:t>55</w:t>
      </w:r>
      <w:r w:rsidRPr="00BA39BC">
        <w:rPr>
          <w:rFonts w:ascii="Sylfaen" w:hAnsi="Sylfaen"/>
          <w:b/>
          <w:color w:val="000000" w:themeColor="text1"/>
          <w:sz w:val="20"/>
          <w:szCs w:val="20"/>
          <w:lang w:val="ka-GE"/>
        </w:rPr>
        <w:t>,9</w:t>
      </w:r>
      <w:r w:rsidRPr="00BA39BC">
        <w:rPr>
          <w:rFonts w:ascii="Sylfaen" w:hAnsi="Sylfaen"/>
          <w:b/>
          <w:color w:val="000000" w:themeColor="text1"/>
          <w:sz w:val="20"/>
          <w:szCs w:val="20"/>
        </w:rPr>
        <w:t>36.</w:t>
      </w:r>
      <w:r>
        <w:rPr>
          <w:rFonts w:ascii="Sylfaen" w:hAnsi="Sylfaen"/>
          <w:b/>
          <w:color w:val="000000" w:themeColor="text1"/>
          <w:sz w:val="20"/>
          <w:szCs w:val="20"/>
          <w:lang w:val="ka-GE"/>
        </w:rPr>
        <w:t>5</w:t>
      </w:r>
      <w:r w:rsidRPr="003743AE">
        <w:rPr>
          <w:rFonts w:ascii="Sylfaen" w:hAnsi="Sylfaen" w:cs="Sylfaen"/>
          <w:sz w:val="20"/>
          <w:szCs w:val="20"/>
        </w:rPr>
        <w:t xml:space="preserve"> </w:t>
      </w:r>
      <w:r w:rsidRPr="003743AE">
        <w:rPr>
          <w:rFonts w:ascii="Sylfaen" w:hAnsi="Sylfaen" w:cs="Sylfaen"/>
          <w:sz w:val="20"/>
          <w:szCs w:val="20"/>
          <w:lang w:val="ka-GE"/>
        </w:rPr>
        <w:t>ათ.ლარი</w:t>
      </w:r>
      <w:r>
        <w:rPr>
          <w:rFonts w:ascii="Sylfaen" w:hAnsi="Sylfaen" w:cs="Sylfaen"/>
          <w:sz w:val="20"/>
          <w:szCs w:val="20"/>
          <w:lang w:val="ka-GE"/>
        </w:rPr>
        <w:t>ს</w:t>
      </w:r>
      <w:r w:rsidRPr="003743AE">
        <w:rPr>
          <w:rFonts w:ascii="Sylfaen" w:hAnsi="Sylfaen" w:cs="Sylfaen"/>
          <w:sz w:val="20"/>
          <w:szCs w:val="20"/>
        </w:rPr>
        <w:t xml:space="preserve"> </w:t>
      </w:r>
      <w:r w:rsidRPr="003743AE">
        <w:rPr>
          <w:rFonts w:ascii="Sylfaen" w:hAnsi="Sylfaen" w:cs="Sylfaen"/>
          <w:sz w:val="20"/>
          <w:szCs w:val="20"/>
          <w:lang w:val="ka-GE"/>
        </w:rPr>
        <w:t xml:space="preserve"> - </w:t>
      </w:r>
      <w:r>
        <w:rPr>
          <w:rFonts w:ascii="Sylfaen" w:hAnsi="Sylfaen"/>
          <w:sz w:val="20"/>
          <w:szCs w:val="20"/>
          <w:lang w:val="ka-GE"/>
        </w:rPr>
        <w:t>65.0</w:t>
      </w:r>
      <w:r w:rsidRPr="003743AE">
        <w:rPr>
          <w:rFonts w:ascii="Sylfaen" w:hAnsi="Sylfaen"/>
          <w:sz w:val="20"/>
          <w:szCs w:val="20"/>
          <w:lang w:val="ka-GE"/>
        </w:rPr>
        <w:t>%-</w:t>
      </w:r>
      <w:r w:rsidRPr="003743AE">
        <w:rPr>
          <w:rFonts w:ascii="Sylfaen" w:hAnsi="Sylfaen" w:cs="Sylfaen"/>
          <w:sz w:val="20"/>
          <w:szCs w:val="20"/>
          <w:lang w:val="ka-GE"/>
        </w:rPr>
        <w:t>ია</w:t>
      </w:r>
      <w:r>
        <w:rPr>
          <w:rFonts w:ascii="Sylfaen" w:hAnsi="Sylfaen" w:cs="Sylfaen"/>
          <w:sz w:val="20"/>
          <w:szCs w:val="20"/>
          <w:lang w:val="ka-GE"/>
        </w:rPr>
        <w:t xml:space="preserve">)  </w:t>
      </w:r>
      <w:r w:rsidRPr="00471BFC">
        <w:rPr>
          <w:rFonts w:ascii="Sylfaen" w:hAnsi="Sylfaen" w:cs="Sylfaen"/>
          <w:color w:val="000000" w:themeColor="text1"/>
          <w:sz w:val="20"/>
          <w:szCs w:val="20"/>
          <w:lang w:val="ka-GE"/>
        </w:rPr>
        <w:t xml:space="preserve">მათ შორის:  </w:t>
      </w:r>
    </w:p>
    <w:p w:rsidR="0084493C" w:rsidRPr="00471BFC" w:rsidRDefault="0084493C" w:rsidP="0084493C">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Pr="00471BFC">
        <w:rPr>
          <w:rFonts w:ascii="Sylfaen" w:hAnsi="Sylfaen"/>
          <w:noProof/>
          <w:sz w:val="20"/>
          <w:szCs w:val="20"/>
          <w:lang w:val="ka-GE"/>
        </w:rPr>
        <w:t xml:space="preserve">-   მმართველობა და საერთო დანიშნულების ხარჯები - </w:t>
      </w:r>
      <w:r w:rsidR="00E16083">
        <w:rPr>
          <w:rFonts w:ascii="Sylfaen" w:hAnsi="Sylfaen"/>
          <w:noProof/>
          <w:sz w:val="20"/>
          <w:szCs w:val="20"/>
          <w:lang w:val="ka-GE"/>
        </w:rPr>
        <w:t xml:space="preserve">6,426.8 </w:t>
      </w:r>
      <w:r w:rsidRPr="00471BFC">
        <w:rPr>
          <w:rFonts w:ascii="Sylfaen" w:hAnsi="Sylfaen"/>
          <w:noProof/>
          <w:sz w:val="20"/>
          <w:szCs w:val="20"/>
          <w:lang w:val="ka-GE"/>
        </w:rPr>
        <w:t>ათასი ლარი;</w:t>
      </w:r>
    </w:p>
    <w:p w:rsidR="0084493C" w:rsidRPr="00471BFC" w:rsidRDefault="0084493C" w:rsidP="0084493C">
      <w:pPr>
        <w:spacing w:after="0" w:line="240" w:lineRule="auto"/>
        <w:jc w:val="both"/>
        <w:rPr>
          <w:rFonts w:ascii="Sylfaen" w:hAnsi="Sylfaen"/>
          <w:noProof/>
          <w:sz w:val="20"/>
          <w:szCs w:val="20"/>
          <w:lang w:val="ka-GE"/>
        </w:rPr>
      </w:pPr>
      <w:r w:rsidRPr="00471BFC">
        <w:rPr>
          <w:rFonts w:ascii="Sylfaen" w:hAnsi="Sylfaen"/>
          <w:noProof/>
          <w:sz w:val="20"/>
          <w:szCs w:val="20"/>
          <w:lang w:val="ka-GE"/>
        </w:rPr>
        <w:t xml:space="preserve">           </w:t>
      </w:r>
      <w:r>
        <w:rPr>
          <w:rFonts w:ascii="Sylfaen" w:hAnsi="Sylfaen"/>
          <w:noProof/>
          <w:sz w:val="20"/>
          <w:szCs w:val="20"/>
        </w:rPr>
        <w:t xml:space="preserve">  </w:t>
      </w:r>
      <w:r w:rsidRPr="00471BFC">
        <w:rPr>
          <w:rFonts w:ascii="Sylfaen" w:hAnsi="Sylfaen"/>
          <w:noProof/>
          <w:sz w:val="20"/>
          <w:szCs w:val="20"/>
          <w:lang w:val="ka-GE"/>
        </w:rPr>
        <w:t xml:space="preserve"> </w:t>
      </w:r>
      <w:r>
        <w:rPr>
          <w:rFonts w:ascii="Sylfaen" w:hAnsi="Sylfaen"/>
          <w:noProof/>
          <w:sz w:val="20"/>
          <w:szCs w:val="20"/>
        </w:rPr>
        <w:t xml:space="preserve"> </w:t>
      </w:r>
      <w:r w:rsidRPr="00471BFC">
        <w:rPr>
          <w:rFonts w:ascii="Sylfaen" w:hAnsi="Sylfaen"/>
          <w:noProof/>
          <w:sz w:val="20"/>
          <w:szCs w:val="20"/>
          <w:lang w:val="ka-GE"/>
        </w:rPr>
        <w:t xml:space="preserve"> -  ინფრასტრუქტურის მშენებლობა, რეაბილიტაცია და ექსპლოატაცია - </w:t>
      </w:r>
      <w:r w:rsidR="008A458E">
        <w:rPr>
          <w:rFonts w:ascii="Sylfaen" w:hAnsi="Sylfaen"/>
          <w:noProof/>
          <w:sz w:val="20"/>
          <w:szCs w:val="20"/>
          <w:lang w:val="ka-GE"/>
        </w:rPr>
        <w:t>16,773.8</w:t>
      </w:r>
      <w:r w:rsidRPr="00471BFC">
        <w:rPr>
          <w:rFonts w:ascii="Sylfaen" w:hAnsi="Sylfaen"/>
          <w:noProof/>
          <w:sz w:val="20"/>
          <w:szCs w:val="20"/>
          <w:lang w:val="ka-GE"/>
        </w:rPr>
        <w:t xml:space="preserve"> ათასი ლარი;</w:t>
      </w:r>
    </w:p>
    <w:p w:rsidR="0084493C" w:rsidRPr="00471BFC" w:rsidRDefault="0084493C" w:rsidP="0084493C">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Pr="00471BFC">
        <w:rPr>
          <w:rFonts w:ascii="Sylfaen" w:hAnsi="Sylfaen"/>
          <w:noProof/>
          <w:sz w:val="20"/>
          <w:szCs w:val="20"/>
          <w:lang w:val="ka-GE"/>
        </w:rPr>
        <w:t xml:space="preserve">-  დასუფთავება და გარემოს დაცვა - </w:t>
      </w:r>
      <w:r w:rsidR="008A458E">
        <w:rPr>
          <w:rFonts w:ascii="Sylfaen" w:hAnsi="Sylfaen"/>
          <w:noProof/>
          <w:sz w:val="20"/>
          <w:szCs w:val="20"/>
          <w:lang w:val="ka-GE"/>
        </w:rPr>
        <w:t xml:space="preserve">1,823.0 </w:t>
      </w:r>
      <w:r w:rsidRPr="00471BFC">
        <w:rPr>
          <w:rFonts w:ascii="Sylfaen" w:hAnsi="Sylfaen"/>
          <w:noProof/>
          <w:sz w:val="20"/>
          <w:szCs w:val="20"/>
          <w:lang w:val="ka-GE"/>
        </w:rPr>
        <w:t>ათასი ლარი;</w:t>
      </w:r>
    </w:p>
    <w:p w:rsidR="0084493C" w:rsidRPr="00471BFC" w:rsidRDefault="0084493C" w:rsidP="0084493C">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Pr="00471BFC">
        <w:rPr>
          <w:rFonts w:ascii="Sylfaen" w:hAnsi="Sylfaen"/>
          <w:noProof/>
          <w:sz w:val="20"/>
          <w:szCs w:val="20"/>
          <w:lang w:val="ka-GE"/>
        </w:rPr>
        <w:t xml:space="preserve">-  განათლება - </w:t>
      </w:r>
      <w:r w:rsidR="008A458E">
        <w:rPr>
          <w:rFonts w:ascii="Sylfaen" w:hAnsi="Sylfaen"/>
          <w:noProof/>
          <w:sz w:val="20"/>
          <w:szCs w:val="20"/>
          <w:lang w:val="ka-GE"/>
        </w:rPr>
        <w:t>4,951.4</w:t>
      </w:r>
      <w:r w:rsidRPr="00471BFC">
        <w:rPr>
          <w:rFonts w:ascii="Sylfaen" w:hAnsi="Sylfaen"/>
          <w:noProof/>
          <w:sz w:val="20"/>
          <w:szCs w:val="20"/>
          <w:lang w:val="ka-GE"/>
        </w:rPr>
        <w:t xml:space="preserve"> ათასი ლარი;</w:t>
      </w:r>
    </w:p>
    <w:p w:rsidR="0084493C" w:rsidRPr="00471BFC" w:rsidRDefault="0084493C" w:rsidP="0084493C">
      <w:pPr>
        <w:spacing w:after="0" w:line="240" w:lineRule="auto"/>
        <w:ind w:firstLine="720"/>
        <w:jc w:val="both"/>
        <w:rPr>
          <w:rFonts w:ascii="Sylfaen" w:hAnsi="Sylfaen"/>
          <w:noProof/>
          <w:sz w:val="20"/>
          <w:szCs w:val="20"/>
          <w:lang w:val="ka-GE"/>
        </w:rPr>
      </w:pPr>
      <w:r>
        <w:rPr>
          <w:rFonts w:ascii="Sylfaen" w:hAnsi="Sylfaen"/>
          <w:noProof/>
          <w:sz w:val="20"/>
          <w:szCs w:val="20"/>
        </w:rPr>
        <w:lastRenderedPageBreak/>
        <w:t xml:space="preserve"> </w:t>
      </w:r>
      <w:r w:rsidRPr="00471BFC">
        <w:rPr>
          <w:rFonts w:ascii="Sylfaen" w:hAnsi="Sylfaen"/>
          <w:noProof/>
          <w:sz w:val="20"/>
          <w:szCs w:val="20"/>
          <w:lang w:val="ka-GE"/>
        </w:rPr>
        <w:t>-  კულტურა, რელიგია, ახალგაზრდობის ხელშეწყობა  და სპორტი</w:t>
      </w:r>
      <w:r w:rsidR="00E16083">
        <w:rPr>
          <w:rFonts w:ascii="Sylfaen" w:hAnsi="Sylfaen"/>
          <w:noProof/>
          <w:sz w:val="20"/>
          <w:szCs w:val="20"/>
          <w:lang w:val="ka-GE"/>
        </w:rPr>
        <w:t xml:space="preserve"> - </w:t>
      </w:r>
      <w:r w:rsidR="008A458E">
        <w:rPr>
          <w:rFonts w:ascii="Sylfaen" w:hAnsi="Sylfaen"/>
          <w:noProof/>
          <w:sz w:val="20"/>
          <w:szCs w:val="20"/>
          <w:lang w:val="ka-GE"/>
        </w:rPr>
        <w:t xml:space="preserve">4,033.2 </w:t>
      </w:r>
      <w:r w:rsidRPr="00471BFC">
        <w:rPr>
          <w:rFonts w:ascii="Sylfaen" w:hAnsi="Sylfaen"/>
          <w:noProof/>
          <w:sz w:val="20"/>
          <w:szCs w:val="20"/>
          <w:lang w:val="ka-GE"/>
        </w:rPr>
        <w:t>ათასი ლარი;</w:t>
      </w:r>
    </w:p>
    <w:p w:rsidR="00773F11" w:rsidRDefault="0084493C" w:rsidP="00796802">
      <w:pPr>
        <w:spacing w:after="0" w:line="240" w:lineRule="auto"/>
        <w:ind w:firstLine="720"/>
        <w:jc w:val="both"/>
        <w:rPr>
          <w:rFonts w:ascii="Sylfaen" w:hAnsi="Sylfaen"/>
          <w:noProof/>
          <w:sz w:val="20"/>
          <w:szCs w:val="20"/>
          <w:lang w:val="ka-GE"/>
        </w:rPr>
      </w:pPr>
      <w:r>
        <w:rPr>
          <w:rFonts w:ascii="Sylfaen" w:hAnsi="Sylfaen"/>
          <w:noProof/>
          <w:sz w:val="20"/>
          <w:szCs w:val="20"/>
        </w:rPr>
        <w:t xml:space="preserve"> </w:t>
      </w:r>
      <w:r w:rsidRPr="00471BFC">
        <w:rPr>
          <w:rFonts w:ascii="Sylfaen" w:hAnsi="Sylfaen"/>
          <w:noProof/>
          <w:sz w:val="20"/>
          <w:szCs w:val="20"/>
          <w:lang w:val="ka-GE"/>
        </w:rPr>
        <w:t xml:space="preserve">-  ჯანმრთელობის დაცვა და  სოციალური უზრუნველყოფა - </w:t>
      </w:r>
      <w:r w:rsidR="008A458E">
        <w:rPr>
          <w:rFonts w:ascii="Sylfaen" w:hAnsi="Sylfaen"/>
          <w:noProof/>
          <w:sz w:val="20"/>
          <w:szCs w:val="20"/>
          <w:lang w:val="ka-GE"/>
        </w:rPr>
        <w:t>2,176.2</w:t>
      </w:r>
      <w:r w:rsidRPr="00471BFC">
        <w:rPr>
          <w:rFonts w:ascii="Sylfaen" w:hAnsi="Sylfaen"/>
          <w:noProof/>
          <w:sz w:val="20"/>
          <w:szCs w:val="20"/>
          <w:lang w:val="ka-GE"/>
        </w:rPr>
        <w:t xml:space="preserve"> ათასი ლარი.</w:t>
      </w:r>
    </w:p>
    <w:p w:rsidR="00796802" w:rsidRPr="00796802" w:rsidRDefault="00796802" w:rsidP="00796802">
      <w:pPr>
        <w:spacing w:after="0" w:line="240" w:lineRule="auto"/>
        <w:ind w:firstLine="720"/>
        <w:jc w:val="both"/>
        <w:rPr>
          <w:rFonts w:ascii="Sylfaen" w:hAnsi="Sylfaen"/>
          <w:noProof/>
          <w:sz w:val="20"/>
          <w:szCs w:val="20"/>
          <w:lang w:val="ka-GE"/>
        </w:rPr>
      </w:pPr>
    </w:p>
    <w:p w:rsidR="006523DE" w:rsidRPr="00796802" w:rsidRDefault="006523DE" w:rsidP="00796802">
      <w:pPr>
        <w:pStyle w:val="ListParagraph"/>
        <w:spacing w:line="240" w:lineRule="auto"/>
        <w:ind w:left="0" w:firstLine="567"/>
        <w:jc w:val="both"/>
        <w:rPr>
          <w:rFonts w:ascii="Sylfaen" w:eastAsia="Sylfaen" w:hAnsi="Sylfaen" w:cs="Sylfaen"/>
          <w:b/>
          <w:color w:val="000000"/>
          <w:sz w:val="20"/>
          <w:szCs w:val="20"/>
          <w:lang w:val="ka-GE"/>
        </w:rPr>
      </w:pPr>
      <w:r w:rsidRPr="005946D4">
        <w:rPr>
          <w:rFonts w:ascii="Sylfaen" w:eastAsia="Sylfaen" w:hAnsi="Sylfaen" w:cs="Sylfaen"/>
          <w:b/>
          <w:color w:val="000000"/>
          <w:sz w:val="20"/>
          <w:szCs w:val="20"/>
          <w:lang w:val="ka-GE"/>
        </w:rPr>
        <w:t>მცხეთის მუნიციპალიტეტში 2021 წელს</w:t>
      </w:r>
      <w:r>
        <w:rPr>
          <w:rFonts w:ascii="Sylfaen" w:eastAsia="Sylfaen" w:hAnsi="Sylfaen" w:cs="Sylfaen"/>
          <w:b/>
          <w:color w:val="000000"/>
          <w:sz w:val="20"/>
          <w:szCs w:val="20"/>
          <w:lang w:val="ka-GE"/>
        </w:rPr>
        <w:t xml:space="preserve"> </w:t>
      </w:r>
      <w:r w:rsidRPr="005946D4">
        <w:rPr>
          <w:rFonts w:ascii="Sylfaen" w:eastAsia="Sylfaen" w:hAnsi="Sylfaen" w:cs="Sylfaen"/>
          <w:b/>
          <w:color w:val="000000"/>
          <w:sz w:val="20"/>
          <w:szCs w:val="20"/>
          <w:lang w:val="ka-GE"/>
        </w:rPr>
        <w:t xml:space="preserve"> ინფრასტრუქტურის მშენებლობა, რეაბილიტაცია და ექსპლოატაციის </w:t>
      </w:r>
      <w:r w:rsidRPr="005946D4">
        <w:rPr>
          <w:rFonts w:ascii="Sylfaen" w:hAnsi="Sylfaen" w:cs="Geo ABC"/>
          <w:b/>
          <w:sz w:val="20"/>
          <w:szCs w:val="20"/>
          <w:lang w:val="ka-GE"/>
        </w:rPr>
        <w:t xml:space="preserve">უზრუნველყოფისთვის  </w:t>
      </w:r>
      <w:r w:rsidRPr="005946D4">
        <w:rPr>
          <w:rFonts w:ascii="Sylfaen" w:hAnsi="Sylfaen"/>
          <w:b/>
          <w:sz w:val="20"/>
          <w:szCs w:val="20"/>
          <w:lang w:val="ka-GE"/>
        </w:rPr>
        <w:t>განხორციელდა</w:t>
      </w:r>
      <w:r w:rsidRPr="005946D4">
        <w:rPr>
          <w:rFonts w:ascii="Sylfaen" w:hAnsi="Sylfaen" w:cs="Geo ABC"/>
          <w:b/>
          <w:sz w:val="20"/>
          <w:szCs w:val="20"/>
          <w:lang w:val="ka-GE"/>
        </w:rPr>
        <w:t xml:space="preserve"> </w:t>
      </w:r>
      <w:r w:rsidRPr="005946D4">
        <w:rPr>
          <w:rFonts w:ascii="Sylfaen" w:hAnsi="Sylfaen"/>
          <w:b/>
          <w:sz w:val="20"/>
          <w:szCs w:val="20"/>
          <w:lang w:val="ka-GE"/>
        </w:rPr>
        <w:t>შემდეგი  პროგრამები:</w:t>
      </w:r>
    </w:p>
    <w:p w:rsidR="006523DE" w:rsidRDefault="006523DE" w:rsidP="006523DE">
      <w:pPr>
        <w:spacing w:after="0" w:line="240" w:lineRule="auto"/>
        <w:ind w:firstLine="567"/>
        <w:jc w:val="both"/>
        <w:rPr>
          <w:rFonts w:ascii="Sylfaen" w:eastAsia="Sylfaen" w:hAnsi="Sylfaen" w:cs="Sylfaen"/>
          <w:color w:val="000000"/>
          <w:sz w:val="20"/>
          <w:szCs w:val="20"/>
          <w:lang w:val="ka-GE"/>
        </w:rPr>
      </w:pPr>
      <w:r>
        <w:rPr>
          <w:rFonts w:ascii="Sylfaen" w:eastAsia="Times New Roman" w:hAnsi="Sylfaen" w:cs="Arial"/>
          <w:b/>
          <w:bCs/>
          <w:sz w:val="20"/>
          <w:szCs w:val="20"/>
        </w:rPr>
        <w:t xml:space="preserve"> </w:t>
      </w:r>
      <w:r>
        <w:rPr>
          <w:rFonts w:ascii="Sylfaen" w:eastAsia="Times New Roman" w:hAnsi="Sylfaen" w:cs="Arial"/>
          <w:b/>
          <w:bCs/>
          <w:sz w:val="20"/>
          <w:szCs w:val="20"/>
          <w:lang w:val="ka-GE"/>
        </w:rPr>
        <w:t xml:space="preserve">  - </w:t>
      </w:r>
      <w:r w:rsidRPr="00471BFC">
        <w:rPr>
          <w:rFonts w:ascii="Sylfaen" w:eastAsia="Sylfaen" w:hAnsi="Sylfaen" w:cs="Sylfaen"/>
          <w:color w:val="000000"/>
          <w:sz w:val="20"/>
          <w:szCs w:val="20"/>
          <w:lang w:val="ka-GE"/>
        </w:rPr>
        <w:t xml:space="preserve">საგზაო ინფრასტრუქტურის მშენებლობა რეაბილიტაცია და მოვლა/შენახვა დაფინანსდა - </w:t>
      </w:r>
      <w:r w:rsidR="00142630">
        <w:rPr>
          <w:rFonts w:ascii="Sylfaen" w:eastAsia="Sylfaen" w:hAnsi="Sylfaen" w:cs="Sylfaen"/>
          <w:color w:val="000000"/>
          <w:sz w:val="20"/>
          <w:szCs w:val="20"/>
          <w:lang w:val="ka-GE"/>
        </w:rPr>
        <w:t xml:space="preserve">8,271.4 </w:t>
      </w:r>
      <w:r w:rsidRPr="00471BFC">
        <w:rPr>
          <w:rFonts w:ascii="Sylfaen" w:eastAsia="Sylfaen" w:hAnsi="Sylfaen" w:cs="Sylfaen"/>
          <w:color w:val="000000"/>
          <w:sz w:val="20"/>
          <w:szCs w:val="20"/>
          <w:lang w:val="ka-GE"/>
        </w:rPr>
        <w:t xml:space="preserve">ათ.ლარით; </w:t>
      </w:r>
      <w:r w:rsidRPr="00471BFC">
        <w:rPr>
          <w:rFonts w:ascii="Sylfaen" w:eastAsia="Sylfaen" w:hAnsi="Sylfaen" w:cs="Sylfaen"/>
          <w:color w:val="000000"/>
          <w:sz w:val="20"/>
          <w:szCs w:val="20"/>
        </w:rPr>
        <w:t xml:space="preserve">    </w:t>
      </w:r>
      <w:r w:rsidRPr="00471BFC">
        <w:rPr>
          <w:rFonts w:ascii="Sylfaen" w:eastAsia="Sylfaen" w:hAnsi="Sylfaen" w:cs="Sylfaen"/>
          <w:color w:val="000000"/>
          <w:sz w:val="20"/>
          <w:szCs w:val="20"/>
          <w:lang w:val="ka-GE"/>
        </w:rPr>
        <w:t xml:space="preserve"> </w:t>
      </w:r>
    </w:p>
    <w:p w:rsidR="006523DE" w:rsidRPr="008B1173" w:rsidRDefault="006523DE" w:rsidP="006523DE">
      <w:pPr>
        <w:spacing w:after="0" w:line="240" w:lineRule="auto"/>
        <w:ind w:firstLine="567"/>
        <w:jc w:val="both"/>
        <w:rPr>
          <w:rFonts w:ascii="Sylfaen" w:eastAsia="Sylfaen" w:hAnsi="Sylfaen" w:cs="Sylfaen"/>
          <w:color w:val="000000"/>
          <w:sz w:val="20"/>
          <w:szCs w:val="20"/>
          <w:lang w:val="ka-GE"/>
        </w:rPr>
      </w:pPr>
      <w:r>
        <w:rPr>
          <w:rFonts w:ascii="Sylfaen" w:eastAsia="Sylfaen" w:hAnsi="Sylfaen" w:cs="Sylfaen"/>
          <w:color w:val="000000"/>
          <w:sz w:val="20"/>
          <w:szCs w:val="20"/>
          <w:lang w:val="ka-GE"/>
        </w:rPr>
        <w:t xml:space="preserve">    - </w:t>
      </w:r>
      <w:r>
        <w:rPr>
          <w:rFonts w:ascii="Sylfaen" w:eastAsia="Sylfaen" w:hAnsi="Sylfaen" w:cs="Sylfaen"/>
          <w:color w:val="000000"/>
          <w:sz w:val="20"/>
          <w:szCs w:val="20"/>
        </w:rPr>
        <w:t xml:space="preserve"> </w:t>
      </w:r>
      <w:r w:rsidRPr="00471BFC">
        <w:rPr>
          <w:rFonts w:ascii="Sylfaen" w:eastAsia="Sylfaen" w:hAnsi="Sylfaen" w:cs="Sylfaen"/>
          <w:color w:val="000000"/>
          <w:sz w:val="20"/>
          <w:szCs w:val="20"/>
          <w:lang w:val="ka-GE"/>
        </w:rPr>
        <w:t xml:space="preserve">წყლის სისტემის განვითარება დაფინანასდა  -  </w:t>
      </w:r>
      <w:r w:rsidR="00142630">
        <w:rPr>
          <w:rFonts w:ascii="Sylfaen" w:eastAsia="Sylfaen" w:hAnsi="Sylfaen" w:cs="Sylfaen"/>
          <w:color w:val="000000"/>
          <w:sz w:val="20"/>
          <w:szCs w:val="20"/>
          <w:lang w:val="ka-GE"/>
        </w:rPr>
        <w:t xml:space="preserve">2,664.5 </w:t>
      </w:r>
      <w:r w:rsidRPr="00471BFC">
        <w:rPr>
          <w:rFonts w:ascii="Sylfaen" w:eastAsia="Sylfaen" w:hAnsi="Sylfaen" w:cs="Sylfaen"/>
          <w:color w:val="000000"/>
          <w:sz w:val="20"/>
          <w:szCs w:val="20"/>
          <w:lang w:val="ka-GE"/>
        </w:rPr>
        <w:t>ათ.ლარით;</w:t>
      </w:r>
      <w:r w:rsidRPr="00471BFC">
        <w:rPr>
          <w:rFonts w:ascii="Sylfaen" w:eastAsia="Times New Roman" w:hAnsi="Sylfaen" w:cs="Sylfaen"/>
          <w:sz w:val="20"/>
          <w:szCs w:val="20"/>
          <w:lang w:val="ka-GE"/>
        </w:rPr>
        <w:t xml:space="preserve">  </w:t>
      </w:r>
    </w:p>
    <w:p w:rsidR="006523DE" w:rsidRPr="00471BFC" w:rsidRDefault="006523DE" w:rsidP="006523DE">
      <w:pPr>
        <w:pStyle w:val="ListParagraph"/>
        <w:tabs>
          <w:tab w:val="left" w:pos="0"/>
        </w:tabs>
        <w:spacing w:after="0" w:line="240" w:lineRule="auto"/>
        <w:ind w:left="0"/>
        <w:jc w:val="both"/>
        <w:rPr>
          <w:rFonts w:ascii="Sylfaen" w:eastAsia="Sylfaen" w:hAnsi="Sylfaen" w:cs="Sylfaen"/>
          <w:color w:val="000000"/>
          <w:sz w:val="20"/>
          <w:szCs w:val="20"/>
          <w:lang w:val="ka-GE"/>
        </w:rPr>
      </w:pPr>
      <w:r>
        <w:rPr>
          <w:rFonts w:ascii="Sylfaen" w:eastAsia="Times New Roman" w:hAnsi="Sylfaen" w:cs="Arial"/>
          <w:bCs/>
          <w:sz w:val="20"/>
          <w:szCs w:val="20"/>
          <w:lang w:val="ka-GE"/>
        </w:rPr>
        <w:t xml:space="preserve">              </w:t>
      </w:r>
      <w:r>
        <w:rPr>
          <w:rFonts w:ascii="Sylfaen" w:eastAsia="Times New Roman" w:hAnsi="Sylfaen" w:cs="Sylfaen"/>
          <w:sz w:val="20"/>
          <w:szCs w:val="20"/>
          <w:lang w:val="ka-GE"/>
        </w:rPr>
        <w:t xml:space="preserve"> -  </w:t>
      </w:r>
      <w:r w:rsidRPr="00471BFC">
        <w:rPr>
          <w:rFonts w:ascii="Sylfaen" w:eastAsia="Times New Roman" w:hAnsi="Sylfaen" w:cs="Sylfaen"/>
          <w:sz w:val="20"/>
          <w:szCs w:val="20"/>
          <w:lang w:val="ka-GE"/>
        </w:rPr>
        <w:t xml:space="preserve">გარე განათების მოწყობა, რეაბილიტაცია, ექსპლუატაცია დაფინანსდა - </w:t>
      </w:r>
      <w:r w:rsidR="00142630">
        <w:rPr>
          <w:rFonts w:ascii="Sylfaen" w:eastAsia="Times New Roman" w:hAnsi="Sylfaen" w:cs="Sylfaen"/>
          <w:sz w:val="20"/>
          <w:szCs w:val="20"/>
          <w:lang w:val="ka-GE"/>
        </w:rPr>
        <w:t xml:space="preserve">1,136.6 </w:t>
      </w:r>
      <w:r w:rsidRPr="00471BFC">
        <w:rPr>
          <w:rFonts w:ascii="Sylfaen" w:eastAsia="Sylfaen" w:hAnsi="Sylfaen" w:cs="Sylfaen"/>
          <w:color w:val="000000"/>
          <w:sz w:val="20"/>
          <w:szCs w:val="20"/>
          <w:lang w:val="ka-GE"/>
        </w:rPr>
        <w:t>ათ.ლარით;</w:t>
      </w:r>
    </w:p>
    <w:p w:rsidR="006523DE" w:rsidRDefault="006523DE" w:rsidP="006523DE">
      <w:pPr>
        <w:pStyle w:val="ListParagraph"/>
        <w:spacing w:line="240" w:lineRule="auto"/>
        <w:ind w:left="0"/>
        <w:jc w:val="both"/>
        <w:rPr>
          <w:rFonts w:ascii="Sylfaen" w:eastAsia="Sylfaen" w:hAnsi="Sylfaen" w:cs="Sylfaen"/>
          <w:color w:val="000000"/>
          <w:sz w:val="20"/>
          <w:szCs w:val="20"/>
          <w:lang w:val="ka-GE"/>
        </w:rPr>
      </w:pPr>
      <w:r w:rsidRPr="00471BFC">
        <w:rPr>
          <w:rFonts w:ascii="Sylfaen" w:eastAsia="Sylfaen" w:hAnsi="Sylfaen" w:cs="Sylfaen"/>
          <w:color w:val="000000"/>
          <w:sz w:val="20"/>
          <w:szCs w:val="20"/>
          <w:lang w:val="ka-GE"/>
        </w:rPr>
        <w:t xml:space="preserve">   </w:t>
      </w:r>
      <w:r w:rsidRPr="00471BFC">
        <w:rPr>
          <w:rFonts w:ascii="Sylfaen" w:eastAsia="Sylfaen" w:hAnsi="Sylfaen" w:cs="Sylfaen"/>
          <w:color w:val="000000"/>
          <w:sz w:val="20"/>
          <w:szCs w:val="20"/>
        </w:rPr>
        <w:t xml:space="preserve">  </w:t>
      </w:r>
      <w:r>
        <w:rPr>
          <w:rFonts w:ascii="Sylfaen" w:eastAsia="Sylfaen" w:hAnsi="Sylfaen" w:cs="Sylfaen"/>
          <w:color w:val="000000"/>
          <w:sz w:val="20"/>
          <w:szCs w:val="20"/>
          <w:lang w:val="ka-GE"/>
        </w:rPr>
        <w:t xml:space="preserve">          -  </w:t>
      </w:r>
      <w:r w:rsidRPr="00471BFC">
        <w:rPr>
          <w:rFonts w:ascii="Sylfaen" w:eastAsia="Sylfaen" w:hAnsi="Sylfaen" w:cs="Sylfaen"/>
          <w:color w:val="000000"/>
          <w:sz w:val="20"/>
          <w:szCs w:val="20"/>
          <w:lang w:val="ka-GE"/>
        </w:rPr>
        <w:t xml:space="preserve">მუნიციპალური, ავარიული ობიექტების და შენობების რეაბილიტაცია დაფინანსდა - </w:t>
      </w:r>
      <w:r w:rsidR="00142630">
        <w:rPr>
          <w:rFonts w:ascii="Sylfaen" w:eastAsia="Times New Roman" w:hAnsi="Sylfaen" w:cs="Sylfaen"/>
          <w:sz w:val="20"/>
          <w:szCs w:val="20"/>
          <w:lang w:val="ka-GE"/>
        </w:rPr>
        <w:t>55.3</w:t>
      </w:r>
      <w:r w:rsidRPr="00471BFC">
        <w:rPr>
          <w:rFonts w:ascii="Sylfaen" w:eastAsia="Times New Roman" w:hAnsi="Sylfaen" w:cs="Sylfaen"/>
          <w:sz w:val="20"/>
          <w:szCs w:val="20"/>
        </w:rPr>
        <w:t xml:space="preserve"> </w:t>
      </w:r>
      <w:r w:rsidRPr="00471BFC">
        <w:rPr>
          <w:rFonts w:ascii="Sylfaen" w:eastAsia="Times New Roman" w:hAnsi="Sylfaen" w:cs="Sylfaen"/>
          <w:sz w:val="20"/>
          <w:szCs w:val="20"/>
          <w:lang w:val="ka-GE"/>
        </w:rPr>
        <w:t xml:space="preserve">ათ.ლარით;  </w:t>
      </w:r>
      <w:r w:rsidRPr="00471BFC">
        <w:rPr>
          <w:rFonts w:ascii="Sylfaen" w:eastAsia="Sylfaen" w:hAnsi="Sylfaen" w:cs="Sylfaen"/>
          <w:color w:val="000000"/>
          <w:sz w:val="20"/>
          <w:szCs w:val="20"/>
          <w:lang w:val="ka-GE"/>
        </w:rPr>
        <w:t xml:space="preserve"> </w:t>
      </w:r>
      <w:r w:rsidRPr="00471BFC">
        <w:rPr>
          <w:rFonts w:ascii="Sylfaen" w:eastAsia="Sylfaen" w:hAnsi="Sylfaen" w:cs="Sylfaen"/>
          <w:color w:val="000000"/>
          <w:sz w:val="20"/>
          <w:szCs w:val="20"/>
        </w:rPr>
        <w:t xml:space="preserve">     </w:t>
      </w:r>
      <w:r w:rsidRPr="00471BFC">
        <w:rPr>
          <w:rFonts w:ascii="Sylfaen" w:eastAsia="Sylfaen" w:hAnsi="Sylfaen" w:cs="Sylfaen"/>
          <w:color w:val="000000"/>
          <w:sz w:val="20"/>
          <w:szCs w:val="20"/>
          <w:lang w:val="ka-GE"/>
        </w:rPr>
        <w:t xml:space="preserve">    </w:t>
      </w:r>
      <w:r>
        <w:rPr>
          <w:rFonts w:ascii="Sylfaen" w:eastAsia="Sylfaen" w:hAnsi="Sylfaen" w:cs="Sylfaen"/>
          <w:color w:val="000000"/>
          <w:sz w:val="20"/>
          <w:szCs w:val="20"/>
          <w:lang w:val="ka-GE"/>
        </w:rPr>
        <w:t xml:space="preserve">               </w:t>
      </w:r>
      <w:r w:rsidRPr="00471BFC">
        <w:rPr>
          <w:rFonts w:ascii="Sylfaen" w:eastAsia="Sylfaen" w:hAnsi="Sylfaen" w:cs="Sylfaen"/>
          <w:color w:val="000000"/>
          <w:sz w:val="20"/>
          <w:szCs w:val="20"/>
        </w:rPr>
        <w:t xml:space="preserve"> </w:t>
      </w:r>
      <w:r>
        <w:rPr>
          <w:rFonts w:ascii="Sylfaen" w:eastAsia="Sylfaen" w:hAnsi="Sylfaen" w:cs="Sylfaen"/>
          <w:color w:val="000000"/>
          <w:sz w:val="20"/>
          <w:szCs w:val="20"/>
          <w:lang w:val="ka-GE"/>
        </w:rPr>
        <w:t xml:space="preserve">                           </w:t>
      </w:r>
    </w:p>
    <w:p w:rsidR="006523DE" w:rsidRPr="008534E7" w:rsidRDefault="006523DE" w:rsidP="006523DE">
      <w:pPr>
        <w:pStyle w:val="ListParagraph"/>
        <w:spacing w:line="240" w:lineRule="auto"/>
        <w:ind w:left="0"/>
        <w:jc w:val="both"/>
        <w:rPr>
          <w:rFonts w:ascii="Sylfaen" w:eastAsia="Sylfaen" w:hAnsi="Sylfaen" w:cs="Sylfaen"/>
          <w:color w:val="000000"/>
          <w:sz w:val="20"/>
          <w:szCs w:val="20"/>
        </w:rPr>
      </w:pPr>
      <w:r>
        <w:rPr>
          <w:rFonts w:ascii="Sylfaen" w:eastAsia="Sylfaen" w:hAnsi="Sylfaen" w:cs="Sylfaen"/>
          <w:color w:val="000000"/>
          <w:sz w:val="20"/>
          <w:szCs w:val="20"/>
          <w:lang w:val="ka-GE"/>
        </w:rPr>
        <w:t xml:space="preserve">               - </w:t>
      </w:r>
      <w:r w:rsidR="00142630">
        <w:rPr>
          <w:rFonts w:ascii="Sylfaen" w:eastAsia="Sylfaen" w:hAnsi="Sylfaen" w:cs="Sylfaen"/>
          <w:color w:val="000000"/>
          <w:sz w:val="20"/>
          <w:szCs w:val="20"/>
          <w:lang w:val="ka-GE"/>
        </w:rPr>
        <w:t>კეთილმოწყობის ღონისძიებები</w:t>
      </w:r>
      <w:r w:rsidRPr="00471BFC">
        <w:rPr>
          <w:rFonts w:ascii="Sylfaen" w:eastAsia="Sylfaen" w:hAnsi="Sylfaen" w:cs="Sylfaen"/>
          <w:color w:val="000000"/>
          <w:sz w:val="20"/>
          <w:szCs w:val="20"/>
          <w:lang w:val="ka-GE"/>
        </w:rPr>
        <w:t xml:space="preserve"> დაფინანსდა - </w:t>
      </w:r>
      <w:r w:rsidR="00142630">
        <w:rPr>
          <w:rFonts w:ascii="Sylfaen" w:eastAsia="Sylfaen" w:hAnsi="Sylfaen" w:cs="Sylfaen"/>
          <w:color w:val="000000"/>
          <w:sz w:val="20"/>
          <w:szCs w:val="20"/>
          <w:lang w:val="ka-GE"/>
        </w:rPr>
        <w:t>1,153.2</w:t>
      </w:r>
      <w:r w:rsidRPr="00471BFC">
        <w:rPr>
          <w:rFonts w:ascii="Sylfaen" w:eastAsia="Sylfaen" w:hAnsi="Sylfaen" w:cs="Sylfaen"/>
          <w:color w:val="000000"/>
          <w:sz w:val="20"/>
          <w:szCs w:val="20"/>
          <w:lang w:val="ka-GE"/>
        </w:rPr>
        <w:t xml:space="preserve"> ათ.ლარით;</w:t>
      </w:r>
    </w:p>
    <w:p w:rsidR="006523DE" w:rsidRPr="008534E7" w:rsidRDefault="006523DE" w:rsidP="006523DE">
      <w:pPr>
        <w:spacing w:after="0" w:line="240" w:lineRule="auto"/>
        <w:ind w:firstLine="720"/>
        <w:rPr>
          <w:rFonts w:ascii="Sylfaen" w:eastAsia="Sylfaen" w:hAnsi="Sylfaen" w:cs="Sylfaen"/>
          <w:color w:val="000000"/>
          <w:sz w:val="20"/>
          <w:szCs w:val="20"/>
          <w:lang w:val="ka-GE"/>
        </w:rPr>
      </w:pPr>
      <w:r>
        <w:rPr>
          <w:rFonts w:ascii="Sylfaen" w:eastAsia="Sylfaen" w:hAnsi="Sylfaen" w:cs="Sylfaen"/>
          <w:color w:val="000000"/>
          <w:sz w:val="20"/>
          <w:szCs w:val="20"/>
          <w:lang w:val="ka-GE"/>
        </w:rPr>
        <w:t xml:space="preserve">-   </w:t>
      </w:r>
      <w:r w:rsidRPr="00471BFC">
        <w:rPr>
          <w:rFonts w:ascii="Sylfaen" w:eastAsia="Sylfaen" w:hAnsi="Sylfaen" w:cs="Sylfaen"/>
          <w:color w:val="000000"/>
          <w:sz w:val="20"/>
          <w:szCs w:val="20"/>
          <w:lang w:val="ka-GE"/>
        </w:rPr>
        <w:t xml:space="preserve">სოფლის მხარდაჭერის პროგრამის ფარგლებში განსახორციელებელი ღონისძიებები დაფინანსდა  - </w:t>
      </w:r>
      <w:r w:rsidR="00B450D4">
        <w:rPr>
          <w:rFonts w:ascii="Sylfaen" w:eastAsia="Sylfaen" w:hAnsi="Sylfaen" w:cs="Sylfaen"/>
          <w:color w:val="000000"/>
          <w:sz w:val="20"/>
          <w:szCs w:val="20"/>
          <w:lang w:val="ka-GE"/>
        </w:rPr>
        <w:t xml:space="preserve">770.9 </w:t>
      </w:r>
      <w:r w:rsidRPr="00471BFC">
        <w:rPr>
          <w:rFonts w:ascii="Sylfaen" w:eastAsia="Sylfaen" w:hAnsi="Sylfaen" w:cs="Sylfaen"/>
          <w:color w:val="000000"/>
          <w:sz w:val="20"/>
          <w:szCs w:val="20"/>
          <w:lang w:val="ka-GE"/>
        </w:rPr>
        <w:t xml:space="preserve">ათ.ლარით;     </w:t>
      </w:r>
    </w:p>
    <w:p w:rsidR="006523DE" w:rsidRPr="008534E7" w:rsidRDefault="006523DE" w:rsidP="006523DE">
      <w:pPr>
        <w:spacing w:after="0" w:line="240" w:lineRule="auto"/>
        <w:ind w:firstLine="720"/>
        <w:rPr>
          <w:rFonts w:ascii="Sylfaen" w:eastAsia="Sylfaen" w:hAnsi="Sylfaen" w:cs="Sylfaen"/>
          <w:color w:val="000000"/>
          <w:sz w:val="20"/>
          <w:szCs w:val="20"/>
          <w:lang w:val="ka-GE"/>
        </w:rPr>
      </w:pPr>
      <w:r>
        <w:rPr>
          <w:rFonts w:ascii="Sylfaen" w:eastAsia="Sylfaen" w:hAnsi="Sylfaen" w:cs="Sylfaen"/>
          <w:color w:val="000000"/>
          <w:sz w:val="20"/>
          <w:szCs w:val="20"/>
          <w:lang w:val="ka-GE"/>
        </w:rPr>
        <w:t xml:space="preserve"> -   </w:t>
      </w:r>
      <w:r w:rsidRPr="00471BFC">
        <w:rPr>
          <w:rFonts w:ascii="Sylfaen" w:eastAsia="Sylfaen" w:hAnsi="Sylfaen" w:cs="Sylfaen"/>
          <w:color w:val="000000"/>
          <w:sz w:val="20"/>
          <w:szCs w:val="20"/>
        </w:rPr>
        <w:t xml:space="preserve">სანიაღვრე არხების, სარწყავი არხების და ნაპირსამაგრი ნაგებობების მშენებლობა/რეაბილიტაცია </w:t>
      </w:r>
      <w:r w:rsidRPr="00471BFC">
        <w:rPr>
          <w:rFonts w:ascii="Sylfaen" w:eastAsia="Sylfaen" w:hAnsi="Sylfaen" w:cs="Sylfaen"/>
          <w:color w:val="000000"/>
          <w:sz w:val="20"/>
          <w:szCs w:val="20"/>
          <w:lang w:val="ka-GE"/>
        </w:rPr>
        <w:t xml:space="preserve">დაფინანსდა  - </w:t>
      </w:r>
      <w:r w:rsidR="00B450D4">
        <w:rPr>
          <w:rFonts w:ascii="Sylfaen" w:eastAsia="Sylfaen" w:hAnsi="Sylfaen" w:cs="Sylfaen"/>
          <w:color w:val="000000"/>
          <w:sz w:val="20"/>
          <w:szCs w:val="20"/>
          <w:lang w:val="ka-GE"/>
        </w:rPr>
        <w:t>101.8</w:t>
      </w:r>
      <w:r w:rsidRPr="00471BFC">
        <w:rPr>
          <w:rFonts w:ascii="Sylfaen" w:eastAsia="Sylfaen" w:hAnsi="Sylfaen" w:cs="Sylfaen"/>
          <w:color w:val="000000"/>
          <w:sz w:val="20"/>
          <w:szCs w:val="20"/>
        </w:rPr>
        <w:t xml:space="preserve"> </w:t>
      </w:r>
      <w:r w:rsidRPr="00471BFC">
        <w:rPr>
          <w:rFonts w:ascii="Sylfaen" w:eastAsia="Sylfaen" w:hAnsi="Sylfaen" w:cs="Sylfaen"/>
          <w:color w:val="000000"/>
          <w:sz w:val="20"/>
          <w:szCs w:val="20"/>
          <w:lang w:val="ka-GE"/>
        </w:rPr>
        <w:t xml:space="preserve">ათ.ლარით;     </w:t>
      </w:r>
    </w:p>
    <w:p w:rsidR="006523DE" w:rsidRPr="00471BFC" w:rsidRDefault="006523DE" w:rsidP="006523DE">
      <w:pPr>
        <w:spacing w:after="0" w:line="240" w:lineRule="auto"/>
        <w:ind w:firstLine="720"/>
        <w:jc w:val="both"/>
        <w:rPr>
          <w:rFonts w:ascii="Sylfaen" w:eastAsia="Sylfaen" w:hAnsi="Sylfaen" w:cs="Sylfaen"/>
          <w:color w:val="000000"/>
          <w:sz w:val="20"/>
          <w:szCs w:val="20"/>
        </w:rPr>
      </w:pPr>
      <w:r>
        <w:rPr>
          <w:rFonts w:ascii="Sylfaen" w:eastAsia="Sylfaen" w:hAnsi="Sylfaen" w:cs="Sylfaen"/>
          <w:b/>
          <w:color w:val="000000"/>
          <w:sz w:val="20"/>
          <w:szCs w:val="20"/>
          <w:lang w:val="ka-GE"/>
        </w:rPr>
        <w:t xml:space="preserve">-  </w:t>
      </w:r>
      <w:r w:rsidRPr="00471BFC">
        <w:rPr>
          <w:rFonts w:ascii="Sylfaen" w:eastAsia="Sylfaen" w:hAnsi="Sylfaen" w:cs="Sylfaen"/>
          <w:color w:val="000000"/>
          <w:sz w:val="20"/>
          <w:szCs w:val="20"/>
          <w:lang w:val="ka-GE"/>
        </w:rPr>
        <w:t xml:space="preserve">მუნიციპალიტეტში განსახორციელებელი პროექტების  საპროექტო-სახარჯთაღრიცხვო, საექსპერტო  და საამშენებლო ტექნიკური ზედამხედველობის მომსახურების ღირებულება  დაფინანსდა  - </w:t>
      </w:r>
      <w:r w:rsidR="00B450D4">
        <w:rPr>
          <w:rFonts w:ascii="Sylfaen" w:eastAsia="Sylfaen" w:hAnsi="Sylfaen" w:cs="Sylfaen"/>
          <w:color w:val="000000"/>
          <w:sz w:val="20"/>
          <w:szCs w:val="20"/>
          <w:lang w:val="ka-GE"/>
        </w:rPr>
        <w:t>658.2</w:t>
      </w:r>
      <w:r w:rsidRPr="00471BFC">
        <w:rPr>
          <w:rFonts w:ascii="Sylfaen" w:eastAsia="Sylfaen" w:hAnsi="Sylfaen" w:cs="Sylfaen"/>
          <w:color w:val="000000"/>
          <w:sz w:val="20"/>
          <w:szCs w:val="20"/>
        </w:rPr>
        <w:t xml:space="preserve"> </w:t>
      </w:r>
      <w:r w:rsidRPr="00471BFC">
        <w:rPr>
          <w:rFonts w:ascii="Sylfaen" w:eastAsia="Sylfaen" w:hAnsi="Sylfaen" w:cs="Sylfaen"/>
          <w:color w:val="000000"/>
          <w:sz w:val="20"/>
          <w:szCs w:val="20"/>
          <w:lang w:val="ka-GE"/>
        </w:rPr>
        <w:t xml:space="preserve">ათ.ლარით; </w:t>
      </w:r>
    </w:p>
    <w:p w:rsidR="006523DE" w:rsidRPr="00471BFC" w:rsidRDefault="006523DE" w:rsidP="006523DE">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471BFC">
        <w:rPr>
          <w:rFonts w:ascii="Sylfaen" w:eastAsia="Sylfaen" w:hAnsi="Sylfaen" w:cs="Sylfaen"/>
          <w:sz w:val="20"/>
          <w:szCs w:val="20"/>
          <w:lang w:val="ka-GE"/>
        </w:rPr>
        <w:t xml:space="preserve"> სტიქიის  შედეგების სალიკვიდაციო ღონისძიებები  დაფინანსდა - </w:t>
      </w:r>
      <w:r w:rsidR="00B450D4">
        <w:rPr>
          <w:rFonts w:ascii="Sylfaen" w:eastAsia="Sylfaen" w:hAnsi="Sylfaen" w:cs="Sylfaen"/>
          <w:sz w:val="20"/>
          <w:szCs w:val="20"/>
          <w:lang w:val="en-US"/>
        </w:rPr>
        <w:t>1,</w:t>
      </w:r>
      <w:r w:rsidR="00B450D4">
        <w:rPr>
          <w:rFonts w:ascii="Sylfaen" w:eastAsia="Sylfaen" w:hAnsi="Sylfaen" w:cs="Sylfaen"/>
          <w:sz w:val="20"/>
          <w:szCs w:val="20"/>
          <w:lang w:val="ka-GE"/>
        </w:rPr>
        <w:t>962.0</w:t>
      </w:r>
      <w:r w:rsidRPr="00471BFC">
        <w:rPr>
          <w:rFonts w:ascii="Sylfaen" w:eastAsia="Sylfaen" w:hAnsi="Sylfaen" w:cs="Sylfaen"/>
          <w:sz w:val="20"/>
          <w:szCs w:val="20"/>
          <w:lang w:val="ka-GE"/>
        </w:rPr>
        <w:t xml:space="preserve"> ათ.ლარით; </w:t>
      </w:r>
    </w:p>
    <w:p w:rsidR="006523DE" w:rsidRPr="00471BFC" w:rsidRDefault="006523DE" w:rsidP="006523DE">
      <w:pPr>
        <w:pStyle w:val="Default"/>
        <w:ind w:right="172"/>
        <w:jc w:val="both"/>
        <w:rPr>
          <w:rFonts w:ascii="Sylfaen" w:eastAsia="Sylfaen" w:hAnsi="Sylfaen" w:cs="Sylfaen"/>
          <w:sz w:val="20"/>
          <w:szCs w:val="20"/>
          <w:lang w:val="en-US"/>
        </w:rPr>
      </w:pPr>
      <w:r w:rsidRPr="00471BFC">
        <w:rPr>
          <w:rFonts w:ascii="Sylfaen" w:eastAsia="Sylfaen" w:hAnsi="Sylfaen" w:cs="Sylfaen"/>
          <w:sz w:val="20"/>
          <w:szCs w:val="20"/>
          <w:lang w:val="ka-GE"/>
        </w:rPr>
        <w:t xml:space="preserve">      </w:t>
      </w:r>
    </w:p>
    <w:p w:rsidR="006523DE" w:rsidRDefault="006523DE" w:rsidP="006523DE">
      <w:pPr>
        <w:pStyle w:val="Default"/>
        <w:ind w:right="172" w:firstLine="720"/>
        <w:jc w:val="both"/>
        <w:rPr>
          <w:rFonts w:ascii="Sylfaen" w:eastAsia="Sylfaen" w:hAnsi="Sylfaen" w:cs="Sylfaen"/>
          <w:b/>
          <w:sz w:val="20"/>
          <w:szCs w:val="20"/>
          <w:lang w:val="ka-GE"/>
        </w:rPr>
      </w:pPr>
    </w:p>
    <w:p w:rsidR="006523DE" w:rsidRDefault="006523DE" w:rsidP="006523DE">
      <w:pPr>
        <w:pStyle w:val="Default"/>
        <w:ind w:right="172" w:firstLine="720"/>
        <w:jc w:val="both"/>
        <w:rPr>
          <w:rFonts w:ascii="Sylfaen" w:eastAsia="Sylfaen" w:hAnsi="Sylfaen" w:cs="Sylfaen"/>
          <w:b/>
          <w:sz w:val="20"/>
          <w:szCs w:val="20"/>
          <w:lang w:val="en-US"/>
        </w:rPr>
      </w:pPr>
      <w:r w:rsidRPr="005946D4">
        <w:rPr>
          <w:rFonts w:ascii="Sylfaen" w:eastAsia="Sylfaen" w:hAnsi="Sylfaen" w:cs="Sylfaen"/>
          <w:b/>
          <w:sz w:val="20"/>
          <w:szCs w:val="20"/>
          <w:lang w:val="ka-GE"/>
        </w:rPr>
        <w:t xml:space="preserve">დასუფთავება და გარემოს </w:t>
      </w:r>
      <w:r>
        <w:rPr>
          <w:rFonts w:ascii="Sylfaen" w:eastAsia="Sylfaen" w:hAnsi="Sylfaen" w:cs="Sylfaen"/>
          <w:b/>
          <w:sz w:val="20"/>
          <w:szCs w:val="20"/>
          <w:lang w:val="ka-GE"/>
        </w:rPr>
        <w:t xml:space="preserve">დაცვის </w:t>
      </w:r>
      <w:r w:rsidRPr="00471BFC">
        <w:rPr>
          <w:rFonts w:ascii="Sylfaen" w:eastAsia="Sylfaen" w:hAnsi="Sylfaen" w:cs="Sylfaen"/>
          <w:b/>
          <w:sz w:val="20"/>
          <w:szCs w:val="20"/>
          <w:lang w:val="ka-GE"/>
        </w:rPr>
        <w:t xml:space="preserve"> </w:t>
      </w:r>
      <w:r>
        <w:rPr>
          <w:rFonts w:ascii="Sylfaen" w:hAnsi="Sylfaen" w:cs="Geo ABC"/>
          <w:b/>
          <w:sz w:val="20"/>
          <w:szCs w:val="20"/>
          <w:lang w:val="ka-GE"/>
        </w:rPr>
        <w:t>პრიორიტეტზე</w:t>
      </w:r>
      <w:r w:rsidRPr="005946D4">
        <w:rPr>
          <w:rFonts w:ascii="Sylfaen" w:hAnsi="Sylfaen" w:cs="Geo ABC"/>
          <w:b/>
          <w:sz w:val="20"/>
          <w:szCs w:val="20"/>
          <w:lang w:val="ka-GE"/>
        </w:rPr>
        <w:t xml:space="preserve">  </w:t>
      </w:r>
      <w:r w:rsidRPr="005946D4">
        <w:rPr>
          <w:rFonts w:ascii="Sylfaen" w:hAnsi="Sylfaen"/>
          <w:b/>
          <w:sz w:val="20"/>
          <w:szCs w:val="20"/>
          <w:lang w:val="ka-GE"/>
        </w:rPr>
        <w:t>განხორციელდა</w:t>
      </w:r>
      <w:r w:rsidRPr="005946D4">
        <w:rPr>
          <w:rFonts w:ascii="Sylfaen" w:hAnsi="Sylfaen" w:cs="Geo ABC"/>
          <w:b/>
          <w:sz w:val="20"/>
          <w:szCs w:val="20"/>
          <w:lang w:val="ka-GE"/>
        </w:rPr>
        <w:t xml:space="preserve"> </w:t>
      </w:r>
      <w:r w:rsidRPr="005946D4">
        <w:rPr>
          <w:rFonts w:ascii="Sylfaen" w:hAnsi="Sylfaen"/>
          <w:b/>
          <w:sz w:val="20"/>
          <w:szCs w:val="20"/>
          <w:lang w:val="ka-GE"/>
        </w:rPr>
        <w:t>შემდეგი  პროგრამები:</w:t>
      </w:r>
    </w:p>
    <w:p w:rsidR="006523DE" w:rsidRDefault="006523DE" w:rsidP="006523DE">
      <w:pPr>
        <w:pStyle w:val="Default"/>
        <w:ind w:right="172" w:firstLine="720"/>
        <w:jc w:val="both"/>
        <w:rPr>
          <w:rFonts w:ascii="Sylfaen" w:eastAsia="Sylfaen" w:hAnsi="Sylfaen" w:cs="Sylfaen"/>
          <w:sz w:val="20"/>
          <w:szCs w:val="20"/>
          <w:lang w:val="ka-GE"/>
        </w:rPr>
      </w:pPr>
    </w:p>
    <w:p w:rsidR="006523DE" w:rsidRDefault="006523DE" w:rsidP="006523DE">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5946D4">
        <w:rPr>
          <w:rFonts w:ascii="Sylfaen" w:eastAsia="Sylfaen" w:hAnsi="Sylfaen" w:cs="Sylfaen"/>
          <w:sz w:val="20"/>
          <w:szCs w:val="20"/>
          <w:lang w:val="ka-GE"/>
        </w:rPr>
        <w:t>დასუფთავება და  ნარჩენების გატანა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 xml:space="preserve">დაფინანსდა -  </w:t>
      </w:r>
      <w:r w:rsidR="00F91185">
        <w:rPr>
          <w:rFonts w:ascii="Sylfaen" w:eastAsia="Sylfaen" w:hAnsi="Sylfaen" w:cs="Sylfaen"/>
          <w:sz w:val="20"/>
          <w:szCs w:val="20"/>
          <w:lang w:val="ka-GE"/>
        </w:rPr>
        <w:t>1,703.2</w:t>
      </w:r>
      <w:r w:rsidRPr="00471BFC">
        <w:rPr>
          <w:rFonts w:ascii="Sylfaen" w:eastAsia="Sylfaen" w:hAnsi="Sylfaen" w:cs="Sylfaen"/>
          <w:sz w:val="20"/>
          <w:szCs w:val="20"/>
          <w:lang w:val="ka-GE"/>
        </w:rPr>
        <w:t xml:space="preserve"> ათ.ლარით;</w:t>
      </w:r>
    </w:p>
    <w:p w:rsidR="006523DE" w:rsidRDefault="006523DE" w:rsidP="006523DE">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B77E68">
        <w:rPr>
          <w:rFonts w:ascii="Sylfaen" w:eastAsia="Sylfaen" w:hAnsi="Sylfaen" w:cs="Sylfaen"/>
          <w:sz w:val="20"/>
          <w:szCs w:val="20"/>
          <w:lang w:val="ka-GE"/>
        </w:rPr>
        <w:t>მწვანე ნარგავების გაშენება,  მოვლა-პატრონობა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 xml:space="preserve">დაფინანსდა -  </w:t>
      </w:r>
      <w:r w:rsidR="00196654">
        <w:rPr>
          <w:rFonts w:ascii="Sylfaen" w:eastAsia="Sylfaen" w:hAnsi="Sylfaen" w:cs="Sylfaen"/>
          <w:sz w:val="20"/>
          <w:szCs w:val="20"/>
          <w:lang w:val="ka-GE"/>
        </w:rPr>
        <w:t>114.8</w:t>
      </w:r>
      <w:r w:rsidRPr="00471BFC">
        <w:rPr>
          <w:rFonts w:ascii="Sylfaen" w:eastAsia="Sylfaen" w:hAnsi="Sylfaen" w:cs="Sylfaen"/>
          <w:sz w:val="20"/>
          <w:szCs w:val="20"/>
          <w:lang w:val="ka-GE"/>
        </w:rPr>
        <w:t xml:space="preserve"> ათ.ლარით;</w:t>
      </w:r>
      <w:r>
        <w:rPr>
          <w:rFonts w:ascii="Sylfaen" w:eastAsia="Sylfaen" w:hAnsi="Sylfaen" w:cs="Sylfaen"/>
          <w:sz w:val="20"/>
          <w:szCs w:val="20"/>
          <w:lang w:val="ka-GE"/>
        </w:rPr>
        <w:t xml:space="preserve">   </w:t>
      </w:r>
    </w:p>
    <w:p w:rsidR="006523DE" w:rsidRDefault="006523DE" w:rsidP="006523DE">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3D25E3">
        <w:rPr>
          <w:rFonts w:ascii="Sylfaen" w:eastAsia="Sylfaen" w:hAnsi="Sylfaen" w:cs="Sylfaen"/>
          <w:sz w:val="20"/>
          <w:szCs w:val="20"/>
          <w:lang w:val="ka-GE"/>
        </w:rPr>
        <w:t>უპატრონო ცხოველების მოვლითი ღონისძიებები</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 xml:space="preserve">დაფინანსდა -  </w:t>
      </w:r>
      <w:r>
        <w:rPr>
          <w:rFonts w:ascii="Sylfaen" w:eastAsia="Sylfaen" w:hAnsi="Sylfaen" w:cs="Sylfaen"/>
          <w:sz w:val="20"/>
          <w:szCs w:val="20"/>
          <w:lang w:val="ka-GE"/>
        </w:rPr>
        <w:t>4.9</w:t>
      </w:r>
      <w:r w:rsidRPr="00471BFC">
        <w:rPr>
          <w:rFonts w:ascii="Sylfaen" w:eastAsia="Sylfaen" w:hAnsi="Sylfaen" w:cs="Sylfaen"/>
          <w:sz w:val="20"/>
          <w:szCs w:val="20"/>
          <w:lang w:val="ka-GE"/>
        </w:rPr>
        <w:t xml:space="preserve"> ათ.ლარით;</w:t>
      </w:r>
      <w:r>
        <w:rPr>
          <w:rFonts w:ascii="Sylfaen" w:eastAsia="Sylfaen" w:hAnsi="Sylfaen" w:cs="Sylfaen"/>
          <w:sz w:val="20"/>
          <w:szCs w:val="20"/>
          <w:lang w:val="ka-GE"/>
        </w:rPr>
        <w:t xml:space="preserve">   </w:t>
      </w:r>
    </w:p>
    <w:p w:rsidR="006523DE" w:rsidRDefault="006523DE" w:rsidP="006523DE">
      <w:pPr>
        <w:pStyle w:val="Default"/>
        <w:ind w:right="172" w:firstLine="720"/>
        <w:jc w:val="both"/>
        <w:rPr>
          <w:rFonts w:ascii="Sylfaen" w:eastAsia="Sylfaen" w:hAnsi="Sylfaen" w:cs="Sylfaen"/>
          <w:sz w:val="20"/>
          <w:szCs w:val="20"/>
          <w:lang w:val="ka-GE"/>
        </w:rPr>
      </w:pPr>
    </w:p>
    <w:p w:rsidR="006523DE" w:rsidRPr="002020A5" w:rsidRDefault="006523DE" w:rsidP="006523DE">
      <w:pPr>
        <w:pStyle w:val="Default"/>
        <w:ind w:right="172" w:firstLine="720"/>
        <w:jc w:val="both"/>
        <w:rPr>
          <w:rFonts w:ascii="Sylfaen" w:eastAsia="Sylfaen" w:hAnsi="Sylfaen" w:cs="Sylfaen"/>
          <w:b/>
          <w:sz w:val="20"/>
          <w:szCs w:val="20"/>
          <w:lang w:val="ka-GE"/>
        </w:rPr>
      </w:pPr>
      <w:r>
        <w:rPr>
          <w:rFonts w:ascii="Sylfaen" w:eastAsia="Sylfaen" w:hAnsi="Sylfaen" w:cs="Sylfaen"/>
          <w:b/>
          <w:sz w:val="20"/>
          <w:szCs w:val="20"/>
          <w:lang w:val="ka-GE"/>
        </w:rPr>
        <w:t xml:space="preserve">განათლების  პრიორიტეტზე </w:t>
      </w:r>
      <w:r w:rsidRPr="005946D4">
        <w:rPr>
          <w:rFonts w:ascii="Sylfaen" w:hAnsi="Sylfaen"/>
          <w:b/>
          <w:sz w:val="20"/>
          <w:szCs w:val="20"/>
          <w:lang w:val="ka-GE"/>
        </w:rPr>
        <w:t>განხორციელდა</w:t>
      </w:r>
      <w:r w:rsidRPr="005946D4">
        <w:rPr>
          <w:rFonts w:ascii="Sylfaen" w:hAnsi="Sylfaen" w:cs="Geo ABC"/>
          <w:b/>
          <w:sz w:val="20"/>
          <w:szCs w:val="20"/>
          <w:lang w:val="ka-GE"/>
        </w:rPr>
        <w:t xml:space="preserve"> </w:t>
      </w:r>
      <w:r w:rsidRPr="005946D4">
        <w:rPr>
          <w:rFonts w:ascii="Sylfaen" w:hAnsi="Sylfaen"/>
          <w:b/>
          <w:sz w:val="20"/>
          <w:szCs w:val="20"/>
          <w:lang w:val="ka-GE"/>
        </w:rPr>
        <w:t>შემდეგი  პროგრამები:</w:t>
      </w:r>
    </w:p>
    <w:p w:rsidR="006523DE" w:rsidRPr="002020A5" w:rsidRDefault="006523DE" w:rsidP="006523DE">
      <w:pPr>
        <w:pStyle w:val="Default"/>
        <w:ind w:right="172" w:firstLine="720"/>
        <w:jc w:val="both"/>
        <w:rPr>
          <w:rFonts w:ascii="Sylfaen" w:eastAsia="Sylfaen" w:hAnsi="Sylfaen" w:cs="Sylfaen"/>
          <w:b/>
          <w:sz w:val="20"/>
          <w:szCs w:val="20"/>
          <w:lang w:val="ka-GE"/>
        </w:rPr>
      </w:pPr>
    </w:p>
    <w:p w:rsidR="006523DE" w:rsidRDefault="006523DE" w:rsidP="006523DE">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0B1A90">
        <w:rPr>
          <w:rFonts w:ascii="Sylfaen" w:eastAsia="Sylfaen" w:hAnsi="Sylfaen" w:cs="Sylfaen"/>
          <w:sz w:val="20"/>
          <w:szCs w:val="20"/>
          <w:lang w:val="ka-GE"/>
        </w:rPr>
        <w:t>სკოლამდელი დაწესებულებების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Pr>
          <w:rFonts w:ascii="Sylfaen" w:eastAsia="Sylfaen" w:hAnsi="Sylfaen" w:cs="Sylfaen"/>
          <w:sz w:val="20"/>
          <w:szCs w:val="20"/>
          <w:lang w:val="ka-GE"/>
        </w:rPr>
        <w:t xml:space="preserve"> - </w:t>
      </w:r>
      <w:r w:rsidR="00196654">
        <w:rPr>
          <w:rFonts w:ascii="Sylfaen" w:eastAsia="Sylfaen" w:hAnsi="Sylfaen" w:cs="Sylfaen"/>
          <w:sz w:val="20"/>
          <w:szCs w:val="20"/>
          <w:lang w:val="ka-GE"/>
        </w:rPr>
        <w:t xml:space="preserve">4,319.1 </w:t>
      </w:r>
      <w:r w:rsidRPr="00471BFC">
        <w:rPr>
          <w:rFonts w:ascii="Sylfaen" w:eastAsia="Sylfaen" w:hAnsi="Sylfaen" w:cs="Sylfaen"/>
          <w:sz w:val="20"/>
          <w:szCs w:val="20"/>
          <w:lang w:val="ka-GE"/>
        </w:rPr>
        <w:t>ათ.ლარით;</w:t>
      </w:r>
    </w:p>
    <w:p w:rsidR="006523DE" w:rsidRDefault="006523DE" w:rsidP="006523DE">
      <w:pPr>
        <w:pStyle w:val="Default"/>
        <w:ind w:right="172"/>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471BFC">
        <w:rPr>
          <w:rFonts w:ascii="Sylfaen" w:eastAsia="Sylfaen" w:hAnsi="Sylfaen" w:cs="Sylfaen"/>
          <w:sz w:val="20"/>
          <w:szCs w:val="20"/>
          <w:lang w:val="ka-GE"/>
        </w:rPr>
        <w:t xml:space="preserve">სკოლამდელი დაწესებულებების რეაბილიტაცია, მშენებლობა დაფინანსდა -  </w:t>
      </w:r>
      <w:r w:rsidR="0059691E">
        <w:rPr>
          <w:rFonts w:ascii="Sylfaen" w:eastAsia="Sylfaen" w:hAnsi="Sylfaen" w:cs="Sylfaen"/>
          <w:sz w:val="20"/>
          <w:szCs w:val="20"/>
          <w:lang w:val="ka-GE"/>
        </w:rPr>
        <w:t>134</w:t>
      </w:r>
      <w:r w:rsidRPr="00D11079">
        <w:rPr>
          <w:rFonts w:ascii="Sylfaen" w:eastAsia="Sylfaen" w:hAnsi="Sylfaen" w:cs="Sylfaen"/>
          <w:sz w:val="20"/>
          <w:szCs w:val="20"/>
          <w:lang w:val="ka-GE"/>
        </w:rPr>
        <w:t>.7</w:t>
      </w:r>
      <w:r w:rsidRPr="00471BFC">
        <w:rPr>
          <w:rFonts w:ascii="Sylfaen" w:eastAsia="Sylfaen" w:hAnsi="Sylfaen" w:cs="Sylfaen"/>
          <w:sz w:val="20"/>
          <w:szCs w:val="20"/>
          <w:lang w:val="ka-GE"/>
        </w:rPr>
        <w:t xml:space="preserve"> ათ.ლარით;</w:t>
      </w:r>
    </w:p>
    <w:p w:rsidR="006523DE" w:rsidRPr="00471BFC" w:rsidRDefault="006523DE" w:rsidP="006523DE">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D11079">
        <w:rPr>
          <w:rFonts w:ascii="Sylfaen" w:eastAsia="Sylfaen" w:hAnsi="Sylfaen" w:cs="Sylfaen"/>
          <w:sz w:val="20"/>
          <w:szCs w:val="20"/>
          <w:lang w:val="ka-GE"/>
        </w:rPr>
        <w:t>ზოგადი განათლების (საჯარო სკოლების)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sidR="0059691E">
        <w:rPr>
          <w:rFonts w:ascii="Sylfaen" w:eastAsia="Sylfaen" w:hAnsi="Sylfaen" w:cs="Sylfaen"/>
          <w:sz w:val="20"/>
          <w:szCs w:val="20"/>
          <w:lang w:val="ka-GE"/>
        </w:rPr>
        <w:t xml:space="preserve"> - 497.5</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ათ.ლარით;</w:t>
      </w:r>
    </w:p>
    <w:p w:rsidR="006523DE" w:rsidRPr="00D11079" w:rsidRDefault="006523DE" w:rsidP="006523DE">
      <w:pPr>
        <w:pStyle w:val="Default"/>
        <w:ind w:right="172" w:firstLine="720"/>
        <w:jc w:val="both"/>
        <w:rPr>
          <w:rFonts w:ascii="Sylfaen" w:eastAsia="Sylfaen" w:hAnsi="Sylfaen" w:cs="Sylfaen"/>
          <w:sz w:val="20"/>
          <w:szCs w:val="20"/>
          <w:lang w:val="ka-GE"/>
        </w:rPr>
      </w:pPr>
      <w:r w:rsidRPr="00471BFC">
        <w:rPr>
          <w:rFonts w:ascii="Sylfaen" w:eastAsia="Sylfaen" w:hAnsi="Sylfaen" w:cs="Sylfaen"/>
          <w:sz w:val="20"/>
          <w:szCs w:val="20"/>
          <w:lang w:val="ka-GE"/>
        </w:rPr>
        <w:t xml:space="preserve">     </w:t>
      </w:r>
    </w:p>
    <w:p w:rsidR="006523DE" w:rsidRPr="00DE05D6" w:rsidRDefault="006523DE" w:rsidP="00DE05D6">
      <w:pPr>
        <w:pStyle w:val="Default"/>
        <w:ind w:left="720" w:right="172"/>
        <w:jc w:val="both"/>
        <w:rPr>
          <w:rFonts w:ascii="Sylfaen" w:eastAsia="Sylfaen" w:hAnsi="Sylfaen" w:cs="Sylfaen"/>
          <w:b/>
          <w:sz w:val="20"/>
          <w:szCs w:val="20"/>
          <w:lang w:val="ka-GE"/>
        </w:rPr>
      </w:pPr>
      <w:r w:rsidRPr="00DE05D6">
        <w:rPr>
          <w:rFonts w:ascii="Sylfaen" w:eastAsia="Sylfaen" w:hAnsi="Sylfaen" w:cs="Sylfaen"/>
          <w:sz w:val="20"/>
          <w:szCs w:val="20"/>
          <w:lang w:val="ka-GE"/>
        </w:rPr>
        <w:t xml:space="preserve"> </w:t>
      </w:r>
      <w:r w:rsidRPr="00DE05D6">
        <w:rPr>
          <w:rFonts w:ascii="Sylfaen" w:eastAsia="Sylfaen" w:hAnsi="Sylfaen" w:cs="Sylfaen"/>
          <w:b/>
          <w:sz w:val="20"/>
          <w:szCs w:val="20"/>
          <w:lang w:val="ka-GE"/>
        </w:rPr>
        <w:t xml:space="preserve">კულტურა, რელიგია, ახალგაზრდობის ხელშეწყობა  და სპორტი პრიორიტეტზე  </w:t>
      </w:r>
      <w:r w:rsidRPr="00DE05D6">
        <w:rPr>
          <w:rFonts w:ascii="Sylfaen" w:hAnsi="Sylfaen"/>
          <w:b/>
          <w:sz w:val="20"/>
          <w:szCs w:val="20"/>
          <w:lang w:val="ka-GE"/>
        </w:rPr>
        <w:t>განხორციელდა</w:t>
      </w:r>
      <w:r w:rsidRPr="00DE05D6">
        <w:rPr>
          <w:rFonts w:ascii="Sylfaen" w:hAnsi="Sylfaen" w:cs="Geo ABC"/>
          <w:b/>
          <w:sz w:val="20"/>
          <w:szCs w:val="20"/>
          <w:lang w:val="ka-GE"/>
        </w:rPr>
        <w:t xml:space="preserve"> </w:t>
      </w:r>
      <w:r w:rsidRPr="00DE05D6">
        <w:rPr>
          <w:rFonts w:ascii="Sylfaen" w:hAnsi="Sylfaen"/>
          <w:b/>
          <w:sz w:val="20"/>
          <w:szCs w:val="20"/>
          <w:lang w:val="ka-GE"/>
        </w:rPr>
        <w:t>შემდეგი  პროგრამები:</w:t>
      </w:r>
    </w:p>
    <w:p w:rsidR="006523DE" w:rsidRPr="00DE05D6" w:rsidRDefault="006523DE" w:rsidP="006523DE">
      <w:pPr>
        <w:pStyle w:val="Default"/>
        <w:ind w:right="172" w:firstLine="720"/>
        <w:jc w:val="both"/>
        <w:rPr>
          <w:rFonts w:ascii="Sylfaen" w:eastAsia="Sylfaen" w:hAnsi="Sylfaen" w:cs="Sylfaen"/>
          <w:sz w:val="20"/>
          <w:szCs w:val="20"/>
          <w:lang w:val="ka-GE"/>
        </w:rPr>
      </w:pPr>
    </w:p>
    <w:p w:rsidR="006523DE" w:rsidRDefault="006523DE" w:rsidP="006523DE">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E71F25">
        <w:rPr>
          <w:rFonts w:ascii="Sylfaen" w:eastAsia="Sylfaen" w:hAnsi="Sylfaen" w:cs="Sylfaen"/>
          <w:sz w:val="20"/>
          <w:szCs w:val="20"/>
          <w:lang w:val="ka-GE"/>
        </w:rPr>
        <w:t>სპორტული დაწესებულებების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sidR="00F07F11">
        <w:rPr>
          <w:rFonts w:ascii="Sylfaen" w:eastAsia="Sylfaen" w:hAnsi="Sylfaen" w:cs="Sylfaen"/>
          <w:sz w:val="20"/>
          <w:szCs w:val="20"/>
          <w:lang w:val="ka-GE"/>
        </w:rPr>
        <w:t xml:space="preserve"> - 1,416.2</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ათ.ლარით;</w:t>
      </w:r>
    </w:p>
    <w:p w:rsidR="006523DE" w:rsidRPr="00471BFC" w:rsidRDefault="006523DE" w:rsidP="006523DE">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471BFC">
        <w:rPr>
          <w:rFonts w:ascii="Sylfaen" w:eastAsia="Sylfaen" w:hAnsi="Sylfaen" w:cs="Sylfaen"/>
          <w:sz w:val="20"/>
          <w:szCs w:val="20"/>
          <w:lang w:val="ka-GE"/>
        </w:rPr>
        <w:t xml:space="preserve">სპორტული ობიექტების აღჭურვა, რეაბილიტაცია, მშენებლობა დაფინანსდა -  </w:t>
      </w:r>
      <w:r w:rsidR="00E22AC1">
        <w:rPr>
          <w:rFonts w:ascii="Sylfaen" w:eastAsia="Sylfaen" w:hAnsi="Sylfaen" w:cs="Sylfaen"/>
          <w:sz w:val="20"/>
          <w:szCs w:val="20"/>
          <w:lang w:val="ka-GE"/>
        </w:rPr>
        <w:t xml:space="preserve">1,165.2 </w:t>
      </w:r>
      <w:r w:rsidRPr="00471BFC">
        <w:rPr>
          <w:rFonts w:ascii="Sylfaen" w:eastAsia="Sylfaen" w:hAnsi="Sylfaen" w:cs="Sylfaen"/>
          <w:sz w:val="20"/>
          <w:szCs w:val="20"/>
          <w:lang w:val="ka-GE"/>
        </w:rPr>
        <w:t xml:space="preserve">ათ.ლარით; </w:t>
      </w:r>
    </w:p>
    <w:p w:rsidR="006523DE" w:rsidRPr="00471BFC" w:rsidRDefault="006523DE" w:rsidP="006523DE">
      <w:pPr>
        <w:pStyle w:val="Default"/>
        <w:ind w:right="172"/>
        <w:jc w:val="both"/>
        <w:rPr>
          <w:rFonts w:ascii="Sylfaen" w:eastAsia="Sylfaen" w:hAnsi="Sylfaen" w:cs="Sylfaen"/>
          <w:b/>
          <w:sz w:val="20"/>
          <w:szCs w:val="20"/>
          <w:lang w:val="en-US"/>
        </w:rPr>
      </w:pPr>
    </w:p>
    <w:p w:rsidR="006523DE" w:rsidRDefault="006523DE" w:rsidP="006523DE">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4A436B">
        <w:rPr>
          <w:rFonts w:ascii="Sylfaen" w:eastAsia="Sylfaen" w:hAnsi="Sylfaen" w:cs="Sylfaen"/>
          <w:sz w:val="20"/>
          <w:szCs w:val="20"/>
          <w:lang w:val="ka-GE"/>
        </w:rPr>
        <w:t>კულტურის   დაწესებულებების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sidR="001F00CF">
        <w:rPr>
          <w:rFonts w:ascii="Sylfaen" w:eastAsia="Sylfaen" w:hAnsi="Sylfaen" w:cs="Sylfaen"/>
          <w:sz w:val="20"/>
          <w:szCs w:val="20"/>
          <w:lang w:val="ka-GE"/>
        </w:rPr>
        <w:t xml:space="preserve"> - 1,013.7</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ათ.ლარით;</w:t>
      </w:r>
      <w:r>
        <w:rPr>
          <w:rFonts w:ascii="Sylfaen" w:eastAsia="Sylfaen" w:hAnsi="Sylfaen" w:cs="Sylfaen"/>
          <w:sz w:val="20"/>
          <w:szCs w:val="20"/>
          <w:lang w:val="ka-GE"/>
        </w:rPr>
        <w:t xml:space="preserve"> </w:t>
      </w:r>
    </w:p>
    <w:p w:rsidR="006523DE" w:rsidRDefault="006523DE" w:rsidP="006523DE">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00F4592D">
        <w:rPr>
          <w:rFonts w:ascii="Sylfaen" w:eastAsia="Sylfaen" w:hAnsi="Sylfaen" w:cs="Sylfaen"/>
          <w:sz w:val="20"/>
          <w:szCs w:val="20"/>
          <w:lang w:val="ka-GE"/>
        </w:rPr>
        <w:t xml:space="preserve"> </w:t>
      </w:r>
      <w:r w:rsidRPr="00471BFC">
        <w:rPr>
          <w:rFonts w:ascii="Sylfaen" w:eastAsia="Sylfaen" w:hAnsi="Sylfaen" w:cs="Sylfaen"/>
          <w:sz w:val="20"/>
          <w:szCs w:val="20"/>
          <w:lang w:val="ka-GE"/>
        </w:rPr>
        <w:t xml:space="preserve">კულტურული ობიექტების  აღჭურვა, რეაბილიტაცია, მშენებლობა დაფინანსდა - </w:t>
      </w:r>
      <w:r w:rsidR="00840F47">
        <w:rPr>
          <w:rFonts w:ascii="Sylfaen" w:eastAsia="Sylfaen" w:hAnsi="Sylfaen" w:cs="Sylfaen"/>
          <w:sz w:val="20"/>
          <w:szCs w:val="20"/>
          <w:lang w:val="ka-GE"/>
        </w:rPr>
        <w:t xml:space="preserve">221.5 </w:t>
      </w:r>
      <w:r w:rsidRPr="00471BFC">
        <w:rPr>
          <w:rFonts w:ascii="Sylfaen" w:eastAsia="Sylfaen" w:hAnsi="Sylfaen" w:cs="Sylfaen"/>
          <w:sz w:val="20"/>
          <w:szCs w:val="20"/>
          <w:lang w:val="ka-GE"/>
        </w:rPr>
        <w:t>ათ.ლარით;</w:t>
      </w:r>
    </w:p>
    <w:p w:rsidR="006523DE" w:rsidRDefault="006523DE" w:rsidP="00F4592D">
      <w:pPr>
        <w:pStyle w:val="Default"/>
        <w:ind w:right="172" w:firstLine="720"/>
        <w:jc w:val="both"/>
        <w:rPr>
          <w:rFonts w:ascii="Sylfaen" w:eastAsia="Sylfaen" w:hAnsi="Sylfaen" w:cs="Sylfaen"/>
          <w:sz w:val="20"/>
          <w:szCs w:val="20"/>
          <w:lang w:val="ka-GE"/>
        </w:rPr>
      </w:pPr>
      <w:r>
        <w:rPr>
          <w:rFonts w:ascii="Sylfaen" w:eastAsia="Sylfaen" w:hAnsi="Sylfaen" w:cs="Sylfaen"/>
          <w:sz w:val="20"/>
          <w:szCs w:val="20"/>
          <w:lang w:val="ka-GE"/>
        </w:rPr>
        <w:t xml:space="preserve">  - </w:t>
      </w:r>
      <w:r w:rsidRPr="004A436B">
        <w:rPr>
          <w:rFonts w:ascii="Sylfaen" w:eastAsia="Sylfaen" w:hAnsi="Sylfaen" w:cs="Sylfaen"/>
          <w:sz w:val="20"/>
          <w:szCs w:val="20"/>
          <w:lang w:val="ka-GE"/>
        </w:rPr>
        <w:t>კულტურული მემკვიდრეობისა და ტურიზმის განვითარების ხელშეწყობა</w:t>
      </w:r>
      <w:r>
        <w:rPr>
          <w:rFonts w:ascii="Sylfaen" w:eastAsia="Sylfaen" w:hAnsi="Sylfaen" w:cs="Sylfaen"/>
          <w:sz w:val="20"/>
          <w:szCs w:val="20"/>
          <w:lang w:val="ka-GE"/>
        </w:rPr>
        <w:t xml:space="preserve"> </w:t>
      </w:r>
      <w:r w:rsidRPr="00471BFC">
        <w:rPr>
          <w:rFonts w:ascii="Sylfaen" w:eastAsia="Sylfaen" w:hAnsi="Sylfaen" w:cs="Sylfaen"/>
          <w:sz w:val="20"/>
          <w:szCs w:val="20"/>
          <w:lang w:val="ka-GE"/>
        </w:rPr>
        <w:t>დაფინანსდა</w:t>
      </w:r>
      <w:r w:rsidR="00840F47">
        <w:rPr>
          <w:rFonts w:ascii="Sylfaen" w:eastAsia="Sylfaen" w:hAnsi="Sylfaen" w:cs="Sylfaen"/>
          <w:sz w:val="20"/>
          <w:szCs w:val="20"/>
          <w:lang w:val="ka-GE"/>
        </w:rPr>
        <w:t xml:space="preserve"> - 216</w:t>
      </w:r>
      <w:r>
        <w:rPr>
          <w:rFonts w:ascii="Sylfaen" w:eastAsia="Sylfaen" w:hAnsi="Sylfaen" w:cs="Sylfaen"/>
          <w:sz w:val="20"/>
          <w:szCs w:val="20"/>
          <w:lang w:val="ka-GE"/>
        </w:rPr>
        <w:t xml:space="preserve">.7 </w:t>
      </w:r>
      <w:r w:rsidRPr="00471BFC">
        <w:rPr>
          <w:rFonts w:ascii="Sylfaen" w:eastAsia="Sylfaen" w:hAnsi="Sylfaen" w:cs="Sylfaen"/>
          <w:sz w:val="20"/>
          <w:szCs w:val="20"/>
          <w:lang w:val="ka-GE"/>
        </w:rPr>
        <w:t>ათ.ლარით;</w:t>
      </w:r>
    </w:p>
    <w:p w:rsidR="00DE05D6" w:rsidRPr="00471BFC" w:rsidRDefault="00DE05D6" w:rsidP="006523DE">
      <w:pPr>
        <w:pStyle w:val="Default"/>
        <w:ind w:right="172" w:firstLine="720"/>
        <w:jc w:val="both"/>
        <w:rPr>
          <w:rFonts w:ascii="Sylfaen" w:eastAsia="Sylfaen" w:hAnsi="Sylfaen" w:cs="Sylfaen"/>
          <w:sz w:val="20"/>
          <w:szCs w:val="20"/>
          <w:lang w:val="ka-GE"/>
        </w:rPr>
      </w:pPr>
    </w:p>
    <w:p w:rsidR="006523DE" w:rsidRPr="00DE05D6" w:rsidRDefault="006523DE" w:rsidP="006523DE">
      <w:pPr>
        <w:tabs>
          <w:tab w:val="left" w:pos="5516"/>
        </w:tabs>
        <w:spacing w:line="240" w:lineRule="auto"/>
        <w:ind w:right="278" w:firstLine="567"/>
        <w:jc w:val="both"/>
        <w:rPr>
          <w:rFonts w:ascii="Sylfaen" w:hAnsi="Sylfaen"/>
          <w:b/>
          <w:lang w:val="ka-GE"/>
        </w:rPr>
      </w:pPr>
      <w:r w:rsidRPr="00DE05D6">
        <w:rPr>
          <w:rFonts w:ascii="Sylfaen" w:hAnsi="Sylfaen" w:cs="Geo ABC"/>
          <w:b/>
          <w:lang w:val="ka-GE"/>
        </w:rPr>
        <w:t xml:space="preserve">მცხეთის მუნიციპალიტეტში მოსახლეობის ჯანმრთელობის დაცვისა და სოციალური უზრუნველყოფისთვის  </w:t>
      </w:r>
      <w:r w:rsidRPr="00DE05D6">
        <w:rPr>
          <w:rFonts w:ascii="Sylfaen" w:hAnsi="Sylfaen"/>
          <w:b/>
          <w:lang w:val="ka-GE"/>
        </w:rPr>
        <w:t>განხორციელდა</w:t>
      </w:r>
      <w:r w:rsidRPr="00DE05D6">
        <w:rPr>
          <w:rFonts w:ascii="Sylfaen" w:hAnsi="Sylfaen" w:cs="Geo ABC"/>
          <w:b/>
          <w:lang w:val="ka-GE"/>
        </w:rPr>
        <w:t xml:space="preserve"> </w:t>
      </w:r>
      <w:r w:rsidRPr="00DE05D6">
        <w:rPr>
          <w:rFonts w:ascii="Sylfaen" w:hAnsi="Sylfaen"/>
          <w:b/>
          <w:lang w:val="ka-GE"/>
        </w:rPr>
        <w:t xml:space="preserve">შემდეგი სოციალური პროგრამები: </w:t>
      </w:r>
    </w:p>
    <w:p w:rsidR="006523DE" w:rsidRPr="00471BFC" w:rsidRDefault="00CF1526" w:rsidP="00CF1526">
      <w:pPr>
        <w:tabs>
          <w:tab w:val="left" w:pos="5516"/>
        </w:tabs>
        <w:spacing w:after="0" w:line="240" w:lineRule="auto"/>
        <w:ind w:right="278"/>
        <w:jc w:val="both"/>
        <w:rPr>
          <w:rFonts w:ascii="Sylfaen" w:hAnsi="Sylfaen"/>
          <w:sz w:val="20"/>
          <w:szCs w:val="20"/>
          <w:lang w:val="ka-GE"/>
        </w:rPr>
      </w:pPr>
      <w:r>
        <w:rPr>
          <w:rFonts w:ascii="Sylfaen" w:hAnsi="Sylfaen"/>
          <w:sz w:val="20"/>
          <w:szCs w:val="20"/>
          <w:lang w:val="ka-GE"/>
        </w:rPr>
        <w:t xml:space="preserve">             </w:t>
      </w:r>
      <w:r w:rsidR="001813E0">
        <w:rPr>
          <w:rFonts w:ascii="Sylfaen" w:hAnsi="Sylfaen"/>
          <w:sz w:val="20"/>
          <w:szCs w:val="20"/>
          <w:lang w:val="ka-GE"/>
        </w:rPr>
        <w:t xml:space="preserve"> </w:t>
      </w:r>
      <w:r w:rsidR="006523DE" w:rsidRPr="00471BFC">
        <w:rPr>
          <w:rFonts w:ascii="Sylfaen" w:hAnsi="Sylfaen"/>
          <w:sz w:val="20"/>
          <w:szCs w:val="20"/>
          <w:lang w:val="ka-GE"/>
        </w:rPr>
        <w:t xml:space="preserve">  -  </w:t>
      </w:r>
      <w:r w:rsidR="001813E0">
        <w:rPr>
          <w:rFonts w:ascii="Sylfaen" w:hAnsi="Sylfaen"/>
          <w:sz w:val="20"/>
          <w:szCs w:val="20"/>
          <w:lang w:val="ka-GE"/>
        </w:rPr>
        <w:t xml:space="preserve">  </w:t>
      </w:r>
      <w:r w:rsidR="006523DE" w:rsidRPr="00471BFC">
        <w:rPr>
          <w:rFonts w:ascii="Sylfaen" w:hAnsi="Sylfaen"/>
          <w:sz w:val="20"/>
          <w:szCs w:val="20"/>
          <w:lang w:val="ka-GE"/>
        </w:rPr>
        <w:t xml:space="preserve">საზოგადოებრივი ჯანდაცვის მომსახურების პროგრამით მიიმართა </w:t>
      </w:r>
      <w:r w:rsidR="00B821A3">
        <w:rPr>
          <w:rFonts w:ascii="Sylfaen" w:hAnsi="Sylfaen"/>
          <w:sz w:val="20"/>
          <w:szCs w:val="20"/>
          <w:lang w:val="ka-GE"/>
        </w:rPr>
        <w:t xml:space="preserve"> </w:t>
      </w:r>
      <w:r w:rsidR="006523DE" w:rsidRPr="00471BFC">
        <w:rPr>
          <w:rFonts w:ascii="Sylfaen" w:hAnsi="Sylfaen"/>
          <w:sz w:val="20"/>
          <w:szCs w:val="20"/>
        </w:rPr>
        <w:t xml:space="preserve">- </w:t>
      </w:r>
      <w:r w:rsidR="00B821A3">
        <w:rPr>
          <w:rFonts w:ascii="Sylfaen" w:hAnsi="Sylfaen"/>
          <w:sz w:val="20"/>
          <w:szCs w:val="20"/>
          <w:lang w:val="ka-GE"/>
        </w:rPr>
        <w:t>248.7</w:t>
      </w:r>
      <w:r w:rsidR="006523DE" w:rsidRPr="00471BFC">
        <w:rPr>
          <w:rFonts w:ascii="Sylfaen" w:hAnsi="Sylfaen"/>
          <w:sz w:val="20"/>
          <w:szCs w:val="20"/>
          <w:lang w:val="ka-GE"/>
        </w:rPr>
        <w:t xml:space="preserve"> ათასი ლარი;</w:t>
      </w:r>
    </w:p>
    <w:p w:rsidR="006523DE" w:rsidRPr="00471BFC" w:rsidRDefault="006523DE" w:rsidP="006523DE">
      <w:pPr>
        <w:pStyle w:val="Default"/>
        <w:tabs>
          <w:tab w:val="left" w:pos="484"/>
        </w:tabs>
        <w:ind w:right="142"/>
        <w:rPr>
          <w:rFonts w:ascii="Sylfaen" w:eastAsiaTheme="minorEastAsia" w:hAnsi="Sylfaen" w:cs="Sylfaen"/>
          <w:color w:val="auto"/>
          <w:sz w:val="20"/>
          <w:szCs w:val="20"/>
          <w:lang w:val="en-US"/>
        </w:rPr>
      </w:pPr>
    </w:p>
    <w:p w:rsidR="006523DE" w:rsidRPr="00471BFC" w:rsidRDefault="006523DE" w:rsidP="006523DE">
      <w:pPr>
        <w:spacing w:after="0" w:line="240" w:lineRule="auto"/>
        <w:ind w:left="484"/>
        <w:jc w:val="both"/>
        <w:rPr>
          <w:rFonts w:ascii="Sylfaen" w:eastAsiaTheme="minorHAnsi" w:hAnsi="Sylfaen" w:cs="Sylfaen"/>
          <w:sz w:val="20"/>
          <w:szCs w:val="20"/>
          <w:lang w:val="ka-GE"/>
        </w:rPr>
      </w:pPr>
      <w:r w:rsidRPr="00471BFC">
        <w:rPr>
          <w:rFonts w:ascii="Sylfaen" w:hAnsi="Sylfaen" w:cs="Sylfaen"/>
          <w:sz w:val="20"/>
          <w:szCs w:val="20"/>
          <w:lang w:val="ka-GE"/>
        </w:rPr>
        <w:t xml:space="preserve">-  ოჯახებისა და ბავშვების სოციალური  დაცვის პროგრამით  მიიმართა  </w:t>
      </w:r>
      <w:r w:rsidRPr="00471BFC">
        <w:rPr>
          <w:rFonts w:ascii="Sylfaen" w:hAnsi="Sylfaen" w:cs="Sylfaen"/>
          <w:sz w:val="20"/>
          <w:szCs w:val="20"/>
        </w:rPr>
        <w:t xml:space="preserve">- </w:t>
      </w:r>
      <w:r w:rsidR="00C2718B">
        <w:rPr>
          <w:rFonts w:ascii="Sylfaen" w:hAnsi="Sylfaen" w:cs="Sylfaen"/>
          <w:sz w:val="20"/>
          <w:szCs w:val="20"/>
          <w:lang w:val="ka-GE"/>
        </w:rPr>
        <w:t>640.7</w:t>
      </w:r>
      <w:r w:rsidRPr="00471BFC">
        <w:rPr>
          <w:rFonts w:ascii="Sylfaen" w:hAnsi="Sylfaen"/>
          <w:sz w:val="20"/>
          <w:szCs w:val="20"/>
          <w:lang w:val="ka-GE"/>
        </w:rPr>
        <w:t xml:space="preserve">ათასი ლარი;  პროგრამის </w:t>
      </w:r>
      <w:r w:rsidRPr="00471BFC">
        <w:rPr>
          <w:rFonts w:ascii="Sylfaen" w:hAnsi="Sylfaen" w:cs="Sylfaen"/>
          <w:sz w:val="20"/>
          <w:szCs w:val="20"/>
          <w:lang w:val="ka-GE"/>
        </w:rPr>
        <w:t xml:space="preserve">ფარგლებში </w:t>
      </w:r>
      <w:r w:rsidRPr="00471BFC">
        <w:rPr>
          <w:rFonts w:ascii="Sylfaen" w:eastAsiaTheme="minorHAnsi" w:hAnsi="Sylfaen" w:cs="Sylfaen"/>
          <w:sz w:val="20"/>
          <w:szCs w:val="20"/>
          <w:lang w:val="ka-GE"/>
        </w:rPr>
        <w:t xml:space="preserve"> დაფინანსდა:</w:t>
      </w:r>
      <w:r w:rsidRPr="00471BFC">
        <w:rPr>
          <w:rFonts w:ascii="Sylfaen" w:hAnsi="Sylfaen" w:cs="Sylfaen"/>
          <w:color w:val="000000"/>
          <w:sz w:val="20"/>
          <w:szCs w:val="20"/>
          <w:lang w:val="ka-GE"/>
        </w:rPr>
        <w:t xml:space="preserve"> </w:t>
      </w:r>
      <w:r w:rsidRPr="00471BFC">
        <w:rPr>
          <w:rFonts w:ascii="Sylfaen" w:eastAsiaTheme="minorHAnsi" w:hAnsi="Sylfaen" w:cs="Sylfaen"/>
          <w:sz w:val="20"/>
          <w:szCs w:val="20"/>
          <w:lang w:val="ka-GE"/>
        </w:rPr>
        <w:t xml:space="preserve">ცელიაკიით დაავადებული პირების ფინანსური დახმარება,  მეოთხე და მეტ შვილზე  გაცემული  ერთჯერადი ფინანსური დახმარება,   სკოლამდელი ასაკის ბავშვების  ტრანსპორტით  </w:t>
      </w:r>
      <w:r w:rsidRPr="00471BFC">
        <w:rPr>
          <w:rFonts w:ascii="Sylfaen" w:eastAsiaTheme="minorHAnsi" w:hAnsi="Sylfaen" w:cs="Sylfaen"/>
          <w:sz w:val="20"/>
          <w:szCs w:val="20"/>
          <w:lang w:val="ka-GE"/>
        </w:rPr>
        <w:lastRenderedPageBreak/>
        <w:t>მგზავრობის  უზრუნველყოფა</w:t>
      </w:r>
      <w:r w:rsidRPr="00471BFC">
        <w:rPr>
          <w:rFonts w:ascii="Sylfaen" w:hAnsi="Sylfaen" w:cs="Sylfaen"/>
          <w:sz w:val="20"/>
          <w:szCs w:val="20"/>
          <w:lang w:val="ka-GE"/>
        </w:rPr>
        <w:t xml:space="preserve">; </w:t>
      </w:r>
      <w:r w:rsidRPr="00471BFC">
        <w:rPr>
          <w:rFonts w:ascii="Sylfaen" w:eastAsiaTheme="minorHAnsi" w:hAnsi="Sylfaen" w:cs="Sylfaen"/>
          <w:sz w:val="20"/>
          <w:szCs w:val="20"/>
          <w:lang w:val="ka-GE"/>
        </w:rPr>
        <w:t>ხანძრით დაზარალებულთათვის ერთჯერადი დახმარება და ბინის ქირის გადსახდელი თანხა;</w:t>
      </w:r>
    </w:p>
    <w:p w:rsidR="006523DE" w:rsidRPr="00745ED0" w:rsidRDefault="006523DE" w:rsidP="006523DE">
      <w:pPr>
        <w:pStyle w:val="Default"/>
        <w:jc w:val="both"/>
        <w:rPr>
          <w:rFonts w:ascii="Sylfaen" w:hAnsi="Sylfaen" w:cs="Sylfaen"/>
          <w:sz w:val="20"/>
          <w:szCs w:val="20"/>
          <w:lang w:val="ka-GE"/>
        </w:rPr>
      </w:pPr>
      <w:r w:rsidRPr="00471BFC">
        <w:rPr>
          <w:rFonts w:ascii="Sylfaen" w:hAnsi="Sylfaen" w:cs="Sylfaen"/>
          <w:sz w:val="20"/>
          <w:szCs w:val="20"/>
          <w:lang w:val="ka-GE"/>
        </w:rPr>
        <w:t xml:space="preserve">    </w:t>
      </w:r>
    </w:p>
    <w:p w:rsidR="006523DE" w:rsidRPr="00471BFC" w:rsidRDefault="006523DE" w:rsidP="006523DE">
      <w:pPr>
        <w:pStyle w:val="Default"/>
        <w:tabs>
          <w:tab w:val="left" w:pos="484"/>
        </w:tabs>
        <w:ind w:left="484" w:right="142"/>
        <w:rPr>
          <w:rFonts w:ascii="Sylfaen" w:hAnsi="Sylfaen"/>
          <w:sz w:val="20"/>
          <w:szCs w:val="20"/>
          <w:lang w:val="en-US"/>
        </w:rPr>
      </w:pPr>
      <w:r w:rsidRPr="00471BFC">
        <w:rPr>
          <w:rFonts w:ascii="Sylfaen" w:eastAsiaTheme="minorEastAsia" w:hAnsi="Sylfaen" w:cs="Sylfaen"/>
          <w:color w:val="auto"/>
          <w:sz w:val="20"/>
          <w:szCs w:val="20"/>
          <w:lang w:val="ka-GE"/>
        </w:rPr>
        <w:t xml:space="preserve"> </w:t>
      </w:r>
      <w:r w:rsidRPr="00471BFC">
        <w:rPr>
          <w:rFonts w:ascii="Sylfaen" w:eastAsiaTheme="minorEastAsia" w:hAnsi="Sylfaen" w:cs="Sylfaen"/>
          <w:color w:val="auto"/>
          <w:sz w:val="20"/>
          <w:szCs w:val="20"/>
          <w:lang w:val="en-US"/>
        </w:rPr>
        <w:t>-  მოქალაქეებისათვის მკურნალობის და ოპერაციის ხარჯების დაფინანსებ</w:t>
      </w:r>
      <w:r w:rsidRPr="00471BFC">
        <w:rPr>
          <w:rFonts w:ascii="Sylfaen" w:eastAsiaTheme="minorEastAsia" w:hAnsi="Sylfaen" w:cs="Sylfaen"/>
          <w:color w:val="auto"/>
          <w:sz w:val="20"/>
          <w:szCs w:val="20"/>
          <w:lang w:val="ka-GE"/>
        </w:rPr>
        <w:t>აზე  მიიმართა</w:t>
      </w:r>
      <w:r w:rsidRPr="00471BFC">
        <w:rPr>
          <w:rFonts w:ascii="Sylfaen" w:eastAsiaTheme="minorEastAsia" w:hAnsi="Sylfaen" w:cs="Sylfaen"/>
          <w:color w:val="auto"/>
          <w:sz w:val="20"/>
          <w:szCs w:val="20"/>
          <w:lang w:val="en-US"/>
        </w:rPr>
        <w:t xml:space="preserve">  - </w:t>
      </w:r>
      <w:r w:rsidR="00C2718B">
        <w:rPr>
          <w:rFonts w:ascii="Sylfaen" w:eastAsiaTheme="minorEastAsia" w:hAnsi="Sylfaen" w:cs="Sylfaen"/>
          <w:color w:val="auto"/>
          <w:sz w:val="20"/>
          <w:szCs w:val="20"/>
          <w:lang w:val="ka-GE"/>
        </w:rPr>
        <w:t>651.5</w:t>
      </w:r>
      <w:r w:rsidRPr="00471BFC">
        <w:rPr>
          <w:rFonts w:ascii="Sylfaen" w:eastAsiaTheme="minorEastAsia" w:hAnsi="Sylfaen" w:cs="Sylfaen"/>
          <w:color w:val="auto"/>
          <w:sz w:val="20"/>
          <w:szCs w:val="20"/>
          <w:lang w:val="en-US"/>
        </w:rPr>
        <w:t xml:space="preserve">  </w:t>
      </w:r>
      <w:r w:rsidRPr="00471BFC">
        <w:rPr>
          <w:rFonts w:ascii="Sylfaen" w:eastAsiaTheme="minorEastAsia" w:hAnsi="Sylfaen" w:cs="Sylfaen"/>
          <w:color w:val="auto"/>
          <w:sz w:val="20"/>
          <w:szCs w:val="20"/>
          <w:lang w:val="ka-GE"/>
        </w:rPr>
        <w:t xml:space="preserve">  </w:t>
      </w:r>
      <w:r w:rsidRPr="00471BFC">
        <w:rPr>
          <w:rFonts w:ascii="Sylfaen" w:hAnsi="Sylfaen"/>
          <w:sz w:val="20"/>
          <w:szCs w:val="20"/>
          <w:lang w:val="ka-GE"/>
        </w:rPr>
        <w:t>ათასი ლარი</w:t>
      </w:r>
      <w:r w:rsidRPr="00471BFC">
        <w:rPr>
          <w:rFonts w:ascii="Sylfaen" w:hAnsi="Sylfaen"/>
          <w:color w:val="auto"/>
          <w:sz w:val="20"/>
          <w:szCs w:val="20"/>
          <w:lang w:val="en-US"/>
        </w:rPr>
        <w:t xml:space="preserve">, </w:t>
      </w:r>
      <w:r w:rsidRPr="00471BFC">
        <w:rPr>
          <w:rFonts w:ascii="Sylfaen" w:eastAsiaTheme="minorEastAsia" w:hAnsi="Sylfaen" w:cs="Sylfaen"/>
          <w:color w:val="auto"/>
          <w:sz w:val="20"/>
          <w:szCs w:val="20"/>
          <w:lang w:val="ka-GE"/>
        </w:rPr>
        <w:t>საშუალოდ ისარგებლა</w:t>
      </w:r>
      <w:r w:rsidRPr="00471BFC">
        <w:rPr>
          <w:rFonts w:ascii="Sylfaen" w:eastAsiaTheme="minorEastAsia" w:hAnsi="Sylfaen" w:cs="Sylfaen"/>
          <w:color w:val="auto"/>
          <w:sz w:val="20"/>
          <w:szCs w:val="20"/>
          <w:lang w:val="en-US"/>
        </w:rPr>
        <w:t xml:space="preserve"> 625 ბენეფიციარ</w:t>
      </w:r>
      <w:r w:rsidRPr="00471BFC">
        <w:rPr>
          <w:rFonts w:ascii="Sylfaen" w:eastAsiaTheme="minorEastAsia" w:hAnsi="Sylfaen" w:cs="Sylfaen"/>
          <w:color w:val="auto"/>
          <w:sz w:val="20"/>
          <w:szCs w:val="20"/>
          <w:lang w:val="ka-GE"/>
        </w:rPr>
        <w:t>მა</w:t>
      </w:r>
      <w:r w:rsidRPr="00471BFC">
        <w:rPr>
          <w:rFonts w:ascii="Sylfaen" w:eastAsiaTheme="minorEastAsia" w:hAnsi="Sylfaen" w:cs="Sylfaen"/>
          <w:color w:val="auto"/>
          <w:sz w:val="20"/>
          <w:szCs w:val="20"/>
          <w:lang w:val="en-US"/>
        </w:rPr>
        <w:t>;</w:t>
      </w:r>
      <w:r w:rsidRPr="00471BFC">
        <w:rPr>
          <w:rFonts w:ascii="Sylfaen" w:eastAsiaTheme="minorEastAsia" w:hAnsi="Sylfaen" w:cstheme="minorBidi"/>
          <w:color w:val="000000" w:themeColor="text1"/>
          <w:sz w:val="20"/>
          <w:szCs w:val="20"/>
        </w:rPr>
        <w:t xml:space="preserve"> </w:t>
      </w:r>
    </w:p>
    <w:p w:rsidR="006523DE" w:rsidRPr="00471BFC" w:rsidRDefault="006523DE" w:rsidP="006523DE">
      <w:pPr>
        <w:pStyle w:val="Default"/>
        <w:tabs>
          <w:tab w:val="left" w:pos="1127"/>
        </w:tabs>
        <w:ind w:left="142" w:right="142"/>
        <w:rPr>
          <w:rFonts w:ascii="Sylfaen" w:hAnsi="Sylfaen"/>
          <w:sz w:val="20"/>
          <w:szCs w:val="20"/>
          <w:lang w:val="en-US"/>
        </w:rPr>
      </w:pPr>
      <w:r w:rsidRPr="00471BFC">
        <w:rPr>
          <w:rFonts w:ascii="Sylfaen" w:eastAsiaTheme="minorEastAsia" w:hAnsi="Sylfaen" w:cstheme="minorBidi"/>
          <w:color w:val="000000" w:themeColor="text1"/>
          <w:sz w:val="20"/>
          <w:szCs w:val="20"/>
          <w:lang w:val="ka-GE"/>
        </w:rPr>
        <w:t xml:space="preserve"> </w:t>
      </w:r>
      <w:r w:rsidRPr="00471BFC">
        <w:rPr>
          <w:rFonts w:ascii="Sylfaen" w:hAnsi="Sylfaen"/>
          <w:sz w:val="20"/>
          <w:szCs w:val="20"/>
          <w:lang w:val="en-US"/>
        </w:rPr>
        <w:t xml:space="preserve"> </w:t>
      </w:r>
    </w:p>
    <w:p w:rsidR="006523DE" w:rsidRPr="00745ED0" w:rsidRDefault="006523DE" w:rsidP="006523DE">
      <w:pPr>
        <w:pStyle w:val="Default"/>
        <w:tabs>
          <w:tab w:val="left" w:pos="0"/>
        </w:tabs>
        <w:spacing w:after="200"/>
        <w:ind w:left="484"/>
        <w:jc w:val="both"/>
        <w:rPr>
          <w:rFonts w:ascii="Sylfaen" w:hAnsi="Sylfaen"/>
          <w:sz w:val="20"/>
          <w:szCs w:val="20"/>
          <w:lang w:val="ka-GE"/>
        </w:rPr>
      </w:pPr>
      <w:r w:rsidRPr="00471BFC">
        <w:rPr>
          <w:rFonts w:ascii="Sylfaen" w:hAnsi="Sylfaen"/>
          <w:sz w:val="20"/>
          <w:szCs w:val="20"/>
          <w:lang w:val="en-US"/>
        </w:rPr>
        <w:t xml:space="preserve">  - ერთჯერადი სოციალური დახმარებ</w:t>
      </w:r>
      <w:r w:rsidRPr="00471BFC">
        <w:rPr>
          <w:rFonts w:ascii="Sylfaen" w:hAnsi="Sylfaen"/>
          <w:sz w:val="20"/>
          <w:szCs w:val="20"/>
          <w:lang w:val="ka-GE"/>
        </w:rPr>
        <w:t>ის პროგრამით მიიმართა</w:t>
      </w:r>
      <w:r w:rsidRPr="00471BFC">
        <w:rPr>
          <w:rFonts w:ascii="Sylfaen" w:hAnsi="Sylfaen"/>
          <w:sz w:val="20"/>
          <w:szCs w:val="20"/>
          <w:lang w:val="en-US"/>
        </w:rPr>
        <w:t xml:space="preserve"> - </w:t>
      </w:r>
      <w:r w:rsidR="00785F54">
        <w:rPr>
          <w:rFonts w:ascii="Sylfaen" w:hAnsi="Sylfaen"/>
          <w:sz w:val="20"/>
          <w:szCs w:val="20"/>
          <w:lang w:val="ka-GE"/>
        </w:rPr>
        <w:t>49.2</w:t>
      </w:r>
      <w:r w:rsidRPr="00471BFC">
        <w:rPr>
          <w:rFonts w:ascii="Sylfaen" w:hAnsi="Sylfaen"/>
          <w:sz w:val="20"/>
          <w:szCs w:val="20"/>
          <w:lang w:val="en-US"/>
        </w:rPr>
        <w:t xml:space="preserve"> </w:t>
      </w:r>
      <w:r w:rsidRPr="00471BFC">
        <w:rPr>
          <w:rFonts w:ascii="Sylfaen" w:hAnsi="Sylfaen"/>
          <w:sz w:val="20"/>
          <w:szCs w:val="20"/>
          <w:lang w:val="ka-GE"/>
        </w:rPr>
        <w:t xml:space="preserve">ათასი ლარი; ერთჯერადი ფინანსური დახმარება  მიიღო  </w:t>
      </w:r>
      <w:r w:rsidRPr="00471BFC">
        <w:rPr>
          <w:rFonts w:ascii="Sylfaen" w:hAnsi="Sylfaen"/>
          <w:sz w:val="20"/>
          <w:szCs w:val="20"/>
          <w:lang w:val="en-US"/>
        </w:rPr>
        <w:t>367</w:t>
      </w:r>
      <w:r w:rsidRPr="00471BFC">
        <w:rPr>
          <w:rFonts w:ascii="Sylfaen" w:hAnsi="Sylfaen"/>
          <w:sz w:val="20"/>
          <w:szCs w:val="20"/>
          <w:lang w:val="ka-GE"/>
        </w:rPr>
        <w:t xml:space="preserve"> ბენეფიციარმა,</w:t>
      </w:r>
      <w:r w:rsidRPr="00471BFC">
        <w:rPr>
          <w:rFonts w:ascii="Sylfaen" w:hAnsi="Sylfaen"/>
          <w:sz w:val="20"/>
          <w:szCs w:val="20"/>
          <w:lang w:val="en-US"/>
        </w:rPr>
        <w:t xml:space="preserve"> </w:t>
      </w:r>
      <w:r w:rsidRPr="00471BFC">
        <w:rPr>
          <w:rFonts w:ascii="Sylfaen" w:hAnsi="Sylfaen"/>
          <w:sz w:val="20"/>
          <w:szCs w:val="20"/>
          <w:lang w:val="ka-GE"/>
        </w:rPr>
        <w:t xml:space="preserve">მათ შორის მეორე მსოფლიო ომის 3 მონაწილეზე გაიცა -  </w:t>
      </w:r>
      <w:r w:rsidRPr="00471BFC">
        <w:rPr>
          <w:rFonts w:ascii="Sylfaen" w:hAnsi="Sylfaen"/>
          <w:sz w:val="20"/>
          <w:szCs w:val="20"/>
          <w:lang w:val="en-US"/>
        </w:rPr>
        <w:t>0.9</w:t>
      </w:r>
      <w:r w:rsidRPr="00471BFC">
        <w:rPr>
          <w:rFonts w:ascii="Sylfaen" w:hAnsi="Sylfaen"/>
          <w:sz w:val="20"/>
          <w:szCs w:val="20"/>
          <w:lang w:val="ka-GE"/>
        </w:rPr>
        <w:t xml:space="preserve"> ათ. ლარი (თითოეულ ბენეფიციარზე - </w:t>
      </w:r>
      <w:r w:rsidRPr="00471BFC">
        <w:rPr>
          <w:rFonts w:ascii="Sylfaen" w:hAnsi="Sylfaen"/>
          <w:sz w:val="20"/>
          <w:szCs w:val="20"/>
          <w:lang w:val="en-US"/>
        </w:rPr>
        <w:t>3</w:t>
      </w:r>
      <w:r w:rsidRPr="00471BFC">
        <w:rPr>
          <w:rFonts w:ascii="Sylfaen" w:hAnsi="Sylfaen"/>
          <w:sz w:val="20"/>
          <w:szCs w:val="20"/>
          <w:lang w:val="ka-GE"/>
        </w:rPr>
        <w:t xml:space="preserve">00 ლარი). </w:t>
      </w:r>
      <w:r w:rsidRPr="00471BFC">
        <w:rPr>
          <w:rFonts w:ascii="Sylfaen" w:hAnsi="Sylfaen"/>
          <w:sz w:val="20"/>
          <w:szCs w:val="20"/>
          <w:lang w:val="en-US"/>
        </w:rPr>
        <w:t xml:space="preserve">  </w:t>
      </w:r>
      <w:r w:rsidRPr="00471BFC">
        <w:rPr>
          <w:rFonts w:ascii="Sylfaen" w:hAnsi="Sylfaen"/>
          <w:sz w:val="20"/>
          <w:szCs w:val="20"/>
          <w:lang w:val="ka-GE"/>
        </w:rPr>
        <w:t xml:space="preserve">  </w:t>
      </w:r>
    </w:p>
    <w:p w:rsidR="006523DE" w:rsidRDefault="006523DE" w:rsidP="006523DE">
      <w:pPr>
        <w:pStyle w:val="Default"/>
        <w:ind w:left="484"/>
        <w:jc w:val="both"/>
        <w:rPr>
          <w:rFonts w:ascii="Sylfaen" w:hAnsi="Sylfaen"/>
          <w:sz w:val="20"/>
          <w:szCs w:val="20"/>
          <w:lang w:val="ka-GE"/>
        </w:rPr>
      </w:pPr>
      <w:r w:rsidRPr="00471BFC">
        <w:rPr>
          <w:rFonts w:ascii="Sylfaen" w:hAnsi="Sylfaen"/>
          <w:color w:val="auto"/>
          <w:sz w:val="20"/>
          <w:szCs w:val="20"/>
          <w:lang w:val="ka-GE"/>
        </w:rPr>
        <w:t xml:space="preserve"> </w:t>
      </w:r>
      <w:r>
        <w:rPr>
          <w:rFonts w:ascii="Sylfaen" w:hAnsi="Sylfaen"/>
          <w:sz w:val="20"/>
          <w:szCs w:val="20"/>
          <w:lang w:val="en-US"/>
        </w:rPr>
        <w:t xml:space="preserve">- </w:t>
      </w:r>
      <w:r w:rsidRPr="00471BFC">
        <w:rPr>
          <w:rFonts w:ascii="Sylfaen" w:hAnsi="Sylfaen"/>
          <w:sz w:val="20"/>
          <w:szCs w:val="20"/>
          <w:lang w:val="en-US"/>
        </w:rPr>
        <w:t xml:space="preserve">სამშობლოს დაცვისას დაღუპულთა და ომის შემდეგ გარდაცვლილ მეომართა სარიტუალო მომსახურების პროგრამით მიიმართა -  </w:t>
      </w:r>
      <w:r w:rsidR="00785F54">
        <w:rPr>
          <w:rFonts w:ascii="Sylfaen" w:hAnsi="Sylfaen"/>
          <w:sz w:val="20"/>
          <w:szCs w:val="20"/>
          <w:lang w:val="en-US"/>
        </w:rPr>
        <w:t>1.</w:t>
      </w:r>
      <w:r w:rsidR="00785F54">
        <w:rPr>
          <w:rFonts w:ascii="Sylfaen" w:hAnsi="Sylfaen"/>
          <w:sz w:val="20"/>
          <w:szCs w:val="20"/>
          <w:lang w:val="ka-GE"/>
        </w:rPr>
        <w:t>5</w:t>
      </w:r>
      <w:r w:rsidRPr="00471BFC">
        <w:rPr>
          <w:rFonts w:ascii="Sylfaen" w:hAnsi="Sylfaen"/>
          <w:sz w:val="20"/>
          <w:szCs w:val="20"/>
          <w:lang w:val="en-US"/>
        </w:rPr>
        <w:t xml:space="preserve"> ათასი ლარი</w:t>
      </w:r>
      <w:r w:rsidRPr="00471BFC">
        <w:rPr>
          <w:rFonts w:ascii="Sylfaen" w:hAnsi="Sylfaen"/>
          <w:sz w:val="20"/>
          <w:szCs w:val="20"/>
          <w:lang w:val="ka-GE"/>
        </w:rPr>
        <w:t>, დახმარება გაიცა 2 ბენეფიციარზე;</w:t>
      </w:r>
    </w:p>
    <w:p w:rsidR="00A83F93" w:rsidRDefault="00A83F93" w:rsidP="006523DE">
      <w:pPr>
        <w:pStyle w:val="Default"/>
        <w:ind w:left="484"/>
        <w:jc w:val="both"/>
        <w:rPr>
          <w:rFonts w:ascii="Sylfaen" w:hAnsi="Sylfaen"/>
          <w:sz w:val="20"/>
          <w:szCs w:val="20"/>
          <w:lang w:val="ka-GE"/>
        </w:rPr>
      </w:pPr>
    </w:p>
    <w:p w:rsidR="00A83F93" w:rsidRDefault="003A2FEE" w:rsidP="006523DE">
      <w:pPr>
        <w:pStyle w:val="Default"/>
        <w:ind w:left="484"/>
        <w:jc w:val="both"/>
        <w:rPr>
          <w:rFonts w:ascii="Sylfaen" w:hAnsi="Sylfaen"/>
          <w:sz w:val="20"/>
          <w:szCs w:val="20"/>
          <w:lang w:val="ka-GE"/>
        </w:rPr>
      </w:pPr>
      <w:r>
        <w:rPr>
          <w:rFonts w:ascii="Sylfaen" w:hAnsi="Sylfaen"/>
          <w:sz w:val="20"/>
          <w:szCs w:val="20"/>
          <w:lang w:val="ka-GE"/>
        </w:rPr>
        <w:t xml:space="preserve">- </w:t>
      </w:r>
      <w:r w:rsidR="00A83F93">
        <w:rPr>
          <w:rFonts w:ascii="Sylfaen" w:hAnsi="Sylfaen"/>
          <w:sz w:val="20"/>
          <w:szCs w:val="20"/>
          <w:lang w:val="ka-GE"/>
        </w:rPr>
        <w:t xml:space="preserve">ინვესტიციების და ჰუმანიტარული პროექტების გაერთიანების ხელშეწყობა დაფინანსდა -  70.7 </w:t>
      </w:r>
      <w:r w:rsidR="00A83F93" w:rsidRPr="00471BFC">
        <w:rPr>
          <w:rFonts w:ascii="Sylfaen" w:hAnsi="Sylfaen"/>
          <w:sz w:val="20"/>
          <w:szCs w:val="20"/>
          <w:lang w:val="en-US"/>
        </w:rPr>
        <w:t>ათასი ლარი</w:t>
      </w:r>
      <w:r w:rsidR="00A83F93">
        <w:rPr>
          <w:rFonts w:ascii="Sylfaen" w:hAnsi="Sylfaen"/>
          <w:sz w:val="20"/>
          <w:szCs w:val="20"/>
          <w:lang w:val="ka-GE"/>
        </w:rPr>
        <w:t>თ</w:t>
      </w:r>
      <w:r w:rsidR="0087482F">
        <w:rPr>
          <w:rFonts w:ascii="Sylfaen" w:hAnsi="Sylfaen"/>
          <w:sz w:val="20"/>
          <w:szCs w:val="20"/>
          <w:lang w:val="ka-GE"/>
        </w:rPr>
        <w:t>;</w:t>
      </w:r>
    </w:p>
    <w:p w:rsidR="006523DE" w:rsidRPr="00745ED0" w:rsidRDefault="006523DE" w:rsidP="006523DE">
      <w:pPr>
        <w:pStyle w:val="Default"/>
        <w:ind w:left="484"/>
        <w:jc w:val="both"/>
        <w:rPr>
          <w:rFonts w:ascii="Sylfaen" w:hAnsi="Sylfaen"/>
          <w:sz w:val="20"/>
          <w:szCs w:val="20"/>
          <w:lang w:val="ka-GE"/>
        </w:rPr>
      </w:pPr>
    </w:p>
    <w:p w:rsidR="006523DE" w:rsidRPr="00471BFC" w:rsidRDefault="003A2FEE" w:rsidP="003A2FEE">
      <w:pPr>
        <w:pStyle w:val="Default"/>
        <w:tabs>
          <w:tab w:val="left" w:pos="484"/>
        </w:tabs>
        <w:ind w:left="540" w:right="142" w:hanging="540"/>
        <w:jc w:val="both"/>
        <w:rPr>
          <w:rFonts w:ascii="Sylfaen" w:hAnsi="Sylfaen"/>
          <w:sz w:val="20"/>
          <w:szCs w:val="20"/>
          <w:lang w:val="en-US"/>
        </w:rPr>
      </w:pPr>
      <w:r>
        <w:rPr>
          <w:rFonts w:ascii="Sylfaen" w:hAnsi="Sylfaen"/>
          <w:sz w:val="20"/>
          <w:szCs w:val="20"/>
          <w:lang w:val="ka-GE"/>
        </w:rPr>
        <w:t xml:space="preserve">        </w:t>
      </w:r>
      <w:r w:rsidR="006523DE" w:rsidRPr="00471BFC">
        <w:rPr>
          <w:rFonts w:ascii="Sylfaen" w:hAnsi="Sylfaen"/>
          <w:sz w:val="20"/>
          <w:szCs w:val="20"/>
          <w:lang w:val="en-US"/>
        </w:rPr>
        <w:t xml:space="preserve"> -  დიალიზის სახელმწიფო პროგრამაში ჩართული პირების  ფინანსური  დახმარების პროგრამით მიიმართა</w:t>
      </w:r>
      <w:r w:rsidR="006523DE">
        <w:rPr>
          <w:rFonts w:ascii="Sylfaen" w:hAnsi="Sylfaen"/>
          <w:sz w:val="20"/>
          <w:szCs w:val="20"/>
          <w:lang w:val="en-US"/>
        </w:rPr>
        <w:t xml:space="preserve">  </w:t>
      </w:r>
      <w:r w:rsidR="006523DE">
        <w:rPr>
          <w:rFonts w:ascii="Sylfaen" w:hAnsi="Sylfaen"/>
          <w:sz w:val="20"/>
          <w:szCs w:val="20"/>
          <w:lang w:val="ka-GE"/>
        </w:rPr>
        <w:t xml:space="preserve">   </w:t>
      </w:r>
      <w:r>
        <w:rPr>
          <w:rFonts w:ascii="Sylfaen" w:hAnsi="Sylfaen"/>
          <w:sz w:val="20"/>
          <w:szCs w:val="20"/>
          <w:lang w:val="ka-GE"/>
        </w:rPr>
        <w:t xml:space="preserve">  </w:t>
      </w:r>
      <w:r w:rsidR="00785F54">
        <w:rPr>
          <w:rFonts w:ascii="Sylfaen" w:hAnsi="Sylfaen"/>
          <w:sz w:val="20"/>
          <w:szCs w:val="20"/>
          <w:lang w:val="ka-GE"/>
        </w:rPr>
        <w:t>20.7</w:t>
      </w:r>
      <w:r w:rsidR="006523DE" w:rsidRPr="00471BFC">
        <w:rPr>
          <w:rFonts w:ascii="Sylfaen" w:hAnsi="Sylfaen"/>
          <w:sz w:val="20"/>
          <w:szCs w:val="20"/>
          <w:lang w:val="en-US"/>
        </w:rPr>
        <w:t xml:space="preserve">  ათასი   ლარი.  დიალიზის სახელმწიფო პროგრამაში ჩართული თირკმლის ქრონიკული დაავადების მქონე 2</w:t>
      </w:r>
      <w:r w:rsidR="006523DE" w:rsidRPr="00471BFC">
        <w:rPr>
          <w:rFonts w:ascii="Sylfaen" w:hAnsi="Sylfaen"/>
          <w:sz w:val="20"/>
          <w:szCs w:val="20"/>
          <w:lang w:val="ka-GE"/>
        </w:rPr>
        <w:t>1</w:t>
      </w:r>
      <w:r w:rsidR="006523DE" w:rsidRPr="00471BFC">
        <w:rPr>
          <w:rFonts w:ascii="Sylfaen" w:hAnsi="Sylfaen"/>
          <w:sz w:val="20"/>
          <w:szCs w:val="20"/>
          <w:lang w:val="en-US"/>
        </w:rPr>
        <w:t xml:space="preserve"> ბენეფიციარს ეძლევათ ყოველთვიური ფინანსური დახმარება 80 (ოთხმოცი) ლარის ოდენობით;  </w:t>
      </w:r>
    </w:p>
    <w:p w:rsidR="006523DE" w:rsidRPr="00471BFC" w:rsidRDefault="006523DE" w:rsidP="006523DE">
      <w:pPr>
        <w:pStyle w:val="Default"/>
        <w:tabs>
          <w:tab w:val="left" w:pos="484"/>
        </w:tabs>
        <w:ind w:left="142" w:right="142" w:firstLine="720"/>
        <w:rPr>
          <w:rFonts w:ascii="Sylfaen" w:hAnsi="Sylfaen"/>
          <w:sz w:val="20"/>
          <w:szCs w:val="20"/>
          <w:lang w:val="en-US"/>
        </w:rPr>
      </w:pPr>
      <w:r w:rsidRPr="00471BFC">
        <w:rPr>
          <w:rFonts w:ascii="Sylfaen" w:hAnsi="Sylfaen"/>
          <w:sz w:val="20"/>
          <w:szCs w:val="20"/>
          <w:lang w:val="en-US"/>
        </w:rPr>
        <w:t xml:space="preserve">       </w:t>
      </w:r>
    </w:p>
    <w:p w:rsidR="006523DE" w:rsidRDefault="006523DE" w:rsidP="006523DE">
      <w:pPr>
        <w:pStyle w:val="Default"/>
        <w:tabs>
          <w:tab w:val="left" w:pos="484"/>
        </w:tabs>
        <w:ind w:left="484" w:right="142"/>
        <w:rPr>
          <w:rFonts w:ascii="Sylfaen" w:hAnsi="Sylfaen"/>
          <w:sz w:val="20"/>
          <w:szCs w:val="20"/>
          <w:lang w:val="ka-GE"/>
        </w:rPr>
      </w:pPr>
      <w:r w:rsidRPr="00471BFC">
        <w:rPr>
          <w:rFonts w:ascii="Sylfaen" w:hAnsi="Sylfaen"/>
          <w:sz w:val="20"/>
          <w:szCs w:val="20"/>
          <w:lang w:val="en-US"/>
        </w:rPr>
        <w:t xml:space="preserve">  -   მზრუნველობამოკლებულთათვის უფასო სასადილოს დაფინანსება</w:t>
      </w:r>
      <w:r w:rsidRPr="00471BFC">
        <w:rPr>
          <w:rFonts w:ascii="Sylfaen" w:hAnsi="Sylfaen"/>
          <w:sz w:val="20"/>
          <w:szCs w:val="20"/>
          <w:lang w:val="ka-GE"/>
        </w:rPr>
        <w:t>ზე მიიმართა</w:t>
      </w:r>
      <w:r w:rsidRPr="00471BFC">
        <w:rPr>
          <w:rFonts w:ascii="Sylfaen" w:hAnsi="Sylfaen"/>
          <w:sz w:val="20"/>
          <w:szCs w:val="20"/>
          <w:lang w:val="en-US"/>
        </w:rPr>
        <w:t xml:space="preserve">  -  </w:t>
      </w:r>
      <w:r w:rsidR="00A83F93">
        <w:rPr>
          <w:rFonts w:ascii="Sylfaen" w:hAnsi="Sylfaen"/>
          <w:sz w:val="20"/>
          <w:szCs w:val="20"/>
          <w:lang w:val="ka-GE"/>
        </w:rPr>
        <w:t>79.4</w:t>
      </w:r>
      <w:r w:rsidRPr="00471BFC">
        <w:rPr>
          <w:rFonts w:ascii="Sylfaen" w:hAnsi="Sylfaen"/>
          <w:sz w:val="20"/>
          <w:szCs w:val="20"/>
          <w:lang w:val="en-US"/>
        </w:rPr>
        <w:t xml:space="preserve">  </w:t>
      </w:r>
      <w:r w:rsidRPr="00471BFC">
        <w:rPr>
          <w:rFonts w:ascii="Sylfaen" w:hAnsi="Sylfaen"/>
          <w:sz w:val="20"/>
          <w:szCs w:val="20"/>
          <w:lang w:val="ka-GE"/>
        </w:rPr>
        <w:t>ათასი ლარი</w:t>
      </w:r>
      <w:r w:rsidRPr="00471BFC">
        <w:rPr>
          <w:rFonts w:ascii="Sylfaen" w:hAnsi="Sylfaen"/>
          <w:sz w:val="20"/>
          <w:szCs w:val="20"/>
          <w:lang w:val="en-US"/>
        </w:rPr>
        <w:t xml:space="preserve">. </w:t>
      </w:r>
      <w:r w:rsidRPr="00471BFC">
        <w:rPr>
          <w:rFonts w:ascii="Sylfaen" w:hAnsi="Sylfaen"/>
          <w:sz w:val="20"/>
          <w:szCs w:val="20"/>
          <w:lang w:val="ka-GE"/>
        </w:rPr>
        <w:t xml:space="preserve"> ამ    პროგრამით სარგებლობს  43 ბენეფიციარი.</w:t>
      </w:r>
    </w:p>
    <w:p w:rsidR="006523DE" w:rsidRPr="00471BFC" w:rsidRDefault="006523DE" w:rsidP="006523DE">
      <w:pPr>
        <w:pStyle w:val="Default"/>
        <w:tabs>
          <w:tab w:val="left" w:pos="484"/>
        </w:tabs>
        <w:ind w:left="484" w:right="142"/>
        <w:rPr>
          <w:rFonts w:ascii="Sylfaen" w:eastAsiaTheme="minorEastAsia" w:hAnsi="Sylfaen" w:cs="Sylfaen"/>
          <w:color w:val="auto"/>
          <w:sz w:val="20"/>
          <w:szCs w:val="20"/>
          <w:lang w:val="ka-GE"/>
        </w:rPr>
      </w:pPr>
    </w:p>
    <w:p w:rsidR="006523DE" w:rsidRPr="00471BFC" w:rsidRDefault="006523DE" w:rsidP="006523DE">
      <w:pPr>
        <w:tabs>
          <w:tab w:val="left" w:pos="5516"/>
        </w:tabs>
        <w:spacing w:after="0" w:line="240" w:lineRule="auto"/>
        <w:ind w:right="278"/>
        <w:jc w:val="both"/>
        <w:rPr>
          <w:rFonts w:ascii="Sylfaen" w:hAnsi="Sylfaen" w:cs="Geo ABC"/>
          <w:sz w:val="20"/>
          <w:szCs w:val="20"/>
          <w:lang w:val="ka-GE"/>
        </w:rPr>
      </w:pPr>
      <w:r w:rsidRPr="00471BFC">
        <w:rPr>
          <w:rFonts w:ascii="Sylfaen" w:hAnsi="Sylfaen" w:cs="Geo ABC"/>
          <w:sz w:val="20"/>
          <w:szCs w:val="20"/>
        </w:rPr>
        <w:t xml:space="preserve">        </w:t>
      </w:r>
      <w:r>
        <w:rPr>
          <w:rFonts w:ascii="Sylfaen" w:hAnsi="Sylfaen" w:cs="Geo ABC"/>
          <w:sz w:val="20"/>
          <w:szCs w:val="20"/>
          <w:lang w:val="ka-GE"/>
        </w:rPr>
        <w:t xml:space="preserve">  </w:t>
      </w:r>
      <w:r w:rsidRPr="00471BFC">
        <w:rPr>
          <w:rFonts w:ascii="Sylfaen" w:hAnsi="Sylfaen" w:cs="Geo ABC"/>
          <w:sz w:val="20"/>
          <w:szCs w:val="20"/>
        </w:rPr>
        <w:t xml:space="preserve">  </w:t>
      </w:r>
      <w:r>
        <w:rPr>
          <w:rFonts w:ascii="Sylfaen" w:hAnsi="Sylfaen" w:cs="Geo ABC"/>
          <w:sz w:val="20"/>
          <w:szCs w:val="20"/>
          <w:lang w:val="ka-GE"/>
        </w:rPr>
        <w:t xml:space="preserve">-  </w:t>
      </w:r>
      <w:r w:rsidRPr="00471BFC">
        <w:rPr>
          <w:rFonts w:ascii="Sylfaen" w:hAnsi="Sylfaen" w:cs="Geo ABC"/>
          <w:sz w:val="20"/>
          <w:szCs w:val="20"/>
          <w:lang w:val="ka-GE"/>
        </w:rPr>
        <w:t xml:space="preserve">ჯანდაცვის ობიექტების აღჭურვა, რეაბილიტაცია, მშენებლობა </w:t>
      </w:r>
      <w:r w:rsidRPr="00471BFC">
        <w:rPr>
          <w:rFonts w:ascii="Sylfaen" w:eastAsia="Sylfaen" w:hAnsi="Sylfaen" w:cs="Sylfaen"/>
          <w:sz w:val="20"/>
          <w:szCs w:val="20"/>
          <w:lang w:val="ka-GE"/>
        </w:rPr>
        <w:t>დაფინანსდა</w:t>
      </w:r>
      <w:r w:rsidR="00A83F93">
        <w:rPr>
          <w:rFonts w:ascii="Sylfaen" w:eastAsia="Sylfaen" w:hAnsi="Sylfaen" w:cs="Sylfaen"/>
          <w:sz w:val="20"/>
          <w:szCs w:val="20"/>
          <w:lang w:val="ka-GE"/>
        </w:rPr>
        <w:t xml:space="preserve"> - 413.8</w:t>
      </w:r>
      <w:r w:rsidRPr="00471BFC">
        <w:rPr>
          <w:rFonts w:ascii="Sylfaen" w:eastAsia="Sylfaen" w:hAnsi="Sylfaen" w:cs="Sylfaen"/>
          <w:sz w:val="20"/>
          <w:szCs w:val="20"/>
          <w:lang w:val="ka-GE"/>
        </w:rPr>
        <w:t xml:space="preserve"> ათ.ლარით.</w:t>
      </w:r>
    </w:p>
    <w:p w:rsidR="006523DE" w:rsidRPr="00471BFC" w:rsidRDefault="006523DE" w:rsidP="006523DE">
      <w:pPr>
        <w:tabs>
          <w:tab w:val="left" w:pos="5516"/>
        </w:tabs>
        <w:spacing w:after="0"/>
        <w:ind w:left="342" w:right="278"/>
        <w:jc w:val="both"/>
        <w:rPr>
          <w:rFonts w:ascii="Sylfaen" w:hAnsi="Sylfaen"/>
          <w:sz w:val="20"/>
          <w:szCs w:val="20"/>
          <w:lang w:val="ka-GE"/>
        </w:rPr>
      </w:pPr>
    </w:p>
    <w:p w:rsidR="006523DE" w:rsidRPr="007D480E" w:rsidRDefault="00DE05D6" w:rsidP="00116488">
      <w:pPr>
        <w:pStyle w:val="Default"/>
        <w:ind w:left="142" w:right="142"/>
        <w:jc w:val="both"/>
        <w:rPr>
          <w:rFonts w:ascii="Sylfaen" w:hAnsi="Sylfaen"/>
          <w:b/>
          <w:color w:val="auto"/>
          <w:sz w:val="22"/>
          <w:szCs w:val="22"/>
          <w:lang w:val="ka-GE"/>
        </w:rPr>
      </w:pPr>
      <w:r w:rsidRPr="007D480E">
        <w:rPr>
          <w:rFonts w:ascii="Sylfaen" w:hAnsi="Sylfaen"/>
          <w:b/>
          <w:color w:val="auto"/>
          <w:sz w:val="22"/>
          <w:szCs w:val="22"/>
        </w:rPr>
        <w:t>20</w:t>
      </w:r>
      <w:r w:rsidRPr="007D480E">
        <w:rPr>
          <w:rFonts w:ascii="Sylfaen" w:hAnsi="Sylfaen"/>
          <w:b/>
          <w:color w:val="auto"/>
          <w:sz w:val="22"/>
          <w:szCs w:val="22"/>
          <w:lang w:val="ka-GE"/>
        </w:rPr>
        <w:t>22</w:t>
      </w:r>
      <w:r w:rsidRPr="007D480E">
        <w:rPr>
          <w:rFonts w:ascii="Sylfaen" w:hAnsi="Sylfaen"/>
          <w:b/>
          <w:color w:val="auto"/>
          <w:sz w:val="22"/>
          <w:szCs w:val="22"/>
        </w:rPr>
        <w:t xml:space="preserve"> </w:t>
      </w:r>
      <w:r w:rsidRPr="007D480E">
        <w:rPr>
          <w:rFonts w:ascii="Sylfaen" w:hAnsi="Sylfaen" w:cs="Sylfaen"/>
          <w:b/>
          <w:color w:val="auto"/>
          <w:sz w:val="22"/>
          <w:szCs w:val="22"/>
        </w:rPr>
        <w:t>წლი</w:t>
      </w:r>
      <w:r w:rsidRPr="007D480E">
        <w:rPr>
          <w:rFonts w:ascii="Sylfaen" w:hAnsi="Sylfaen" w:cs="Sylfaen"/>
          <w:b/>
          <w:color w:val="auto"/>
          <w:sz w:val="22"/>
          <w:szCs w:val="22"/>
          <w:lang w:val="ka-GE"/>
        </w:rPr>
        <w:t>ს</w:t>
      </w:r>
      <w:r w:rsidRPr="007D480E">
        <w:rPr>
          <w:rFonts w:ascii="Sylfaen" w:hAnsi="Sylfaen"/>
          <w:b/>
          <w:color w:val="auto"/>
          <w:sz w:val="22"/>
          <w:szCs w:val="22"/>
          <w:lang w:val="ka-GE"/>
        </w:rPr>
        <w:t xml:space="preserve"> </w:t>
      </w:r>
      <w:r w:rsidRPr="007D480E">
        <w:rPr>
          <w:rFonts w:ascii="Sylfaen" w:hAnsi="Sylfaen" w:cs="Sylfaen"/>
          <w:b/>
          <w:color w:val="auto"/>
          <w:sz w:val="22"/>
          <w:szCs w:val="22"/>
          <w:lang w:val="ka-GE"/>
        </w:rPr>
        <w:t>ბიუჯეტის</w:t>
      </w:r>
      <w:r w:rsidRPr="007D480E">
        <w:rPr>
          <w:rFonts w:ascii="Sylfaen" w:hAnsi="Sylfaen"/>
          <w:b/>
          <w:color w:val="auto"/>
          <w:sz w:val="22"/>
          <w:szCs w:val="22"/>
          <w:lang w:val="ka-GE"/>
        </w:rPr>
        <w:t xml:space="preserve"> 6 </w:t>
      </w:r>
      <w:r w:rsidRPr="007D480E">
        <w:rPr>
          <w:rFonts w:ascii="Sylfaen" w:hAnsi="Sylfaen" w:cs="Sylfaen"/>
          <w:b/>
          <w:color w:val="auto"/>
          <w:sz w:val="22"/>
          <w:szCs w:val="22"/>
          <w:lang w:val="ka-GE"/>
        </w:rPr>
        <w:t>თვის</w:t>
      </w:r>
      <w:r w:rsidRPr="007D480E">
        <w:rPr>
          <w:rFonts w:ascii="Sylfaen" w:hAnsi="Sylfaen"/>
          <w:b/>
          <w:color w:val="auto"/>
          <w:sz w:val="22"/>
          <w:szCs w:val="22"/>
        </w:rPr>
        <w:t xml:space="preserve"> </w:t>
      </w:r>
      <w:r w:rsidRPr="007D480E">
        <w:rPr>
          <w:rFonts w:ascii="Sylfaen" w:hAnsi="Sylfaen" w:cs="Sylfaen"/>
          <w:b/>
          <w:color w:val="auto"/>
          <w:sz w:val="22"/>
          <w:szCs w:val="22"/>
        </w:rPr>
        <w:t>მაჩვენებლები</w:t>
      </w:r>
      <w:r w:rsidRPr="007D480E">
        <w:rPr>
          <w:rFonts w:ascii="Sylfaen" w:hAnsi="Sylfaen"/>
          <w:b/>
          <w:color w:val="auto"/>
          <w:sz w:val="22"/>
          <w:szCs w:val="22"/>
        </w:rPr>
        <w:t xml:space="preserve"> </w:t>
      </w:r>
    </w:p>
    <w:p w:rsidR="00796802" w:rsidRPr="007D480E" w:rsidRDefault="00796802" w:rsidP="00116488">
      <w:pPr>
        <w:pStyle w:val="Default"/>
        <w:ind w:left="142" w:right="142"/>
        <w:jc w:val="both"/>
        <w:rPr>
          <w:rFonts w:ascii="Sylfaen" w:hAnsi="Sylfaen"/>
          <w:b/>
          <w:color w:val="auto"/>
          <w:sz w:val="22"/>
          <w:szCs w:val="22"/>
          <w:lang w:val="ka-GE"/>
        </w:rPr>
      </w:pPr>
    </w:p>
    <w:p w:rsidR="0033223B" w:rsidRPr="007D480E" w:rsidRDefault="0033223B" w:rsidP="0033223B">
      <w:pPr>
        <w:pStyle w:val="Default"/>
        <w:ind w:left="142" w:right="142"/>
        <w:jc w:val="both"/>
        <w:rPr>
          <w:rFonts w:ascii="Sylfaen" w:hAnsi="Sylfaen" w:cs="Sylfaen"/>
          <w:b/>
          <w:color w:val="auto"/>
          <w:sz w:val="20"/>
          <w:szCs w:val="20"/>
          <w:lang w:val="ka-GE"/>
        </w:rPr>
      </w:pPr>
      <w:r w:rsidRPr="007D480E">
        <w:rPr>
          <w:rFonts w:ascii="Sylfaen" w:hAnsi="Sylfaen"/>
          <w:noProof/>
          <w:color w:val="auto"/>
          <w:sz w:val="20"/>
          <w:szCs w:val="20"/>
          <w:lang w:val="ka-GE"/>
        </w:rPr>
        <w:t xml:space="preserve">        </w:t>
      </w:r>
      <w:r w:rsidRPr="007D480E">
        <w:rPr>
          <w:rFonts w:ascii="Sylfaen" w:hAnsi="Sylfaen"/>
          <w:color w:val="auto"/>
          <w:sz w:val="20"/>
          <w:szCs w:val="20"/>
          <w:lang w:val="ka-GE"/>
        </w:rPr>
        <w:t xml:space="preserve">მცხეთის მუნიციპალიტეტის </w:t>
      </w:r>
      <w:r w:rsidR="00796802" w:rsidRPr="007D480E">
        <w:rPr>
          <w:rFonts w:ascii="Sylfaen" w:hAnsi="Sylfaen"/>
          <w:color w:val="auto"/>
          <w:sz w:val="20"/>
          <w:szCs w:val="20"/>
          <w:lang w:val="ka-GE"/>
        </w:rPr>
        <w:t xml:space="preserve"> </w:t>
      </w:r>
      <w:r w:rsidRPr="007D480E">
        <w:rPr>
          <w:rFonts w:ascii="Sylfaen" w:hAnsi="Sylfaen"/>
          <w:color w:val="auto"/>
          <w:sz w:val="20"/>
          <w:szCs w:val="20"/>
          <w:lang w:val="ka-GE"/>
        </w:rPr>
        <w:t xml:space="preserve">2022 წლის </w:t>
      </w:r>
      <w:r w:rsidRPr="007D480E">
        <w:rPr>
          <w:rFonts w:ascii="Sylfaen" w:eastAsiaTheme="minorEastAsia" w:hAnsi="Sylfaen" w:cstheme="minorBidi"/>
          <w:noProof/>
          <w:color w:val="auto"/>
          <w:sz w:val="20"/>
          <w:szCs w:val="20"/>
          <w:lang w:val="ka-GE"/>
        </w:rPr>
        <w:t xml:space="preserve"> 6 თვის მონაცემებით</w:t>
      </w:r>
      <w:r w:rsidRPr="007D480E">
        <w:rPr>
          <w:rFonts w:ascii="Sylfaen" w:eastAsiaTheme="minorEastAsia" w:hAnsi="Sylfaen" w:cstheme="minorBidi"/>
          <w:b/>
          <w:noProof/>
          <w:color w:val="auto"/>
          <w:sz w:val="20"/>
          <w:szCs w:val="20"/>
          <w:lang w:val="ka-GE"/>
        </w:rPr>
        <w:t xml:space="preserve"> </w:t>
      </w:r>
      <w:r w:rsidRPr="007D480E">
        <w:rPr>
          <w:rFonts w:ascii="Sylfaen" w:eastAsiaTheme="minorEastAsia" w:hAnsi="Sylfaen" w:cstheme="minorBidi"/>
          <w:noProof/>
          <w:color w:val="auto"/>
          <w:sz w:val="20"/>
          <w:szCs w:val="20"/>
          <w:lang w:val="ka-GE"/>
        </w:rPr>
        <w:t xml:space="preserve"> ბიუჯეტში მობილიზებული </w:t>
      </w:r>
      <w:r w:rsidRPr="007D480E">
        <w:rPr>
          <w:rFonts w:ascii="Sylfaen" w:eastAsiaTheme="minorEastAsia" w:hAnsi="Sylfaen" w:cstheme="minorBidi"/>
          <w:b/>
          <w:noProof/>
          <w:color w:val="auto"/>
          <w:sz w:val="20"/>
          <w:szCs w:val="20"/>
          <w:lang w:val="ka-GE"/>
        </w:rPr>
        <w:t xml:space="preserve">შემოსულობების </w:t>
      </w:r>
      <w:r w:rsidRPr="007D480E">
        <w:rPr>
          <w:rFonts w:ascii="Sylfaen" w:eastAsiaTheme="minorEastAsia" w:hAnsi="Sylfaen" w:cstheme="minorBidi"/>
          <w:noProof/>
          <w:color w:val="auto"/>
          <w:sz w:val="20"/>
          <w:szCs w:val="20"/>
          <w:lang w:val="ka-GE"/>
        </w:rPr>
        <w:t>მოცულობა</w:t>
      </w:r>
      <w:r w:rsidRPr="007D480E">
        <w:rPr>
          <w:rFonts w:ascii="Sylfaen" w:eastAsiaTheme="minorEastAsia" w:hAnsi="Sylfaen" w:cstheme="minorBidi"/>
          <w:b/>
          <w:noProof/>
          <w:color w:val="auto"/>
          <w:sz w:val="20"/>
          <w:szCs w:val="20"/>
          <w:lang w:val="ka-GE"/>
        </w:rPr>
        <w:t xml:space="preserve"> </w:t>
      </w:r>
      <w:r w:rsidRPr="007D480E">
        <w:rPr>
          <w:rFonts w:ascii="Sylfaen" w:eastAsiaTheme="minorEastAsia" w:hAnsi="Sylfaen" w:cstheme="minorBidi"/>
          <w:noProof/>
          <w:color w:val="auto"/>
          <w:sz w:val="20"/>
          <w:szCs w:val="20"/>
          <w:lang w:val="ka-GE"/>
        </w:rPr>
        <w:t xml:space="preserve">შეადგენს  </w:t>
      </w:r>
      <w:r w:rsidRPr="007D480E">
        <w:rPr>
          <w:rFonts w:ascii="Sylfaen" w:eastAsiaTheme="minorEastAsia" w:hAnsi="Sylfaen" w:cstheme="minorBidi"/>
          <w:b/>
          <w:noProof/>
          <w:color w:val="auto"/>
          <w:sz w:val="20"/>
          <w:szCs w:val="20"/>
          <w:lang w:val="ka-GE"/>
        </w:rPr>
        <w:t xml:space="preserve"> </w:t>
      </w:r>
      <w:r w:rsidR="0060337D" w:rsidRPr="007D480E">
        <w:rPr>
          <w:rFonts w:ascii="Sylfaen" w:eastAsiaTheme="minorEastAsia" w:hAnsi="Sylfaen" w:cstheme="minorBidi"/>
          <w:b/>
          <w:noProof/>
          <w:color w:val="auto"/>
          <w:sz w:val="20"/>
          <w:szCs w:val="20"/>
          <w:lang w:val="en-US"/>
        </w:rPr>
        <w:t>24,378.1</w:t>
      </w:r>
      <w:r w:rsidRPr="007D480E">
        <w:rPr>
          <w:rFonts w:ascii="Sylfaen" w:eastAsiaTheme="minorEastAsia" w:hAnsi="Sylfaen" w:cstheme="minorBidi"/>
          <w:b/>
          <w:noProof/>
          <w:color w:val="auto"/>
          <w:sz w:val="20"/>
          <w:szCs w:val="20"/>
          <w:lang w:val="ka-GE"/>
        </w:rPr>
        <w:t xml:space="preserve"> </w:t>
      </w:r>
      <w:r w:rsidRPr="007D480E">
        <w:rPr>
          <w:rFonts w:ascii="Sylfaen" w:eastAsiaTheme="minorEastAsia" w:hAnsi="Sylfaen" w:cstheme="minorBidi"/>
          <w:noProof/>
          <w:color w:val="auto"/>
          <w:sz w:val="20"/>
          <w:szCs w:val="20"/>
          <w:lang w:val="ka-GE"/>
        </w:rPr>
        <w:t xml:space="preserve">ათას ლარს, რაც წლიური დაზუსტებული გეგმის   </w:t>
      </w:r>
      <w:r w:rsidR="0060337D" w:rsidRPr="007D480E">
        <w:rPr>
          <w:rFonts w:ascii="Sylfaen" w:eastAsiaTheme="minorEastAsia" w:hAnsi="Sylfaen" w:cstheme="minorBidi"/>
          <w:noProof/>
          <w:color w:val="auto"/>
          <w:sz w:val="20"/>
          <w:szCs w:val="20"/>
          <w:lang w:val="ka-GE"/>
        </w:rPr>
        <w:t>30,</w:t>
      </w:r>
      <w:r w:rsidR="0060337D" w:rsidRPr="007D480E">
        <w:rPr>
          <w:rFonts w:ascii="Sylfaen" w:eastAsiaTheme="minorEastAsia" w:hAnsi="Sylfaen" w:cstheme="minorBidi"/>
          <w:noProof/>
          <w:color w:val="auto"/>
          <w:sz w:val="20"/>
          <w:szCs w:val="20"/>
          <w:lang w:val="en-US"/>
        </w:rPr>
        <w:t>9</w:t>
      </w:r>
      <w:r w:rsidRPr="007D480E">
        <w:rPr>
          <w:rFonts w:ascii="Sylfaen" w:eastAsiaTheme="minorEastAsia" w:hAnsi="Sylfaen" w:cstheme="minorBidi"/>
          <w:noProof/>
          <w:color w:val="auto"/>
          <w:sz w:val="20"/>
          <w:szCs w:val="20"/>
          <w:lang w:val="ka-GE"/>
        </w:rPr>
        <w:t>23.1</w:t>
      </w:r>
      <w:r w:rsidR="005E4473" w:rsidRPr="007D480E">
        <w:rPr>
          <w:rFonts w:ascii="Sylfaen" w:eastAsiaTheme="minorEastAsia" w:hAnsi="Sylfaen" w:cstheme="minorBidi"/>
          <w:noProof/>
          <w:color w:val="auto"/>
          <w:sz w:val="20"/>
          <w:szCs w:val="20"/>
          <w:lang w:val="en-US"/>
        </w:rPr>
        <w:t xml:space="preserve"> </w:t>
      </w:r>
      <w:r w:rsidRPr="007D480E">
        <w:rPr>
          <w:rFonts w:ascii="Sylfaen" w:eastAsiaTheme="minorEastAsia" w:hAnsi="Sylfaen" w:cstheme="minorBidi"/>
          <w:noProof/>
          <w:color w:val="auto"/>
          <w:sz w:val="20"/>
          <w:szCs w:val="20"/>
          <w:lang w:val="ka-GE"/>
        </w:rPr>
        <w:t xml:space="preserve">ათასი ლარის   </w:t>
      </w:r>
      <w:r w:rsidR="0060337D" w:rsidRPr="007D480E">
        <w:rPr>
          <w:rFonts w:ascii="Sylfaen" w:eastAsiaTheme="minorEastAsia" w:hAnsi="Sylfaen" w:cstheme="minorBidi"/>
          <w:noProof/>
          <w:color w:val="auto"/>
          <w:sz w:val="20"/>
          <w:szCs w:val="20"/>
          <w:lang w:val="en-US"/>
        </w:rPr>
        <w:t>78.8</w:t>
      </w:r>
      <w:r w:rsidRPr="007D480E">
        <w:rPr>
          <w:rFonts w:ascii="Sylfaen" w:eastAsiaTheme="minorEastAsia" w:hAnsi="Sylfaen" w:cstheme="minorBidi"/>
          <w:noProof/>
          <w:color w:val="auto"/>
          <w:sz w:val="20"/>
          <w:szCs w:val="20"/>
          <w:lang w:val="ka-GE"/>
        </w:rPr>
        <w:t>% -ია.</w:t>
      </w:r>
    </w:p>
    <w:p w:rsidR="0033223B" w:rsidRPr="007D480E" w:rsidRDefault="0033223B" w:rsidP="0033223B">
      <w:pPr>
        <w:spacing w:after="0" w:line="240" w:lineRule="auto"/>
        <w:jc w:val="both"/>
        <w:rPr>
          <w:rFonts w:ascii="Sylfaen" w:hAnsi="Sylfaen" w:cs="Sylfaen"/>
          <w:sz w:val="20"/>
          <w:szCs w:val="20"/>
          <w:lang w:val="ka-GE"/>
        </w:rPr>
      </w:pPr>
      <w:r w:rsidRPr="007D480E">
        <w:rPr>
          <w:rFonts w:ascii="Sylfaen" w:hAnsi="Sylfaen"/>
          <w:lang w:val="ka-GE" w:eastAsia="ru-RU"/>
        </w:rPr>
        <w:t xml:space="preserve">         </w:t>
      </w:r>
    </w:p>
    <w:p w:rsidR="0033223B" w:rsidRPr="007D480E" w:rsidRDefault="0033223B" w:rsidP="00F61075">
      <w:pPr>
        <w:spacing w:after="0" w:line="240" w:lineRule="auto"/>
        <w:jc w:val="both"/>
        <w:rPr>
          <w:rFonts w:ascii="Sylfaen" w:hAnsi="Sylfaen" w:cs="Sylfaen"/>
          <w:b/>
          <w:sz w:val="20"/>
          <w:szCs w:val="20"/>
        </w:rPr>
      </w:pPr>
      <w:r w:rsidRPr="007D480E">
        <w:rPr>
          <w:rFonts w:ascii="Sylfaen" w:hAnsi="Sylfaen" w:cs="Sylfaen"/>
          <w:sz w:val="20"/>
          <w:szCs w:val="20"/>
          <w:lang w:val="ka-GE"/>
        </w:rPr>
        <w:t xml:space="preserve">           მცხეთის</w:t>
      </w:r>
      <w:r w:rsidRPr="007D480E">
        <w:rPr>
          <w:rFonts w:ascii="Sylfaen" w:hAnsi="Sylfaen"/>
          <w:sz w:val="20"/>
          <w:szCs w:val="20"/>
          <w:lang w:val="ka-GE"/>
        </w:rPr>
        <w:t xml:space="preserve"> </w:t>
      </w:r>
      <w:r w:rsidRPr="007D480E">
        <w:rPr>
          <w:rFonts w:ascii="Sylfaen" w:hAnsi="Sylfaen" w:cs="Sylfaen"/>
          <w:sz w:val="20"/>
          <w:szCs w:val="20"/>
          <w:lang w:val="ka-GE"/>
        </w:rPr>
        <w:t>მუნიციპალიტეტის</w:t>
      </w:r>
      <w:r w:rsidRPr="007D480E">
        <w:rPr>
          <w:rFonts w:ascii="Sylfaen" w:hAnsi="Sylfaen"/>
          <w:b/>
          <w:sz w:val="20"/>
          <w:szCs w:val="20"/>
          <w:lang w:val="ka-GE"/>
        </w:rPr>
        <w:t xml:space="preserve">  </w:t>
      </w:r>
      <w:r w:rsidRPr="007D480E">
        <w:rPr>
          <w:rFonts w:ascii="Sylfaen" w:hAnsi="Sylfaen" w:cs="Sylfaen"/>
          <w:sz w:val="20"/>
          <w:szCs w:val="20"/>
          <w:lang w:val="ka-GE"/>
        </w:rPr>
        <w:t>ბიუჯეტის</w:t>
      </w:r>
      <w:r w:rsidRPr="007D480E">
        <w:rPr>
          <w:rFonts w:ascii="Sylfaen" w:hAnsi="Sylfaen"/>
          <w:sz w:val="20"/>
          <w:szCs w:val="20"/>
          <w:lang w:val="ka-GE"/>
        </w:rPr>
        <w:t xml:space="preserve"> </w:t>
      </w:r>
      <w:r w:rsidRPr="007D480E">
        <w:rPr>
          <w:rFonts w:ascii="Sylfaen" w:hAnsi="Sylfaen" w:cs="Sylfaen"/>
          <w:b/>
          <w:sz w:val="20"/>
          <w:szCs w:val="20"/>
          <w:lang w:val="ka-GE"/>
        </w:rPr>
        <w:t>შემოსავლების</w:t>
      </w:r>
      <w:r w:rsidRPr="007D480E">
        <w:rPr>
          <w:rFonts w:ascii="Sylfaen" w:hAnsi="Sylfaen"/>
          <w:sz w:val="20"/>
          <w:szCs w:val="20"/>
          <w:lang w:val="ka-GE"/>
        </w:rPr>
        <w:t xml:space="preserve"> </w:t>
      </w:r>
      <w:r w:rsidRPr="007D480E">
        <w:rPr>
          <w:rFonts w:ascii="Sylfaen" w:hAnsi="Sylfaen" w:cs="Sylfaen"/>
          <w:sz w:val="20"/>
          <w:szCs w:val="20"/>
          <w:lang w:val="ka-GE"/>
        </w:rPr>
        <w:t xml:space="preserve"> მიხედვით  </w:t>
      </w:r>
      <w:r w:rsidRPr="007D480E">
        <w:rPr>
          <w:rFonts w:ascii="Sylfaen" w:hAnsi="Sylfaen"/>
          <w:sz w:val="20"/>
          <w:szCs w:val="20"/>
          <w:lang w:val="ka-GE"/>
        </w:rPr>
        <w:t xml:space="preserve">2022 წლის </w:t>
      </w:r>
      <w:r w:rsidRPr="007D480E">
        <w:rPr>
          <w:rFonts w:ascii="Sylfaen" w:hAnsi="Sylfaen"/>
          <w:noProof/>
          <w:sz w:val="20"/>
          <w:szCs w:val="20"/>
          <w:lang w:val="ka-GE"/>
        </w:rPr>
        <w:t>6 თვის მონაცემებით</w:t>
      </w:r>
      <w:r w:rsidRPr="007D480E">
        <w:rPr>
          <w:rFonts w:ascii="Sylfaen" w:hAnsi="Sylfaen"/>
          <w:b/>
          <w:noProof/>
          <w:sz w:val="20"/>
          <w:szCs w:val="20"/>
          <w:lang w:val="ka-GE"/>
        </w:rPr>
        <w:t xml:space="preserve"> </w:t>
      </w:r>
      <w:r w:rsidRPr="007D480E">
        <w:rPr>
          <w:rFonts w:ascii="Sylfaen" w:hAnsi="Sylfaen"/>
          <w:noProof/>
          <w:sz w:val="20"/>
          <w:szCs w:val="20"/>
          <w:lang w:val="ka-GE"/>
        </w:rPr>
        <w:t xml:space="preserve"> ბიუჯეტში </w:t>
      </w:r>
      <w:r w:rsidRPr="007D480E">
        <w:rPr>
          <w:rFonts w:ascii="Sylfaen" w:hAnsi="Sylfaen" w:cs="Sylfaen"/>
          <w:sz w:val="20"/>
          <w:szCs w:val="20"/>
          <w:lang w:val="ka-GE"/>
        </w:rPr>
        <w:t xml:space="preserve"> მობილიზებულ</w:t>
      </w:r>
      <w:r w:rsidRPr="007D480E">
        <w:rPr>
          <w:rFonts w:ascii="Sylfaen" w:hAnsi="Sylfaen"/>
          <w:sz w:val="20"/>
          <w:szCs w:val="20"/>
          <w:lang w:val="ka-GE"/>
        </w:rPr>
        <w:t xml:space="preserve"> </w:t>
      </w:r>
      <w:r w:rsidRPr="007D480E">
        <w:rPr>
          <w:rFonts w:ascii="Sylfaen" w:eastAsia="Times New Roman" w:hAnsi="Sylfaen" w:cs="Calibri"/>
          <w:bCs/>
          <w:sz w:val="20"/>
          <w:szCs w:val="20"/>
          <w:lang w:val="ka-GE"/>
        </w:rPr>
        <w:t>იქნა</w:t>
      </w:r>
      <w:r w:rsidRPr="007D480E">
        <w:rPr>
          <w:rFonts w:ascii="Sylfaen" w:eastAsia="Times New Roman" w:hAnsi="Sylfaen" w:cs="Calibri"/>
          <w:b/>
          <w:bCs/>
          <w:sz w:val="20"/>
          <w:szCs w:val="20"/>
          <w:lang w:val="ka-GE"/>
        </w:rPr>
        <w:t xml:space="preserve">   </w:t>
      </w:r>
      <w:r w:rsidR="0060337D" w:rsidRPr="007D480E">
        <w:rPr>
          <w:rFonts w:ascii="Sylfaen" w:eastAsia="Times New Roman" w:hAnsi="Sylfaen" w:cs="Calibri"/>
          <w:b/>
          <w:bCs/>
          <w:sz w:val="20"/>
          <w:szCs w:val="20"/>
        </w:rPr>
        <w:t>20,665.2</w:t>
      </w:r>
      <w:r w:rsidRPr="007D480E">
        <w:rPr>
          <w:rFonts w:ascii="Sylfaen" w:eastAsia="Times New Roman" w:hAnsi="Sylfaen" w:cs="Calibri"/>
          <w:b/>
          <w:bCs/>
          <w:sz w:val="20"/>
          <w:szCs w:val="20"/>
          <w:lang w:val="ka-GE"/>
        </w:rPr>
        <w:t xml:space="preserve"> </w:t>
      </w:r>
      <w:r w:rsidRPr="007D480E">
        <w:rPr>
          <w:rFonts w:ascii="Sylfaen" w:hAnsi="Sylfaen" w:cs="Sylfaen"/>
          <w:sz w:val="20"/>
          <w:szCs w:val="20"/>
          <w:lang w:val="ka-GE"/>
        </w:rPr>
        <w:t>ათ</w:t>
      </w:r>
      <w:r w:rsidRPr="007D480E">
        <w:rPr>
          <w:rFonts w:ascii="Sylfaen" w:hAnsi="Sylfaen"/>
          <w:sz w:val="20"/>
          <w:szCs w:val="20"/>
          <w:lang w:val="ka-GE"/>
        </w:rPr>
        <w:t>.</w:t>
      </w:r>
      <w:r w:rsidRPr="007D480E">
        <w:rPr>
          <w:rFonts w:ascii="Sylfaen" w:hAnsi="Sylfaen" w:cs="Sylfaen"/>
          <w:sz w:val="20"/>
          <w:szCs w:val="20"/>
          <w:lang w:val="ka-GE"/>
        </w:rPr>
        <w:t>ლარი</w:t>
      </w:r>
      <w:r w:rsidRPr="007D480E">
        <w:rPr>
          <w:rFonts w:ascii="Sylfaen" w:hAnsi="Sylfaen"/>
          <w:sz w:val="20"/>
          <w:szCs w:val="20"/>
          <w:lang w:val="ka-GE"/>
        </w:rPr>
        <w:t>,  რაც  წლიური</w:t>
      </w:r>
      <w:r w:rsidRPr="007D480E">
        <w:rPr>
          <w:rFonts w:ascii="Sylfaen" w:hAnsi="Sylfaen"/>
          <w:sz w:val="20"/>
          <w:szCs w:val="20"/>
        </w:rPr>
        <w:t xml:space="preserve"> </w:t>
      </w:r>
      <w:r w:rsidRPr="007D480E">
        <w:rPr>
          <w:rFonts w:ascii="Sylfaen" w:hAnsi="Sylfaen" w:cs="Sylfaen"/>
          <w:sz w:val="20"/>
          <w:szCs w:val="20"/>
          <w:lang w:val="ka-GE"/>
        </w:rPr>
        <w:t xml:space="preserve">გეგმიური  მაჩვენებლის  </w:t>
      </w:r>
      <w:r w:rsidR="0060337D" w:rsidRPr="007D480E">
        <w:rPr>
          <w:rFonts w:ascii="Sylfaen" w:hAnsi="Sylfaen" w:cs="Sylfaen"/>
          <w:sz w:val="20"/>
          <w:szCs w:val="20"/>
          <w:lang w:val="ka-GE"/>
        </w:rPr>
        <w:t>30,</w:t>
      </w:r>
      <w:r w:rsidR="0060337D" w:rsidRPr="007D480E">
        <w:rPr>
          <w:rFonts w:ascii="Sylfaen" w:hAnsi="Sylfaen" w:cs="Sylfaen"/>
          <w:sz w:val="20"/>
          <w:szCs w:val="20"/>
        </w:rPr>
        <w:t>323</w:t>
      </w:r>
      <w:r w:rsidRPr="007D480E">
        <w:rPr>
          <w:rFonts w:ascii="Sylfaen" w:hAnsi="Sylfaen" w:cs="Sylfaen"/>
          <w:sz w:val="20"/>
          <w:szCs w:val="20"/>
          <w:lang w:val="ka-GE"/>
        </w:rPr>
        <w:t xml:space="preserve">.1 </w:t>
      </w:r>
      <w:r w:rsidRPr="007D480E">
        <w:rPr>
          <w:rFonts w:ascii="Sylfaen" w:hAnsi="Sylfaen"/>
          <w:sz w:val="20"/>
          <w:szCs w:val="20"/>
          <w:lang w:val="ka-GE"/>
        </w:rPr>
        <w:t>ათ. ლარის</w:t>
      </w:r>
      <w:r w:rsidRPr="007D480E">
        <w:rPr>
          <w:rFonts w:ascii="Sylfaen" w:hAnsi="Sylfaen"/>
          <w:b/>
          <w:sz w:val="20"/>
          <w:szCs w:val="20"/>
          <w:lang w:val="ka-GE"/>
        </w:rPr>
        <w:t xml:space="preserve"> - </w:t>
      </w:r>
      <w:r w:rsidRPr="007D480E">
        <w:rPr>
          <w:rFonts w:ascii="Sylfaen" w:hAnsi="Sylfaen"/>
          <w:sz w:val="20"/>
          <w:szCs w:val="20"/>
          <w:lang w:val="ka-GE"/>
        </w:rPr>
        <w:t xml:space="preserve">   </w:t>
      </w:r>
      <w:r w:rsidR="00850BAD" w:rsidRPr="007D480E">
        <w:rPr>
          <w:rFonts w:ascii="Sylfaen" w:hAnsi="Sylfaen"/>
          <w:sz w:val="20"/>
          <w:szCs w:val="20"/>
        </w:rPr>
        <w:t>68.1</w:t>
      </w:r>
      <w:r w:rsidRPr="007D480E">
        <w:rPr>
          <w:rFonts w:ascii="Sylfaen" w:hAnsi="Sylfaen"/>
          <w:sz w:val="20"/>
          <w:szCs w:val="20"/>
          <w:lang w:val="ka-GE"/>
        </w:rPr>
        <w:t xml:space="preserve">%-ია. </w:t>
      </w:r>
      <w:r w:rsidRPr="007D480E">
        <w:rPr>
          <w:rFonts w:ascii="Sylfaen" w:hAnsi="Sylfaen" w:cs="Sylfaen"/>
          <w:b/>
          <w:sz w:val="20"/>
          <w:szCs w:val="20"/>
          <w:lang w:val="ka-GE"/>
        </w:rPr>
        <w:t xml:space="preserve">     </w:t>
      </w:r>
    </w:p>
    <w:p w:rsidR="00133981" w:rsidRPr="007D480E" w:rsidRDefault="00133981" w:rsidP="00133981">
      <w:pPr>
        <w:pStyle w:val="Default"/>
        <w:ind w:left="142" w:right="142" w:firstLine="566"/>
        <w:jc w:val="both"/>
        <w:rPr>
          <w:rFonts w:ascii="Sylfaen" w:eastAsiaTheme="minorEastAsia" w:hAnsi="Sylfaen" w:cs="Sylfaen"/>
          <w:color w:val="auto"/>
          <w:sz w:val="20"/>
          <w:szCs w:val="20"/>
          <w:lang w:val="ka-GE"/>
        </w:rPr>
      </w:pPr>
      <w:r w:rsidRPr="007D480E">
        <w:rPr>
          <w:rFonts w:ascii="Sylfaen" w:eastAsiaTheme="minorEastAsia" w:hAnsi="Sylfaen" w:cs="Sylfaen"/>
          <w:b/>
          <w:color w:val="auto"/>
          <w:sz w:val="20"/>
          <w:szCs w:val="20"/>
          <w:lang w:val="ka-GE"/>
        </w:rPr>
        <w:t>გადასახადების</w:t>
      </w:r>
      <w:r w:rsidRPr="007D480E">
        <w:rPr>
          <w:rFonts w:ascii="Sylfaen" w:eastAsiaTheme="minorEastAsia" w:hAnsi="Sylfaen" w:cs="Sylfaen"/>
          <w:color w:val="auto"/>
          <w:sz w:val="20"/>
          <w:szCs w:val="20"/>
          <w:lang w:val="ka-GE"/>
        </w:rPr>
        <w:t xml:space="preserve"> ფაქტიურმა შესრულებამ 6 თვეში შეადგინა </w:t>
      </w:r>
      <w:r w:rsidR="003342E8" w:rsidRPr="007D480E">
        <w:rPr>
          <w:rFonts w:ascii="Sylfaen" w:eastAsiaTheme="minorEastAsia" w:hAnsi="Sylfaen" w:cs="Sylfaen"/>
          <w:color w:val="auto"/>
          <w:sz w:val="20"/>
          <w:szCs w:val="20"/>
          <w:lang w:val="ka-GE"/>
        </w:rPr>
        <w:t xml:space="preserve">13,191.6 </w:t>
      </w:r>
      <w:r w:rsidRPr="007D480E">
        <w:rPr>
          <w:rFonts w:ascii="Sylfaen" w:eastAsiaTheme="minorEastAsia" w:hAnsi="Sylfaen" w:cs="Sylfaen"/>
          <w:color w:val="auto"/>
          <w:sz w:val="20"/>
          <w:szCs w:val="20"/>
          <w:lang w:val="ka-GE"/>
        </w:rPr>
        <w:t>ათასი ლარი, რაც წლიური გეგმის</w:t>
      </w:r>
      <w:r w:rsidR="003342E8" w:rsidRPr="007D480E">
        <w:rPr>
          <w:rFonts w:ascii="Sylfaen" w:eastAsiaTheme="minorEastAsia" w:hAnsi="Sylfaen" w:cs="Sylfaen"/>
          <w:color w:val="auto"/>
          <w:sz w:val="20"/>
          <w:szCs w:val="20"/>
          <w:lang w:val="ka-GE"/>
        </w:rPr>
        <w:t xml:space="preserve"> </w:t>
      </w:r>
      <w:r w:rsidR="0068532A" w:rsidRPr="007D480E">
        <w:rPr>
          <w:rFonts w:ascii="Sylfaen" w:eastAsiaTheme="minorEastAsia" w:hAnsi="Sylfaen" w:cs="Sylfaen"/>
          <w:color w:val="auto"/>
          <w:sz w:val="20"/>
          <w:szCs w:val="20"/>
          <w:lang w:val="ka-GE"/>
        </w:rPr>
        <w:t>-</w:t>
      </w:r>
      <w:r w:rsidR="003342E8" w:rsidRPr="007D480E">
        <w:rPr>
          <w:rFonts w:ascii="Sylfaen" w:eastAsiaTheme="minorEastAsia" w:hAnsi="Sylfaen" w:cs="Sylfaen"/>
          <w:color w:val="auto"/>
          <w:sz w:val="20"/>
          <w:szCs w:val="20"/>
          <w:lang w:val="en-US"/>
        </w:rPr>
        <w:t xml:space="preserve">20,020.2 </w:t>
      </w:r>
      <w:r w:rsidR="003342E8" w:rsidRPr="007D480E">
        <w:rPr>
          <w:rFonts w:ascii="Sylfaen" w:eastAsiaTheme="minorEastAsia" w:hAnsi="Sylfaen" w:cs="Sylfaen"/>
          <w:color w:val="auto"/>
          <w:sz w:val="20"/>
          <w:szCs w:val="20"/>
          <w:lang w:val="ka-GE"/>
        </w:rPr>
        <w:t xml:space="preserve">ათასი ლარის - </w:t>
      </w:r>
      <w:r w:rsidRPr="007D480E">
        <w:rPr>
          <w:rFonts w:ascii="Sylfaen" w:eastAsiaTheme="minorEastAsia" w:hAnsi="Sylfaen" w:cs="Sylfaen"/>
          <w:color w:val="auto"/>
          <w:sz w:val="20"/>
          <w:szCs w:val="20"/>
          <w:lang w:val="ka-GE"/>
        </w:rPr>
        <w:t xml:space="preserve"> </w:t>
      </w:r>
      <w:r w:rsidR="003342E8" w:rsidRPr="007D480E">
        <w:rPr>
          <w:rFonts w:ascii="Sylfaen" w:eastAsiaTheme="minorEastAsia" w:hAnsi="Sylfaen" w:cs="Sylfaen"/>
          <w:color w:val="auto"/>
          <w:sz w:val="20"/>
          <w:szCs w:val="20"/>
          <w:lang w:val="ka-GE"/>
        </w:rPr>
        <w:t>65.9</w:t>
      </w:r>
      <w:r w:rsidRPr="007D480E">
        <w:rPr>
          <w:rFonts w:ascii="Sylfaen" w:eastAsiaTheme="minorEastAsia" w:hAnsi="Sylfaen" w:cs="Sylfaen"/>
          <w:color w:val="auto"/>
          <w:sz w:val="20"/>
          <w:szCs w:val="20"/>
          <w:lang w:val="ka-GE"/>
        </w:rPr>
        <w:t>%-ია;</w:t>
      </w:r>
    </w:p>
    <w:p w:rsidR="00133981" w:rsidRPr="007D480E" w:rsidRDefault="00133981" w:rsidP="00133981">
      <w:pPr>
        <w:pStyle w:val="Default"/>
        <w:ind w:left="142" w:right="142" w:firstLine="566"/>
        <w:jc w:val="both"/>
        <w:rPr>
          <w:rFonts w:ascii="Sylfaen" w:eastAsiaTheme="minorEastAsia" w:hAnsi="Sylfaen" w:cs="Sylfaen"/>
          <w:color w:val="auto"/>
          <w:sz w:val="20"/>
          <w:szCs w:val="20"/>
          <w:lang w:val="ka-GE"/>
        </w:rPr>
      </w:pPr>
      <w:r w:rsidRPr="007D480E">
        <w:rPr>
          <w:rFonts w:ascii="Sylfaen" w:eastAsiaTheme="minorEastAsia" w:hAnsi="Sylfaen" w:cs="Sylfaen"/>
          <w:b/>
          <w:color w:val="auto"/>
          <w:sz w:val="20"/>
          <w:szCs w:val="20"/>
          <w:lang w:val="ka-GE"/>
        </w:rPr>
        <w:t xml:space="preserve">გრანტების </w:t>
      </w:r>
      <w:r w:rsidRPr="007D480E">
        <w:rPr>
          <w:rFonts w:ascii="Sylfaen" w:eastAsiaTheme="minorEastAsia" w:hAnsi="Sylfaen" w:cs="Sylfaen"/>
          <w:color w:val="auto"/>
          <w:sz w:val="20"/>
          <w:szCs w:val="20"/>
          <w:lang w:val="ka-GE"/>
        </w:rPr>
        <w:t xml:space="preserve">სახით ბიუჯეტში ჩარიცხულია </w:t>
      </w:r>
      <w:r w:rsidR="0068532A" w:rsidRPr="007D480E">
        <w:rPr>
          <w:rFonts w:ascii="Sylfaen" w:eastAsiaTheme="minorEastAsia" w:hAnsi="Sylfaen" w:cs="Sylfaen"/>
          <w:color w:val="auto"/>
          <w:sz w:val="20"/>
          <w:szCs w:val="20"/>
          <w:lang w:val="ka-GE"/>
        </w:rPr>
        <w:t xml:space="preserve">2,874.9 </w:t>
      </w:r>
      <w:r w:rsidRPr="007D480E">
        <w:rPr>
          <w:rFonts w:ascii="Sylfaen" w:eastAsiaTheme="minorEastAsia" w:hAnsi="Sylfaen" w:cs="Sylfaen"/>
          <w:color w:val="auto"/>
          <w:sz w:val="20"/>
          <w:szCs w:val="20"/>
          <w:lang w:val="ka-GE"/>
        </w:rPr>
        <w:t>ათასი ლარი, რაც წლიური გეგმის</w:t>
      </w:r>
      <w:r w:rsidR="0068532A" w:rsidRPr="007D480E">
        <w:rPr>
          <w:rFonts w:ascii="Sylfaen" w:eastAsiaTheme="minorEastAsia" w:hAnsi="Sylfaen" w:cs="Sylfaen"/>
          <w:color w:val="auto"/>
          <w:sz w:val="20"/>
          <w:szCs w:val="20"/>
          <w:lang w:val="ka-GE"/>
        </w:rPr>
        <w:t xml:space="preserve"> - 6,182.9 </w:t>
      </w:r>
      <w:r w:rsidRPr="007D480E">
        <w:rPr>
          <w:rFonts w:ascii="Sylfaen" w:eastAsiaTheme="minorEastAsia" w:hAnsi="Sylfaen" w:cs="Sylfaen"/>
          <w:color w:val="auto"/>
          <w:sz w:val="20"/>
          <w:szCs w:val="20"/>
          <w:lang w:val="ka-GE"/>
        </w:rPr>
        <w:t>ათასი ლარი</w:t>
      </w:r>
      <w:r w:rsidR="0068532A" w:rsidRPr="007D480E">
        <w:rPr>
          <w:rFonts w:ascii="Sylfaen" w:eastAsiaTheme="minorEastAsia" w:hAnsi="Sylfaen" w:cs="Sylfaen"/>
          <w:color w:val="auto"/>
          <w:sz w:val="20"/>
          <w:szCs w:val="20"/>
          <w:lang w:val="ka-GE"/>
        </w:rPr>
        <w:t>ს</w:t>
      </w:r>
      <w:r w:rsidRPr="007D480E">
        <w:rPr>
          <w:rFonts w:ascii="Sylfaen" w:eastAsiaTheme="minorEastAsia" w:hAnsi="Sylfaen" w:cs="Sylfaen"/>
          <w:color w:val="auto"/>
          <w:sz w:val="20"/>
          <w:szCs w:val="20"/>
          <w:lang w:val="ka-GE"/>
        </w:rPr>
        <w:t xml:space="preserve"> </w:t>
      </w:r>
      <w:r w:rsidR="0068532A" w:rsidRPr="007D480E">
        <w:rPr>
          <w:rFonts w:ascii="Sylfaen" w:eastAsiaTheme="minorEastAsia" w:hAnsi="Sylfaen" w:cs="Sylfaen"/>
          <w:color w:val="auto"/>
          <w:sz w:val="20"/>
          <w:szCs w:val="20"/>
          <w:lang w:val="ka-GE"/>
        </w:rPr>
        <w:t>46.5</w:t>
      </w:r>
      <w:r w:rsidRPr="007D480E">
        <w:rPr>
          <w:rFonts w:ascii="Sylfaen" w:eastAsiaTheme="minorEastAsia" w:hAnsi="Sylfaen" w:cs="Sylfaen"/>
          <w:color w:val="auto"/>
          <w:sz w:val="20"/>
          <w:szCs w:val="20"/>
          <w:lang w:val="ka-GE"/>
        </w:rPr>
        <w:t>%-ია, აქედან: მიზნობრივი ტრანსფერი დელეგირებული უფლებამოსილების განსახორციელებლად –</w:t>
      </w:r>
      <w:r w:rsidR="0068532A" w:rsidRPr="007D480E">
        <w:rPr>
          <w:rFonts w:ascii="Sylfaen" w:eastAsiaTheme="minorEastAsia" w:hAnsi="Sylfaen" w:cs="Sylfaen"/>
          <w:color w:val="auto"/>
          <w:sz w:val="20"/>
          <w:szCs w:val="20"/>
          <w:lang w:val="ka-GE"/>
        </w:rPr>
        <w:t xml:space="preserve"> 456.1 </w:t>
      </w:r>
      <w:r w:rsidRPr="007D480E">
        <w:rPr>
          <w:rFonts w:ascii="Sylfaen" w:eastAsiaTheme="minorEastAsia" w:hAnsi="Sylfaen" w:cs="Sylfaen"/>
          <w:color w:val="auto"/>
          <w:sz w:val="20"/>
          <w:szCs w:val="20"/>
          <w:lang w:val="ka-GE"/>
        </w:rPr>
        <w:t xml:space="preserve"> ათასი ლარი,</w:t>
      </w:r>
      <w:r w:rsidRPr="007D480E">
        <w:rPr>
          <w:color w:val="auto"/>
          <w:sz w:val="20"/>
          <w:szCs w:val="20"/>
          <w:lang w:val="ka-GE"/>
        </w:rPr>
        <w:t xml:space="preserve"> </w:t>
      </w:r>
      <w:r w:rsidRPr="007D480E">
        <w:rPr>
          <w:rFonts w:ascii="Sylfaen" w:eastAsiaTheme="minorEastAsia" w:hAnsi="Sylfaen" w:cs="Sylfaen"/>
          <w:color w:val="auto"/>
          <w:sz w:val="20"/>
          <w:szCs w:val="20"/>
          <w:lang w:val="ka-GE"/>
        </w:rPr>
        <w:t xml:space="preserve">საქართველოს რეგიონებში განსახორციელებელი პროექტების ფონდიდან  ტრანსფერის სახით - </w:t>
      </w:r>
      <w:r w:rsidR="0021373C" w:rsidRPr="007D480E">
        <w:rPr>
          <w:rFonts w:ascii="Sylfaen" w:eastAsiaTheme="minorEastAsia" w:hAnsi="Sylfaen" w:cs="Sylfaen"/>
          <w:color w:val="auto"/>
          <w:sz w:val="20"/>
          <w:szCs w:val="20"/>
          <w:lang w:val="ka-GE"/>
        </w:rPr>
        <w:t xml:space="preserve">2,118.8 </w:t>
      </w:r>
      <w:r w:rsidRPr="007D480E">
        <w:rPr>
          <w:rFonts w:ascii="Sylfaen" w:eastAsiaTheme="minorEastAsia" w:hAnsi="Sylfaen" w:cs="Sylfaen"/>
          <w:color w:val="auto"/>
          <w:sz w:val="20"/>
          <w:szCs w:val="20"/>
          <w:lang w:val="ka-GE"/>
        </w:rPr>
        <w:t>ათასი ლარი</w:t>
      </w:r>
      <w:r w:rsidR="00F234A6" w:rsidRPr="007D480E">
        <w:rPr>
          <w:rFonts w:ascii="Sylfaen" w:eastAsiaTheme="minorEastAsia" w:hAnsi="Sylfaen" w:cs="Sylfaen"/>
          <w:color w:val="auto"/>
          <w:sz w:val="20"/>
          <w:szCs w:val="20"/>
          <w:lang w:val="ka-GE"/>
        </w:rPr>
        <w:t xml:space="preserve">, სხვა კაპიტალური დანიშნულების გრანტი სახელმწიფო ბიუჯეტიდან -  </w:t>
      </w:r>
      <w:r w:rsidR="0021373C" w:rsidRPr="007D480E">
        <w:rPr>
          <w:rFonts w:ascii="Sylfaen" w:eastAsiaTheme="minorEastAsia" w:hAnsi="Sylfaen" w:cs="Sylfaen"/>
          <w:color w:val="auto"/>
          <w:sz w:val="20"/>
          <w:szCs w:val="20"/>
          <w:lang w:val="ka-GE"/>
        </w:rPr>
        <w:t>300.0</w:t>
      </w:r>
      <w:r w:rsidR="00F234A6" w:rsidRPr="007D480E">
        <w:rPr>
          <w:rFonts w:ascii="Sylfaen" w:eastAsiaTheme="minorEastAsia" w:hAnsi="Sylfaen" w:cs="Sylfaen"/>
          <w:color w:val="auto"/>
          <w:sz w:val="20"/>
          <w:szCs w:val="20"/>
          <w:lang w:val="ka-GE"/>
        </w:rPr>
        <w:t xml:space="preserve"> ათასი ლარი.</w:t>
      </w:r>
    </w:p>
    <w:p w:rsidR="00133981" w:rsidRPr="007D480E" w:rsidRDefault="00133981" w:rsidP="00133981">
      <w:pPr>
        <w:pStyle w:val="Default"/>
        <w:ind w:left="142" w:right="142" w:firstLine="566"/>
        <w:jc w:val="both"/>
        <w:rPr>
          <w:rFonts w:ascii="Sylfaen" w:eastAsiaTheme="minorEastAsia" w:hAnsi="Sylfaen" w:cs="Sylfaen"/>
          <w:color w:val="auto"/>
          <w:sz w:val="20"/>
          <w:szCs w:val="20"/>
          <w:lang w:val="ka-GE"/>
        </w:rPr>
      </w:pPr>
      <w:r w:rsidRPr="007D480E">
        <w:rPr>
          <w:rFonts w:ascii="Sylfaen" w:eastAsiaTheme="minorEastAsia" w:hAnsi="Sylfaen" w:cs="Sylfaen"/>
          <w:b/>
          <w:color w:val="auto"/>
          <w:sz w:val="20"/>
          <w:szCs w:val="20"/>
          <w:lang w:val="ka-GE"/>
        </w:rPr>
        <w:t>სხვა შემოსავლების</w:t>
      </w:r>
      <w:r w:rsidRPr="007D480E">
        <w:rPr>
          <w:rFonts w:ascii="Sylfaen" w:eastAsiaTheme="minorEastAsia" w:hAnsi="Sylfaen" w:cs="Sylfaen"/>
          <w:color w:val="auto"/>
          <w:sz w:val="20"/>
          <w:szCs w:val="20"/>
          <w:lang w:val="ka-GE"/>
        </w:rPr>
        <w:t xml:space="preserve"> სახით მობილიზებულია </w:t>
      </w:r>
      <w:r w:rsidR="00491DD0" w:rsidRPr="007D480E">
        <w:rPr>
          <w:rFonts w:ascii="Sylfaen" w:eastAsiaTheme="minorEastAsia" w:hAnsi="Sylfaen" w:cs="Sylfaen"/>
          <w:color w:val="auto"/>
          <w:sz w:val="20"/>
          <w:szCs w:val="20"/>
          <w:lang w:val="ka-GE"/>
        </w:rPr>
        <w:t xml:space="preserve">4,598.8 </w:t>
      </w:r>
      <w:r w:rsidRPr="007D480E">
        <w:rPr>
          <w:rFonts w:ascii="Sylfaen" w:eastAsiaTheme="minorEastAsia" w:hAnsi="Sylfaen" w:cs="Sylfaen"/>
          <w:color w:val="auto"/>
          <w:sz w:val="20"/>
          <w:szCs w:val="20"/>
          <w:lang w:val="ka-GE"/>
        </w:rPr>
        <w:t>ათასი ლარი, რაც წლიური გეგმის</w:t>
      </w:r>
      <w:r w:rsidR="00491DD0" w:rsidRPr="007D480E">
        <w:rPr>
          <w:rFonts w:ascii="Sylfaen" w:eastAsiaTheme="minorEastAsia" w:hAnsi="Sylfaen" w:cs="Sylfaen"/>
          <w:color w:val="auto"/>
          <w:sz w:val="20"/>
          <w:szCs w:val="20"/>
          <w:lang w:val="ka-GE"/>
        </w:rPr>
        <w:t xml:space="preserve"> - </w:t>
      </w:r>
      <w:r w:rsidR="00433EF1" w:rsidRPr="007D480E">
        <w:rPr>
          <w:rFonts w:ascii="Sylfaen" w:eastAsiaTheme="minorEastAsia" w:hAnsi="Sylfaen" w:cs="Sylfaen"/>
          <w:color w:val="auto"/>
          <w:sz w:val="20"/>
          <w:szCs w:val="20"/>
          <w:lang w:val="ka-GE"/>
        </w:rPr>
        <w:t>4,120.0</w:t>
      </w:r>
      <w:r w:rsidRPr="007D480E">
        <w:rPr>
          <w:rFonts w:ascii="Sylfaen" w:eastAsiaTheme="minorEastAsia" w:hAnsi="Sylfaen" w:cs="Sylfaen"/>
          <w:color w:val="auto"/>
          <w:sz w:val="20"/>
          <w:szCs w:val="20"/>
          <w:lang w:val="ka-GE"/>
        </w:rPr>
        <w:t xml:space="preserve"> ათასი ლარი</w:t>
      </w:r>
      <w:r w:rsidR="00433EF1" w:rsidRPr="007D480E">
        <w:rPr>
          <w:rFonts w:ascii="Sylfaen" w:eastAsiaTheme="minorEastAsia" w:hAnsi="Sylfaen" w:cs="Sylfaen"/>
          <w:color w:val="auto"/>
          <w:sz w:val="20"/>
          <w:szCs w:val="20"/>
          <w:lang w:val="ka-GE"/>
        </w:rPr>
        <w:t xml:space="preserve"> 111.6</w:t>
      </w:r>
      <w:r w:rsidRPr="007D480E">
        <w:rPr>
          <w:rFonts w:ascii="Sylfaen" w:eastAsiaTheme="minorEastAsia" w:hAnsi="Sylfaen" w:cs="Sylfaen"/>
          <w:color w:val="auto"/>
          <w:sz w:val="20"/>
          <w:szCs w:val="20"/>
          <w:lang w:val="ka-GE"/>
        </w:rPr>
        <w:t xml:space="preserve">%-ია, მათ შორის: პროცენტების სახით მიღებულია </w:t>
      </w:r>
      <w:r w:rsidR="00433EF1" w:rsidRPr="007D480E">
        <w:rPr>
          <w:rFonts w:ascii="Sylfaen" w:eastAsiaTheme="minorEastAsia" w:hAnsi="Sylfaen" w:cs="Sylfaen"/>
          <w:color w:val="auto"/>
          <w:sz w:val="20"/>
          <w:szCs w:val="20"/>
          <w:lang w:val="ka-GE"/>
        </w:rPr>
        <w:t xml:space="preserve">1,593.4 </w:t>
      </w:r>
      <w:r w:rsidRPr="007D480E">
        <w:rPr>
          <w:rFonts w:ascii="Sylfaen" w:eastAsiaTheme="minorEastAsia" w:hAnsi="Sylfaen" w:cs="Sylfaen"/>
          <w:color w:val="auto"/>
          <w:sz w:val="20"/>
          <w:szCs w:val="20"/>
          <w:lang w:val="ka-GE"/>
        </w:rPr>
        <w:t xml:space="preserve">ათასი ლარი, რენტის სახით მობილიზებულია </w:t>
      </w:r>
      <w:r w:rsidR="00987925" w:rsidRPr="007D480E">
        <w:rPr>
          <w:rFonts w:ascii="Sylfaen" w:eastAsiaTheme="minorEastAsia" w:hAnsi="Sylfaen" w:cs="Sylfaen"/>
          <w:color w:val="auto"/>
          <w:sz w:val="20"/>
          <w:szCs w:val="20"/>
          <w:lang w:val="ka-GE"/>
        </w:rPr>
        <w:t xml:space="preserve">579.7 </w:t>
      </w:r>
      <w:r w:rsidRPr="007D480E">
        <w:rPr>
          <w:rFonts w:ascii="Sylfaen" w:eastAsiaTheme="minorEastAsia" w:hAnsi="Sylfaen" w:cs="Sylfaen"/>
          <w:color w:val="auto"/>
          <w:sz w:val="20"/>
          <w:szCs w:val="20"/>
          <w:lang w:val="ka-GE"/>
        </w:rPr>
        <w:t xml:space="preserve">ათასი ლარი, საქონლისა და მომსახურების რეალიზაციიდან მიღებულია </w:t>
      </w:r>
      <w:r w:rsidR="006D73C1" w:rsidRPr="007D480E">
        <w:rPr>
          <w:rFonts w:ascii="Sylfaen" w:eastAsiaTheme="minorEastAsia" w:hAnsi="Sylfaen" w:cs="Sylfaen"/>
          <w:color w:val="auto"/>
          <w:sz w:val="20"/>
          <w:szCs w:val="20"/>
          <w:lang w:val="ka-GE"/>
        </w:rPr>
        <w:t>630.2</w:t>
      </w:r>
      <w:r w:rsidRPr="007D480E">
        <w:rPr>
          <w:rFonts w:ascii="Sylfaen" w:eastAsiaTheme="minorEastAsia" w:hAnsi="Sylfaen" w:cs="Sylfaen"/>
          <w:color w:val="auto"/>
          <w:sz w:val="20"/>
          <w:szCs w:val="20"/>
          <w:lang w:val="ka-GE"/>
        </w:rPr>
        <w:t xml:space="preserve"> ათასი ლარი, </w:t>
      </w:r>
      <w:r w:rsidR="006D73C1" w:rsidRPr="007D480E">
        <w:rPr>
          <w:rFonts w:ascii="Sylfaen" w:eastAsiaTheme="minorEastAsia" w:hAnsi="Sylfaen" w:cs="Sylfaen"/>
          <w:color w:val="auto"/>
          <w:sz w:val="20"/>
          <w:szCs w:val="20"/>
          <w:lang w:val="ka-GE"/>
        </w:rPr>
        <w:t xml:space="preserve"> </w:t>
      </w:r>
      <w:r w:rsidRPr="007D480E">
        <w:rPr>
          <w:rFonts w:ascii="Sylfaen" w:eastAsiaTheme="minorEastAsia" w:hAnsi="Sylfaen" w:cs="Sylfaen"/>
          <w:color w:val="auto"/>
          <w:sz w:val="20"/>
          <w:szCs w:val="20"/>
          <w:lang w:val="ka-GE"/>
        </w:rPr>
        <w:t>ჯარიმები</w:t>
      </w:r>
      <w:r w:rsidR="006D73C1" w:rsidRPr="007D480E">
        <w:rPr>
          <w:rFonts w:ascii="Sylfaen" w:eastAsiaTheme="minorEastAsia" w:hAnsi="Sylfaen" w:cs="Sylfaen"/>
          <w:color w:val="auto"/>
          <w:sz w:val="20"/>
          <w:szCs w:val="20"/>
          <w:lang w:val="ka-GE"/>
        </w:rPr>
        <w:t>, სანქციები</w:t>
      </w:r>
      <w:r w:rsidRPr="007D480E">
        <w:rPr>
          <w:rFonts w:ascii="Sylfaen" w:eastAsiaTheme="minorEastAsia" w:hAnsi="Sylfaen" w:cs="Sylfaen"/>
          <w:color w:val="auto"/>
          <w:sz w:val="20"/>
          <w:szCs w:val="20"/>
          <w:lang w:val="ka-GE"/>
        </w:rPr>
        <w:t xml:space="preserve"> და საურავები –</w:t>
      </w:r>
      <w:r w:rsidR="009D1686" w:rsidRPr="007D480E">
        <w:rPr>
          <w:rFonts w:ascii="Sylfaen" w:eastAsiaTheme="minorEastAsia" w:hAnsi="Sylfaen" w:cs="Sylfaen"/>
          <w:color w:val="auto"/>
          <w:sz w:val="20"/>
          <w:szCs w:val="20"/>
          <w:lang w:val="ka-GE"/>
        </w:rPr>
        <w:t xml:space="preserve"> </w:t>
      </w:r>
      <w:r w:rsidR="006D73C1" w:rsidRPr="007D480E">
        <w:rPr>
          <w:rFonts w:ascii="Sylfaen" w:eastAsiaTheme="minorEastAsia" w:hAnsi="Sylfaen" w:cs="Sylfaen"/>
          <w:color w:val="auto"/>
          <w:sz w:val="20"/>
          <w:szCs w:val="20"/>
          <w:lang w:val="ka-GE"/>
        </w:rPr>
        <w:t xml:space="preserve">1,725,6 </w:t>
      </w:r>
      <w:r w:rsidRPr="007D480E">
        <w:rPr>
          <w:rFonts w:ascii="Sylfaen" w:eastAsiaTheme="minorEastAsia" w:hAnsi="Sylfaen" w:cs="Sylfaen"/>
          <w:color w:val="auto"/>
          <w:sz w:val="20"/>
          <w:szCs w:val="20"/>
          <w:lang w:val="ka-GE"/>
        </w:rPr>
        <w:t xml:space="preserve">ათასი ლარი, შერეული და სხვა არაკლასიფიცირებული შემოსავლებიდან მიღებულია </w:t>
      </w:r>
      <w:r w:rsidR="006D73C1" w:rsidRPr="007D480E">
        <w:rPr>
          <w:rFonts w:ascii="Sylfaen" w:eastAsiaTheme="minorEastAsia" w:hAnsi="Sylfaen" w:cs="Sylfaen"/>
          <w:color w:val="auto"/>
          <w:sz w:val="20"/>
          <w:szCs w:val="20"/>
          <w:lang w:val="ka-GE"/>
        </w:rPr>
        <w:t xml:space="preserve">69.3 </w:t>
      </w:r>
      <w:r w:rsidRPr="007D480E">
        <w:rPr>
          <w:rFonts w:ascii="Sylfaen" w:eastAsiaTheme="minorEastAsia" w:hAnsi="Sylfaen" w:cs="Sylfaen"/>
          <w:color w:val="auto"/>
          <w:sz w:val="20"/>
          <w:szCs w:val="20"/>
          <w:lang w:val="ka-GE"/>
        </w:rPr>
        <w:t>ათასი ლარი.</w:t>
      </w:r>
    </w:p>
    <w:p w:rsidR="00DF2F81" w:rsidRPr="007D480E" w:rsidRDefault="00DF2F81" w:rsidP="00796802">
      <w:pPr>
        <w:pStyle w:val="Title"/>
        <w:pBdr>
          <w:bottom w:val="single" w:sz="8" w:space="8" w:color="4F81BD" w:themeColor="accent1"/>
        </w:pBdr>
        <w:rPr>
          <w:rFonts w:ascii="Sylfaen" w:eastAsiaTheme="minorEastAsia" w:hAnsi="Sylfaen" w:cs="Sylfaen"/>
          <w:color w:val="auto"/>
          <w:spacing w:val="0"/>
          <w:kern w:val="0"/>
          <w:sz w:val="20"/>
          <w:szCs w:val="20"/>
          <w:lang w:val="ka-GE"/>
        </w:rPr>
      </w:pPr>
    </w:p>
    <w:p w:rsidR="00F61075" w:rsidRPr="00673D6A" w:rsidRDefault="00DF2F81" w:rsidP="00673D6A">
      <w:pPr>
        <w:pStyle w:val="Title"/>
        <w:pBdr>
          <w:bottom w:val="single" w:sz="8" w:space="8" w:color="4F81BD" w:themeColor="accent1"/>
        </w:pBdr>
        <w:ind w:firstLine="142"/>
        <w:jc w:val="both"/>
        <w:rPr>
          <w:rFonts w:ascii="Sylfaen" w:eastAsiaTheme="minorEastAsia" w:hAnsi="Sylfaen" w:cs="Sylfaen"/>
          <w:color w:val="auto"/>
          <w:spacing w:val="0"/>
          <w:kern w:val="0"/>
          <w:sz w:val="20"/>
          <w:szCs w:val="20"/>
        </w:rPr>
      </w:pPr>
      <w:r w:rsidRPr="007D480E">
        <w:rPr>
          <w:rFonts w:ascii="Sylfaen" w:eastAsiaTheme="minorEastAsia" w:hAnsi="Sylfaen" w:cs="Sylfaen"/>
          <w:b/>
          <w:color w:val="auto"/>
          <w:spacing w:val="0"/>
          <w:kern w:val="0"/>
          <w:sz w:val="20"/>
          <w:szCs w:val="20"/>
          <w:lang w:val="ka-GE"/>
        </w:rPr>
        <w:t xml:space="preserve">        </w:t>
      </w:r>
      <w:r w:rsidR="00133981" w:rsidRPr="007D480E">
        <w:rPr>
          <w:rFonts w:ascii="Sylfaen" w:eastAsiaTheme="minorEastAsia" w:hAnsi="Sylfaen" w:cs="Sylfaen"/>
          <w:b/>
          <w:color w:val="auto"/>
          <w:spacing w:val="0"/>
          <w:kern w:val="0"/>
          <w:sz w:val="20"/>
          <w:szCs w:val="20"/>
          <w:lang w:val="ka-GE"/>
        </w:rPr>
        <w:t>არაფინანსური აქტივები</w:t>
      </w:r>
      <w:r w:rsidR="00821E0B" w:rsidRPr="007D480E">
        <w:rPr>
          <w:rFonts w:ascii="Sylfaen" w:eastAsiaTheme="minorEastAsia" w:hAnsi="Sylfaen" w:cs="Sylfaen"/>
          <w:b/>
          <w:color w:val="auto"/>
          <w:spacing w:val="0"/>
          <w:kern w:val="0"/>
          <w:sz w:val="20"/>
          <w:szCs w:val="20"/>
          <w:lang w:val="ka-GE"/>
        </w:rPr>
        <w:t xml:space="preserve">ს </w:t>
      </w:r>
      <w:r w:rsidR="00133981" w:rsidRPr="007D480E">
        <w:rPr>
          <w:rFonts w:ascii="Sylfaen" w:eastAsiaTheme="minorEastAsia" w:hAnsi="Sylfaen" w:cs="Sylfaen"/>
          <w:color w:val="auto"/>
          <w:spacing w:val="0"/>
          <w:kern w:val="0"/>
          <w:sz w:val="20"/>
          <w:szCs w:val="20"/>
          <w:lang w:val="ka-GE"/>
        </w:rPr>
        <w:t xml:space="preserve"> რეალიზაციიდან მობილიზებულია</w:t>
      </w:r>
      <w:r w:rsidR="00796802" w:rsidRPr="007D480E">
        <w:rPr>
          <w:rFonts w:ascii="Sylfaen" w:eastAsiaTheme="minorEastAsia" w:hAnsi="Sylfaen" w:cs="Sylfaen"/>
          <w:color w:val="auto"/>
          <w:spacing w:val="0"/>
          <w:kern w:val="0"/>
          <w:sz w:val="20"/>
          <w:szCs w:val="20"/>
          <w:lang w:val="ka-GE"/>
        </w:rPr>
        <w:t xml:space="preserve">  </w:t>
      </w:r>
      <w:r w:rsidR="00133981" w:rsidRPr="007D480E">
        <w:rPr>
          <w:rFonts w:ascii="Sylfaen" w:eastAsiaTheme="minorEastAsia" w:hAnsi="Sylfaen" w:cs="Sylfaen"/>
          <w:color w:val="auto"/>
          <w:spacing w:val="0"/>
          <w:kern w:val="0"/>
          <w:sz w:val="20"/>
          <w:szCs w:val="20"/>
          <w:lang w:val="ka-GE"/>
        </w:rPr>
        <w:t xml:space="preserve"> </w:t>
      </w:r>
      <w:r w:rsidR="00057879" w:rsidRPr="007D480E">
        <w:rPr>
          <w:rFonts w:ascii="Sylfaen" w:eastAsiaTheme="minorEastAsia" w:hAnsi="Sylfaen" w:cs="Sylfaen"/>
          <w:color w:val="auto"/>
          <w:spacing w:val="0"/>
          <w:kern w:val="0"/>
          <w:sz w:val="20"/>
          <w:szCs w:val="20"/>
          <w:lang w:val="ka-GE"/>
        </w:rPr>
        <w:t xml:space="preserve">3,712.9 </w:t>
      </w:r>
      <w:r w:rsidR="00133981" w:rsidRPr="007D480E">
        <w:rPr>
          <w:rFonts w:ascii="Sylfaen" w:eastAsiaTheme="minorEastAsia" w:hAnsi="Sylfaen" w:cs="Sylfaen"/>
          <w:color w:val="auto"/>
          <w:spacing w:val="0"/>
          <w:kern w:val="0"/>
          <w:sz w:val="20"/>
          <w:szCs w:val="20"/>
          <w:lang w:val="ka-GE"/>
        </w:rPr>
        <w:t>ათასი ლარი, რაც გეგმის</w:t>
      </w:r>
      <w:r w:rsidR="006D687C" w:rsidRPr="007D480E">
        <w:rPr>
          <w:rFonts w:ascii="Sylfaen" w:eastAsiaTheme="minorEastAsia" w:hAnsi="Sylfaen" w:cs="Sylfaen"/>
          <w:color w:val="auto"/>
          <w:spacing w:val="0"/>
          <w:kern w:val="0"/>
          <w:sz w:val="20"/>
          <w:szCs w:val="20"/>
          <w:lang w:val="ka-GE"/>
        </w:rPr>
        <w:t xml:space="preserve">    6</w:t>
      </w:r>
      <w:r w:rsidR="00133981" w:rsidRPr="007D480E">
        <w:rPr>
          <w:rFonts w:ascii="Sylfaen" w:eastAsiaTheme="minorEastAsia" w:hAnsi="Sylfaen" w:cs="Sylfaen"/>
          <w:color w:val="auto"/>
          <w:spacing w:val="0"/>
          <w:kern w:val="0"/>
          <w:sz w:val="20"/>
          <w:szCs w:val="20"/>
          <w:lang w:val="ka-GE"/>
        </w:rPr>
        <w:t>00.0 ათასი ლარი</w:t>
      </w:r>
      <w:r w:rsidR="006D687C" w:rsidRPr="007D480E">
        <w:rPr>
          <w:rFonts w:ascii="Sylfaen" w:eastAsiaTheme="minorEastAsia" w:hAnsi="Sylfaen" w:cs="Sylfaen"/>
          <w:color w:val="auto"/>
          <w:spacing w:val="0"/>
          <w:kern w:val="0"/>
          <w:sz w:val="20"/>
          <w:szCs w:val="20"/>
          <w:lang w:val="ka-GE"/>
        </w:rPr>
        <w:t>ს    618.8 %</w:t>
      </w:r>
      <w:r w:rsidR="00133981" w:rsidRPr="007D480E">
        <w:rPr>
          <w:rFonts w:ascii="Sylfaen" w:eastAsiaTheme="minorEastAsia" w:hAnsi="Sylfaen" w:cs="Sylfaen"/>
          <w:color w:val="auto"/>
          <w:spacing w:val="0"/>
          <w:kern w:val="0"/>
          <w:sz w:val="20"/>
          <w:szCs w:val="20"/>
          <w:lang w:val="ka-GE"/>
        </w:rPr>
        <w:t xml:space="preserve">-ია, მათ შორის: ძირითადი აქტივების გაყიდვიდან </w:t>
      </w:r>
      <w:r w:rsidR="009D1686" w:rsidRPr="007D480E">
        <w:rPr>
          <w:rFonts w:ascii="Sylfaen" w:eastAsiaTheme="minorEastAsia" w:hAnsi="Sylfaen" w:cs="Sylfaen"/>
          <w:color w:val="auto"/>
          <w:spacing w:val="0"/>
          <w:kern w:val="0"/>
          <w:sz w:val="20"/>
          <w:szCs w:val="20"/>
          <w:lang w:val="ka-GE"/>
        </w:rPr>
        <w:t xml:space="preserve"> - </w:t>
      </w:r>
      <w:r w:rsidR="00796802" w:rsidRPr="007D480E">
        <w:rPr>
          <w:rFonts w:ascii="Sylfaen" w:eastAsiaTheme="minorEastAsia" w:hAnsi="Sylfaen" w:cs="Sylfaen"/>
          <w:color w:val="auto"/>
          <w:spacing w:val="0"/>
          <w:kern w:val="0"/>
          <w:sz w:val="20"/>
          <w:szCs w:val="20"/>
          <w:lang w:val="ka-GE"/>
        </w:rPr>
        <w:t xml:space="preserve"> </w:t>
      </w:r>
      <w:r w:rsidR="006D687C" w:rsidRPr="007D480E">
        <w:rPr>
          <w:rFonts w:ascii="Sylfaen" w:eastAsiaTheme="minorEastAsia" w:hAnsi="Sylfaen" w:cs="Sylfaen"/>
          <w:color w:val="auto"/>
          <w:spacing w:val="0"/>
          <w:kern w:val="0"/>
          <w:sz w:val="20"/>
          <w:szCs w:val="20"/>
          <w:lang w:val="ka-GE"/>
        </w:rPr>
        <w:t>95.2</w:t>
      </w:r>
      <w:r w:rsidR="00133981" w:rsidRPr="007D480E">
        <w:rPr>
          <w:rFonts w:ascii="Sylfaen" w:eastAsiaTheme="minorEastAsia" w:hAnsi="Sylfaen" w:cs="Sylfaen"/>
          <w:color w:val="auto"/>
          <w:spacing w:val="0"/>
          <w:kern w:val="0"/>
          <w:sz w:val="20"/>
          <w:szCs w:val="20"/>
          <w:lang w:val="ka-GE"/>
        </w:rPr>
        <w:t xml:space="preserve"> ათასი ლარი, </w:t>
      </w:r>
      <w:r w:rsidR="009D1686" w:rsidRPr="007D480E">
        <w:rPr>
          <w:rFonts w:ascii="Sylfaen" w:eastAsiaTheme="minorEastAsia" w:hAnsi="Sylfaen" w:cs="Sylfaen"/>
          <w:color w:val="auto"/>
          <w:spacing w:val="0"/>
          <w:kern w:val="0"/>
          <w:sz w:val="20"/>
          <w:szCs w:val="20"/>
          <w:lang w:val="ka-GE"/>
        </w:rPr>
        <w:t xml:space="preserve"> </w:t>
      </w:r>
      <w:r w:rsidR="00133981" w:rsidRPr="007D480E">
        <w:rPr>
          <w:rFonts w:ascii="Sylfaen" w:eastAsiaTheme="minorEastAsia" w:hAnsi="Sylfaen" w:cs="Sylfaen"/>
          <w:color w:val="auto"/>
          <w:spacing w:val="0"/>
          <w:kern w:val="0"/>
          <w:sz w:val="20"/>
          <w:szCs w:val="20"/>
          <w:lang w:val="ka-GE"/>
        </w:rPr>
        <w:t>არაწარმოებული</w:t>
      </w:r>
      <w:r w:rsidR="009D1686" w:rsidRPr="007D480E">
        <w:rPr>
          <w:rFonts w:ascii="Sylfaen" w:eastAsiaTheme="minorEastAsia" w:hAnsi="Sylfaen" w:cs="Sylfaen"/>
          <w:color w:val="auto"/>
          <w:spacing w:val="0"/>
          <w:kern w:val="0"/>
          <w:sz w:val="20"/>
          <w:szCs w:val="20"/>
          <w:lang w:val="ka-GE"/>
        </w:rPr>
        <w:t xml:space="preserve"> </w:t>
      </w:r>
      <w:r w:rsidR="00133981" w:rsidRPr="007D480E">
        <w:rPr>
          <w:rFonts w:ascii="Sylfaen" w:eastAsiaTheme="minorEastAsia" w:hAnsi="Sylfaen" w:cs="Sylfaen"/>
          <w:color w:val="auto"/>
          <w:spacing w:val="0"/>
          <w:kern w:val="0"/>
          <w:sz w:val="20"/>
          <w:szCs w:val="20"/>
          <w:lang w:val="ka-GE"/>
        </w:rPr>
        <w:t>აქტივების (მიწის) გაყიდვიდან</w:t>
      </w:r>
      <w:r w:rsidR="009D1686" w:rsidRPr="007D480E">
        <w:rPr>
          <w:rFonts w:ascii="Sylfaen" w:eastAsiaTheme="minorEastAsia" w:hAnsi="Sylfaen" w:cs="Sylfaen"/>
          <w:color w:val="auto"/>
          <w:spacing w:val="0"/>
          <w:kern w:val="0"/>
          <w:sz w:val="20"/>
          <w:szCs w:val="20"/>
          <w:lang w:val="ka-GE"/>
        </w:rPr>
        <w:t xml:space="preserve"> </w:t>
      </w:r>
      <w:r w:rsidR="00133981" w:rsidRPr="007D480E">
        <w:rPr>
          <w:rFonts w:ascii="Sylfaen" w:eastAsiaTheme="minorEastAsia" w:hAnsi="Sylfaen" w:cs="Sylfaen"/>
          <w:color w:val="auto"/>
          <w:spacing w:val="0"/>
          <w:kern w:val="0"/>
          <w:sz w:val="20"/>
          <w:szCs w:val="20"/>
          <w:lang w:val="ka-GE"/>
        </w:rPr>
        <w:t xml:space="preserve"> </w:t>
      </w:r>
      <w:r w:rsidR="009D1686" w:rsidRPr="007D480E">
        <w:rPr>
          <w:rFonts w:ascii="Sylfaen" w:eastAsiaTheme="minorEastAsia" w:hAnsi="Sylfaen" w:cs="Sylfaen"/>
          <w:color w:val="auto"/>
          <w:spacing w:val="0"/>
          <w:kern w:val="0"/>
          <w:sz w:val="20"/>
          <w:szCs w:val="20"/>
          <w:lang w:val="ka-GE"/>
        </w:rPr>
        <w:t xml:space="preserve">- </w:t>
      </w:r>
      <w:r w:rsidR="006D687C" w:rsidRPr="007D480E">
        <w:rPr>
          <w:rFonts w:ascii="Sylfaen" w:eastAsiaTheme="minorEastAsia" w:hAnsi="Sylfaen" w:cs="Sylfaen"/>
          <w:color w:val="auto"/>
          <w:spacing w:val="0"/>
          <w:kern w:val="0"/>
          <w:sz w:val="20"/>
          <w:szCs w:val="20"/>
          <w:lang w:val="ka-GE"/>
        </w:rPr>
        <w:t xml:space="preserve">3,617.7 </w:t>
      </w:r>
      <w:r w:rsidR="00133981" w:rsidRPr="007D480E">
        <w:rPr>
          <w:rFonts w:ascii="Sylfaen" w:eastAsiaTheme="minorEastAsia" w:hAnsi="Sylfaen" w:cs="Sylfaen"/>
          <w:color w:val="auto"/>
          <w:spacing w:val="0"/>
          <w:kern w:val="0"/>
          <w:sz w:val="20"/>
          <w:szCs w:val="20"/>
          <w:lang w:val="ka-GE"/>
        </w:rPr>
        <w:t>ათასი ლარი</w:t>
      </w:r>
      <w:r w:rsidR="00796802" w:rsidRPr="007D480E">
        <w:rPr>
          <w:rFonts w:ascii="Sylfaen" w:eastAsiaTheme="minorEastAsia" w:hAnsi="Sylfaen" w:cs="Sylfaen"/>
          <w:color w:val="auto"/>
          <w:spacing w:val="0"/>
          <w:kern w:val="0"/>
          <w:sz w:val="20"/>
          <w:szCs w:val="20"/>
          <w:lang w:val="ka-GE"/>
        </w:rPr>
        <w:t xml:space="preserve">. </w:t>
      </w:r>
    </w:p>
    <w:tbl>
      <w:tblPr>
        <w:tblW w:w="0" w:type="auto"/>
        <w:tblInd w:w="133" w:type="dxa"/>
        <w:tblLook w:val="04A0"/>
      </w:tblPr>
      <w:tblGrid>
        <w:gridCol w:w="4245"/>
        <w:gridCol w:w="1530"/>
        <w:gridCol w:w="1440"/>
        <w:gridCol w:w="3240"/>
      </w:tblGrid>
      <w:tr w:rsidR="00796802" w:rsidRPr="005B4600" w:rsidTr="00CD329A">
        <w:trPr>
          <w:trHeight w:val="467"/>
        </w:trPr>
        <w:tc>
          <w:tcPr>
            <w:tcW w:w="10455" w:type="dxa"/>
            <w:gridSpan w:val="4"/>
            <w:shd w:val="clear" w:color="auto" w:fill="auto"/>
            <w:vAlign w:val="center"/>
            <w:hideMark/>
          </w:tcPr>
          <w:p w:rsidR="00796802" w:rsidRPr="00673D6A" w:rsidRDefault="00796802" w:rsidP="00CD329A">
            <w:pPr>
              <w:spacing w:after="0" w:line="240" w:lineRule="auto"/>
              <w:jc w:val="center"/>
              <w:rPr>
                <w:rFonts w:ascii="Sylfaen" w:eastAsia="Times New Roman" w:hAnsi="Sylfaen" w:cs="Calibri"/>
                <w:b/>
                <w:sz w:val="20"/>
                <w:szCs w:val="20"/>
                <w:lang w:val="ka-GE"/>
              </w:rPr>
            </w:pPr>
            <w:r w:rsidRPr="00673D6A">
              <w:rPr>
                <w:rFonts w:ascii="Sylfaen" w:eastAsia="Times New Roman" w:hAnsi="Sylfaen" w:cs="Sylfaen"/>
                <w:b/>
                <w:sz w:val="20"/>
                <w:szCs w:val="20"/>
                <w:lang w:val="ka-GE"/>
              </w:rPr>
              <w:t>მცხეთის მუნიციპალიტეტის</w:t>
            </w:r>
            <w:r w:rsidRPr="00673D6A">
              <w:rPr>
                <w:rFonts w:ascii="Sylfaen" w:eastAsia="Times New Roman" w:hAnsi="Sylfaen" w:cs="Calibri"/>
                <w:b/>
                <w:sz w:val="20"/>
                <w:szCs w:val="20"/>
              </w:rPr>
              <w:t xml:space="preserve"> </w:t>
            </w:r>
            <w:r w:rsidRPr="00673D6A">
              <w:rPr>
                <w:rFonts w:ascii="Sylfaen" w:eastAsia="Times New Roman" w:hAnsi="Sylfaen" w:cs="Sylfaen"/>
                <w:b/>
                <w:sz w:val="20"/>
                <w:szCs w:val="20"/>
              </w:rPr>
              <w:t>ბიუჯეტის</w:t>
            </w:r>
            <w:r w:rsidRPr="00673D6A">
              <w:rPr>
                <w:rFonts w:ascii="Sylfaen" w:eastAsia="Times New Roman" w:hAnsi="Sylfaen" w:cs="Calibri"/>
                <w:b/>
                <w:sz w:val="20"/>
                <w:szCs w:val="20"/>
              </w:rPr>
              <w:t xml:space="preserve"> 20</w:t>
            </w:r>
            <w:r w:rsidR="007D480E" w:rsidRPr="00673D6A">
              <w:rPr>
                <w:rFonts w:ascii="Sylfaen" w:eastAsia="Times New Roman" w:hAnsi="Sylfaen" w:cs="Calibri"/>
                <w:b/>
                <w:sz w:val="20"/>
                <w:szCs w:val="20"/>
                <w:lang w:val="ka-GE"/>
              </w:rPr>
              <w:t>21</w:t>
            </w:r>
            <w:r w:rsidRPr="00673D6A">
              <w:rPr>
                <w:rFonts w:ascii="Sylfaen" w:eastAsia="Times New Roman" w:hAnsi="Sylfaen" w:cs="Calibri"/>
                <w:b/>
                <w:sz w:val="20"/>
                <w:szCs w:val="20"/>
              </w:rPr>
              <w:t>–20</w:t>
            </w:r>
            <w:r w:rsidRPr="00673D6A">
              <w:rPr>
                <w:rFonts w:ascii="Sylfaen" w:eastAsia="Times New Roman" w:hAnsi="Sylfaen" w:cs="Calibri"/>
                <w:b/>
                <w:sz w:val="20"/>
                <w:szCs w:val="20"/>
                <w:lang w:val="ka-GE"/>
              </w:rPr>
              <w:t>22</w:t>
            </w:r>
            <w:r w:rsidRPr="00673D6A">
              <w:rPr>
                <w:rFonts w:ascii="Sylfaen" w:eastAsia="Times New Roman" w:hAnsi="Sylfaen" w:cs="Calibri"/>
                <w:b/>
                <w:sz w:val="20"/>
                <w:szCs w:val="20"/>
              </w:rPr>
              <w:t xml:space="preserve"> </w:t>
            </w:r>
            <w:r w:rsidRPr="00673D6A">
              <w:rPr>
                <w:rFonts w:ascii="Sylfaen" w:eastAsia="Times New Roman" w:hAnsi="Sylfaen" w:cs="Sylfaen"/>
                <w:b/>
                <w:sz w:val="20"/>
                <w:szCs w:val="20"/>
              </w:rPr>
              <w:t>წლის</w:t>
            </w:r>
            <w:r w:rsidRPr="00673D6A">
              <w:rPr>
                <w:rFonts w:ascii="Sylfaen" w:eastAsia="Times New Roman" w:hAnsi="Sylfaen" w:cs="Calibri"/>
                <w:b/>
                <w:sz w:val="20"/>
                <w:szCs w:val="20"/>
              </w:rPr>
              <w:t xml:space="preserve"> </w:t>
            </w:r>
            <w:r w:rsidRPr="00673D6A">
              <w:rPr>
                <w:rFonts w:ascii="Sylfaen" w:eastAsia="Times New Roman" w:hAnsi="Sylfaen" w:cs="Sylfaen"/>
                <w:b/>
                <w:sz w:val="20"/>
                <w:szCs w:val="20"/>
              </w:rPr>
              <w:t>შემოსულობების</w:t>
            </w:r>
            <w:r w:rsidRPr="00673D6A">
              <w:rPr>
                <w:rFonts w:ascii="Sylfaen" w:eastAsia="Times New Roman" w:hAnsi="Sylfaen" w:cs="Calibri"/>
                <w:b/>
                <w:sz w:val="20"/>
                <w:szCs w:val="20"/>
              </w:rPr>
              <w:t xml:space="preserve"> </w:t>
            </w:r>
            <w:r w:rsidRPr="00673D6A">
              <w:rPr>
                <w:rFonts w:ascii="Sylfaen" w:eastAsia="Times New Roman" w:hAnsi="Sylfaen" w:cs="Sylfaen"/>
                <w:b/>
                <w:sz w:val="20"/>
                <w:szCs w:val="20"/>
              </w:rPr>
              <w:t>შესახებ</w:t>
            </w:r>
            <w:r w:rsidRPr="00673D6A">
              <w:rPr>
                <w:rFonts w:ascii="Sylfaen" w:eastAsia="Times New Roman" w:hAnsi="Sylfaen" w:cs="Calibri"/>
                <w:b/>
                <w:sz w:val="20"/>
                <w:szCs w:val="20"/>
              </w:rPr>
              <w:t xml:space="preserve"> (</w:t>
            </w:r>
            <w:r w:rsidRPr="00673D6A">
              <w:rPr>
                <w:rFonts w:ascii="Sylfaen" w:eastAsia="Times New Roman" w:hAnsi="Sylfaen" w:cs="Sylfaen"/>
                <w:b/>
                <w:sz w:val="20"/>
                <w:szCs w:val="20"/>
              </w:rPr>
              <w:t>ათას</w:t>
            </w:r>
            <w:r w:rsidRPr="00673D6A">
              <w:rPr>
                <w:rFonts w:ascii="Sylfaen" w:eastAsia="Times New Roman" w:hAnsi="Sylfaen" w:cs="Calibri"/>
                <w:b/>
                <w:sz w:val="20"/>
                <w:szCs w:val="20"/>
              </w:rPr>
              <w:t xml:space="preserve"> </w:t>
            </w:r>
            <w:r w:rsidRPr="00673D6A">
              <w:rPr>
                <w:rFonts w:ascii="Sylfaen" w:eastAsia="Times New Roman" w:hAnsi="Sylfaen" w:cs="Sylfaen"/>
                <w:b/>
                <w:sz w:val="20"/>
                <w:szCs w:val="20"/>
              </w:rPr>
              <w:t>ლარებში</w:t>
            </w:r>
            <w:r w:rsidRPr="00673D6A">
              <w:rPr>
                <w:rFonts w:ascii="Sylfaen" w:eastAsia="Times New Roman" w:hAnsi="Sylfaen" w:cs="Calibri"/>
                <w:b/>
                <w:sz w:val="20"/>
                <w:szCs w:val="20"/>
              </w:rPr>
              <w:t>)</w:t>
            </w:r>
          </w:p>
          <w:p w:rsidR="007D480E" w:rsidRPr="007D480E" w:rsidRDefault="007D480E" w:rsidP="00CD329A">
            <w:pPr>
              <w:spacing w:after="0" w:line="240" w:lineRule="auto"/>
              <w:jc w:val="center"/>
              <w:rPr>
                <w:rFonts w:ascii="Sylfaen" w:eastAsia="Times New Roman" w:hAnsi="Sylfaen" w:cs="Calibri"/>
                <w:sz w:val="18"/>
                <w:szCs w:val="18"/>
                <w:lang w:val="ka-GE"/>
              </w:rPr>
            </w:pPr>
          </w:p>
          <w:p w:rsidR="007D480E" w:rsidRDefault="007D480E" w:rsidP="00CD329A">
            <w:pPr>
              <w:spacing w:after="0" w:line="240" w:lineRule="auto"/>
              <w:jc w:val="center"/>
              <w:rPr>
                <w:rFonts w:ascii="Sylfaen" w:eastAsia="Times New Roman" w:hAnsi="Sylfaen" w:cs="Calibri"/>
                <w:sz w:val="18"/>
                <w:szCs w:val="18"/>
                <w:lang w:val="ka-GE"/>
              </w:rPr>
            </w:pPr>
          </w:p>
          <w:p w:rsidR="00E319DD" w:rsidRDefault="00E319DD" w:rsidP="00CD329A">
            <w:pPr>
              <w:spacing w:after="0" w:line="240" w:lineRule="auto"/>
              <w:jc w:val="center"/>
              <w:rPr>
                <w:rFonts w:ascii="Sylfaen" w:eastAsia="Times New Roman" w:hAnsi="Sylfaen" w:cs="Calibri"/>
                <w:sz w:val="18"/>
                <w:szCs w:val="18"/>
                <w:lang w:val="ka-GE"/>
              </w:rPr>
            </w:pPr>
          </w:p>
          <w:p w:rsidR="00E319DD" w:rsidRDefault="00E319DD" w:rsidP="00CD329A">
            <w:pPr>
              <w:spacing w:after="0" w:line="240" w:lineRule="auto"/>
              <w:jc w:val="center"/>
              <w:rPr>
                <w:rFonts w:ascii="Sylfaen" w:eastAsia="Times New Roman" w:hAnsi="Sylfaen" w:cs="Calibri"/>
                <w:sz w:val="18"/>
                <w:szCs w:val="18"/>
                <w:lang w:val="ka-GE"/>
              </w:rPr>
            </w:pPr>
          </w:p>
          <w:p w:rsidR="00E319DD" w:rsidRPr="007D480E" w:rsidRDefault="00E319DD" w:rsidP="00CD329A">
            <w:pPr>
              <w:spacing w:after="0" w:line="240" w:lineRule="auto"/>
              <w:jc w:val="center"/>
              <w:rPr>
                <w:rFonts w:ascii="Sylfaen" w:eastAsia="Times New Roman" w:hAnsi="Sylfaen" w:cs="Calibri"/>
                <w:sz w:val="18"/>
                <w:szCs w:val="18"/>
                <w:lang w:val="ka-GE"/>
              </w:rPr>
            </w:pPr>
          </w:p>
        </w:tc>
      </w:tr>
      <w:tr w:rsidR="007D480E" w:rsidRPr="005B4600" w:rsidTr="00CD329A">
        <w:trPr>
          <w:gridAfter w:val="1"/>
          <w:wAfter w:w="3240" w:type="dxa"/>
          <w:trHeight w:val="4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4F506D" w:rsidRDefault="007D480E" w:rsidP="00033FA1">
            <w:pPr>
              <w:spacing w:after="0" w:line="240" w:lineRule="auto"/>
              <w:rPr>
                <w:rFonts w:ascii="Sylfaen" w:eastAsia="Times New Roman" w:hAnsi="Sylfaen" w:cs="Calibri"/>
                <w:b/>
                <w:bCs/>
                <w:sz w:val="20"/>
                <w:szCs w:val="20"/>
                <w:lang w:val="ka-GE"/>
              </w:rPr>
            </w:pPr>
            <w:r w:rsidRPr="007D480E">
              <w:rPr>
                <w:rFonts w:ascii="Sylfaen" w:eastAsia="Times New Roman" w:hAnsi="Sylfaen" w:cs="Calibri"/>
                <w:b/>
                <w:bCs/>
                <w:sz w:val="20"/>
                <w:szCs w:val="20"/>
              </w:rPr>
              <w:lastRenderedPageBreak/>
              <w:t> </w:t>
            </w:r>
            <w:r w:rsidR="004F506D">
              <w:rPr>
                <w:rFonts w:ascii="Sylfaen" w:eastAsia="Times New Roman" w:hAnsi="Sylfaen" w:cs="Calibri"/>
                <w:b/>
                <w:bCs/>
                <w:sz w:val="20"/>
                <w:szCs w:val="20"/>
                <w:lang w:val="ka-GE"/>
              </w:rPr>
              <w:t>დასახელება</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jc w:val="center"/>
              <w:rPr>
                <w:rFonts w:ascii="Sylfaen" w:eastAsia="Times New Roman" w:hAnsi="Sylfaen" w:cs="Calibri"/>
                <w:b/>
                <w:bCs/>
                <w:sz w:val="20"/>
                <w:szCs w:val="20"/>
                <w:lang w:val="ka-GE"/>
              </w:rPr>
            </w:pPr>
            <w:r w:rsidRPr="007D480E">
              <w:rPr>
                <w:rFonts w:ascii="Sylfaen" w:eastAsia="Times New Roman" w:hAnsi="Sylfaen" w:cs="Calibri"/>
                <w:b/>
                <w:bCs/>
                <w:sz w:val="20"/>
                <w:szCs w:val="20"/>
              </w:rPr>
              <w:t>20</w:t>
            </w:r>
            <w:r w:rsidRPr="007D480E">
              <w:rPr>
                <w:rFonts w:ascii="Sylfaen" w:eastAsia="Times New Roman" w:hAnsi="Sylfaen" w:cs="Calibri"/>
                <w:b/>
                <w:bCs/>
                <w:sz w:val="20"/>
                <w:szCs w:val="20"/>
                <w:lang w:val="ka-GE"/>
              </w:rPr>
              <w:t>21</w:t>
            </w:r>
            <w:r w:rsidRPr="007D480E">
              <w:rPr>
                <w:rFonts w:ascii="Sylfaen" w:eastAsia="Times New Roman" w:hAnsi="Sylfaen" w:cs="Calibri"/>
                <w:b/>
                <w:bCs/>
                <w:sz w:val="20"/>
                <w:szCs w:val="20"/>
              </w:rPr>
              <w:t xml:space="preserve"> </w:t>
            </w:r>
            <w:r w:rsidRPr="007D480E">
              <w:rPr>
                <w:rFonts w:ascii="Sylfaen" w:eastAsia="Times New Roman" w:hAnsi="Sylfaen" w:cs="Sylfaen"/>
                <w:b/>
                <w:bCs/>
                <w:sz w:val="20"/>
                <w:szCs w:val="20"/>
              </w:rPr>
              <w:t>წლის</w:t>
            </w:r>
            <w:r w:rsidRPr="007D480E">
              <w:rPr>
                <w:rFonts w:ascii="Sylfaen" w:eastAsia="Times New Roman" w:hAnsi="Sylfaen" w:cs="Calibri"/>
                <w:b/>
                <w:bCs/>
                <w:sz w:val="20"/>
                <w:szCs w:val="20"/>
              </w:rPr>
              <w:t xml:space="preserve"> </w:t>
            </w:r>
            <w:r w:rsidRPr="007D480E">
              <w:rPr>
                <w:rFonts w:ascii="Sylfaen" w:eastAsia="Times New Roman" w:hAnsi="Sylfaen" w:cs="Calibri"/>
                <w:b/>
                <w:bCs/>
                <w:sz w:val="20"/>
                <w:szCs w:val="20"/>
                <w:lang w:val="ka-GE"/>
              </w:rPr>
              <w:t xml:space="preserve"> ფაქტი  </w:t>
            </w:r>
          </w:p>
          <w:p w:rsidR="007D480E" w:rsidRPr="007D480E" w:rsidRDefault="007D480E" w:rsidP="00033FA1">
            <w:pPr>
              <w:spacing w:after="0" w:line="240" w:lineRule="auto"/>
              <w:jc w:val="center"/>
              <w:rPr>
                <w:rFonts w:ascii="Sylfaen" w:eastAsia="Times New Roman" w:hAnsi="Sylfaen" w:cs="Calibri"/>
                <w:b/>
                <w:bCs/>
                <w:sz w:val="20"/>
                <w:szCs w:val="20"/>
                <w:highlight w:val="yellow"/>
              </w:rPr>
            </w:pPr>
            <w:r w:rsidRPr="007D480E">
              <w:rPr>
                <w:rFonts w:ascii="Sylfaen" w:eastAsia="Times New Roman" w:hAnsi="Sylfaen" w:cs="Sylfaen"/>
                <w:b/>
                <w:bCs/>
                <w:sz w:val="20"/>
                <w:szCs w:val="20"/>
                <w:lang w:val="ka-GE"/>
              </w:rPr>
              <w:t>(</w:t>
            </w:r>
            <w:r w:rsidRPr="007D480E">
              <w:rPr>
                <w:rFonts w:ascii="Sylfaen" w:eastAsia="Times New Roman" w:hAnsi="Sylfaen" w:cs="Calibri"/>
                <w:bCs/>
                <w:sz w:val="20"/>
                <w:szCs w:val="20"/>
              </w:rPr>
              <w:t xml:space="preserve">6 </w:t>
            </w:r>
            <w:r w:rsidRPr="007D480E">
              <w:rPr>
                <w:rFonts w:ascii="Sylfaen" w:eastAsia="Times New Roman" w:hAnsi="Sylfaen" w:cs="Sylfaen"/>
                <w:bCs/>
                <w:sz w:val="20"/>
                <w:szCs w:val="20"/>
              </w:rPr>
              <w:t>თვ</w:t>
            </w:r>
            <w:r w:rsidRPr="007D480E">
              <w:rPr>
                <w:rFonts w:ascii="Sylfaen" w:eastAsia="Times New Roman" w:hAnsi="Sylfaen" w:cs="Sylfaen"/>
                <w:bCs/>
                <w:sz w:val="20"/>
                <w:szCs w:val="20"/>
                <w:lang w:val="ka-GE"/>
              </w:rPr>
              <w:t>ე)</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BA033D">
            <w:pPr>
              <w:spacing w:after="0" w:line="240" w:lineRule="auto"/>
              <w:jc w:val="center"/>
              <w:rPr>
                <w:rFonts w:ascii="Sylfaen" w:eastAsia="Times New Roman" w:hAnsi="Sylfaen" w:cs="Calibri"/>
                <w:b/>
                <w:bCs/>
                <w:sz w:val="20"/>
                <w:szCs w:val="20"/>
                <w:lang w:val="ka-GE"/>
              </w:rPr>
            </w:pPr>
            <w:r w:rsidRPr="007D480E">
              <w:rPr>
                <w:rFonts w:ascii="Sylfaen" w:eastAsia="Times New Roman" w:hAnsi="Sylfaen" w:cs="Calibri"/>
                <w:b/>
                <w:bCs/>
                <w:sz w:val="20"/>
                <w:szCs w:val="20"/>
              </w:rPr>
              <w:t>20</w:t>
            </w:r>
            <w:r w:rsidRPr="007D480E">
              <w:rPr>
                <w:rFonts w:ascii="Sylfaen" w:eastAsia="Times New Roman" w:hAnsi="Sylfaen" w:cs="Calibri"/>
                <w:b/>
                <w:bCs/>
                <w:sz w:val="20"/>
                <w:szCs w:val="20"/>
                <w:lang w:val="ka-GE"/>
              </w:rPr>
              <w:t xml:space="preserve">22 </w:t>
            </w:r>
            <w:r w:rsidRPr="007D480E">
              <w:rPr>
                <w:rFonts w:ascii="Sylfaen" w:eastAsia="Times New Roman" w:hAnsi="Sylfaen" w:cs="Sylfaen"/>
                <w:b/>
                <w:bCs/>
                <w:sz w:val="20"/>
                <w:szCs w:val="20"/>
              </w:rPr>
              <w:t>წლის</w:t>
            </w:r>
            <w:r w:rsidRPr="007D480E">
              <w:rPr>
                <w:rFonts w:ascii="Sylfaen" w:eastAsia="Times New Roman" w:hAnsi="Sylfaen" w:cs="Calibri"/>
                <w:b/>
                <w:bCs/>
                <w:sz w:val="20"/>
                <w:szCs w:val="20"/>
              </w:rPr>
              <w:t xml:space="preserve"> </w:t>
            </w:r>
            <w:r w:rsidRPr="007D480E">
              <w:rPr>
                <w:rFonts w:ascii="Sylfaen" w:eastAsia="Times New Roman" w:hAnsi="Sylfaen" w:cs="Calibri"/>
                <w:b/>
                <w:bCs/>
                <w:sz w:val="20"/>
                <w:szCs w:val="20"/>
                <w:lang w:val="ka-GE"/>
              </w:rPr>
              <w:t xml:space="preserve">ფაქტი </w:t>
            </w:r>
          </w:p>
          <w:p w:rsidR="007D480E" w:rsidRPr="007D480E" w:rsidRDefault="007D480E" w:rsidP="00BA033D">
            <w:pPr>
              <w:spacing w:after="0" w:line="240" w:lineRule="auto"/>
              <w:jc w:val="center"/>
              <w:rPr>
                <w:rFonts w:ascii="Sylfaen" w:eastAsia="Times New Roman" w:hAnsi="Sylfaen" w:cs="Calibri"/>
                <w:b/>
                <w:bCs/>
                <w:sz w:val="20"/>
                <w:szCs w:val="20"/>
                <w:lang w:val="ka-GE"/>
              </w:rPr>
            </w:pPr>
            <w:r w:rsidRPr="007D480E">
              <w:rPr>
                <w:rFonts w:ascii="Sylfaen" w:eastAsia="Times New Roman" w:hAnsi="Sylfaen" w:cs="Sylfaen"/>
                <w:b/>
                <w:bCs/>
                <w:sz w:val="20"/>
                <w:szCs w:val="20"/>
                <w:lang w:val="ka-GE"/>
              </w:rPr>
              <w:t>(</w:t>
            </w:r>
            <w:r w:rsidRPr="007D480E">
              <w:rPr>
                <w:rFonts w:ascii="Sylfaen" w:eastAsia="Times New Roman" w:hAnsi="Sylfaen" w:cs="Calibri"/>
                <w:bCs/>
                <w:sz w:val="20"/>
                <w:szCs w:val="20"/>
              </w:rPr>
              <w:t xml:space="preserve">6 </w:t>
            </w:r>
            <w:r w:rsidRPr="007D480E">
              <w:rPr>
                <w:rFonts w:ascii="Sylfaen" w:eastAsia="Times New Roman" w:hAnsi="Sylfaen" w:cs="Sylfaen"/>
                <w:bCs/>
                <w:sz w:val="20"/>
                <w:szCs w:val="20"/>
              </w:rPr>
              <w:t>თვ</w:t>
            </w:r>
            <w:r w:rsidRPr="007D480E">
              <w:rPr>
                <w:rFonts w:ascii="Sylfaen" w:eastAsia="Times New Roman" w:hAnsi="Sylfaen" w:cs="Sylfaen"/>
                <w:bCs/>
                <w:sz w:val="20"/>
                <w:szCs w:val="20"/>
                <w:lang w:val="ka-GE"/>
              </w:rPr>
              <w:t>ე)</w:t>
            </w:r>
          </w:p>
        </w:tc>
      </w:tr>
      <w:tr w:rsidR="007D480E" w:rsidRPr="005B4600" w:rsidTr="00CD329A">
        <w:trPr>
          <w:gridAfter w:val="1"/>
          <w:wAfter w:w="3240" w:type="dxa"/>
          <w:trHeight w:val="422"/>
        </w:trPr>
        <w:tc>
          <w:tcPr>
            <w:tcW w:w="4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480E" w:rsidRPr="007D480E" w:rsidRDefault="007D480E" w:rsidP="00033FA1">
            <w:pPr>
              <w:spacing w:after="0" w:line="240" w:lineRule="auto"/>
              <w:rPr>
                <w:rFonts w:ascii="Sylfaen" w:eastAsia="Times New Roman" w:hAnsi="Sylfaen" w:cs="Calibri"/>
                <w:b/>
                <w:bCs/>
                <w:sz w:val="20"/>
                <w:szCs w:val="20"/>
              </w:rPr>
            </w:pPr>
            <w:r w:rsidRPr="007D480E">
              <w:rPr>
                <w:rFonts w:ascii="Sylfaen" w:eastAsia="Times New Roman" w:hAnsi="Sylfaen" w:cs="Sylfaen"/>
                <w:b/>
                <w:bCs/>
                <w:sz w:val="20"/>
                <w:szCs w:val="20"/>
              </w:rPr>
              <w:t>გადასახადები</w:t>
            </w:r>
          </w:p>
        </w:tc>
        <w:tc>
          <w:tcPr>
            <w:tcW w:w="153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12,289.8</w:t>
            </w:r>
          </w:p>
        </w:tc>
        <w:tc>
          <w:tcPr>
            <w:tcW w:w="1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13,191.6</w:t>
            </w:r>
          </w:p>
        </w:tc>
      </w:tr>
      <w:tr w:rsidR="007D480E" w:rsidRPr="005B4600" w:rsidTr="00CD329A">
        <w:trPr>
          <w:gridAfter w:val="1"/>
          <w:wAfter w:w="3240" w:type="dxa"/>
          <w:trHeight w:val="35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ქონების</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გადასახადი</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9,735.0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9,387.0</w:t>
            </w:r>
          </w:p>
        </w:tc>
      </w:tr>
      <w:tr w:rsidR="007D480E" w:rsidRPr="005B4600" w:rsidTr="00CD329A">
        <w:trPr>
          <w:gridAfter w:val="1"/>
          <w:wAfter w:w="3240" w:type="dxa"/>
          <w:trHeight w:val="35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lang w:val="ka-GE"/>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lang w:val="ka-GE"/>
              </w:rPr>
              <w:t>დამატებული ღირებულების გადასახადი</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2,554.8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3,804.6</w:t>
            </w:r>
          </w:p>
        </w:tc>
      </w:tr>
      <w:tr w:rsidR="007D480E" w:rsidRPr="005B4600" w:rsidTr="00CD329A">
        <w:trPr>
          <w:gridAfter w:val="1"/>
          <w:wAfter w:w="3240" w:type="dxa"/>
          <w:trHeight w:val="350"/>
        </w:trPr>
        <w:tc>
          <w:tcPr>
            <w:tcW w:w="4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480E" w:rsidRPr="007D480E" w:rsidRDefault="007D480E" w:rsidP="00033FA1">
            <w:pPr>
              <w:spacing w:after="0" w:line="240" w:lineRule="auto"/>
              <w:rPr>
                <w:rFonts w:ascii="Sylfaen" w:eastAsia="Times New Roman" w:hAnsi="Sylfaen" w:cs="Calibri"/>
                <w:b/>
                <w:bCs/>
                <w:sz w:val="20"/>
                <w:szCs w:val="20"/>
              </w:rPr>
            </w:pPr>
            <w:r w:rsidRPr="007D480E">
              <w:rPr>
                <w:rFonts w:ascii="Sylfaen" w:eastAsia="Times New Roman" w:hAnsi="Sylfaen" w:cs="Sylfaen"/>
                <w:b/>
                <w:bCs/>
                <w:sz w:val="20"/>
                <w:szCs w:val="20"/>
              </w:rPr>
              <w:t>გრანტები</w:t>
            </w:r>
          </w:p>
        </w:tc>
        <w:tc>
          <w:tcPr>
            <w:tcW w:w="153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1,729.2</w:t>
            </w:r>
          </w:p>
        </w:tc>
        <w:tc>
          <w:tcPr>
            <w:tcW w:w="1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2,874.9</w:t>
            </w:r>
          </w:p>
        </w:tc>
      </w:tr>
      <w:tr w:rsidR="007D480E" w:rsidRPr="005B4600" w:rsidTr="00CD329A">
        <w:trPr>
          <w:gridAfter w:val="1"/>
          <w:wAfter w:w="3240" w:type="dxa"/>
          <w:trHeight w:val="341"/>
        </w:trPr>
        <w:tc>
          <w:tcPr>
            <w:tcW w:w="4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480E" w:rsidRPr="007D480E" w:rsidRDefault="007D480E" w:rsidP="00033FA1">
            <w:pPr>
              <w:spacing w:after="0" w:line="240" w:lineRule="auto"/>
              <w:rPr>
                <w:rFonts w:ascii="Sylfaen" w:eastAsia="Times New Roman" w:hAnsi="Sylfaen" w:cs="Calibri"/>
                <w:b/>
                <w:bCs/>
                <w:sz w:val="20"/>
                <w:szCs w:val="20"/>
              </w:rPr>
            </w:pPr>
            <w:r w:rsidRPr="007D480E">
              <w:rPr>
                <w:rFonts w:ascii="Sylfaen" w:eastAsia="Times New Roman" w:hAnsi="Sylfaen" w:cs="Sylfaen"/>
                <w:b/>
                <w:bCs/>
                <w:sz w:val="20"/>
                <w:szCs w:val="20"/>
              </w:rPr>
              <w:t>სხვა</w:t>
            </w:r>
            <w:r w:rsidRPr="007D480E">
              <w:rPr>
                <w:rFonts w:ascii="Sylfaen" w:eastAsia="Times New Roman" w:hAnsi="Sylfaen" w:cs="Calibri"/>
                <w:b/>
                <w:bCs/>
                <w:sz w:val="20"/>
                <w:szCs w:val="20"/>
              </w:rPr>
              <w:t xml:space="preserve"> </w:t>
            </w:r>
            <w:r w:rsidRPr="007D480E">
              <w:rPr>
                <w:rFonts w:ascii="Sylfaen" w:eastAsia="Times New Roman" w:hAnsi="Sylfaen" w:cs="Sylfaen"/>
                <w:b/>
                <w:bCs/>
                <w:sz w:val="20"/>
                <w:szCs w:val="20"/>
              </w:rPr>
              <w:t>შემოსავლები</w:t>
            </w:r>
          </w:p>
        </w:tc>
        <w:tc>
          <w:tcPr>
            <w:tcW w:w="153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3,036.0</w:t>
            </w:r>
          </w:p>
        </w:tc>
        <w:tc>
          <w:tcPr>
            <w:tcW w:w="1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4,598.8</w:t>
            </w:r>
          </w:p>
        </w:tc>
      </w:tr>
      <w:tr w:rsidR="007D480E" w:rsidRPr="005B4600" w:rsidTr="00CD329A">
        <w:trPr>
          <w:gridAfter w:val="1"/>
          <w:wAfter w:w="3240" w:type="dxa"/>
          <w:trHeight w:val="359"/>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შემოსავლები</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საკუთრებიდან</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1,354.4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2,173.6</w:t>
            </w:r>
          </w:p>
        </w:tc>
      </w:tr>
      <w:tr w:rsidR="007D480E" w:rsidRPr="005B4600" w:rsidTr="00CD329A">
        <w:trPr>
          <w:gridAfter w:val="1"/>
          <w:wAfter w:w="3240" w:type="dxa"/>
          <w:trHeight w:val="368"/>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საქონლისა</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და</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მომსახურების</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რეალიზაცია</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510.9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3726E8">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630.2</w:t>
            </w:r>
          </w:p>
        </w:tc>
      </w:tr>
      <w:tr w:rsidR="007D480E" w:rsidRPr="005B4600" w:rsidTr="00CD329A">
        <w:trPr>
          <w:gridAfter w:val="1"/>
          <w:wAfter w:w="3240" w:type="dxa"/>
          <w:trHeight w:val="34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სანქციები</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ჯარიმები</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და</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საურავები</w:t>
            </w:r>
            <w:r w:rsidRPr="007D480E">
              <w:rPr>
                <w:rFonts w:ascii="Sylfaen" w:eastAsia="Times New Roman" w:hAnsi="Sylfaen" w:cs="Calibri"/>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1,079.6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1,725.6</w:t>
            </w:r>
          </w:p>
        </w:tc>
      </w:tr>
      <w:tr w:rsidR="007D480E" w:rsidRPr="005B4600" w:rsidTr="00CD329A">
        <w:trPr>
          <w:gridAfter w:val="1"/>
          <w:wAfter w:w="3240" w:type="dxa"/>
          <w:trHeight w:val="60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შერეული</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და</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სხვა</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არაკლასიფიცირებული</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შემოსავლები</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91.1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69.3</w:t>
            </w:r>
          </w:p>
        </w:tc>
      </w:tr>
      <w:tr w:rsidR="007D480E" w:rsidRPr="005B4600" w:rsidTr="00CD329A">
        <w:trPr>
          <w:gridAfter w:val="1"/>
          <w:wAfter w:w="3240" w:type="dxa"/>
          <w:trHeight w:val="458"/>
        </w:trPr>
        <w:tc>
          <w:tcPr>
            <w:tcW w:w="4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480E" w:rsidRPr="007D480E" w:rsidRDefault="007D480E" w:rsidP="00033FA1">
            <w:pPr>
              <w:spacing w:after="0" w:line="240" w:lineRule="auto"/>
              <w:rPr>
                <w:rFonts w:ascii="Sylfaen" w:eastAsia="Times New Roman" w:hAnsi="Sylfaen" w:cs="Calibri"/>
                <w:b/>
                <w:bCs/>
                <w:sz w:val="20"/>
                <w:szCs w:val="20"/>
              </w:rPr>
            </w:pPr>
            <w:r w:rsidRPr="007D480E">
              <w:rPr>
                <w:rFonts w:ascii="Sylfaen" w:eastAsia="Times New Roman" w:hAnsi="Sylfaen" w:cs="Sylfaen"/>
                <w:b/>
                <w:bCs/>
                <w:sz w:val="20"/>
                <w:szCs w:val="20"/>
              </w:rPr>
              <w:t>არაფინანსური</w:t>
            </w:r>
            <w:r w:rsidRPr="007D480E">
              <w:rPr>
                <w:rFonts w:ascii="Sylfaen" w:eastAsia="Times New Roman" w:hAnsi="Sylfaen" w:cs="Calibri"/>
                <w:b/>
                <w:bCs/>
                <w:sz w:val="20"/>
                <w:szCs w:val="20"/>
              </w:rPr>
              <w:t xml:space="preserve"> </w:t>
            </w:r>
            <w:r w:rsidRPr="007D480E">
              <w:rPr>
                <w:rFonts w:ascii="Sylfaen" w:eastAsia="Times New Roman" w:hAnsi="Sylfaen" w:cs="Sylfaen"/>
                <w:b/>
                <w:bCs/>
                <w:sz w:val="20"/>
                <w:szCs w:val="20"/>
              </w:rPr>
              <w:t>აქტივების</w:t>
            </w:r>
            <w:r w:rsidRPr="007D480E">
              <w:rPr>
                <w:rFonts w:ascii="Sylfaen" w:eastAsia="Times New Roman" w:hAnsi="Sylfaen" w:cs="Calibri"/>
                <w:b/>
                <w:bCs/>
                <w:sz w:val="20"/>
                <w:szCs w:val="20"/>
              </w:rPr>
              <w:t xml:space="preserve"> </w:t>
            </w:r>
            <w:r w:rsidRPr="007D480E">
              <w:rPr>
                <w:rFonts w:ascii="Sylfaen" w:eastAsia="Times New Roman" w:hAnsi="Sylfaen" w:cs="Sylfaen"/>
                <w:b/>
                <w:bCs/>
                <w:sz w:val="20"/>
                <w:szCs w:val="20"/>
              </w:rPr>
              <w:t>კლება</w:t>
            </w:r>
          </w:p>
        </w:tc>
        <w:tc>
          <w:tcPr>
            <w:tcW w:w="153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13,325.6</w:t>
            </w:r>
          </w:p>
        </w:tc>
        <w:tc>
          <w:tcPr>
            <w:tcW w:w="1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3,712.9</w:t>
            </w:r>
          </w:p>
        </w:tc>
      </w:tr>
      <w:tr w:rsidR="007D480E" w:rsidRPr="005B4600" w:rsidTr="00CD329A">
        <w:trPr>
          <w:gridAfter w:val="1"/>
          <w:wAfter w:w="3240" w:type="dxa"/>
          <w:trHeight w:val="485"/>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შემოსულობა</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ძირითადი</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აქტივების</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გაყიდვიდან</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1,734.4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95.2</w:t>
            </w:r>
          </w:p>
        </w:tc>
      </w:tr>
      <w:tr w:rsidR="007D480E" w:rsidRPr="005B4600" w:rsidTr="00CD329A">
        <w:trPr>
          <w:gridAfter w:val="1"/>
          <w:wAfter w:w="3240" w:type="dxa"/>
          <w:trHeight w:val="53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80E" w:rsidRPr="007D480E" w:rsidRDefault="007D480E" w:rsidP="00033FA1">
            <w:pPr>
              <w:spacing w:after="0" w:line="240" w:lineRule="auto"/>
              <w:rPr>
                <w:rFonts w:ascii="Sylfaen" w:eastAsia="Times New Roman" w:hAnsi="Sylfaen" w:cs="Calibri"/>
                <w:sz w:val="20"/>
                <w:szCs w:val="20"/>
              </w:rPr>
            </w:pP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შემოსულობა</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არაწარმოებლური</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აქტივები</w:t>
            </w:r>
            <w:r w:rsidR="005B08D0">
              <w:rPr>
                <w:rFonts w:ascii="Sylfaen" w:eastAsia="Times New Roman" w:hAnsi="Sylfaen" w:cs="Calibri"/>
                <w:sz w:val="20"/>
                <w:szCs w:val="20"/>
                <w:lang w:val="ka-GE"/>
              </w:rPr>
              <w:t>ს</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მიწის</w:t>
            </w:r>
            <w:r w:rsidRPr="007D480E">
              <w:rPr>
                <w:rFonts w:ascii="Sylfaen" w:eastAsia="Times New Roman" w:hAnsi="Sylfaen" w:cs="Calibri"/>
                <w:sz w:val="20"/>
                <w:szCs w:val="20"/>
              </w:rPr>
              <w:t xml:space="preserve">) </w:t>
            </w:r>
            <w:r w:rsidRPr="007D480E">
              <w:rPr>
                <w:rFonts w:ascii="Sylfaen" w:eastAsia="Times New Roman" w:hAnsi="Sylfaen" w:cs="Sylfaen"/>
                <w:sz w:val="20"/>
                <w:szCs w:val="20"/>
              </w:rPr>
              <w:t>გაყიდვიდან</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11,591.2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0E" w:rsidRPr="007D480E" w:rsidRDefault="007D480E" w:rsidP="00033FA1">
            <w:pPr>
              <w:spacing w:after="0" w:line="240" w:lineRule="auto"/>
              <w:jc w:val="center"/>
              <w:rPr>
                <w:rFonts w:ascii="Sylfaen" w:eastAsia="Times New Roman" w:hAnsi="Sylfaen" w:cs="Arial"/>
                <w:sz w:val="20"/>
                <w:szCs w:val="20"/>
                <w:lang w:val="ka-GE"/>
              </w:rPr>
            </w:pPr>
            <w:r w:rsidRPr="007D480E">
              <w:rPr>
                <w:rFonts w:ascii="Sylfaen" w:eastAsia="Times New Roman" w:hAnsi="Sylfaen" w:cs="Arial"/>
                <w:sz w:val="20"/>
                <w:szCs w:val="20"/>
                <w:lang w:val="ka-GE"/>
              </w:rPr>
              <w:t>3,617.7</w:t>
            </w:r>
          </w:p>
        </w:tc>
      </w:tr>
      <w:tr w:rsidR="007D480E" w:rsidRPr="005B4600" w:rsidTr="00CD329A">
        <w:trPr>
          <w:gridAfter w:val="1"/>
          <w:wAfter w:w="3240" w:type="dxa"/>
          <w:trHeight w:val="440"/>
        </w:trPr>
        <w:tc>
          <w:tcPr>
            <w:tcW w:w="4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480E" w:rsidRPr="007D480E" w:rsidRDefault="007D480E" w:rsidP="00033FA1">
            <w:pPr>
              <w:spacing w:after="0" w:line="240" w:lineRule="auto"/>
              <w:rPr>
                <w:rFonts w:ascii="Sylfaen" w:eastAsia="Times New Roman" w:hAnsi="Sylfaen" w:cs="Calibri"/>
                <w:b/>
                <w:bCs/>
                <w:sz w:val="20"/>
                <w:szCs w:val="20"/>
              </w:rPr>
            </w:pPr>
            <w:r w:rsidRPr="007D480E">
              <w:rPr>
                <w:rFonts w:ascii="Sylfaen" w:eastAsia="Times New Roman" w:hAnsi="Sylfaen" w:cs="Sylfaen"/>
                <w:b/>
                <w:bCs/>
                <w:sz w:val="20"/>
                <w:szCs w:val="20"/>
              </w:rPr>
              <w:t>სულ</w:t>
            </w:r>
            <w:r w:rsidRPr="007D480E">
              <w:rPr>
                <w:rFonts w:ascii="Sylfaen" w:eastAsia="Times New Roman" w:hAnsi="Sylfaen" w:cs="Calibri"/>
                <w:b/>
                <w:bCs/>
                <w:sz w:val="20"/>
                <w:szCs w:val="20"/>
              </w:rPr>
              <w:t xml:space="preserve"> </w:t>
            </w:r>
            <w:r w:rsidRPr="007D480E">
              <w:rPr>
                <w:rFonts w:ascii="Sylfaen" w:eastAsia="Times New Roman" w:hAnsi="Sylfaen" w:cs="Sylfaen"/>
                <w:b/>
                <w:bCs/>
                <w:sz w:val="20"/>
                <w:szCs w:val="20"/>
              </w:rPr>
              <w:t>შემოსულობების</w:t>
            </w:r>
            <w:r w:rsidRPr="007D480E">
              <w:rPr>
                <w:rFonts w:ascii="Sylfaen" w:eastAsia="Times New Roman" w:hAnsi="Sylfaen" w:cs="Calibri"/>
                <w:b/>
                <w:bCs/>
                <w:sz w:val="20"/>
                <w:szCs w:val="20"/>
              </w:rPr>
              <w:t xml:space="preserve"> </w:t>
            </w:r>
            <w:r w:rsidRPr="007D480E">
              <w:rPr>
                <w:rFonts w:ascii="Sylfaen" w:eastAsia="Times New Roman" w:hAnsi="Sylfaen" w:cs="Sylfaen"/>
                <w:b/>
                <w:bCs/>
                <w:sz w:val="20"/>
                <w:szCs w:val="20"/>
              </w:rPr>
              <w:t>ჯამი</w:t>
            </w:r>
          </w:p>
        </w:tc>
        <w:tc>
          <w:tcPr>
            <w:tcW w:w="153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30,380.6</w:t>
            </w:r>
          </w:p>
        </w:tc>
        <w:tc>
          <w:tcPr>
            <w:tcW w:w="1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D480E" w:rsidRPr="007D480E" w:rsidRDefault="007D480E" w:rsidP="00033FA1">
            <w:pPr>
              <w:spacing w:after="0" w:line="240" w:lineRule="auto"/>
              <w:jc w:val="center"/>
              <w:rPr>
                <w:rFonts w:ascii="Sylfaen" w:eastAsia="Times New Roman" w:hAnsi="Sylfaen" w:cs="Arial"/>
                <w:b/>
                <w:bCs/>
                <w:sz w:val="20"/>
                <w:szCs w:val="20"/>
                <w:lang w:val="ka-GE"/>
              </w:rPr>
            </w:pPr>
            <w:r w:rsidRPr="007D480E">
              <w:rPr>
                <w:rFonts w:ascii="Sylfaen" w:eastAsia="Times New Roman" w:hAnsi="Sylfaen" w:cs="Arial"/>
                <w:b/>
                <w:bCs/>
                <w:sz w:val="20"/>
                <w:szCs w:val="20"/>
                <w:lang w:val="ka-GE"/>
              </w:rPr>
              <w:t>24,378.1</w:t>
            </w:r>
          </w:p>
        </w:tc>
      </w:tr>
    </w:tbl>
    <w:p w:rsidR="003F04A3" w:rsidRDefault="003F04A3" w:rsidP="00457602">
      <w:pPr>
        <w:pStyle w:val="ListParagraph"/>
        <w:tabs>
          <w:tab w:val="left" w:pos="142"/>
        </w:tabs>
        <w:spacing w:after="0" w:line="240" w:lineRule="auto"/>
        <w:ind w:left="142" w:right="142"/>
        <w:jc w:val="both"/>
        <w:rPr>
          <w:rFonts w:ascii="Sylfaen" w:hAnsi="Sylfaen" w:cs="Sylfaen"/>
          <w:sz w:val="20"/>
          <w:szCs w:val="20"/>
          <w:lang w:val="ka-GE"/>
        </w:rPr>
      </w:pPr>
    </w:p>
    <w:p w:rsidR="003F04A3" w:rsidRDefault="003F04A3" w:rsidP="00457602">
      <w:pPr>
        <w:pStyle w:val="ListParagraph"/>
        <w:tabs>
          <w:tab w:val="left" w:pos="142"/>
        </w:tabs>
        <w:spacing w:after="0" w:line="240" w:lineRule="auto"/>
        <w:ind w:left="142" w:right="142"/>
        <w:jc w:val="both"/>
        <w:rPr>
          <w:rFonts w:ascii="Sylfaen" w:hAnsi="Sylfaen" w:cs="Sylfaen"/>
          <w:sz w:val="20"/>
          <w:szCs w:val="20"/>
          <w:lang w:val="ka-GE"/>
        </w:rPr>
      </w:pPr>
    </w:p>
    <w:p w:rsidR="00C95D60" w:rsidRPr="00763FEF" w:rsidRDefault="003F04A3" w:rsidP="00457602">
      <w:pPr>
        <w:pStyle w:val="ListParagraph"/>
        <w:tabs>
          <w:tab w:val="left" w:pos="142"/>
        </w:tabs>
        <w:spacing w:after="0" w:line="240" w:lineRule="auto"/>
        <w:ind w:left="142" w:right="142"/>
        <w:jc w:val="both"/>
        <w:rPr>
          <w:rFonts w:ascii="Sylfaen" w:hAnsi="Sylfaen" w:cs="Sylfaen"/>
          <w:sz w:val="20"/>
          <w:szCs w:val="20"/>
          <w:lang w:val="ka-GE"/>
        </w:rPr>
      </w:pPr>
      <w:r>
        <w:rPr>
          <w:rFonts w:ascii="Sylfaen" w:hAnsi="Sylfaen" w:cs="Sylfaen"/>
          <w:sz w:val="20"/>
          <w:szCs w:val="20"/>
          <w:lang w:val="ka-GE"/>
        </w:rPr>
        <w:t>2</w:t>
      </w:r>
      <w:r w:rsidR="00C95D60" w:rsidRPr="00763FEF">
        <w:rPr>
          <w:rFonts w:ascii="Sylfaen" w:hAnsi="Sylfaen" w:cs="Sylfaen"/>
          <w:sz w:val="20"/>
          <w:szCs w:val="20"/>
        </w:rPr>
        <w:t>0</w:t>
      </w:r>
      <w:r w:rsidR="00C95D60" w:rsidRPr="00763FEF">
        <w:rPr>
          <w:rFonts w:ascii="Sylfaen" w:hAnsi="Sylfaen" w:cs="Sylfaen"/>
          <w:sz w:val="20"/>
          <w:szCs w:val="20"/>
          <w:lang w:val="ka-GE"/>
        </w:rPr>
        <w:t>2</w:t>
      </w:r>
      <w:r w:rsidR="00C95D60" w:rsidRPr="00763FEF">
        <w:rPr>
          <w:rFonts w:ascii="Sylfaen" w:hAnsi="Sylfaen" w:cs="Sylfaen"/>
          <w:sz w:val="20"/>
          <w:szCs w:val="20"/>
        </w:rPr>
        <w:t>2</w:t>
      </w:r>
      <w:r w:rsidR="003E1315" w:rsidRPr="00763FEF">
        <w:rPr>
          <w:rFonts w:ascii="Sylfaen" w:hAnsi="Sylfaen" w:cs="Sylfaen"/>
          <w:sz w:val="20"/>
          <w:szCs w:val="20"/>
          <w:lang w:val="ka-GE"/>
        </w:rPr>
        <w:t xml:space="preserve"> </w:t>
      </w:r>
      <w:r w:rsidR="00C95D60" w:rsidRPr="00763FEF">
        <w:rPr>
          <w:rFonts w:ascii="Sylfaen" w:hAnsi="Sylfaen" w:cs="Sylfaen"/>
          <w:sz w:val="20"/>
          <w:szCs w:val="20"/>
        </w:rPr>
        <w:t xml:space="preserve"> წ</w:t>
      </w:r>
      <w:r w:rsidR="00C95D60" w:rsidRPr="00763FEF">
        <w:rPr>
          <w:rFonts w:ascii="Sylfaen" w:hAnsi="Sylfaen" w:cs="Sylfaen"/>
          <w:sz w:val="20"/>
          <w:szCs w:val="20"/>
          <w:lang w:val="ka-GE"/>
        </w:rPr>
        <w:t>ე</w:t>
      </w:r>
      <w:r w:rsidR="00C95D60" w:rsidRPr="00763FEF">
        <w:rPr>
          <w:rFonts w:ascii="Sylfaen" w:hAnsi="Sylfaen" w:cs="Sylfaen"/>
          <w:sz w:val="20"/>
          <w:szCs w:val="20"/>
        </w:rPr>
        <w:t>ლს</w:t>
      </w:r>
      <w:r w:rsidR="00C95D60" w:rsidRPr="00763FEF">
        <w:rPr>
          <w:rFonts w:ascii="Sylfaen" w:hAnsi="Sylfaen" w:cs="Sylfaen"/>
          <w:sz w:val="20"/>
          <w:szCs w:val="20"/>
          <w:lang w:val="ka-GE"/>
        </w:rPr>
        <w:t xml:space="preserve"> განსაზღვრულ პრიორიტეტებზე</w:t>
      </w:r>
      <w:r w:rsidR="00C95D60" w:rsidRPr="00763FEF">
        <w:rPr>
          <w:rFonts w:ascii="Sylfaen" w:hAnsi="Sylfaen" w:cs="Sylfaen"/>
          <w:sz w:val="20"/>
          <w:szCs w:val="20"/>
        </w:rPr>
        <w:t xml:space="preserve"> </w:t>
      </w:r>
      <w:r w:rsidR="003E1315" w:rsidRPr="00763FEF">
        <w:rPr>
          <w:rFonts w:ascii="Sylfaen" w:hAnsi="Sylfaen" w:cs="Sylfaen"/>
          <w:sz w:val="20"/>
          <w:szCs w:val="20"/>
          <w:lang w:val="ka-GE"/>
        </w:rPr>
        <w:t xml:space="preserve"> </w:t>
      </w:r>
      <w:r w:rsidR="00C95D60" w:rsidRPr="00763FEF">
        <w:rPr>
          <w:rFonts w:ascii="Sylfaen" w:hAnsi="Sylfaen" w:cs="Sylfaen"/>
          <w:sz w:val="20"/>
          <w:szCs w:val="20"/>
          <w:lang w:val="ka-GE"/>
        </w:rPr>
        <w:t xml:space="preserve">6 თვის </w:t>
      </w:r>
      <w:r w:rsidR="00C95D60" w:rsidRPr="00763FEF">
        <w:rPr>
          <w:rFonts w:ascii="Sylfaen" w:hAnsi="Sylfaen" w:cs="Sylfaen"/>
          <w:sz w:val="20"/>
          <w:szCs w:val="20"/>
        </w:rPr>
        <w:t xml:space="preserve">განმავლობაში </w:t>
      </w:r>
      <w:r w:rsidR="00C95D60" w:rsidRPr="00763FEF">
        <w:rPr>
          <w:rFonts w:ascii="Sylfaen" w:hAnsi="Sylfaen" w:cs="Sylfaen"/>
          <w:sz w:val="20"/>
          <w:szCs w:val="20"/>
          <w:lang w:val="ka-GE"/>
        </w:rPr>
        <w:t>მიმართულ იქნა   21,503.3 ათასი ლარი, რაც წლიური გეგმის</w:t>
      </w:r>
      <w:r w:rsidR="009C0E81">
        <w:rPr>
          <w:rFonts w:ascii="Sylfaen" w:hAnsi="Sylfaen" w:cs="Sylfaen"/>
          <w:sz w:val="20"/>
          <w:szCs w:val="20"/>
          <w:lang w:val="ka-GE"/>
        </w:rPr>
        <w:t xml:space="preserve"> </w:t>
      </w:r>
      <w:r w:rsidR="007A270D">
        <w:rPr>
          <w:rFonts w:ascii="Sylfaen" w:hAnsi="Sylfaen" w:cs="Sylfaen"/>
          <w:sz w:val="20"/>
          <w:szCs w:val="20"/>
          <w:lang w:val="ka-GE"/>
        </w:rPr>
        <w:t xml:space="preserve">- </w:t>
      </w:r>
      <w:r w:rsidR="00C95D60" w:rsidRPr="00763FEF">
        <w:rPr>
          <w:rFonts w:ascii="Sylfaen" w:hAnsi="Sylfaen" w:cs="Sylfaen"/>
          <w:sz w:val="20"/>
          <w:szCs w:val="20"/>
          <w:lang w:val="ka-GE"/>
        </w:rPr>
        <w:t xml:space="preserve"> 60,385.9 ათასი ლარის </w:t>
      </w:r>
      <w:r w:rsidR="007A270D">
        <w:rPr>
          <w:rFonts w:ascii="Sylfaen" w:hAnsi="Sylfaen" w:cs="Sylfaen"/>
          <w:sz w:val="20"/>
          <w:szCs w:val="20"/>
          <w:lang w:val="ka-GE"/>
        </w:rPr>
        <w:t xml:space="preserve">- </w:t>
      </w:r>
      <w:r w:rsidR="00C95D60" w:rsidRPr="00763FEF">
        <w:rPr>
          <w:rFonts w:ascii="Sylfaen" w:hAnsi="Sylfaen" w:cs="Sylfaen"/>
          <w:sz w:val="20"/>
          <w:szCs w:val="20"/>
          <w:lang w:val="ka-GE"/>
        </w:rPr>
        <w:t xml:space="preserve">35.6%-ია. მათ შორის:  </w:t>
      </w:r>
    </w:p>
    <w:p w:rsidR="00D678C6" w:rsidRPr="00763FEF" w:rsidRDefault="00D678C6" w:rsidP="00C95D60">
      <w:pPr>
        <w:pStyle w:val="ListParagraph"/>
        <w:tabs>
          <w:tab w:val="left" w:pos="142"/>
        </w:tabs>
        <w:spacing w:line="240" w:lineRule="auto"/>
        <w:ind w:left="142" w:right="142"/>
        <w:jc w:val="both"/>
        <w:rPr>
          <w:rFonts w:ascii="Sylfaen" w:hAnsi="Sylfaen" w:cs="Sylfaen"/>
          <w:sz w:val="20"/>
          <w:szCs w:val="20"/>
        </w:rPr>
      </w:pPr>
    </w:p>
    <w:p w:rsidR="00796802" w:rsidRPr="00763FEF" w:rsidRDefault="00D678C6" w:rsidP="000A0778">
      <w:pPr>
        <w:pStyle w:val="ListParagraph"/>
        <w:numPr>
          <w:ilvl w:val="0"/>
          <w:numId w:val="1"/>
        </w:numPr>
        <w:rPr>
          <w:rFonts w:ascii="Sylfaen" w:hAnsi="Sylfaen"/>
          <w:sz w:val="20"/>
          <w:szCs w:val="20"/>
          <w:lang w:val="ka-GE"/>
        </w:rPr>
      </w:pPr>
      <w:r w:rsidRPr="00763FEF">
        <w:rPr>
          <w:rFonts w:ascii="Sylfaen" w:hAnsi="Sylfaen"/>
          <w:sz w:val="20"/>
          <w:szCs w:val="20"/>
          <w:lang w:val="ka-GE"/>
        </w:rPr>
        <w:t>მმართველობა და საერთო დანიშნულების ხარჯები - 3,736.7 ათასი ლარი;</w:t>
      </w:r>
    </w:p>
    <w:p w:rsidR="00D678C6" w:rsidRPr="00763FEF" w:rsidRDefault="00D678C6" w:rsidP="000A0778">
      <w:pPr>
        <w:pStyle w:val="ListParagraph"/>
        <w:numPr>
          <w:ilvl w:val="0"/>
          <w:numId w:val="1"/>
        </w:numPr>
        <w:rPr>
          <w:rFonts w:ascii="Sylfaen" w:hAnsi="Sylfaen"/>
          <w:sz w:val="20"/>
          <w:szCs w:val="20"/>
          <w:lang w:val="ka-GE"/>
        </w:rPr>
      </w:pPr>
      <w:r w:rsidRPr="00763FEF">
        <w:rPr>
          <w:rFonts w:ascii="Sylfaen" w:hAnsi="Sylfaen"/>
          <w:sz w:val="20"/>
          <w:szCs w:val="20"/>
          <w:lang w:val="ka-GE"/>
        </w:rPr>
        <w:t>ინფრასტრუქტურის მშენებლობა, რეაბილიტაცია და ექსპლოატაცია - 10,130.3 ათასი ლარი;</w:t>
      </w:r>
    </w:p>
    <w:p w:rsidR="00D678C6" w:rsidRPr="00763FEF" w:rsidRDefault="00D678C6" w:rsidP="000A0778">
      <w:pPr>
        <w:pStyle w:val="ListParagraph"/>
        <w:numPr>
          <w:ilvl w:val="0"/>
          <w:numId w:val="1"/>
        </w:numPr>
        <w:rPr>
          <w:rFonts w:ascii="Sylfaen" w:hAnsi="Sylfaen"/>
          <w:sz w:val="20"/>
          <w:szCs w:val="20"/>
          <w:lang w:val="ka-GE"/>
        </w:rPr>
      </w:pPr>
      <w:r w:rsidRPr="00763FEF">
        <w:rPr>
          <w:rFonts w:ascii="Sylfaen" w:hAnsi="Sylfaen"/>
          <w:sz w:val="20"/>
          <w:szCs w:val="20"/>
          <w:lang w:val="ka-GE"/>
        </w:rPr>
        <w:t>დასუფთავება და გარემოს დაცვა  -  1,404.0 ათასი ლარი;</w:t>
      </w:r>
    </w:p>
    <w:p w:rsidR="00D678C6" w:rsidRPr="00763FEF" w:rsidRDefault="00D678C6" w:rsidP="000A0778">
      <w:pPr>
        <w:pStyle w:val="ListParagraph"/>
        <w:numPr>
          <w:ilvl w:val="0"/>
          <w:numId w:val="1"/>
        </w:numPr>
        <w:rPr>
          <w:rFonts w:ascii="Sylfaen" w:hAnsi="Sylfaen"/>
          <w:sz w:val="20"/>
          <w:szCs w:val="20"/>
          <w:lang w:val="ka-GE"/>
        </w:rPr>
      </w:pPr>
      <w:r w:rsidRPr="00763FEF">
        <w:rPr>
          <w:rFonts w:ascii="Sylfaen" w:hAnsi="Sylfaen"/>
          <w:sz w:val="20"/>
          <w:szCs w:val="20"/>
          <w:lang w:val="ka-GE"/>
        </w:rPr>
        <w:t>განათლება  - 3,196.1 ათასი ლარი;</w:t>
      </w:r>
    </w:p>
    <w:p w:rsidR="00D678C6" w:rsidRPr="00763FEF" w:rsidRDefault="00D678C6" w:rsidP="000A0778">
      <w:pPr>
        <w:pStyle w:val="ListParagraph"/>
        <w:numPr>
          <w:ilvl w:val="0"/>
          <w:numId w:val="1"/>
        </w:numPr>
        <w:rPr>
          <w:rFonts w:ascii="Sylfaen" w:hAnsi="Sylfaen"/>
          <w:sz w:val="20"/>
          <w:szCs w:val="20"/>
          <w:lang w:val="ka-GE"/>
        </w:rPr>
      </w:pPr>
      <w:r w:rsidRPr="00763FEF">
        <w:rPr>
          <w:rFonts w:ascii="Sylfaen" w:hAnsi="Sylfaen"/>
          <w:sz w:val="20"/>
          <w:szCs w:val="20"/>
          <w:lang w:val="ka-GE"/>
        </w:rPr>
        <w:t>კულტურა, რელიგია, ახალგაზრდობის ხელშეწყობა  და სპორტი - 2,117.8 ათასი ლარი;</w:t>
      </w:r>
    </w:p>
    <w:p w:rsidR="00D37B76" w:rsidRDefault="00D37B76" w:rsidP="000A0778">
      <w:pPr>
        <w:pStyle w:val="ListParagraph"/>
        <w:numPr>
          <w:ilvl w:val="0"/>
          <w:numId w:val="1"/>
        </w:numPr>
        <w:rPr>
          <w:rFonts w:ascii="Sylfaen" w:hAnsi="Sylfaen"/>
          <w:sz w:val="20"/>
          <w:szCs w:val="20"/>
          <w:lang w:val="ka-GE"/>
        </w:rPr>
      </w:pPr>
      <w:r w:rsidRPr="00763FEF">
        <w:rPr>
          <w:rFonts w:ascii="Sylfaen" w:hAnsi="Sylfaen"/>
          <w:sz w:val="20"/>
          <w:szCs w:val="20"/>
          <w:lang w:val="ka-GE"/>
        </w:rPr>
        <w:t>ჯანმრთელობის დაცვა და  სოციალური უზრუნველყოფა - 918.4 ათასი ლარი.</w:t>
      </w:r>
    </w:p>
    <w:p w:rsidR="007A270D" w:rsidRPr="006F1A2D" w:rsidRDefault="007A270D" w:rsidP="007A270D">
      <w:pPr>
        <w:pStyle w:val="ListParagraph"/>
        <w:ind w:left="900"/>
        <w:rPr>
          <w:rFonts w:ascii="Sylfaen" w:hAnsi="Sylfaen"/>
          <w:sz w:val="20"/>
          <w:szCs w:val="20"/>
          <w:lang w:val="ka-GE"/>
        </w:rPr>
      </w:pPr>
    </w:p>
    <w:p w:rsidR="007A270D" w:rsidRPr="006F1A2D" w:rsidRDefault="007A270D" w:rsidP="007A270D">
      <w:pPr>
        <w:pStyle w:val="ListParagraph"/>
        <w:spacing w:line="240" w:lineRule="auto"/>
        <w:ind w:left="900"/>
        <w:jc w:val="both"/>
        <w:rPr>
          <w:rFonts w:ascii="Sylfaen" w:eastAsia="Sylfaen" w:hAnsi="Sylfaen" w:cs="Sylfaen"/>
          <w:b/>
          <w:sz w:val="20"/>
          <w:szCs w:val="20"/>
          <w:lang w:val="ka-GE"/>
        </w:rPr>
      </w:pPr>
      <w:r w:rsidRPr="006F1A2D">
        <w:rPr>
          <w:rFonts w:ascii="Sylfaen" w:eastAsia="Sylfaen" w:hAnsi="Sylfaen" w:cs="Sylfaen"/>
          <w:b/>
          <w:sz w:val="20"/>
          <w:szCs w:val="20"/>
          <w:lang w:val="ka-GE"/>
        </w:rPr>
        <w:t>მცხეთის მუნიციპალიტეტში</w:t>
      </w:r>
      <w:r w:rsidR="006F1A2D">
        <w:rPr>
          <w:rFonts w:ascii="Sylfaen" w:eastAsia="Sylfaen" w:hAnsi="Sylfaen" w:cs="Sylfaen"/>
          <w:b/>
          <w:sz w:val="20"/>
          <w:szCs w:val="20"/>
          <w:lang w:val="ka-GE"/>
        </w:rPr>
        <w:t xml:space="preserve"> 2022</w:t>
      </w:r>
      <w:r w:rsidRPr="006F1A2D">
        <w:rPr>
          <w:rFonts w:ascii="Sylfaen" w:eastAsia="Sylfaen" w:hAnsi="Sylfaen" w:cs="Sylfaen"/>
          <w:b/>
          <w:sz w:val="20"/>
          <w:szCs w:val="20"/>
          <w:lang w:val="ka-GE"/>
        </w:rPr>
        <w:t xml:space="preserve"> წელს  ინფრასტრუქტურის მშენებლობა, რეაბილიტაცია და ექსპლოატაციის </w:t>
      </w:r>
      <w:r w:rsidRPr="006F1A2D">
        <w:rPr>
          <w:rFonts w:ascii="Sylfaen" w:hAnsi="Sylfaen" w:cs="Geo ABC"/>
          <w:b/>
          <w:sz w:val="20"/>
          <w:szCs w:val="20"/>
          <w:lang w:val="ka-GE"/>
        </w:rPr>
        <w:t xml:space="preserve">უზრუნველყოფისთვის  </w:t>
      </w:r>
      <w:r w:rsidRPr="006F1A2D">
        <w:rPr>
          <w:rFonts w:ascii="Sylfaen" w:hAnsi="Sylfaen"/>
          <w:b/>
          <w:sz w:val="20"/>
          <w:szCs w:val="20"/>
          <w:lang w:val="ka-GE"/>
        </w:rPr>
        <w:t>განხორციელდა</w:t>
      </w:r>
      <w:r w:rsidRPr="006F1A2D">
        <w:rPr>
          <w:rFonts w:ascii="Sylfaen" w:hAnsi="Sylfaen" w:cs="Geo ABC"/>
          <w:b/>
          <w:sz w:val="20"/>
          <w:szCs w:val="20"/>
          <w:lang w:val="ka-GE"/>
        </w:rPr>
        <w:t xml:space="preserve"> </w:t>
      </w:r>
      <w:r w:rsidRPr="006F1A2D">
        <w:rPr>
          <w:rFonts w:ascii="Sylfaen" w:hAnsi="Sylfaen"/>
          <w:b/>
          <w:sz w:val="20"/>
          <w:szCs w:val="20"/>
          <w:lang w:val="ka-GE"/>
        </w:rPr>
        <w:t>შემდეგი  პროგრამები:</w:t>
      </w:r>
    </w:p>
    <w:p w:rsidR="007A270D" w:rsidRPr="006F1A2D" w:rsidRDefault="007A270D" w:rsidP="007A270D">
      <w:pPr>
        <w:pStyle w:val="ListParagraph"/>
        <w:spacing w:after="0" w:line="240" w:lineRule="auto"/>
        <w:ind w:left="900"/>
        <w:jc w:val="both"/>
        <w:rPr>
          <w:rFonts w:ascii="Sylfaen" w:eastAsia="Sylfaen" w:hAnsi="Sylfaen" w:cs="Sylfaen"/>
          <w:sz w:val="20"/>
          <w:szCs w:val="20"/>
          <w:lang w:val="ka-GE"/>
        </w:rPr>
      </w:pPr>
      <w:r w:rsidRPr="006F1A2D">
        <w:rPr>
          <w:rFonts w:ascii="Sylfaen" w:eastAsia="Times New Roman" w:hAnsi="Sylfaen" w:cs="Arial"/>
          <w:b/>
          <w:bCs/>
          <w:sz w:val="20"/>
          <w:szCs w:val="20"/>
          <w:lang w:val="ka-GE"/>
        </w:rPr>
        <w:t xml:space="preserve">- </w:t>
      </w:r>
      <w:r w:rsidRPr="006F1A2D">
        <w:rPr>
          <w:rFonts w:ascii="Sylfaen" w:eastAsia="Sylfaen" w:hAnsi="Sylfaen" w:cs="Sylfaen"/>
          <w:sz w:val="20"/>
          <w:szCs w:val="20"/>
          <w:lang w:val="ka-GE"/>
        </w:rPr>
        <w:t>საგზაო ინფრასტრუქტურის მშენებლობა რეაბილიტაცია და მოვლა/შენახვა დაფინანსდა</w:t>
      </w:r>
      <w:r w:rsidR="004E2594">
        <w:rPr>
          <w:rFonts w:ascii="Sylfaen" w:eastAsia="Sylfaen" w:hAnsi="Sylfaen" w:cs="Sylfaen"/>
          <w:sz w:val="20"/>
          <w:szCs w:val="20"/>
          <w:lang w:val="ka-GE"/>
        </w:rPr>
        <w:t xml:space="preserve"> </w:t>
      </w:r>
      <w:r w:rsidRPr="006F1A2D">
        <w:rPr>
          <w:rFonts w:ascii="Sylfaen" w:eastAsia="Sylfaen" w:hAnsi="Sylfaen" w:cs="Sylfaen"/>
          <w:sz w:val="20"/>
          <w:szCs w:val="20"/>
          <w:lang w:val="ka-GE"/>
        </w:rPr>
        <w:t xml:space="preserve"> </w:t>
      </w:r>
      <w:r w:rsidRPr="004E2594">
        <w:rPr>
          <w:rFonts w:ascii="Sylfaen" w:eastAsia="Sylfaen" w:hAnsi="Sylfaen" w:cs="Sylfaen"/>
          <w:sz w:val="20"/>
          <w:szCs w:val="20"/>
          <w:lang w:val="ka-GE"/>
        </w:rPr>
        <w:t>3</w:t>
      </w:r>
      <w:r w:rsidR="00F03D76">
        <w:rPr>
          <w:rFonts w:ascii="Sylfaen" w:eastAsia="Sylfaen" w:hAnsi="Sylfaen" w:cs="Sylfaen"/>
          <w:sz w:val="20"/>
          <w:szCs w:val="20"/>
          <w:lang w:val="ka-GE"/>
        </w:rPr>
        <w:t xml:space="preserve"> </w:t>
      </w:r>
      <w:r w:rsidRPr="004E2594">
        <w:rPr>
          <w:rFonts w:ascii="Sylfaen" w:eastAsia="Sylfaen" w:hAnsi="Sylfaen" w:cs="Sylfaen"/>
          <w:sz w:val="20"/>
          <w:szCs w:val="20"/>
          <w:lang w:val="ka-GE"/>
        </w:rPr>
        <w:t>584,0</w:t>
      </w:r>
      <w:r w:rsidRPr="006F1A2D">
        <w:rPr>
          <w:rFonts w:ascii="Sylfaen" w:eastAsia="Sylfaen" w:hAnsi="Sylfaen" w:cs="Sylfaen"/>
          <w:b/>
          <w:sz w:val="24"/>
          <w:szCs w:val="24"/>
          <w:lang w:val="ka-GE"/>
        </w:rPr>
        <w:t xml:space="preserve"> </w:t>
      </w:r>
      <w:r w:rsidRPr="006F1A2D">
        <w:rPr>
          <w:rFonts w:ascii="Sylfaen" w:eastAsia="Sylfaen" w:hAnsi="Sylfaen" w:cs="Sylfaen"/>
          <w:sz w:val="20"/>
          <w:szCs w:val="20"/>
          <w:lang w:val="ka-GE"/>
        </w:rPr>
        <w:t xml:space="preserve">ათ.ლარით; </w:t>
      </w:r>
      <w:r w:rsidRPr="006F1A2D">
        <w:rPr>
          <w:rFonts w:ascii="Sylfaen" w:eastAsia="Sylfaen" w:hAnsi="Sylfaen" w:cs="Sylfaen"/>
          <w:sz w:val="20"/>
          <w:szCs w:val="20"/>
        </w:rPr>
        <w:t xml:space="preserve">    </w:t>
      </w:r>
      <w:r w:rsidRPr="006F1A2D">
        <w:rPr>
          <w:rFonts w:ascii="Sylfaen" w:eastAsia="Sylfaen" w:hAnsi="Sylfaen" w:cs="Sylfaen"/>
          <w:sz w:val="20"/>
          <w:szCs w:val="20"/>
          <w:lang w:val="ka-GE"/>
        </w:rPr>
        <w:t xml:space="preserve"> </w:t>
      </w:r>
    </w:p>
    <w:p w:rsidR="007A270D" w:rsidRPr="006F1A2D" w:rsidRDefault="007A270D" w:rsidP="00C71377">
      <w:pPr>
        <w:pStyle w:val="ListParagraph"/>
        <w:spacing w:after="0" w:line="240" w:lineRule="auto"/>
        <w:ind w:left="90"/>
        <w:jc w:val="both"/>
        <w:rPr>
          <w:rFonts w:ascii="Sylfaen" w:eastAsia="Sylfaen" w:hAnsi="Sylfaen" w:cs="Sylfaen"/>
          <w:sz w:val="20"/>
          <w:szCs w:val="20"/>
          <w:lang w:val="ka-GE"/>
        </w:rPr>
      </w:pPr>
      <w:r w:rsidRPr="006F1A2D">
        <w:rPr>
          <w:rFonts w:ascii="Sylfaen" w:eastAsia="Sylfaen" w:hAnsi="Sylfaen" w:cs="Sylfaen"/>
          <w:sz w:val="20"/>
          <w:szCs w:val="20"/>
          <w:lang w:val="ka-GE"/>
        </w:rPr>
        <w:t xml:space="preserve">    </w:t>
      </w:r>
      <w:r w:rsidR="00C71377">
        <w:rPr>
          <w:rFonts w:ascii="Sylfaen" w:eastAsia="Sylfaen" w:hAnsi="Sylfaen" w:cs="Sylfaen"/>
          <w:sz w:val="20"/>
          <w:szCs w:val="20"/>
          <w:lang w:val="ka-GE"/>
        </w:rPr>
        <w:t xml:space="preserve">           </w:t>
      </w:r>
      <w:r w:rsidRPr="006F1A2D">
        <w:rPr>
          <w:rFonts w:ascii="Sylfaen" w:eastAsia="Sylfaen" w:hAnsi="Sylfaen" w:cs="Sylfaen"/>
          <w:sz w:val="20"/>
          <w:szCs w:val="20"/>
          <w:lang w:val="ka-GE"/>
        </w:rPr>
        <w:t xml:space="preserve">- </w:t>
      </w:r>
      <w:r w:rsidRPr="006F1A2D">
        <w:rPr>
          <w:rFonts w:ascii="Sylfaen" w:eastAsia="Sylfaen" w:hAnsi="Sylfaen" w:cs="Sylfaen"/>
          <w:sz w:val="20"/>
          <w:szCs w:val="20"/>
        </w:rPr>
        <w:t xml:space="preserve"> </w:t>
      </w:r>
      <w:r w:rsidRPr="006F1A2D">
        <w:rPr>
          <w:rFonts w:ascii="Sylfaen" w:eastAsia="Sylfaen" w:hAnsi="Sylfaen" w:cs="Sylfaen"/>
          <w:sz w:val="20"/>
          <w:szCs w:val="20"/>
          <w:lang w:val="ka-GE"/>
        </w:rPr>
        <w:t>წყლის სისტემის განვითარება დაფინანასდა</w:t>
      </w:r>
      <w:r w:rsidR="004E2594">
        <w:rPr>
          <w:rFonts w:ascii="Sylfaen" w:eastAsia="Sylfaen" w:hAnsi="Sylfaen" w:cs="Sylfaen"/>
          <w:sz w:val="20"/>
          <w:szCs w:val="20"/>
          <w:lang w:val="ka-GE"/>
        </w:rPr>
        <w:t xml:space="preserve">  </w:t>
      </w:r>
      <w:r w:rsidRPr="006F1A2D">
        <w:rPr>
          <w:rFonts w:ascii="Sylfaen" w:eastAsia="Sylfaen" w:hAnsi="Sylfaen" w:cs="Sylfaen"/>
          <w:sz w:val="20"/>
          <w:szCs w:val="20"/>
          <w:lang w:val="ka-GE"/>
        </w:rPr>
        <w:t xml:space="preserve"> 1</w:t>
      </w:r>
      <w:r w:rsidR="00F03D76">
        <w:rPr>
          <w:rFonts w:ascii="Sylfaen" w:eastAsia="Sylfaen" w:hAnsi="Sylfaen" w:cs="Sylfaen"/>
          <w:sz w:val="20"/>
          <w:szCs w:val="20"/>
          <w:lang w:val="ka-GE"/>
        </w:rPr>
        <w:t xml:space="preserve"> </w:t>
      </w:r>
      <w:r w:rsidRPr="006F1A2D">
        <w:rPr>
          <w:rFonts w:ascii="Sylfaen" w:eastAsia="Sylfaen" w:hAnsi="Sylfaen" w:cs="Sylfaen"/>
          <w:sz w:val="20"/>
          <w:szCs w:val="20"/>
          <w:lang w:val="ka-GE"/>
        </w:rPr>
        <w:t>395,8 ათ.ლარით;</w:t>
      </w:r>
      <w:r w:rsidRPr="006F1A2D">
        <w:rPr>
          <w:rFonts w:ascii="Sylfaen" w:eastAsia="Times New Roman" w:hAnsi="Sylfaen" w:cs="Sylfaen"/>
          <w:sz w:val="20"/>
          <w:szCs w:val="20"/>
          <w:lang w:val="ka-GE"/>
        </w:rPr>
        <w:t xml:space="preserve">  </w:t>
      </w:r>
    </w:p>
    <w:p w:rsidR="007A270D" w:rsidRPr="006F1A2D" w:rsidRDefault="007A270D" w:rsidP="00C71377">
      <w:pPr>
        <w:pStyle w:val="ListParagraph"/>
        <w:tabs>
          <w:tab w:val="left" w:pos="0"/>
        </w:tabs>
        <w:spacing w:after="0" w:line="240" w:lineRule="auto"/>
        <w:ind w:left="0"/>
        <w:jc w:val="both"/>
        <w:rPr>
          <w:rFonts w:ascii="Sylfaen" w:eastAsia="Sylfaen" w:hAnsi="Sylfaen" w:cs="Sylfaen"/>
          <w:sz w:val="20"/>
          <w:szCs w:val="20"/>
          <w:lang w:val="ka-GE"/>
        </w:rPr>
      </w:pPr>
      <w:r w:rsidRPr="006F1A2D">
        <w:rPr>
          <w:rFonts w:ascii="Sylfaen" w:eastAsia="Times New Roman" w:hAnsi="Sylfaen" w:cs="Arial"/>
          <w:bCs/>
          <w:sz w:val="20"/>
          <w:szCs w:val="20"/>
          <w:lang w:val="ka-GE"/>
        </w:rPr>
        <w:t xml:space="preserve">              </w:t>
      </w:r>
      <w:r w:rsidR="00C71377">
        <w:rPr>
          <w:rFonts w:ascii="Sylfaen" w:eastAsia="Times New Roman" w:hAnsi="Sylfaen" w:cs="Arial"/>
          <w:bCs/>
          <w:sz w:val="20"/>
          <w:szCs w:val="20"/>
          <w:lang w:val="ka-GE"/>
        </w:rPr>
        <w:t xml:space="preserve">  </w:t>
      </w:r>
      <w:r w:rsidR="003A61E1">
        <w:rPr>
          <w:rFonts w:ascii="Sylfaen" w:eastAsia="Times New Roman" w:hAnsi="Sylfaen" w:cs="Arial"/>
          <w:bCs/>
          <w:sz w:val="20"/>
          <w:szCs w:val="20"/>
          <w:lang w:val="ka-GE"/>
        </w:rPr>
        <w:t xml:space="preserve"> </w:t>
      </w:r>
      <w:r w:rsidRPr="006F1A2D">
        <w:rPr>
          <w:rFonts w:ascii="Sylfaen" w:eastAsia="Times New Roman" w:hAnsi="Sylfaen" w:cs="Sylfaen"/>
          <w:sz w:val="20"/>
          <w:szCs w:val="20"/>
          <w:lang w:val="ka-GE"/>
        </w:rPr>
        <w:t>-  გარე განათების მოწყობა, რეაბილი</w:t>
      </w:r>
      <w:r w:rsidR="004E2594">
        <w:rPr>
          <w:rFonts w:ascii="Sylfaen" w:eastAsia="Times New Roman" w:hAnsi="Sylfaen" w:cs="Sylfaen"/>
          <w:sz w:val="20"/>
          <w:szCs w:val="20"/>
          <w:lang w:val="ka-GE"/>
        </w:rPr>
        <w:t xml:space="preserve">ტაცია, ექსპლუატაცია დაფინანსდა </w:t>
      </w:r>
      <w:r w:rsidRPr="006F1A2D">
        <w:rPr>
          <w:rFonts w:ascii="Sylfaen" w:eastAsia="Times New Roman" w:hAnsi="Sylfaen" w:cs="Sylfaen"/>
          <w:sz w:val="20"/>
          <w:szCs w:val="20"/>
          <w:lang w:val="ka-GE"/>
        </w:rPr>
        <w:t xml:space="preserve"> 883,3 </w:t>
      </w:r>
      <w:r w:rsidRPr="006F1A2D">
        <w:rPr>
          <w:rFonts w:ascii="Sylfaen" w:eastAsia="Sylfaen" w:hAnsi="Sylfaen" w:cs="Sylfaen"/>
          <w:sz w:val="20"/>
          <w:szCs w:val="20"/>
          <w:lang w:val="ka-GE"/>
        </w:rPr>
        <w:t>ათ.ლარით;</w:t>
      </w:r>
    </w:p>
    <w:p w:rsidR="007A270D" w:rsidRPr="006F1A2D" w:rsidRDefault="007A270D" w:rsidP="00C71377">
      <w:pPr>
        <w:pStyle w:val="ListParagraph"/>
        <w:spacing w:line="240" w:lineRule="auto"/>
        <w:ind w:left="90"/>
        <w:jc w:val="both"/>
        <w:rPr>
          <w:rFonts w:ascii="Sylfaen" w:eastAsia="Sylfaen" w:hAnsi="Sylfaen" w:cs="Sylfaen"/>
          <w:sz w:val="20"/>
          <w:szCs w:val="20"/>
          <w:lang w:val="ka-GE"/>
        </w:rPr>
      </w:pPr>
      <w:r w:rsidRPr="006F1A2D">
        <w:rPr>
          <w:rFonts w:ascii="Sylfaen" w:eastAsia="Sylfaen" w:hAnsi="Sylfaen" w:cs="Sylfaen"/>
          <w:sz w:val="20"/>
          <w:szCs w:val="20"/>
          <w:lang w:val="ka-GE"/>
        </w:rPr>
        <w:t xml:space="preserve">   </w:t>
      </w:r>
      <w:r w:rsidRPr="006F1A2D">
        <w:rPr>
          <w:rFonts w:ascii="Sylfaen" w:eastAsia="Sylfaen" w:hAnsi="Sylfaen" w:cs="Sylfaen"/>
          <w:sz w:val="20"/>
          <w:szCs w:val="20"/>
        </w:rPr>
        <w:t xml:space="preserve">  </w:t>
      </w:r>
      <w:r w:rsidRPr="006F1A2D">
        <w:rPr>
          <w:rFonts w:ascii="Sylfaen" w:eastAsia="Sylfaen" w:hAnsi="Sylfaen" w:cs="Sylfaen"/>
          <w:sz w:val="20"/>
          <w:szCs w:val="20"/>
          <w:lang w:val="ka-GE"/>
        </w:rPr>
        <w:t xml:space="preserve">          -  მუნიციპალური, ავარიული ობიექტების და შენობების რეაბილიტაცია დაფინანსდა</w:t>
      </w:r>
      <w:r w:rsidR="004E2594">
        <w:rPr>
          <w:rFonts w:ascii="Sylfaen" w:eastAsia="Sylfaen" w:hAnsi="Sylfaen" w:cs="Sylfaen"/>
          <w:sz w:val="20"/>
          <w:szCs w:val="20"/>
          <w:lang w:val="ka-GE"/>
        </w:rPr>
        <w:t xml:space="preserve"> </w:t>
      </w:r>
      <w:r w:rsidRPr="006F1A2D">
        <w:rPr>
          <w:rFonts w:ascii="Sylfaen" w:eastAsia="Sylfaen" w:hAnsi="Sylfaen" w:cs="Sylfaen"/>
          <w:sz w:val="20"/>
          <w:szCs w:val="20"/>
          <w:lang w:val="ka-GE"/>
        </w:rPr>
        <w:t xml:space="preserve"> </w:t>
      </w:r>
      <w:r w:rsidRPr="006F1A2D">
        <w:rPr>
          <w:rFonts w:ascii="Sylfaen" w:eastAsia="Times New Roman" w:hAnsi="Sylfaen" w:cs="Sylfaen"/>
          <w:sz w:val="20"/>
          <w:szCs w:val="20"/>
          <w:lang w:val="ka-GE"/>
        </w:rPr>
        <w:t>145,6</w:t>
      </w:r>
      <w:r w:rsidRPr="006F1A2D">
        <w:rPr>
          <w:rFonts w:ascii="Sylfaen" w:eastAsia="Times New Roman" w:hAnsi="Sylfaen" w:cs="Sylfaen"/>
          <w:sz w:val="20"/>
          <w:szCs w:val="20"/>
        </w:rPr>
        <w:t xml:space="preserve"> </w:t>
      </w:r>
      <w:r w:rsidRPr="006F1A2D">
        <w:rPr>
          <w:rFonts w:ascii="Sylfaen" w:eastAsia="Times New Roman" w:hAnsi="Sylfaen" w:cs="Sylfaen"/>
          <w:sz w:val="20"/>
          <w:szCs w:val="20"/>
          <w:lang w:val="ka-GE"/>
        </w:rPr>
        <w:t xml:space="preserve">ათ.ლარით;  </w:t>
      </w:r>
      <w:r w:rsidRPr="006F1A2D">
        <w:rPr>
          <w:rFonts w:ascii="Sylfaen" w:eastAsia="Sylfaen" w:hAnsi="Sylfaen" w:cs="Sylfaen"/>
          <w:sz w:val="20"/>
          <w:szCs w:val="20"/>
          <w:lang w:val="ka-GE"/>
        </w:rPr>
        <w:t xml:space="preserve"> </w:t>
      </w:r>
      <w:r w:rsidRPr="006F1A2D">
        <w:rPr>
          <w:rFonts w:ascii="Sylfaen" w:eastAsia="Sylfaen" w:hAnsi="Sylfaen" w:cs="Sylfaen"/>
          <w:sz w:val="20"/>
          <w:szCs w:val="20"/>
        </w:rPr>
        <w:t xml:space="preserve">     </w:t>
      </w:r>
      <w:r w:rsidRPr="006F1A2D">
        <w:rPr>
          <w:rFonts w:ascii="Sylfaen" w:eastAsia="Sylfaen" w:hAnsi="Sylfaen" w:cs="Sylfaen"/>
          <w:sz w:val="20"/>
          <w:szCs w:val="20"/>
          <w:lang w:val="ka-GE"/>
        </w:rPr>
        <w:t xml:space="preserve">                   </w:t>
      </w:r>
      <w:r w:rsidRPr="006F1A2D">
        <w:rPr>
          <w:rFonts w:ascii="Sylfaen" w:eastAsia="Sylfaen" w:hAnsi="Sylfaen" w:cs="Sylfaen"/>
          <w:sz w:val="20"/>
          <w:szCs w:val="20"/>
        </w:rPr>
        <w:t xml:space="preserve"> </w:t>
      </w:r>
      <w:r w:rsidRPr="006F1A2D">
        <w:rPr>
          <w:rFonts w:ascii="Sylfaen" w:eastAsia="Sylfaen" w:hAnsi="Sylfaen" w:cs="Sylfaen"/>
          <w:sz w:val="20"/>
          <w:szCs w:val="20"/>
          <w:lang w:val="ka-GE"/>
        </w:rPr>
        <w:t xml:space="preserve">                           </w:t>
      </w:r>
    </w:p>
    <w:p w:rsidR="007A270D" w:rsidRPr="003A61E1" w:rsidRDefault="003A61E1" w:rsidP="003A61E1">
      <w:pPr>
        <w:spacing w:line="240" w:lineRule="auto"/>
        <w:jc w:val="both"/>
        <w:rPr>
          <w:rFonts w:ascii="Sylfaen" w:eastAsia="Sylfaen" w:hAnsi="Sylfaen" w:cs="Sylfaen"/>
          <w:sz w:val="20"/>
          <w:szCs w:val="20"/>
        </w:rPr>
      </w:pPr>
      <w:r>
        <w:rPr>
          <w:rFonts w:ascii="Sylfaen" w:eastAsia="Sylfaen" w:hAnsi="Sylfaen" w:cs="Sylfaen"/>
          <w:sz w:val="20"/>
          <w:szCs w:val="20"/>
          <w:lang w:val="ka-GE"/>
        </w:rPr>
        <w:t xml:space="preserve">                </w:t>
      </w:r>
      <w:r w:rsidR="007A270D" w:rsidRPr="003A61E1">
        <w:rPr>
          <w:rFonts w:ascii="Sylfaen" w:eastAsia="Sylfaen" w:hAnsi="Sylfaen" w:cs="Sylfaen"/>
          <w:sz w:val="20"/>
          <w:szCs w:val="20"/>
          <w:lang w:val="ka-GE"/>
        </w:rPr>
        <w:t xml:space="preserve"> - კეთილმოწყობის ღონისძიებები დაფინანსდა</w:t>
      </w:r>
      <w:r w:rsidR="004E2594">
        <w:rPr>
          <w:rFonts w:ascii="Sylfaen" w:eastAsia="Sylfaen" w:hAnsi="Sylfaen" w:cs="Sylfaen"/>
          <w:sz w:val="20"/>
          <w:szCs w:val="20"/>
          <w:lang w:val="ka-GE"/>
        </w:rPr>
        <w:t xml:space="preserve"> </w:t>
      </w:r>
      <w:r w:rsidR="007A270D" w:rsidRPr="003A61E1">
        <w:rPr>
          <w:rFonts w:ascii="Sylfaen" w:eastAsia="Sylfaen" w:hAnsi="Sylfaen" w:cs="Sylfaen"/>
          <w:sz w:val="20"/>
          <w:szCs w:val="20"/>
          <w:lang w:val="ka-GE"/>
        </w:rPr>
        <w:t xml:space="preserve"> 684,0 ათ.ლარით;</w:t>
      </w:r>
    </w:p>
    <w:p w:rsidR="007A270D" w:rsidRPr="006F1A2D" w:rsidRDefault="007A270D" w:rsidP="007A270D">
      <w:pPr>
        <w:pStyle w:val="ListParagraph"/>
        <w:spacing w:after="0" w:line="240" w:lineRule="auto"/>
        <w:ind w:left="900"/>
        <w:rPr>
          <w:rFonts w:ascii="Sylfaen" w:eastAsia="Sylfaen" w:hAnsi="Sylfaen" w:cs="Sylfaen"/>
          <w:sz w:val="20"/>
          <w:szCs w:val="20"/>
          <w:lang w:val="ka-GE"/>
        </w:rPr>
      </w:pPr>
      <w:r w:rsidRPr="006F1A2D">
        <w:rPr>
          <w:rFonts w:ascii="Sylfaen" w:eastAsia="Sylfaen" w:hAnsi="Sylfaen" w:cs="Sylfaen"/>
          <w:sz w:val="20"/>
          <w:szCs w:val="20"/>
          <w:lang w:val="ka-GE"/>
        </w:rPr>
        <w:t>-   სოფლის მხარდაჭერის პროგრამის ფარგლებში განსახორციელებელი ღონისძიებები დაფინანსდა</w:t>
      </w:r>
      <w:r w:rsidR="004E2594">
        <w:rPr>
          <w:rFonts w:ascii="Sylfaen" w:eastAsia="Sylfaen" w:hAnsi="Sylfaen" w:cs="Sylfaen"/>
          <w:sz w:val="20"/>
          <w:szCs w:val="20"/>
          <w:lang w:val="ka-GE"/>
        </w:rPr>
        <w:t xml:space="preserve">  </w:t>
      </w:r>
      <w:r w:rsidRPr="006F1A2D">
        <w:rPr>
          <w:rFonts w:ascii="Sylfaen" w:eastAsia="Sylfaen" w:hAnsi="Sylfaen" w:cs="Sylfaen"/>
          <w:sz w:val="20"/>
          <w:szCs w:val="20"/>
          <w:lang w:val="ka-GE"/>
        </w:rPr>
        <w:t xml:space="preserve"> 15,5 ათ.ლარით;     </w:t>
      </w:r>
    </w:p>
    <w:p w:rsidR="007A270D" w:rsidRPr="006F1A2D" w:rsidRDefault="007A270D" w:rsidP="007A270D">
      <w:pPr>
        <w:pStyle w:val="ListParagraph"/>
        <w:spacing w:after="0" w:line="240" w:lineRule="auto"/>
        <w:ind w:left="900"/>
        <w:rPr>
          <w:rFonts w:ascii="Sylfaen" w:eastAsia="Sylfaen" w:hAnsi="Sylfaen" w:cs="Sylfaen"/>
          <w:sz w:val="20"/>
          <w:szCs w:val="20"/>
          <w:lang w:val="ka-GE"/>
        </w:rPr>
      </w:pPr>
      <w:r w:rsidRPr="006F1A2D">
        <w:rPr>
          <w:rFonts w:ascii="Sylfaen" w:eastAsia="Sylfaen" w:hAnsi="Sylfaen" w:cs="Sylfaen"/>
          <w:sz w:val="20"/>
          <w:szCs w:val="20"/>
          <w:lang w:val="ka-GE"/>
        </w:rPr>
        <w:lastRenderedPageBreak/>
        <w:t xml:space="preserve"> -   </w:t>
      </w:r>
      <w:r w:rsidRPr="006F1A2D">
        <w:rPr>
          <w:rFonts w:ascii="Sylfaen" w:eastAsia="Sylfaen" w:hAnsi="Sylfaen" w:cs="Sylfaen"/>
          <w:sz w:val="20"/>
          <w:szCs w:val="20"/>
        </w:rPr>
        <w:t xml:space="preserve">სანიაღვრე არხების, სარწყავი არხების და ნაპირსამაგრი ნაგებობების მშენებლობა/რეაბილიტაცია </w:t>
      </w:r>
      <w:r w:rsidRPr="006F1A2D">
        <w:rPr>
          <w:rFonts w:ascii="Sylfaen" w:eastAsia="Sylfaen" w:hAnsi="Sylfaen" w:cs="Sylfaen"/>
          <w:sz w:val="20"/>
          <w:szCs w:val="20"/>
          <w:lang w:val="ka-GE"/>
        </w:rPr>
        <w:t>დაფინანსდა</w:t>
      </w:r>
      <w:r w:rsidR="004E2594">
        <w:rPr>
          <w:rFonts w:ascii="Sylfaen" w:eastAsia="Sylfaen" w:hAnsi="Sylfaen" w:cs="Sylfaen"/>
          <w:sz w:val="20"/>
          <w:szCs w:val="20"/>
          <w:lang w:val="ka-GE"/>
        </w:rPr>
        <w:t xml:space="preserve">  </w:t>
      </w:r>
      <w:r w:rsidRPr="006F1A2D">
        <w:rPr>
          <w:rFonts w:ascii="Sylfaen" w:eastAsia="Sylfaen" w:hAnsi="Sylfaen" w:cs="Sylfaen"/>
          <w:sz w:val="20"/>
          <w:szCs w:val="20"/>
          <w:lang w:val="ka-GE"/>
        </w:rPr>
        <w:t xml:space="preserve"> 97,8</w:t>
      </w:r>
      <w:r w:rsidRPr="006F1A2D">
        <w:rPr>
          <w:rFonts w:ascii="Sylfaen" w:eastAsia="Sylfaen" w:hAnsi="Sylfaen" w:cs="Sylfaen"/>
          <w:sz w:val="20"/>
          <w:szCs w:val="20"/>
        </w:rPr>
        <w:t xml:space="preserve"> </w:t>
      </w:r>
      <w:r w:rsidRPr="006F1A2D">
        <w:rPr>
          <w:rFonts w:ascii="Sylfaen" w:eastAsia="Sylfaen" w:hAnsi="Sylfaen" w:cs="Sylfaen"/>
          <w:sz w:val="20"/>
          <w:szCs w:val="20"/>
          <w:lang w:val="ka-GE"/>
        </w:rPr>
        <w:t xml:space="preserve">ათ.ლარით;     </w:t>
      </w:r>
    </w:p>
    <w:p w:rsidR="007A270D" w:rsidRPr="006F1A2D" w:rsidRDefault="007A270D" w:rsidP="007A270D">
      <w:pPr>
        <w:pStyle w:val="ListParagraph"/>
        <w:spacing w:after="0" w:line="240" w:lineRule="auto"/>
        <w:ind w:left="900"/>
        <w:jc w:val="both"/>
        <w:rPr>
          <w:rFonts w:ascii="Sylfaen" w:eastAsia="Sylfaen" w:hAnsi="Sylfaen" w:cs="Sylfaen"/>
          <w:sz w:val="20"/>
          <w:szCs w:val="20"/>
        </w:rPr>
      </w:pPr>
      <w:r w:rsidRPr="006F1A2D">
        <w:rPr>
          <w:rFonts w:ascii="Sylfaen" w:eastAsia="Sylfaen" w:hAnsi="Sylfaen" w:cs="Sylfaen"/>
          <w:b/>
          <w:sz w:val="20"/>
          <w:szCs w:val="20"/>
          <w:lang w:val="ka-GE"/>
        </w:rPr>
        <w:t xml:space="preserve">-  </w:t>
      </w:r>
      <w:r w:rsidRPr="006F1A2D">
        <w:rPr>
          <w:rFonts w:ascii="Sylfaen" w:eastAsia="Sylfaen" w:hAnsi="Sylfaen" w:cs="Sylfaen"/>
          <w:sz w:val="20"/>
          <w:szCs w:val="20"/>
          <w:lang w:val="ka-GE"/>
        </w:rPr>
        <w:t>მუნიციპალიტეტში განსახორციელებელი პროექტების  საპროექტო-სახარჯთაღრიცხვო, საექსპერტო  და საამშენებლო ტექნიკური ზედამხედველობის მომსახურების ღირებულება  დაფინანსდა</w:t>
      </w:r>
      <w:r w:rsidR="004E2594">
        <w:rPr>
          <w:rFonts w:ascii="Sylfaen" w:eastAsia="Sylfaen" w:hAnsi="Sylfaen" w:cs="Sylfaen"/>
          <w:sz w:val="20"/>
          <w:szCs w:val="20"/>
          <w:lang w:val="ka-GE"/>
        </w:rPr>
        <w:t xml:space="preserve"> </w:t>
      </w:r>
      <w:r w:rsidRPr="006F1A2D">
        <w:rPr>
          <w:rFonts w:ascii="Sylfaen" w:eastAsia="Sylfaen" w:hAnsi="Sylfaen" w:cs="Sylfaen"/>
          <w:sz w:val="20"/>
          <w:szCs w:val="20"/>
          <w:lang w:val="ka-GE"/>
        </w:rPr>
        <w:t xml:space="preserve"> 338,6</w:t>
      </w:r>
      <w:r w:rsidRPr="006F1A2D">
        <w:rPr>
          <w:rFonts w:ascii="Sylfaen" w:eastAsia="Sylfaen" w:hAnsi="Sylfaen" w:cs="Sylfaen"/>
          <w:sz w:val="20"/>
          <w:szCs w:val="20"/>
        </w:rPr>
        <w:t xml:space="preserve"> </w:t>
      </w:r>
      <w:r w:rsidRPr="006F1A2D">
        <w:rPr>
          <w:rFonts w:ascii="Sylfaen" w:eastAsia="Sylfaen" w:hAnsi="Sylfaen" w:cs="Sylfaen"/>
          <w:sz w:val="20"/>
          <w:szCs w:val="20"/>
          <w:lang w:val="ka-GE"/>
        </w:rPr>
        <w:t xml:space="preserve">ათ.ლარით; </w:t>
      </w:r>
    </w:p>
    <w:p w:rsidR="007A270D" w:rsidRPr="006F1A2D" w:rsidRDefault="00C71377" w:rsidP="007A270D">
      <w:pPr>
        <w:pStyle w:val="Default"/>
        <w:ind w:left="540" w:right="172"/>
        <w:jc w:val="both"/>
        <w:rPr>
          <w:rFonts w:ascii="Sylfaen" w:eastAsia="Sylfaen" w:hAnsi="Sylfaen" w:cs="Sylfaen"/>
          <w:color w:val="auto"/>
          <w:sz w:val="20"/>
          <w:szCs w:val="20"/>
          <w:lang w:val="ka-GE"/>
        </w:rPr>
      </w:pPr>
      <w:r>
        <w:rPr>
          <w:rFonts w:ascii="Sylfaen" w:eastAsia="Sylfaen" w:hAnsi="Sylfaen" w:cs="Sylfaen"/>
          <w:color w:val="auto"/>
          <w:sz w:val="20"/>
          <w:szCs w:val="20"/>
          <w:lang w:val="ka-GE"/>
        </w:rPr>
        <w:t xml:space="preserve">     </w:t>
      </w:r>
      <w:r w:rsidR="007A270D" w:rsidRPr="006F1A2D">
        <w:rPr>
          <w:rFonts w:ascii="Sylfaen" w:eastAsia="Sylfaen" w:hAnsi="Sylfaen" w:cs="Sylfaen"/>
          <w:color w:val="auto"/>
          <w:sz w:val="20"/>
          <w:szCs w:val="20"/>
          <w:lang w:val="ka-GE"/>
        </w:rPr>
        <w:t xml:space="preserve"> -  სტიქიის  შედეგების სალიკვიდაციო ღონისძიებები  დაფინანსდა</w:t>
      </w:r>
      <w:r w:rsidR="004E2594">
        <w:rPr>
          <w:rFonts w:ascii="Sylfaen" w:eastAsia="Sylfaen" w:hAnsi="Sylfaen" w:cs="Sylfaen"/>
          <w:color w:val="auto"/>
          <w:sz w:val="20"/>
          <w:szCs w:val="20"/>
          <w:lang w:val="ka-GE"/>
        </w:rPr>
        <w:t xml:space="preserve">  </w:t>
      </w:r>
      <w:r w:rsidR="007A270D" w:rsidRPr="006F1A2D">
        <w:rPr>
          <w:rFonts w:ascii="Sylfaen" w:eastAsia="Sylfaen" w:hAnsi="Sylfaen" w:cs="Sylfaen"/>
          <w:color w:val="auto"/>
          <w:sz w:val="20"/>
          <w:szCs w:val="20"/>
          <w:lang w:val="ka-GE"/>
        </w:rPr>
        <w:t>2</w:t>
      </w:r>
      <w:r w:rsidR="00F03D76">
        <w:rPr>
          <w:rFonts w:ascii="Sylfaen" w:eastAsia="Sylfaen" w:hAnsi="Sylfaen" w:cs="Sylfaen"/>
          <w:color w:val="auto"/>
          <w:sz w:val="20"/>
          <w:szCs w:val="20"/>
          <w:lang w:val="ka-GE"/>
        </w:rPr>
        <w:t xml:space="preserve"> </w:t>
      </w:r>
      <w:r w:rsidR="007A270D" w:rsidRPr="006F1A2D">
        <w:rPr>
          <w:rFonts w:ascii="Sylfaen" w:eastAsia="Sylfaen" w:hAnsi="Sylfaen" w:cs="Sylfaen"/>
          <w:color w:val="auto"/>
          <w:sz w:val="20"/>
          <w:szCs w:val="20"/>
          <w:lang w:val="ka-GE"/>
        </w:rPr>
        <w:t xml:space="preserve">985,6 ათ.ლარით; </w:t>
      </w:r>
    </w:p>
    <w:p w:rsidR="007A270D" w:rsidRPr="007A270D" w:rsidRDefault="007A270D" w:rsidP="007A270D">
      <w:pPr>
        <w:pStyle w:val="Default"/>
        <w:ind w:left="900" w:right="172"/>
        <w:jc w:val="both"/>
        <w:rPr>
          <w:rFonts w:ascii="Sylfaen" w:eastAsia="Sylfaen" w:hAnsi="Sylfaen" w:cs="Sylfaen"/>
          <w:color w:val="FF0000"/>
          <w:sz w:val="20"/>
          <w:szCs w:val="20"/>
          <w:lang w:val="en-US"/>
        </w:rPr>
      </w:pPr>
      <w:r w:rsidRPr="007A270D">
        <w:rPr>
          <w:rFonts w:ascii="Sylfaen" w:eastAsia="Sylfaen" w:hAnsi="Sylfaen" w:cs="Sylfaen"/>
          <w:color w:val="FF0000"/>
          <w:sz w:val="20"/>
          <w:szCs w:val="20"/>
          <w:lang w:val="ka-GE"/>
        </w:rPr>
        <w:t xml:space="preserve">      </w:t>
      </w:r>
    </w:p>
    <w:p w:rsidR="007A270D" w:rsidRPr="007A270D" w:rsidRDefault="007A270D" w:rsidP="007A270D">
      <w:pPr>
        <w:pStyle w:val="Default"/>
        <w:ind w:left="900" w:right="172"/>
        <w:jc w:val="both"/>
        <w:rPr>
          <w:rFonts w:ascii="Sylfaen" w:eastAsia="Sylfaen" w:hAnsi="Sylfaen" w:cs="Sylfaen"/>
          <w:b/>
          <w:color w:val="FF0000"/>
          <w:sz w:val="20"/>
          <w:szCs w:val="20"/>
          <w:lang w:val="ka-GE"/>
        </w:rPr>
      </w:pPr>
    </w:p>
    <w:p w:rsidR="007A270D" w:rsidRPr="009B4E05" w:rsidRDefault="007A270D" w:rsidP="007A270D">
      <w:pPr>
        <w:pStyle w:val="Default"/>
        <w:ind w:left="540" w:right="172"/>
        <w:jc w:val="both"/>
        <w:rPr>
          <w:rFonts w:ascii="Sylfaen" w:eastAsia="Sylfaen" w:hAnsi="Sylfaen" w:cs="Sylfaen"/>
          <w:b/>
          <w:color w:val="auto"/>
          <w:sz w:val="20"/>
          <w:szCs w:val="20"/>
          <w:lang w:val="en-US"/>
        </w:rPr>
      </w:pPr>
      <w:r w:rsidRPr="009B4E05">
        <w:rPr>
          <w:rFonts w:ascii="Sylfaen" w:eastAsia="Sylfaen" w:hAnsi="Sylfaen" w:cs="Sylfaen"/>
          <w:b/>
          <w:color w:val="auto"/>
          <w:sz w:val="20"/>
          <w:szCs w:val="20"/>
          <w:lang w:val="ka-GE"/>
        </w:rPr>
        <w:t xml:space="preserve">დასუფთავება და გარემოს დაცვის  </w:t>
      </w:r>
      <w:r w:rsidRPr="009B4E05">
        <w:rPr>
          <w:rFonts w:ascii="Sylfaen" w:hAnsi="Sylfaen" w:cs="Geo ABC"/>
          <w:b/>
          <w:color w:val="auto"/>
          <w:sz w:val="20"/>
          <w:szCs w:val="20"/>
          <w:lang w:val="ka-GE"/>
        </w:rPr>
        <w:t xml:space="preserve">პრიორიტეტზე  </w:t>
      </w:r>
      <w:r w:rsidRPr="009B4E05">
        <w:rPr>
          <w:rFonts w:ascii="Sylfaen" w:hAnsi="Sylfaen"/>
          <w:b/>
          <w:color w:val="auto"/>
          <w:sz w:val="20"/>
          <w:szCs w:val="20"/>
          <w:lang w:val="ka-GE"/>
        </w:rPr>
        <w:t>განხორციელდა</w:t>
      </w:r>
      <w:r w:rsidRPr="009B4E05">
        <w:rPr>
          <w:rFonts w:ascii="Sylfaen" w:hAnsi="Sylfaen" w:cs="Geo ABC"/>
          <w:b/>
          <w:color w:val="auto"/>
          <w:sz w:val="20"/>
          <w:szCs w:val="20"/>
          <w:lang w:val="ka-GE"/>
        </w:rPr>
        <w:t xml:space="preserve"> </w:t>
      </w:r>
      <w:r w:rsidRPr="009B4E05">
        <w:rPr>
          <w:rFonts w:ascii="Sylfaen" w:hAnsi="Sylfaen"/>
          <w:b/>
          <w:color w:val="auto"/>
          <w:sz w:val="20"/>
          <w:szCs w:val="20"/>
          <w:lang w:val="ka-GE"/>
        </w:rPr>
        <w:t>შემდეგი  პროგრამები:</w:t>
      </w:r>
    </w:p>
    <w:p w:rsidR="007A270D" w:rsidRPr="009B4E05" w:rsidRDefault="007A270D" w:rsidP="007A270D">
      <w:pPr>
        <w:pStyle w:val="Default"/>
        <w:ind w:left="900" w:right="172"/>
        <w:jc w:val="both"/>
        <w:rPr>
          <w:rFonts w:ascii="Sylfaen" w:eastAsia="Sylfaen" w:hAnsi="Sylfaen" w:cs="Sylfaen"/>
          <w:color w:val="auto"/>
          <w:sz w:val="20"/>
          <w:szCs w:val="20"/>
          <w:lang w:val="ka-GE"/>
        </w:rPr>
      </w:pPr>
    </w:p>
    <w:p w:rsidR="007A270D" w:rsidRPr="009B4E05" w:rsidRDefault="009B4E05" w:rsidP="009B4E05">
      <w:pPr>
        <w:pStyle w:val="Default"/>
        <w:ind w:right="172"/>
        <w:jc w:val="both"/>
        <w:rPr>
          <w:rFonts w:ascii="Sylfaen" w:eastAsia="Sylfaen" w:hAnsi="Sylfaen" w:cs="Sylfaen"/>
          <w:color w:val="auto"/>
          <w:sz w:val="20"/>
          <w:szCs w:val="20"/>
          <w:lang w:val="ka-GE"/>
        </w:rPr>
      </w:pPr>
      <w:r>
        <w:rPr>
          <w:rFonts w:ascii="Sylfaen" w:eastAsia="Sylfaen" w:hAnsi="Sylfaen" w:cs="Sylfaen"/>
          <w:color w:val="auto"/>
          <w:sz w:val="20"/>
          <w:szCs w:val="20"/>
          <w:lang w:val="ka-GE"/>
        </w:rPr>
        <w:t xml:space="preserve">               </w:t>
      </w:r>
      <w:r w:rsidR="007A270D" w:rsidRPr="009B4E05">
        <w:rPr>
          <w:rFonts w:ascii="Sylfaen" w:eastAsia="Sylfaen" w:hAnsi="Sylfaen" w:cs="Sylfaen"/>
          <w:color w:val="auto"/>
          <w:sz w:val="20"/>
          <w:szCs w:val="20"/>
          <w:lang w:val="ka-GE"/>
        </w:rPr>
        <w:t xml:space="preserve"> -   დასუფთავება და  ნარჩენების გატანა დაფინანსდა</w:t>
      </w:r>
      <w:r w:rsidR="004E2594">
        <w:rPr>
          <w:rFonts w:ascii="Sylfaen" w:eastAsia="Sylfaen" w:hAnsi="Sylfaen" w:cs="Sylfaen"/>
          <w:color w:val="auto"/>
          <w:sz w:val="20"/>
          <w:szCs w:val="20"/>
          <w:lang w:val="ka-GE"/>
        </w:rPr>
        <w:t xml:space="preserve"> </w:t>
      </w:r>
      <w:r w:rsidR="007A270D" w:rsidRPr="009B4E05">
        <w:rPr>
          <w:rFonts w:ascii="Sylfaen" w:eastAsia="Sylfaen" w:hAnsi="Sylfaen" w:cs="Sylfaen"/>
          <w:color w:val="auto"/>
          <w:sz w:val="20"/>
          <w:szCs w:val="20"/>
          <w:lang w:val="ka-GE"/>
        </w:rPr>
        <w:t xml:space="preserve">  </w:t>
      </w:r>
      <w:r w:rsidRPr="009B4E05">
        <w:rPr>
          <w:rFonts w:ascii="Sylfaen" w:eastAsia="Sylfaen" w:hAnsi="Sylfaen" w:cs="Sylfaen"/>
          <w:color w:val="auto"/>
          <w:sz w:val="20"/>
          <w:szCs w:val="20"/>
          <w:lang w:val="ka-GE"/>
        </w:rPr>
        <w:t>972,6</w:t>
      </w:r>
      <w:r w:rsidR="007A270D" w:rsidRPr="009B4E05">
        <w:rPr>
          <w:rFonts w:ascii="Sylfaen" w:eastAsia="Sylfaen" w:hAnsi="Sylfaen" w:cs="Sylfaen"/>
          <w:color w:val="auto"/>
          <w:sz w:val="20"/>
          <w:szCs w:val="20"/>
          <w:lang w:val="ka-GE"/>
        </w:rPr>
        <w:t xml:space="preserve"> ათ.ლარით;</w:t>
      </w:r>
    </w:p>
    <w:p w:rsidR="007A270D" w:rsidRPr="009B4E05" w:rsidRDefault="009B4E05" w:rsidP="009B4E05">
      <w:pPr>
        <w:pStyle w:val="Default"/>
        <w:ind w:right="172"/>
        <w:jc w:val="both"/>
        <w:rPr>
          <w:rFonts w:ascii="Sylfaen" w:eastAsia="Sylfaen" w:hAnsi="Sylfaen" w:cs="Sylfaen"/>
          <w:color w:val="auto"/>
          <w:sz w:val="20"/>
          <w:szCs w:val="20"/>
          <w:lang w:val="ka-GE"/>
        </w:rPr>
      </w:pPr>
      <w:r>
        <w:rPr>
          <w:rFonts w:ascii="Sylfaen" w:eastAsia="Sylfaen" w:hAnsi="Sylfaen" w:cs="Sylfaen"/>
          <w:color w:val="auto"/>
          <w:sz w:val="20"/>
          <w:szCs w:val="20"/>
          <w:lang w:val="ka-GE"/>
        </w:rPr>
        <w:t xml:space="preserve">               </w:t>
      </w:r>
      <w:r w:rsidR="007A270D" w:rsidRPr="009B4E05">
        <w:rPr>
          <w:rFonts w:ascii="Sylfaen" w:eastAsia="Sylfaen" w:hAnsi="Sylfaen" w:cs="Sylfaen"/>
          <w:color w:val="auto"/>
          <w:sz w:val="20"/>
          <w:szCs w:val="20"/>
          <w:lang w:val="ka-GE"/>
        </w:rPr>
        <w:t xml:space="preserve"> -  მწვანე ნარგავების გაშენება,  მოვლა-პატრონობა დაფინანსდა</w:t>
      </w:r>
      <w:r w:rsidR="004E2594">
        <w:rPr>
          <w:rFonts w:ascii="Sylfaen" w:eastAsia="Sylfaen" w:hAnsi="Sylfaen" w:cs="Sylfaen"/>
          <w:color w:val="auto"/>
          <w:sz w:val="20"/>
          <w:szCs w:val="20"/>
          <w:lang w:val="ka-GE"/>
        </w:rPr>
        <w:t xml:space="preserve"> </w:t>
      </w:r>
      <w:r w:rsidR="007A270D" w:rsidRPr="009B4E05">
        <w:rPr>
          <w:rFonts w:ascii="Sylfaen" w:eastAsia="Sylfaen" w:hAnsi="Sylfaen" w:cs="Sylfaen"/>
          <w:color w:val="auto"/>
          <w:sz w:val="20"/>
          <w:szCs w:val="20"/>
          <w:lang w:val="ka-GE"/>
        </w:rPr>
        <w:t xml:space="preserve">  </w:t>
      </w:r>
      <w:r w:rsidRPr="009B4E05">
        <w:rPr>
          <w:rFonts w:ascii="Sylfaen" w:eastAsia="Sylfaen" w:hAnsi="Sylfaen" w:cs="Sylfaen"/>
          <w:color w:val="auto"/>
          <w:sz w:val="20"/>
          <w:szCs w:val="20"/>
          <w:lang w:val="ka-GE"/>
        </w:rPr>
        <w:t>431,4</w:t>
      </w:r>
      <w:r w:rsidR="007A270D" w:rsidRPr="009B4E05">
        <w:rPr>
          <w:rFonts w:ascii="Sylfaen" w:eastAsia="Sylfaen" w:hAnsi="Sylfaen" w:cs="Sylfaen"/>
          <w:color w:val="auto"/>
          <w:sz w:val="20"/>
          <w:szCs w:val="20"/>
          <w:lang w:val="ka-GE"/>
        </w:rPr>
        <w:t xml:space="preserve"> ათ.ლარით;   </w:t>
      </w:r>
    </w:p>
    <w:p w:rsidR="009B4E05" w:rsidRPr="009B4E05" w:rsidRDefault="007A270D" w:rsidP="009B4E05">
      <w:pPr>
        <w:pStyle w:val="Default"/>
        <w:ind w:left="900" w:right="172"/>
        <w:jc w:val="both"/>
        <w:rPr>
          <w:rFonts w:ascii="Sylfaen" w:eastAsia="Sylfaen" w:hAnsi="Sylfaen" w:cs="Sylfaen"/>
          <w:b/>
          <w:color w:val="auto"/>
          <w:sz w:val="20"/>
          <w:szCs w:val="20"/>
          <w:lang w:val="ka-GE"/>
        </w:rPr>
      </w:pPr>
      <w:r w:rsidRPr="009B4E05">
        <w:rPr>
          <w:rFonts w:ascii="Sylfaen" w:eastAsia="Sylfaen" w:hAnsi="Sylfaen" w:cs="Sylfaen"/>
          <w:color w:val="auto"/>
          <w:sz w:val="20"/>
          <w:szCs w:val="20"/>
          <w:lang w:val="ka-GE"/>
        </w:rPr>
        <w:t xml:space="preserve">                    </w:t>
      </w:r>
    </w:p>
    <w:p w:rsidR="007A270D" w:rsidRPr="00B9370C" w:rsidRDefault="007A270D" w:rsidP="009B4E05">
      <w:pPr>
        <w:pStyle w:val="Default"/>
        <w:ind w:left="540" w:right="172"/>
        <w:jc w:val="both"/>
        <w:rPr>
          <w:rFonts w:ascii="Sylfaen" w:eastAsia="Sylfaen" w:hAnsi="Sylfaen" w:cs="Sylfaen"/>
          <w:b/>
          <w:color w:val="auto"/>
          <w:sz w:val="20"/>
          <w:szCs w:val="20"/>
          <w:lang w:val="ka-GE"/>
        </w:rPr>
      </w:pPr>
      <w:r w:rsidRPr="00B9370C">
        <w:rPr>
          <w:rFonts w:ascii="Sylfaen" w:eastAsia="Sylfaen" w:hAnsi="Sylfaen" w:cs="Sylfaen"/>
          <w:b/>
          <w:color w:val="auto"/>
          <w:sz w:val="20"/>
          <w:szCs w:val="20"/>
          <w:lang w:val="ka-GE"/>
        </w:rPr>
        <w:t xml:space="preserve">განათლების  პრიორიტეტზე </w:t>
      </w:r>
      <w:r w:rsidRPr="00B9370C">
        <w:rPr>
          <w:rFonts w:ascii="Sylfaen" w:hAnsi="Sylfaen"/>
          <w:b/>
          <w:color w:val="auto"/>
          <w:sz w:val="20"/>
          <w:szCs w:val="20"/>
          <w:lang w:val="ka-GE"/>
        </w:rPr>
        <w:t>განხორციელდა</w:t>
      </w:r>
      <w:r w:rsidRPr="00B9370C">
        <w:rPr>
          <w:rFonts w:ascii="Sylfaen" w:hAnsi="Sylfaen" w:cs="Geo ABC"/>
          <w:b/>
          <w:color w:val="auto"/>
          <w:sz w:val="20"/>
          <w:szCs w:val="20"/>
          <w:lang w:val="ka-GE"/>
        </w:rPr>
        <w:t xml:space="preserve"> </w:t>
      </w:r>
      <w:r w:rsidRPr="00B9370C">
        <w:rPr>
          <w:rFonts w:ascii="Sylfaen" w:hAnsi="Sylfaen"/>
          <w:b/>
          <w:color w:val="auto"/>
          <w:sz w:val="20"/>
          <w:szCs w:val="20"/>
          <w:lang w:val="ka-GE"/>
        </w:rPr>
        <w:t>შემდეგი  პროგრამები:</w:t>
      </w:r>
    </w:p>
    <w:p w:rsidR="007A270D" w:rsidRPr="00B9370C" w:rsidRDefault="007A270D" w:rsidP="00AE50C0">
      <w:pPr>
        <w:pStyle w:val="Default"/>
        <w:ind w:left="90" w:right="172"/>
        <w:jc w:val="both"/>
        <w:rPr>
          <w:rFonts w:ascii="Sylfaen" w:eastAsia="Sylfaen" w:hAnsi="Sylfaen" w:cs="Sylfaen"/>
          <w:b/>
          <w:color w:val="auto"/>
          <w:sz w:val="20"/>
          <w:szCs w:val="20"/>
          <w:lang w:val="ka-GE"/>
        </w:rPr>
      </w:pPr>
    </w:p>
    <w:p w:rsidR="007A270D" w:rsidRPr="00B9370C" w:rsidRDefault="00B9370C" w:rsidP="00AE50C0">
      <w:pPr>
        <w:pStyle w:val="Default"/>
        <w:ind w:left="90" w:right="172"/>
        <w:jc w:val="both"/>
        <w:rPr>
          <w:rFonts w:ascii="Sylfaen" w:eastAsia="Sylfaen" w:hAnsi="Sylfaen" w:cs="Sylfaen"/>
          <w:color w:val="auto"/>
          <w:sz w:val="20"/>
          <w:szCs w:val="20"/>
          <w:lang w:val="ka-GE"/>
        </w:rPr>
      </w:pPr>
      <w:r w:rsidRPr="00B9370C">
        <w:rPr>
          <w:rFonts w:ascii="Sylfaen" w:eastAsia="Sylfaen" w:hAnsi="Sylfaen" w:cs="Sylfaen"/>
          <w:color w:val="auto"/>
          <w:sz w:val="20"/>
          <w:szCs w:val="20"/>
          <w:lang w:val="ka-GE"/>
        </w:rPr>
        <w:t xml:space="preserve"> </w:t>
      </w:r>
      <w:r w:rsidR="00AE50C0">
        <w:rPr>
          <w:rFonts w:ascii="Sylfaen" w:eastAsia="Sylfaen" w:hAnsi="Sylfaen" w:cs="Sylfaen"/>
          <w:color w:val="auto"/>
          <w:sz w:val="20"/>
          <w:szCs w:val="20"/>
          <w:lang w:val="ka-GE"/>
        </w:rPr>
        <w:t xml:space="preserve">         </w:t>
      </w:r>
      <w:r w:rsidRPr="00B9370C">
        <w:rPr>
          <w:rFonts w:ascii="Sylfaen" w:eastAsia="Sylfaen" w:hAnsi="Sylfaen" w:cs="Sylfaen"/>
          <w:color w:val="auto"/>
          <w:sz w:val="20"/>
          <w:szCs w:val="20"/>
          <w:lang w:val="ka-GE"/>
        </w:rPr>
        <w:t xml:space="preserve"> </w:t>
      </w:r>
      <w:r w:rsidR="007A270D" w:rsidRPr="00B9370C">
        <w:rPr>
          <w:rFonts w:ascii="Sylfaen" w:eastAsia="Sylfaen" w:hAnsi="Sylfaen" w:cs="Sylfaen"/>
          <w:color w:val="auto"/>
          <w:sz w:val="20"/>
          <w:szCs w:val="20"/>
          <w:lang w:val="ka-GE"/>
        </w:rPr>
        <w:t>-   სკოლამდელი დაწესებულებების ხელშეწყობა დაფინანსდა</w:t>
      </w:r>
      <w:r w:rsidR="004E2594">
        <w:rPr>
          <w:rFonts w:ascii="Sylfaen" w:eastAsia="Sylfaen" w:hAnsi="Sylfaen" w:cs="Sylfaen"/>
          <w:color w:val="auto"/>
          <w:sz w:val="20"/>
          <w:szCs w:val="20"/>
          <w:lang w:val="ka-GE"/>
        </w:rPr>
        <w:t xml:space="preserve"> </w:t>
      </w:r>
      <w:r w:rsidR="007A270D" w:rsidRPr="00B9370C">
        <w:rPr>
          <w:rFonts w:ascii="Sylfaen" w:eastAsia="Sylfaen" w:hAnsi="Sylfaen" w:cs="Sylfaen"/>
          <w:color w:val="auto"/>
          <w:sz w:val="20"/>
          <w:szCs w:val="20"/>
          <w:lang w:val="ka-GE"/>
        </w:rPr>
        <w:t xml:space="preserve"> </w:t>
      </w:r>
      <w:r w:rsidRPr="00B9370C">
        <w:rPr>
          <w:rFonts w:ascii="Sylfaen" w:eastAsia="Sylfaen" w:hAnsi="Sylfaen" w:cs="Sylfaen"/>
          <w:color w:val="auto"/>
          <w:sz w:val="20"/>
          <w:szCs w:val="20"/>
          <w:lang w:val="ka-GE"/>
        </w:rPr>
        <w:t>2</w:t>
      </w:r>
      <w:r w:rsidR="00F03D76">
        <w:rPr>
          <w:rFonts w:ascii="Sylfaen" w:eastAsia="Sylfaen" w:hAnsi="Sylfaen" w:cs="Sylfaen"/>
          <w:color w:val="auto"/>
          <w:sz w:val="20"/>
          <w:szCs w:val="20"/>
          <w:lang w:val="ka-GE"/>
        </w:rPr>
        <w:t xml:space="preserve"> </w:t>
      </w:r>
      <w:r w:rsidRPr="00B9370C">
        <w:rPr>
          <w:rFonts w:ascii="Sylfaen" w:eastAsia="Sylfaen" w:hAnsi="Sylfaen" w:cs="Sylfaen"/>
          <w:color w:val="auto"/>
          <w:sz w:val="20"/>
          <w:szCs w:val="20"/>
          <w:lang w:val="ka-GE"/>
        </w:rPr>
        <w:t>841,9</w:t>
      </w:r>
      <w:r w:rsidR="007A270D" w:rsidRPr="00B9370C">
        <w:rPr>
          <w:rFonts w:ascii="Sylfaen" w:eastAsia="Sylfaen" w:hAnsi="Sylfaen" w:cs="Sylfaen"/>
          <w:color w:val="auto"/>
          <w:sz w:val="20"/>
          <w:szCs w:val="20"/>
          <w:lang w:val="ka-GE"/>
        </w:rPr>
        <w:t xml:space="preserve"> ათ.ლარით;</w:t>
      </w:r>
    </w:p>
    <w:p w:rsidR="007A270D" w:rsidRPr="00B9370C" w:rsidRDefault="007A270D" w:rsidP="00AE50C0">
      <w:pPr>
        <w:pStyle w:val="Default"/>
        <w:ind w:left="90" w:right="172"/>
        <w:jc w:val="both"/>
        <w:rPr>
          <w:rFonts w:ascii="Sylfaen" w:eastAsia="Sylfaen" w:hAnsi="Sylfaen" w:cs="Sylfaen"/>
          <w:color w:val="auto"/>
          <w:sz w:val="20"/>
          <w:szCs w:val="20"/>
          <w:lang w:val="ka-GE"/>
        </w:rPr>
      </w:pPr>
      <w:r w:rsidRPr="00B9370C">
        <w:rPr>
          <w:rFonts w:ascii="Sylfaen" w:eastAsia="Sylfaen" w:hAnsi="Sylfaen" w:cs="Sylfaen"/>
          <w:color w:val="auto"/>
          <w:sz w:val="20"/>
          <w:szCs w:val="20"/>
          <w:lang w:val="ka-GE"/>
        </w:rPr>
        <w:t xml:space="preserve"> </w:t>
      </w:r>
      <w:r w:rsidR="00AE50C0">
        <w:rPr>
          <w:rFonts w:ascii="Sylfaen" w:eastAsia="Sylfaen" w:hAnsi="Sylfaen" w:cs="Sylfaen"/>
          <w:color w:val="auto"/>
          <w:sz w:val="20"/>
          <w:szCs w:val="20"/>
          <w:lang w:val="ka-GE"/>
        </w:rPr>
        <w:t xml:space="preserve">         </w:t>
      </w:r>
      <w:r w:rsidRPr="00B9370C">
        <w:rPr>
          <w:rFonts w:ascii="Sylfaen" w:eastAsia="Sylfaen" w:hAnsi="Sylfaen" w:cs="Sylfaen"/>
          <w:color w:val="auto"/>
          <w:sz w:val="20"/>
          <w:szCs w:val="20"/>
          <w:lang w:val="ka-GE"/>
        </w:rPr>
        <w:t xml:space="preserve"> -   სკოლამდელი დაწესებულებების რეაბილიტაცია, მშენებლობა დაფინანსდა</w:t>
      </w:r>
      <w:r w:rsidR="004E2594">
        <w:rPr>
          <w:rFonts w:ascii="Sylfaen" w:eastAsia="Sylfaen" w:hAnsi="Sylfaen" w:cs="Sylfaen"/>
          <w:color w:val="auto"/>
          <w:sz w:val="20"/>
          <w:szCs w:val="20"/>
          <w:lang w:val="ka-GE"/>
        </w:rPr>
        <w:t xml:space="preserve"> </w:t>
      </w:r>
      <w:r w:rsidRPr="00B9370C">
        <w:rPr>
          <w:rFonts w:ascii="Sylfaen" w:eastAsia="Sylfaen" w:hAnsi="Sylfaen" w:cs="Sylfaen"/>
          <w:color w:val="auto"/>
          <w:sz w:val="20"/>
          <w:szCs w:val="20"/>
          <w:lang w:val="ka-GE"/>
        </w:rPr>
        <w:t xml:space="preserve"> </w:t>
      </w:r>
      <w:r w:rsidR="00B9370C" w:rsidRPr="00B9370C">
        <w:rPr>
          <w:rFonts w:ascii="Sylfaen" w:eastAsia="Sylfaen" w:hAnsi="Sylfaen" w:cs="Sylfaen"/>
          <w:color w:val="auto"/>
          <w:sz w:val="20"/>
          <w:szCs w:val="20"/>
          <w:lang w:val="ka-GE"/>
        </w:rPr>
        <w:t>63,1</w:t>
      </w:r>
      <w:r w:rsidRPr="00B9370C">
        <w:rPr>
          <w:rFonts w:ascii="Sylfaen" w:eastAsia="Sylfaen" w:hAnsi="Sylfaen" w:cs="Sylfaen"/>
          <w:color w:val="auto"/>
          <w:sz w:val="20"/>
          <w:szCs w:val="20"/>
          <w:lang w:val="ka-GE"/>
        </w:rPr>
        <w:t xml:space="preserve"> ათ.ლარით;</w:t>
      </w:r>
    </w:p>
    <w:p w:rsidR="007A270D" w:rsidRPr="00B9370C" w:rsidRDefault="00AE50C0" w:rsidP="00AE50C0">
      <w:pPr>
        <w:pStyle w:val="Default"/>
        <w:ind w:left="90" w:right="172"/>
        <w:jc w:val="both"/>
        <w:rPr>
          <w:rFonts w:ascii="Sylfaen" w:eastAsia="Sylfaen" w:hAnsi="Sylfaen" w:cs="Sylfaen"/>
          <w:color w:val="auto"/>
          <w:sz w:val="20"/>
          <w:szCs w:val="20"/>
          <w:lang w:val="ka-GE"/>
        </w:rPr>
      </w:pPr>
      <w:r>
        <w:rPr>
          <w:rFonts w:ascii="Sylfaen" w:eastAsia="Sylfaen" w:hAnsi="Sylfaen" w:cs="Sylfaen"/>
          <w:color w:val="auto"/>
          <w:sz w:val="20"/>
          <w:szCs w:val="20"/>
          <w:lang w:val="ka-GE"/>
        </w:rPr>
        <w:t xml:space="preserve">         </w:t>
      </w:r>
      <w:r w:rsidR="00B9370C" w:rsidRPr="00B9370C">
        <w:rPr>
          <w:rFonts w:ascii="Sylfaen" w:eastAsia="Sylfaen" w:hAnsi="Sylfaen" w:cs="Sylfaen"/>
          <w:color w:val="auto"/>
          <w:sz w:val="20"/>
          <w:szCs w:val="20"/>
          <w:lang w:val="ka-GE"/>
        </w:rPr>
        <w:t xml:space="preserve">  </w:t>
      </w:r>
      <w:r w:rsidR="007A270D" w:rsidRPr="00B9370C">
        <w:rPr>
          <w:rFonts w:ascii="Sylfaen" w:eastAsia="Sylfaen" w:hAnsi="Sylfaen" w:cs="Sylfaen"/>
          <w:color w:val="auto"/>
          <w:sz w:val="20"/>
          <w:szCs w:val="20"/>
          <w:lang w:val="ka-GE"/>
        </w:rPr>
        <w:t xml:space="preserve">-  </w:t>
      </w:r>
      <w:r>
        <w:rPr>
          <w:rFonts w:ascii="Sylfaen" w:eastAsia="Sylfaen" w:hAnsi="Sylfaen" w:cs="Sylfaen"/>
          <w:color w:val="auto"/>
          <w:sz w:val="20"/>
          <w:szCs w:val="20"/>
          <w:lang w:val="ka-GE"/>
        </w:rPr>
        <w:t xml:space="preserve"> </w:t>
      </w:r>
      <w:r w:rsidR="007A270D" w:rsidRPr="00B9370C">
        <w:rPr>
          <w:rFonts w:ascii="Sylfaen" w:eastAsia="Sylfaen" w:hAnsi="Sylfaen" w:cs="Sylfaen"/>
          <w:color w:val="auto"/>
          <w:sz w:val="20"/>
          <w:szCs w:val="20"/>
          <w:lang w:val="ka-GE"/>
        </w:rPr>
        <w:t>ზოგადი განათლების (საჯარო სკოლების) ხელშეწყობა დაფინანსდა</w:t>
      </w:r>
      <w:r w:rsidR="004E2594">
        <w:rPr>
          <w:rFonts w:ascii="Sylfaen" w:eastAsia="Sylfaen" w:hAnsi="Sylfaen" w:cs="Sylfaen"/>
          <w:color w:val="auto"/>
          <w:sz w:val="20"/>
          <w:szCs w:val="20"/>
          <w:lang w:val="ka-GE"/>
        </w:rPr>
        <w:t xml:space="preserve"> </w:t>
      </w:r>
      <w:r w:rsidR="007A270D" w:rsidRPr="00B9370C">
        <w:rPr>
          <w:rFonts w:ascii="Sylfaen" w:eastAsia="Sylfaen" w:hAnsi="Sylfaen" w:cs="Sylfaen"/>
          <w:color w:val="auto"/>
          <w:sz w:val="20"/>
          <w:szCs w:val="20"/>
          <w:lang w:val="ka-GE"/>
        </w:rPr>
        <w:t xml:space="preserve"> </w:t>
      </w:r>
      <w:r w:rsidR="00B9370C" w:rsidRPr="00B9370C">
        <w:rPr>
          <w:rFonts w:ascii="Sylfaen" w:eastAsia="Sylfaen" w:hAnsi="Sylfaen" w:cs="Sylfaen"/>
          <w:color w:val="auto"/>
          <w:sz w:val="20"/>
          <w:szCs w:val="20"/>
          <w:lang w:val="ka-GE"/>
        </w:rPr>
        <w:t>291,1</w:t>
      </w:r>
      <w:r w:rsidR="007A270D" w:rsidRPr="00B9370C">
        <w:rPr>
          <w:rFonts w:ascii="Sylfaen" w:eastAsia="Sylfaen" w:hAnsi="Sylfaen" w:cs="Sylfaen"/>
          <w:color w:val="auto"/>
          <w:sz w:val="20"/>
          <w:szCs w:val="20"/>
          <w:lang w:val="ka-GE"/>
        </w:rPr>
        <w:t xml:space="preserve"> ათ.ლარით;</w:t>
      </w:r>
    </w:p>
    <w:p w:rsidR="007A270D" w:rsidRPr="007A270D" w:rsidRDefault="007A270D" w:rsidP="00AE50C0">
      <w:pPr>
        <w:pStyle w:val="Default"/>
        <w:ind w:left="90" w:right="172"/>
        <w:jc w:val="both"/>
        <w:rPr>
          <w:rFonts w:ascii="Sylfaen" w:eastAsia="Sylfaen" w:hAnsi="Sylfaen" w:cs="Sylfaen"/>
          <w:color w:val="FF0000"/>
          <w:sz w:val="20"/>
          <w:szCs w:val="20"/>
          <w:lang w:val="ka-GE"/>
        </w:rPr>
      </w:pPr>
      <w:r w:rsidRPr="007A270D">
        <w:rPr>
          <w:rFonts w:ascii="Sylfaen" w:eastAsia="Sylfaen" w:hAnsi="Sylfaen" w:cs="Sylfaen"/>
          <w:color w:val="FF0000"/>
          <w:sz w:val="20"/>
          <w:szCs w:val="20"/>
          <w:lang w:val="ka-GE"/>
        </w:rPr>
        <w:t xml:space="preserve">     </w:t>
      </w:r>
    </w:p>
    <w:p w:rsidR="007A270D" w:rsidRPr="002959BE" w:rsidRDefault="007A270D" w:rsidP="009B4E05">
      <w:pPr>
        <w:pStyle w:val="Default"/>
        <w:ind w:left="540" w:right="172"/>
        <w:jc w:val="both"/>
        <w:rPr>
          <w:rFonts w:ascii="Sylfaen" w:eastAsia="Sylfaen" w:hAnsi="Sylfaen" w:cs="Sylfaen"/>
          <w:b/>
          <w:color w:val="auto"/>
          <w:sz w:val="20"/>
          <w:szCs w:val="20"/>
          <w:lang w:val="ka-GE"/>
        </w:rPr>
      </w:pPr>
      <w:r w:rsidRPr="002959BE">
        <w:rPr>
          <w:rFonts w:ascii="Sylfaen" w:eastAsia="Sylfaen" w:hAnsi="Sylfaen" w:cs="Sylfaen"/>
          <w:color w:val="auto"/>
          <w:sz w:val="20"/>
          <w:szCs w:val="20"/>
          <w:lang w:val="ka-GE"/>
        </w:rPr>
        <w:t xml:space="preserve"> </w:t>
      </w:r>
      <w:r w:rsidRPr="002959BE">
        <w:rPr>
          <w:rFonts w:ascii="Sylfaen" w:eastAsia="Sylfaen" w:hAnsi="Sylfaen" w:cs="Sylfaen"/>
          <w:b/>
          <w:color w:val="auto"/>
          <w:sz w:val="20"/>
          <w:szCs w:val="20"/>
          <w:lang w:val="ka-GE"/>
        </w:rPr>
        <w:t xml:space="preserve">კულტურა, რელიგია, ახალგაზრდობის ხელშეწყობა  და სპორტი პრიორიტეტზე  </w:t>
      </w:r>
      <w:r w:rsidRPr="002959BE">
        <w:rPr>
          <w:rFonts w:ascii="Sylfaen" w:hAnsi="Sylfaen"/>
          <w:b/>
          <w:color w:val="auto"/>
          <w:sz w:val="20"/>
          <w:szCs w:val="20"/>
          <w:lang w:val="ka-GE"/>
        </w:rPr>
        <w:t>განხორციელდა</w:t>
      </w:r>
      <w:r w:rsidRPr="002959BE">
        <w:rPr>
          <w:rFonts w:ascii="Sylfaen" w:hAnsi="Sylfaen" w:cs="Geo ABC"/>
          <w:b/>
          <w:color w:val="auto"/>
          <w:sz w:val="20"/>
          <w:szCs w:val="20"/>
          <w:lang w:val="ka-GE"/>
        </w:rPr>
        <w:t xml:space="preserve"> </w:t>
      </w:r>
      <w:r w:rsidRPr="002959BE">
        <w:rPr>
          <w:rFonts w:ascii="Sylfaen" w:hAnsi="Sylfaen"/>
          <w:b/>
          <w:color w:val="auto"/>
          <w:sz w:val="20"/>
          <w:szCs w:val="20"/>
          <w:lang w:val="ka-GE"/>
        </w:rPr>
        <w:t>შემდეგი  პროგრამები:</w:t>
      </w:r>
    </w:p>
    <w:p w:rsidR="007A270D" w:rsidRPr="002959BE" w:rsidRDefault="007A270D" w:rsidP="009B4E05">
      <w:pPr>
        <w:pStyle w:val="Default"/>
        <w:ind w:left="900" w:right="172"/>
        <w:jc w:val="both"/>
        <w:rPr>
          <w:rFonts w:ascii="Sylfaen" w:eastAsia="Sylfaen" w:hAnsi="Sylfaen" w:cs="Sylfaen"/>
          <w:color w:val="auto"/>
          <w:sz w:val="20"/>
          <w:szCs w:val="20"/>
          <w:lang w:val="ka-GE"/>
        </w:rPr>
      </w:pPr>
    </w:p>
    <w:p w:rsidR="007A270D" w:rsidRPr="002959BE" w:rsidRDefault="007A270D" w:rsidP="009B4E05">
      <w:pPr>
        <w:pStyle w:val="Default"/>
        <w:ind w:left="540" w:right="172"/>
        <w:jc w:val="both"/>
        <w:rPr>
          <w:rFonts w:ascii="Sylfaen" w:eastAsia="Sylfaen" w:hAnsi="Sylfaen" w:cs="Sylfaen"/>
          <w:color w:val="auto"/>
          <w:sz w:val="20"/>
          <w:szCs w:val="20"/>
          <w:lang w:val="ka-GE"/>
        </w:rPr>
      </w:pPr>
      <w:r w:rsidRPr="002959BE">
        <w:rPr>
          <w:rFonts w:ascii="Sylfaen" w:eastAsia="Sylfaen" w:hAnsi="Sylfaen" w:cs="Sylfaen"/>
          <w:color w:val="auto"/>
          <w:sz w:val="20"/>
          <w:szCs w:val="20"/>
          <w:lang w:val="ka-GE"/>
        </w:rPr>
        <w:t xml:space="preserve">  -   სპორტული დაწესებულებების ხელშეწყობა დაფინანსდა</w:t>
      </w:r>
      <w:r w:rsidR="004E2594" w:rsidRPr="002959BE">
        <w:rPr>
          <w:rFonts w:ascii="Sylfaen" w:eastAsia="Sylfaen" w:hAnsi="Sylfaen" w:cs="Sylfaen"/>
          <w:color w:val="auto"/>
          <w:sz w:val="20"/>
          <w:szCs w:val="20"/>
          <w:lang w:val="ka-GE"/>
        </w:rPr>
        <w:t xml:space="preserve"> </w:t>
      </w:r>
      <w:r w:rsidR="00963436" w:rsidRPr="002959BE">
        <w:rPr>
          <w:rFonts w:ascii="Sylfaen" w:eastAsia="Sylfaen" w:hAnsi="Sylfaen" w:cs="Sylfaen"/>
          <w:color w:val="auto"/>
          <w:sz w:val="20"/>
          <w:szCs w:val="20"/>
          <w:lang w:val="ka-GE"/>
        </w:rPr>
        <w:t>701,4</w:t>
      </w:r>
      <w:r w:rsidRPr="002959BE">
        <w:rPr>
          <w:rFonts w:ascii="Sylfaen" w:eastAsia="Sylfaen" w:hAnsi="Sylfaen" w:cs="Sylfaen"/>
          <w:color w:val="auto"/>
          <w:sz w:val="20"/>
          <w:szCs w:val="20"/>
          <w:lang w:val="ka-GE"/>
        </w:rPr>
        <w:t xml:space="preserve"> ათ.ლარით;</w:t>
      </w:r>
    </w:p>
    <w:p w:rsidR="007A270D" w:rsidRPr="002959BE" w:rsidRDefault="007A270D" w:rsidP="009B4E05">
      <w:pPr>
        <w:pStyle w:val="Default"/>
        <w:ind w:left="540" w:right="172"/>
        <w:jc w:val="both"/>
        <w:rPr>
          <w:rFonts w:ascii="Sylfaen" w:eastAsia="Sylfaen" w:hAnsi="Sylfaen" w:cs="Sylfaen"/>
          <w:color w:val="auto"/>
          <w:sz w:val="20"/>
          <w:szCs w:val="20"/>
          <w:lang w:val="ka-GE"/>
        </w:rPr>
      </w:pPr>
      <w:r w:rsidRPr="002959BE">
        <w:rPr>
          <w:rFonts w:ascii="Sylfaen" w:eastAsia="Sylfaen" w:hAnsi="Sylfaen" w:cs="Sylfaen"/>
          <w:color w:val="auto"/>
          <w:sz w:val="20"/>
          <w:szCs w:val="20"/>
          <w:lang w:val="ka-GE"/>
        </w:rPr>
        <w:t xml:space="preserve">  -   სპორტული ობიექტების აღჭურვა, რეაბილიტაცია, მშენებლობა დაფინანსდა</w:t>
      </w:r>
      <w:r w:rsidR="004E2594" w:rsidRPr="002959BE">
        <w:rPr>
          <w:rFonts w:ascii="Sylfaen" w:eastAsia="Sylfaen" w:hAnsi="Sylfaen" w:cs="Sylfaen"/>
          <w:color w:val="auto"/>
          <w:sz w:val="20"/>
          <w:szCs w:val="20"/>
          <w:lang w:val="ka-GE"/>
        </w:rPr>
        <w:t xml:space="preserve"> </w:t>
      </w:r>
      <w:r w:rsidRPr="002959BE">
        <w:rPr>
          <w:rFonts w:ascii="Sylfaen" w:eastAsia="Sylfaen" w:hAnsi="Sylfaen" w:cs="Sylfaen"/>
          <w:color w:val="auto"/>
          <w:sz w:val="20"/>
          <w:szCs w:val="20"/>
          <w:lang w:val="ka-GE"/>
        </w:rPr>
        <w:t xml:space="preserve">  </w:t>
      </w:r>
      <w:r w:rsidR="00963436" w:rsidRPr="002959BE">
        <w:rPr>
          <w:rFonts w:ascii="Sylfaen" w:eastAsia="Sylfaen" w:hAnsi="Sylfaen" w:cs="Sylfaen"/>
          <w:color w:val="auto"/>
          <w:sz w:val="20"/>
          <w:szCs w:val="20"/>
          <w:lang w:val="ka-GE"/>
        </w:rPr>
        <w:t>619,0</w:t>
      </w:r>
      <w:r w:rsidRPr="002959BE">
        <w:rPr>
          <w:rFonts w:ascii="Sylfaen" w:eastAsia="Sylfaen" w:hAnsi="Sylfaen" w:cs="Sylfaen"/>
          <w:color w:val="auto"/>
          <w:sz w:val="20"/>
          <w:szCs w:val="20"/>
          <w:lang w:val="ka-GE"/>
        </w:rPr>
        <w:t xml:space="preserve"> ათ.ლარით; </w:t>
      </w:r>
    </w:p>
    <w:p w:rsidR="007A270D" w:rsidRPr="002959BE" w:rsidRDefault="007A270D" w:rsidP="009B4E05">
      <w:pPr>
        <w:pStyle w:val="Default"/>
        <w:ind w:left="540" w:right="172"/>
        <w:jc w:val="both"/>
        <w:rPr>
          <w:rFonts w:ascii="Sylfaen" w:eastAsia="Sylfaen" w:hAnsi="Sylfaen" w:cs="Sylfaen"/>
          <w:b/>
          <w:color w:val="auto"/>
          <w:sz w:val="20"/>
          <w:szCs w:val="20"/>
          <w:lang w:val="en-US"/>
        </w:rPr>
      </w:pPr>
    </w:p>
    <w:p w:rsidR="007A270D" w:rsidRPr="002959BE" w:rsidRDefault="007A270D" w:rsidP="009B4E05">
      <w:pPr>
        <w:pStyle w:val="Default"/>
        <w:ind w:left="540" w:right="172"/>
        <w:jc w:val="both"/>
        <w:rPr>
          <w:rFonts w:ascii="Sylfaen" w:eastAsia="Sylfaen" w:hAnsi="Sylfaen" w:cs="Sylfaen"/>
          <w:color w:val="auto"/>
          <w:sz w:val="20"/>
          <w:szCs w:val="20"/>
          <w:lang w:val="ka-GE"/>
        </w:rPr>
      </w:pPr>
      <w:r w:rsidRPr="002959BE">
        <w:rPr>
          <w:rFonts w:ascii="Sylfaen" w:eastAsia="Sylfaen" w:hAnsi="Sylfaen" w:cs="Sylfaen"/>
          <w:color w:val="auto"/>
          <w:sz w:val="20"/>
          <w:szCs w:val="20"/>
          <w:lang w:val="ka-GE"/>
        </w:rPr>
        <w:t xml:space="preserve">  -   კულტურის   დაწესებულებების ხელშეწყობა დაფინანსდა</w:t>
      </w:r>
      <w:r w:rsidR="004E2594" w:rsidRPr="002959BE">
        <w:rPr>
          <w:rFonts w:ascii="Sylfaen" w:eastAsia="Sylfaen" w:hAnsi="Sylfaen" w:cs="Sylfaen"/>
          <w:color w:val="auto"/>
          <w:sz w:val="20"/>
          <w:szCs w:val="20"/>
          <w:lang w:val="ka-GE"/>
        </w:rPr>
        <w:t xml:space="preserve"> </w:t>
      </w:r>
      <w:r w:rsidRPr="002959BE">
        <w:rPr>
          <w:rFonts w:ascii="Sylfaen" w:eastAsia="Sylfaen" w:hAnsi="Sylfaen" w:cs="Sylfaen"/>
          <w:color w:val="auto"/>
          <w:sz w:val="20"/>
          <w:szCs w:val="20"/>
          <w:lang w:val="ka-GE"/>
        </w:rPr>
        <w:t xml:space="preserve"> </w:t>
      </w:r>
      <w:r w:rsidR="00963436" w:rsidRPr="002959BE">
        <w:rPr>
          <w:rFonts w:ascii="Sylfaen" w:eastAsia="Sylfaen" w:hAnsi="Sylfaen" w:cs="Sylfaen"/>
          <w:color w:val="auto"/>
          <w:sz w:val="20"/>
          <w:szCs w:val="20"/>
          <w:lang w:val="ka-GE"/>
        </w:rPr>
        <w:t>615,7</w:t>
      </w:r>
      <w:r w:rsidRPr="002959BE">
        <w:rPr>
          <w:rFonts w:ascii="Sylfaen" w:eastAsia="Sylfaen" w:hAnsi="Sylfaen" w:cs="Sylfaen"/>
          <w:color w:val="auto"/>
          <w:sz w:val="20"/>
          <w:szCs w:val="20"/>
          <w:lang w:val="ka-GE"/>
        </w:rPr>
        <w:t xml:space="preserve"> ათ.ლარით; </w:t>
      </w:r>
    </w:p>
    <w:p w:rsidR="007A270D" w:rsidRPr="002959BE" w:rsidRDefault="007A270D" w:rsidP="009B4E05">
      <w:pPr>
        <w:pStyle w:val="Default"/>
        <w:ind w:left="540" w:right="172"/>
        <w:jc w:val="both"/>
        <w:rPr>
          <w:rFonts w:ascii="Sylfaen" w:eastAsia="Sylfaen" w:hAnsi="Sylfaen" w:cs="Sylfaen"/>
          <w:color w:val="auto"/>
          <w:sz w:val="20"/>
          <w:szCs w:val="20"/>
          <w:lang w:val="ka-GE"/>
        </w:rPr>
      </w:pPr>
      <w:r w:rsidRPr="002959BE">
        <w:rPr>
          <w:rFonts w:ascii="Sylfaen" w:eastAsia="Sylfaen" w:hAnsi="Sylfaen" w:cs="Sylfaen"/>
          <w:color w:val="auto"/>
          <w:sz w:val="20"/>
          <w:szCs w:val="20"/>
          <w:lang w:val="ka-GE"/>
        </w:rPr>
        <w:t xml:space="preserve">  -   კულტურული ობიექტების  აღჭურვა, რეაბილიტაცია, მშენებლობა დაფინანსდა</w:t>
      </w:r>
      <w:r w:rsidR="004E2594" w:rsidRPr="002959BE">
        <w:rPr>
          <w:rFonts w:ascii="Sylfaen" w:eastAsia="Sylfaen" w:hAnsi="Sylfaen" w:cs="Sylfaen"/>
          <w:color w:val="auto"/>
          <w:sz w:val="20"/>
          <w:szCs w:val="20"/>
          <w:lang w:val="ka-GE"/>
        </w:rPr>
        <w:t xml:space="preserve"> </w:t>
      </w:r>
      <w:r w:rsidRPr="002959BE">
        <w:rPr>
          <w:rFonts w:ascii="Sylfaen" w:eastAsia="Sylfaen" w:hAnsi="Sylfaen" w:cs="Sylfaen"/>
          <w:color w:val="auto"/>
          <w:sz w:val="20"/>
          <w:szCs w:val="20"/>
          <w:lang w:val="ka-GE"/>
        </w:rPr>
        <w:t xml:space="preserve"> </w:t>
      </w:r>
      <w:r w:rsidR="00963436" w:rsidRPr="002959BE">
        <w:rPr>
          <w:rFonts w:ascii="Sylfaen" w:eastAsia="Sylfaen" w:hAnsi="Sylfaen" w:cs="Sylfaen"/>
          <w:color w:val="auto"/>
          <w:sz w:val="20"/>
          <w:szCs w:val="20"/>
          <w:lang w:val="ka-GE"/>
        </w:rPr>
        <w:t xml:space="preserve">61,0 </w:t>
      </w:r>
      <w:r w:rsidRPr="002959BE">
        <w:rPr>
          <w:rFonts w:ascii="Sylfaen" w:eastAsia="Sylfaen" w:hAnsi="Sylfaen" w:cs="Sylfaen"/>
          <w:color w:val="auto"/>
          <w:sz w:val="20"/>
          <w:szCs w:val="20"/>
          <w:lang w:val="ka-GE"/>
        </w:rPr>
        <w:t>ათ.ლარით;</w:t>
      </w:r>
    </w:p>
    <w:p w:rsidR="007A270D" w:rsidRPr="002959BE" w:rsidRDefault="007A270D" w:rsidP="009B4E05">
      <w:pPr>
        <w:pStyle w:val="Default"/>
        <w:ind w:left="540" w:right="172"/>
        <w:jc w:val="both"/>
        <w:rPr>
          <w:rFonts w:ascii="Sylfaen" w:eastAsia="Sylfaen" w:hAnsi="Sylfaen" w:cs="Sylfaen"/>
          <w:color w:val="auto"/>
          <w:sz w:val="20"/>
          <w:szCs w:val="20"/>
          <w:lang w:val="ka-GE"/>
        </w:rPr>
      </w:pPr>
      <w:r w:rsidRPr="002959BE">
        <w:rPr>
          <w:rFonts w:ascii="Sylfaen" w:eastAsia="Sylfaen" w:hAnsi="Sylfaen" w:cs="Sylfaen"/>
          <w:color w:val="auto"/>
          <w:sz w:val="20"/>
          <w:szCs w:val="20"/>
          <w:lang w:val="ka-GE"/>
        </w:rPr>
        <w:t xml:space="preserve">  - კულტურული მემკვიდრეობისა და ტურიზმის განვითარების ხელშეწყობა დაფინანსდა</w:t>
      </w:r>
      <w:r w:rsidR="004E2594" w:rsidRPr="002959BE">
        <w:rPr>
          <w:rFonts w:ascii="Sylfaen" w:eastAsia="Sylfaen" w:hAnsi="Sylfaen" w:cs="Sylfaen"/>
          <w:color w:val="auto"/>
          <w:sz w:val="20"/>
          <w:szCs w:val="20"/>
          <w:lang w:val="ka-GE"/>
        </w:rPr>
        <w:t xml:space="preserve"> </w:t>
      </w:r>
      <w:r w:rsidRPr="002959BE">
        <w:rPr>
          <w:rFonts w:ascii="Sylfaen" w:eastAsia="Sylfaen" w:hAnsi="Sylfaen" w:cs="Sylfaen"/>
          <w:color w:val="auto"/>
          <w:sz w:val="20"/>
          <w:szCs w:val="20"/>
          <w:lang w:val="ka-GE"/>
        </w:rPr>
        <w:t xml:space="preserve"> </w:t>
      </w:r>
      <w:r w:rsidR="00963436" w:rsidRPr="002959BE">
        <w:rPr>
          <w:rFonts w:ascii="Sylfaen" w:eastAsia="Sylfaen" w:hAnsi="Sylfaen" w:cs="Sylfaen"/>
          <w:color w:val="auto"/>
          <w:sz w:val="20"/>
          <w:szCs w:val="20"/>
          <w:lang w:val="ka-GE"/>
        </w:rPr>
        <w:t>120,7</w:t>
      </w:r>
      <w:r w:rsidRPr="002959BE">
        <w:rPr>
          <w:rFonts w:ascii="Sylfaen" w:eastAsia="Sylfaen" w:hAnsi="Sylfaen" w:cs="Sylfaen"/>
          <w:color w:val="auto"/>
          <w:sz w:val="20"/>
          <w:szCs w:val="20"/>
          <w:lang w:val="ka-GE"/>
        </w:rPr>
        <w:t xml:space="preserve"> ათ.ლარით;</w:t>
      </w:r>
    </w:p>
    <w:p w:rsidR="007A270D" w:rsidRPr="002959BE" w:rsidRDefault="007A270D" w:rsidP="009B4E05">
      <w:pPr>
        <w:pStyle w:val="Default"/>
        <w:ind w:left="900" w:right="172"/>
        <w:jc w:val="both"/>
        <w:rPr>
          <w:rFonts w:ascii="Sylfaen" w:eastAsia="Sylfaen" w:hAnsi="Sylfaen" w:cs="Sylfaen"/>
          <w:color w:val="auto"/>
          <w:sz w:val="20"/>
          <w:szCs w:val="20"/>
          <w:lang w:val="ka-GE"/>
        </w:rPr>
      </w:pPr>
    </w:p>
    <w:p w:rsidR="007A270D" w:rsidRPr="002959BE" w:rsidRDefault="007A270D" w:rsidP="009B4E05">
      <w:pPr>
        <w:pStyle w:val="ListParagraph"/>
        <w:tabs>
          <w:tab w:val="left" w:pos="5516"/>
        </w:tabs>
        <w:spacing w:line="240" w:lineRule="auto"/>
        <w:ind w:left="900" w:right="278"/>
        <w:jc w:val="both"/>
        <w:rPr>
          <w:rFonts w:ascii="Sylfaen" w:hAnsi="Sylfaen"/>
          <w:b/>
          <w:sz w:val="20"/>
          <w:szCs w:val="20"/>
          <w:lang w:val="ka-GE"/>
        </w:rPr>
      </w:pPr>
      <w:r w:rsidRPr="002959BE">
        <w:rPr>
          <w:rFonts w:ascii="Sylfaen" w:hAnsi="Sylfaen" w:cs="Geo ABC"/>
          <w:b/>
          <w:sz w:val="20"/>
          <w:szCs w:val="20"/>
          <w:lang w:val="ka-GE"/>
        </w:rPr>
        <w:t xml:space="preserve">მცხეთის მუნიციპალიტეტში მოსახლეობის ჯანმრთელობის დაცვისა და სოციალური უზრუნველყოფისთვის  </w:t>
      </w:r>
      <w:r w:rsidRPr="002959BE">
        <w:rPr>
          <w:rFonts w:ascii="Sylfaen" w:hAnsi="Sylfaen"/>
          <w:b/>
          <w:sz w:val="20"/>
          <w:szCs w:val="20"/>
          <w:lang w:val="ka-GE"/>
        </w:rPr>
        <w:t>განხორციელდა</w:t>
      </w:r>
      <w:r w:rsidRPr="002959BE">
        <w:rPr>
          <w:rFonts w:ascii="Sylfaen" w:hAnsi="Sylfaen" w:cs="Geo ABC"/>
          <w:b/>
          <w:sz w:val="20"/>
          <w:szCs w:val="20"/>
          <w:lang w:val="ka-GE"/>
        </w:rPr>
        <w:t xml:space="preserve"> </w:t>
      </w:r>
      <w:r w:rsidRPr="002959BE">
        <w:rPr>
          <w:rFonts w:ascii="Sylfaen" w:hAnsi="Sylfaen"/>
          <w:b/>
          <w:sz w:val="20"/>
          <w:szCs w:val="20"/>
          <w:lang w:val="ka-GE"/>
        </w:rPr>
        <w:t xml:space="preserve">შემდეგი სოციალური პროგრამები: </w:t>
      </w:r>
    </w:p>
    <w:p w:rsidR="00F363E0" w:rsidRPr="002959BE" w:rsidRDefault="00F363E0" w:rsidP="009B4E05">
      <w:pPr>
        <w:pStyle w:val="ListParagraph"/>
        <w:tabs>
          <w:tab w:val="left" w:pos="5516"/>
        </w:tabs>
        <w:spacing w:line="240" w:lineRule="auto"/>
        <w:ind w:left="900" w:right="278"/>
        <w:jc w:val="both"/>
        <w:rPr>
          <w:rFonts w:ascii="Sylfaen" w:hAnsi="Sylfaen"/>
          <w:b/>
          <w:sz w:val="20"/>
          <w:szCs w:val="20"/>
          <w:lang w:val="ka-GE"/>
        </w:rPr>
      </w:pPr>
    </w:p>
    <w:p w:rsidR="007A270D" w:rsidRPr="002959BE" w:rsidRDefault="00F363E0" w:rsidP="00F363E0">
      <w:pPr>
        <w:pStyle w:val="ListParagraph"/>
        <w:tabs>
          <w:tab w:val="left" w:pos="5516"/>
        </w:tabs>
        <w:spacing w:after="0" w:line="240" w:lineRule="auto"/>
        <w:ind w:left="0" w:right="278"/>
        <w:jc w:val="both"/>
        <w:rPr>
          <w:rFonts w:ascii="Sylfaen" w:hAnsi="Sylfaen"/>
          <w:sz w:val="20"/>
          <w:szCs w:val="20"/>
          <w:lang w:val="ka-GE"/>
        </w:rPr>
      </w:pPr>
      <w:r w:rsidRPr="002959BE">
        <w:rPr>
          <w:rFonts w:ascii="Sylfaen" w:hAnsi="Sylfaen"/>
          <w:sz w:val="20"/>
          <w:szCs w:val="20"/>
          <w:lang w:val="ka-GE"/>
        </w:rPr>
        <w:t xml:space="preserve">         </w:t>
      </w:r>
      <w:r w:rsidR="007A270D" w:rsidRPr="002959BE">
        <w:rPr>
          <w:rFonts w:ascii="Sylfaen" w:hAnsi="Sylfaen"/>
          <w:sz w:val="20"/>
          <w:szCs w:val="20"/>
          <w:lang w:val="ka-GE"/>
        </w:rPr>
        <w:t xml:space="preserve"> -   საზოგადოებრივი ჯანდაცვის მომსახურების პროგრამ</w:t>
      </w:r>
      <w:r w:rsidR="0011126F" w:rsidRPr="002959BE">
        <w:rPr>
          <w:rFonts w:ascii="Sylfaen" w:hAnsi="Sylfaen" w:cs="Sylfaen"/>
          <w:sz w:val="20"/>
          <w:szCs w:val="20"/>
          <w:lang w:val="ka-GE"/>
        </w:rPr>
        <w:t>აზე</w:t>
      </w:r>
      <w:r w:rsidR="007A270D" w:rsidRPr="002959BE">
        <w:rPr>
          <w:rFonts w:ascii="Sylfaen" w:hAnsi="Sylfaen"/>
          <w:sz w:val="20"/>
          <w:szCs w:val="20"/>
          <w:lang w:val="ka-GE"/>
        </w:rPr>
        <w:t xml:space="preserve"> მიიმართა  </w:t>
      </w:r>
      <w:r w:rsidR="00905A30" w:rsidRPr="002959BE">
        <w:rPr>
          <w:rFonts w:ascii="Sylfaen" w:hAnsi="Sylfaen"/>
          <w:sz w:val="20"/>
          <w:szCs w:val="20"/>
        </w:rPr>
        <w:t>-</w:t>
      </w:r>
      <w:r w:rsidRPr="002959BE">
        <w:rPr>
          <w:rFonts w:ascii="Sylfaen" w:hAnsi="Sylfaen"/>
          <w:sz w:val="20"/>
          <w:szCs w:val="20"/>
          <w:lang w:val="ka-GE"/>
        </w:rPr>
        <w:t>128,7</w:t>
      </w:r>
      <w:r w:rsidR="007A270D" w:rsidRPr="002959BE">
        <w:rPr>
          <w:rFonts w:ascii="Sylfaen" w:hAnsi="Sylfaen"/>
          <w:sz w:val="20"/>
          <w:szCs w:val="20"/>
          <w:lang w:val="ka-GE"/>
        </w:rPr>
        <w:t xml:space="preserve"> ათასი ლარი;</w:t>
      </w:r>
    </w:p>
    <w:p w:rsidR="00AD162C" w:rsidRPr="002959BE" w:rsidRDefault="00AD162C" w:rsidP="00F363E0">
      <w:pPr>
        <w:pStyle w:val="ListParagraph"/>
        <w:tabs>
          <w:tab w:val="left" w:pos="5516"/>
        </w:tabs>
        <w:spacing w:after="0" w:line="240" w:lineRule="auto"/>
        <w:ind w:left="0" w:right="278"/>
        <w:jc w:val="both"/>
        <w:rPr>
          <w:rFonts w:ascii="Sylfaen" w:hAnsi="Sylfaen"/>
          <w:sz w:val="20"/>
          <w:szCs w:val="20"/>
          <w:lang w:val="ka-GE"/>
        </w:rPr>
      </w:pPr>
    </w:p>
    <w:p w:rsidR="007A270D" w:rsidRPr="002959BE" w:rsidRDefault="00F363E0" w:rsidP="00F363E0">
      <w:pPr>
        <w:pStyle w:val="Default"/>
        <w:tabs>
          <w:tab w:val="left" w:pos="484"/>
        </w:tabs>
        <w:ind w:left="540" w:right="142"/>
        <w:rPr>
          <w:rFonts w:ascii="Sylfaen" w:eastAsiaTheme="minorEastAsia" w:hAnsi="Sylfaen" w:cs="Sylfaen"/>
          <w:color w:val="auto"/>
          <w:sz w:val="20"/>
          <w:szCs w:val="20"/>
          <w:lang w:val="ka-GE"/>
        </w:rPr>
      </w:pPr>
      <w:r w:rsidRPr="002959BE">
        <w:rPr>
          <w:rFonts w:ascii="Sylfaen" w:eastAsiaTheme="minorEastAsia" w:hAnsi="Sylfaen" w:cs="Sylfaen"/>
          <w:color w:val="auto"/>
          <w:sz w:val="20"/>
          <w:szCs w:val="20"/>
          <w:lang w:val="en-US"/>
        </w:rPr>
        <w:t>-  მოქალაქეებისათვის მკურნალობის და ოპერაციის ხარჯების დაფინანსებ</w:t>
      </w:r>
      <w:r w:rsidRPr="002959BE">
        <w:rPr>
          <w:rFonts w:ascii="Sylfaen" w:eastAsiaTheme="minorEastAsia" w:hAnsi="Sylfaen" w:cs="Sylfaen"/>
          <w:color w:val="auto"/>
          <w:sz w:val="20"/>
          <w:szCs w:val="20"/>
          <w:lang w:val="ka-GE"/>
        </w:rPr>
        <w:t>აზე  მიიმართა</w:t>
      </w:r>
      <w:r w:rsidR="00905A30" w:rsidRPr="002959BE">
        <w:rPr>
          <w:rFonts w:ascii="Sylfaen" w:eastAsiaTheme="minorEastAsia" w:hAnsi="Sylfaen" w:cs="Sylfaen"/>
          <w:color w:val="auto"/>
          <w:sz w:val="20"/>
          <w:szCs w:val="20"/>
          <w:lang w:val="en-US"/>
        </w:rPr>
        <w:t xml:space="preserve">  </w:t>
      </w:r>
      <w:r w:rsidRPr="002959BE">
        <w:rPr>
          <w:rFonts w:ascii="Sylfaen" w:eastAsiaTheme="minorEastAsia" w:hAnsi="Sylfaen" w:cs="Sylfaen"/>
          <w:color w:val="auto"/>
          <w:sz w:val="20"/>
          <w:szCs w:val="20"/>
          <w:lang w:val="en-US"/>
        </w:rPr>
        <w:t xml:space="preserve"> </w:t>
      </w:r>
      <w:r w:rsidRPr="002959BE">
        <w:rPr>
          <w:rFonts w:ascii="Sylfaen" w:eastAsiaTheme="minorEastAsia" w:hAnsi="Sylfaen" w:cs="Sylfaen"/>
          <w:color w:val="auto"/>
          <w:sz w:val="20"/>
          <w:szCs w:val="20"/>
          <w:lang w:val="ka-GE"/>
        </w:rPr>
        <w:t>370,5</w:t>
      </w:r>
      <w:r w:rsidRPr="002959BE">
        <w:rPr>
          <w:rFonts w:ascii="Sylfaen" w:eastAsiaTheme="minorEastAsia" w:hAnsi="Sylfaen" w:cs="Sylfaen"/>
          <w:color w:val="auto"/>
          <w:sz w:val="20"/>
          <w:szCs w:val="20"/>
          <w:lang w:val="en-US"/>
        </w:rPr>
        <w:t xml:space="preserve">  </w:t>
      </w:r>
      <w:r w:rsidRPr="002959BE">
        <w:rPr>
          <w:rFonts w:ascii="Sylfaen" w:eastAsiaTheme="minorEastAsia" w:hAnsi="Sylfaen" w:cs="Sylfaen"/>
          <w:color w:val="auto"/>
          <w:sz w:val="20"/>
          <w:szCs w:val="20"/>
          <w:lang w:val="ka-GE"/>
        </w:rPr>
        <w:t xml:space="preserve"> </w:t>
      </w:r>
      <w:r w:rsidRPr="002959BE">
        <w:rPr>
          <w:rFonts w:ascii="Sylfaen" w:hAnsi="Sylfaen"/>
          <w:color w:val="auto"/>
          <w:sz w:val="20"/>
          <w:szCs w:val="20"/>
          <w:lang w:val="ka-GE"/>
        </w:rPr>
        <w:t>ათასი ლარი</w:t>
      </w:r>
      <w:r w:rsidRPr="002959BE">
        <w:rPr>
          <w:rFonts w:ascii="Sylfaen" w:hAnsi="Sylfaen"/>
          <w:color w:val="auto"/>
          <w:sz w:val="20"/>
          <w:szCs w:val="20"/>
          <w:lang w:val="en-US"/>
        </w:rPr>
        <w:t xml:space="preserve">, </w:t>
      </w:r>
      <w:r w:rsidRPr="002959BE">
        <w:rPr>
          <w:rFonts w:ascii="Sylfaen" w:eastAsiaTheme="minorEastAsia" w:hAnsi="Sylfaen" w:cs="Sylfaen"/>
          <w:color w:val="auto"/>
          <w:sz w:val="20"/>
          <w:szCs w:val="20"/>
          <w:lang w:val="ka-GE"/>
        </w:rPr>
        <w:t>საშუალოდ ისარგებლა</w:t>
      </w:r>
      <w:r w:rsidRPr="002959BE">
        <w:rPr>
          <w:rFonts w:ascii="Sylfaen" w:eastAsiaTheme="minorEastAsia" w:hAnsi="Sylfaen" w:cs="Sylfaen"/>
          <w:color w:val="auto"/>
          <w:sz w:val="20"/>
          <w:szCs w:val="20"/>
          <w:lang w:val="en-US"/>
        </w:rPr>
        <w:t xml:space="preserve"> </w:t>
      </w:r>
      <w:r w:rsidR="00AD162C" w:rsidRPr="002959BE">
        <w:rPr>
          <w:rFonts w:ascii="Sylfaen" w:eastAsiaTheme="minorEastAsia" w:hAnsi="Sylfaen" w:cs="Sylfaen"/>
          <w:color w:val="auto"/>
          <w:sz w:val="20"/>
          <w:szCs w:val="20"/>
          <w:lang w:val="ka-GE"/>
        </w:rPr>
        <w:t>495</w:t>
      </w:r>
      <w:r w:rsidRPr="002959BE">
        <w:rPr>
          <w:rFonts w:ascii="Sylfaen" w:eastAsiaTheme="minorEastAsia" w:hAnsi="Sylfaen" w:cs="Sylfaen"/>
          <w:color w:val="auto"/>
          <w:sz w:val="20"/>
          <w:szCs w:val="20"/>
          <w:lang w:val="en-US"/>
        </w:rPr>
        <w:t xml:space="preserve"> ბენეფიციარ</w:t>
      </w:r>
      <w:r w:rsidRPr="002959BE">
        <w:rPr>
          <w:rFonts w:ascii="Sylfaen" w:eastAsiaTheme="minorEastAsia" w:hAnsi="Sylfaen" w:cs="Sylfaen"/>
          <w:color w:val="auto"/>
          <w:sz w:val="20"/>
          <w:szCs w:val="20"/>
          <w:lang w:val="ka-GE"/>
        </w:rPr>
        <w:t>მა</w:t>
      </w:r>
      <w:r w:rsidRPr="002959BE">
        <w:rPr>
          <w:rFonts w:ascii="Sylfaen" w:eastAsiaTheme="minorEastAsia" w:hAnsi="Sylfaen" w:cs="Sylfaen"/>
          <w:color w:val="auto"/>
          <w:sz w:val="20"/>
          <w:szCs w:val="20"/>
          <w:lang w:val="en-US"/>
        </w:rPr>
        <w:t>;</w:t>
      </w:r>
    </w:p>
    <w:p w:rsidR="00AD162C" w:rsidRPr="002959BE" w:rsidRDefault="00AD162C" w:rsidP="00F363E0">
      <w:pPr>
        <w:pStyle w:val="Default"/>
        <w:tabs>
          <w:tab w:val="left" w:pos="484"/>
        </w:tabs>
        <w:ind w:left="540" w:right="142"/>
        <w:rPr>
          <w:rFonts w:ascii="Sylfaen" w:eastAsiaTheme="minorEastAsia" w:hAnsi="Sylfaen" w:cs="Sylfaen"/>
          <w:color w:val="auto"/>
          <w:sz w:val="20"/>
          <w:szCs w:val="20"/>
          <w:lang w:val="ka-GE"/>
        </w:rPr>
      </w:pPr>
    </w:p>
    <w:p w:rsidR="005F694A" w:rsidRPr="002959BE" w:rsidRDefault="005F694A" w:rsidP="00AD162C">
      <w:pPr>
        <w:tabs>
          <w:tab w:val="left" w:pos="5516"/>
        </w:tabs>
        <w:spacing w:after="0" w:line="240" w:lineRule="auto"/>
        <w:ind w:left="540" w:right="278"/>
        <w:jc w:val="both"/>
        <w:rPr>
          <w:rFonts w:ascii="Sylfaen" w:eastAsia="Sylfaen" w:hAnsi="Sylfaen" w:cs="Sylfaen"/>
          <w:sz w:val="20"/>
          <w:szCs w:val="20"/>
          <w:lang w:val="ka-GE"/>
        </w:rPr>
      </w:pPr>
      <w:r w:rsidRPr="002959BE">
        <w:rPr>
          <w:rFonts w:ascii="Sylfaen" w:hAnsi="Sylfaen" w:cs="Geo ABC"/>
          <w:sz w:val="20"/>
          <w:szCs w:val="20"/>
          <w:lang w:val="ka-GE"/>
        </w:rPr>
        <w:t xml:space="preserve">-  ჯანდაცვის ობიექტების აღჭურვა, რეაბილიტაცია, მშენებლობა </w:t>
      </w:r>
      <w:r w:rsidRPr="002959BE">
        <w:rPr>
          <w:rFonts w:ascii="Sylfaen" w:eastAsia="Sylfaen" w:hAnsi="Sylfaen" w:cs="Sylfaen"/>
          <w:sz w:val="20"/>
          <w:szCs w:val="20"/>
          <w:lang w:val="ka-GE"/>
        </w:rPr>
        <w:t>დაფინანსდა</w:t>
      </w:r>
      <w:r w:rsidR="00905A30" w:rsidRPr="002959BE">
        <w:rPr>
          <w:rFonts w:ascii="Sylfaen" w:eastAsia="Sylfaen" w:hAnsi="Sylfaen" w:cs="Sylfaen"/>
          <w:sz w:val="20"/>
          <w:szCs w:val="20"/>
          <w:lang w:val="ka-GE"/>
        </w:rPr>
        <w:t xml:space="preserve">  </w:t>
      </w:r>
      <w:r w:rsidRPr="002959BE">
        <w:rPr>
          <w:rFonts w:ascii="Sylfaen" w:eastAsia="Sylfaen" w:hAnsi="Sylfaen" w:cs="Sylfaen"/>
          <w:sz w:val="20"/>
          <w:szCs w:val="20"/>
          <w:lang w:val="ka-GE"/>
        </w:rPr>
        <w:t>154,4 ათ.ლარით.</w:t>
      </w:r>
    </w:p>
    <w:p w:rsidR="00AD162C" w:rsidRPr="002959BE" w:rsidRDefault="00AD162C" w:rsidP="00AD162C">
      <w:pPr>
        <w:tabs>
          <w:tab w:val="left" w:pos="5516"/>
        </w:tabs>
        <w:spacing w:after="0" w:line="240" w:lineRule="auto"/>
        <w:ind w:left="540" w:right="278"/>
        <w:jc w:val="both"/>
        <w:rPr>
          <w:rFonts w:ascii="Sylfaen" w:hAnsi="Sylfaen" w:cs="Geo ABC"/>
          <w:sz w:val="20"/>
          <w:szCs w:val="20"/>
          <w:lang w:val="ka-GE"/>
        </w:rPr>
      </w:pPr>
    </w:p>
    <w:p w:rsidR="007A270D" w:rsidRPr="002959BE" w:rsidRDefault="007A270D" w:rsidP="00F363E0">
      <w:pPr>
        <w:spacing w:after="0" w:line="240" w:lineRule="auto"/>
        <w:ind w:left="540"/>
        <w:jc w:val="both"/>
        <w:rPr>
          <w:rFonts w:ascii="Sylfaen" w:hAnsi="Sylfaen"/>
          <w:sz w:val="20"/>
          <w:szCs w:val="20"/>
          <w:lang w:val="ka-GE"/>
        </w:rPr>
      </w:pPr>
      <w:r w:rsidRPr="002959BE">
        <w:rPr>
          <w:rFonts w:ascii="Sylfaen" w:hAnsi="Sylfaen" w:cs="Sylfaen"/>
          <w:sz w:val="20"/>
          <w:szCs w:val="20"/>
          <w:lang w:val="ka-GE"/>
        </w:rPr>
        <w:t>-  ოჯახებისა და ბავშვების სოციალური  დაცვის პროგრამ</w:t>
      </w:r>
      <w:r w:rsidR="00F05F8E" w:rsidRPr="002959BE">
        <w:rPr>
          <w:rFonts w:ascii="Sylfaen" w:hAnsi="Sylfaen" w:cs="Sylfaen"/>
          <w:sz w:val="20"/>
          <w:szCs w:val="20"/>
          <w:lang w:val="ka-GE"/>
        </w:rPr>
        <w:t>აზე</w:t>
      </w:r>
      <w:r w:rsidRPr="002959BE">
        <w:rPr>
          <w:rFonts w:ascii="Sylfaen" w:hAnsi="Sylfaen" w:cs="Sylfaen"/>
          <w:sz w:val="20"/>
          <w:szCs w:val="20"/>
          <w:lang w:val="ka-GE"/>
        </w:rPr>
        <w:t xml:space="preserve"> მიიმართა  </w:t>
      </w:r>
      <w:r w:rsidRPr="002959BE">
        <w:rPr>
          <w:rFonts w:ascii="Sylfaen" w:hAnsi="Sylfaen" w:cs="Sylfaen"/>
          <w:sz w:val="20"/>
          <w:szCs w:val="20"/>
        </w:rPr>
        <w:t xml:space="preserve"> </w:t>
      </w:r>
      <w:r w:rsidR="00F363E0" w:rsidRPr="002959BE">
        <w:rPr>
          <w:rFonts w:ascii="Sylfaen" w:hAnsi="Sylfaen" w:cs="Sylfaen"/>
          <w:sz w:val="20"/>
          <w:szCs w:val="20"/>
          <w:lang w:val="ka-GE"/>
        </w:rPr>
        <w:t xml:space="preserve">128,0 </w:t>
      </w:r>
      <w:r w:rsidRPr="002959BE">
        <w:rPr>
          <w:rFonts w:ascii="Sylfaen" w:hAnsi="Sylfaen"/>
          <w:sz w:val="20"/>
          <w:szCs w:val="20"/>
          <w:lang w:val="ka-GE"/>
        </w:rPr>
        <w:t xml:space="preserve">ათასი ლარი;  პროგრამის </w:t>
      </w:r>
      <w:r w:rsidRPr="002959BE">
        <w:rPr>
          <w:rFonts w:ascii="Sylfaen" w:hAnsi="Sylfaen" w:cs="Sylfaen"/>
          <w:sz w:val="20"/>
          <w:szCs w:val="20"/>
          <w:lang w:val="ka-GE"/>
        </w:rPr>
        <w:t xml:space="preserve">ფარგლებში </w:t>
      </w:r>
      <w:r w:rsidRPr="002959BE">
        <w:rPr>
          <w:rFonts w:ascii="Sylfaen" w:eastAsiaTheme="minorHAnsi" w:hAnsi="Sylfaen" w:cs="Sylfaen"/>
          <w:sz w:val="20"/>
          <w:szCs w:val="20"/>
          <w:lang w:val="ka-GE"/>
        </w:rPr>
        <w:t xml:space="preserve"> დაფინანსდა:</w:t>
      </w:r>
      <w:r w:rsidRPr="002959BE">
        <w:rPr>
          <w:rFonts w:ascii="Sylfaen" w:hAnsi="Sylfaen" w:cs="Sylfaen"/>
          <w:sz w:val="20"/>
          <w:szCs w:val="20"/>
          <w:lang w:val="ka-GE"/>
        </w:rPr>
        <w:t xml:space="preserve"> </w:t>
      </w:r>
      <w:r w:rsidRPr="002959BE">
        <w:rPr>
          <w:rFonts w:ascii="Sylfaen" w:eastAsiaTheme="minorHAnsi" w:hAnsi="Sylfaen" w:cs="Sylfaen"/>
          <w:sz w:val="20"/>
          <w:szCs w:val="20"/>
          <w:lang w:val="ka-GE"/>
        </w:rPr>
        <w:t>ცელიაკიით დაავადებული პირების ფინანსური დახმარება,  მეოთხე და მეტ შვილზე  გაცემული  ერთჯერადი ფინანსური დახმარება,   სკოლამდელი ასაკის ბავშვების  ტრანსპორტით  მგზავრობის  უზრუნველყოფა</w:t>
      </w:r>
      <w:r w:rsidRPr="002959BE">
        <w:rPr>
          <w:rFonts w:ascii="Sylfaen" w:hAnsi="Sylfaen" w:cs="Sylfaen"/>
          <w:sz w:val="20"/>
          <w:szCs w:val="20"/>
          <w:lang w:val="ka-GE"/>
        </w:rPr>
        <w:t xml:space="preserve">; </w:t>
      </w:r>
      <w:r w:rsidRPr="002959BE">
        <w:rPr>
          <w:rFonts w:ascii="Sylfaen" w:eastAsiaTheme="minorHAnsi" w:hAnsi="Sylfaen" w:cs="Sylfaen"/>
          <w:sz w:val="20"/>
          <w:szCs w:val="20"/>
          <w:lang w:val="ka-GE"/>
        </w:rPr>
        <w:t>ხანძრით დაზარალებულთათვის ერთჯერადი დახმარება და ბინის ქირის გადსახდელი თანხა;</w:t>
      </w:r>
      <w:r w:rsidRPr="002959BE">
        <w:rPr>
          <w:rFonts w:ascii="Sylfaen" w:hAnsi="Sylfaen"/>
          <w:sz w:val="20"/>
          <w:szCs w:val="20"/>
        </w:rPr>
        <w:t xml:space="preserve"> </w:t>
      </w:r>
    </w:p>
    <w:p w:rsidR="00AD162C" w:rsidRPr="002959BE" w:rsidRDefault="00AD162C" w:rsidP="00F363E0">
      <w:pPr>
        <w:spacing w:after="0" w:line="240" w:lineRule="auto"/>
        <w:ind w:left="540"/>
        <w:jc w:val="both"/>
        <w:rPr>
          <w:rFonts w:ascii="Sylfaen" w:eastAsiaTheme="minorHAnsi" w:hAnsi="Sylfaen" w:cs="Sylfaen"/>
          <w:sz w:val="20"/>
          <w:szCs w:val="20"/>
          <w:lang w:val="ka-GE"/>
        </w:rPr>
      </w:pPr>
    </w:p>
    <w:p w:rsidR="007A270D" w:rsidRPr="002959BE" w:rsidRDefault="007A270D" w:rsidP="00AD162C">
      <w:pPr>
        <w:spacing w:after="0" w:line="240" w:lineRule="auto"/>
        <w:ind w:left="540"/>
        <w:jc w:val="both"/>
        <w:rPr>
          <w:rFonts w:ascii="Sylfaen" w:hAnsi="Sylfaen" w:cs="Sylfaen"/>
          <w:sz w:val="20"/>
          <w:szCs w:val="20"/>
          <w:lang w:val="ka-GE"/>
        </w:rPr>
      </w:pPr>
      <w:r w:rsidRPr="002959BE">
        <w:rPr>
          <w:rFonts w:ascii="Sylfaen" w:hAnsi="Sylfaen" w:cs="Sylfaen"/>
          <w:sz w:val="20"/>
          <w:szCs w:val="20"/>
          <w:lang w:val="ka-GE"/>
        </w:rPr>
        <w:t xml:space="preserve"> - ერთჯერადი სოციალური დახმარების პროგრამ</w:t>
      </w:r>
      <w:r w:rsidR="00F05F8E" w:rsidRPr="002959BE">
        <w:rPr>
          <w:rFonts w:ascii="Sylfaen" w:hAnsi="Sylfaen" w:cs="Sylfaen"/>
          <w:sz w:val="20"/>
          <w:szCs w:val="20"/>
          <w:lang w:val="ka-GE"/>
        </w:rPr>
        <w:t>აზე</w:t>
      </w:r>
      <w:r w:rsidRPr="002959BE">
        <w:rPr>
          <w:rFonts w:ascii="Sylfaen" w:hAnsi="Sylfaen" w:cs="Sylfaen"/>
          <w:sz w:val="20"/>
          <w:szCs w:val="20"/>
          <w:lang w:val="ka-GE"/>
        </w:rPr>
        <w:t xml:space="preserve"> მიიმართა</w:t>
      </w:r>
      <w:r w:rsidR="00905A30" w:rsidRPr="002959BE">
        <w:rPr>
          <w:rFonts w:ascii="Sylfaen" w:hAnsi="Sylfaen" w:cs="Sylfaen"/>
          <w:sz w:val="20"/>
          <w:szCs w:val="20"/>
          <w:lang w:val="ka-GE"/>
        </w:rPr>
        <w:t xml:space="preserve"> </w:t>
      </w:r>
      <w:r w:rsidRPr="002959BE">
        <w:rPr>
          <w:rFonts w:ascii="Sylfaen" w:hAnsi="Sylfaen" w:cs="Sylfaen"/>
          <w:sz w:val="20"/>
          <w:szCs w:val="20"/>
          <w:lang w:val="ka-GE"/>
        </w:rPr>
        <w:t xml:space="preserve"> </w:t>
      </w:r>
      <w:r w:rsidR="00F363E0" w:rsidRPr="002959BE">
        <w:rPr>
          <w:rFonts w:ascii="Sylfaen" w:hAnsi="Sylfaen" w:cs="Sylfaen"/>
          <w:sz w:val="20"/>
          <w:szCs w:val="20"/>
          <w:lang w:val="ka-GE"/>
        </w:rPr>
        <w:t>42,3</w:t>
      </w:r>
      <w:r w:rsidRPr="002959BE">
        <w:rPr>
          <w:rFonts w:ascii="Sylfaen" w:hAnsi="Sylfaen" w:cs="Sylfaen"/>
          <w:sz w:val="20"/>
          <w:szCs w:val="20"/>
          <w:lang w:val="ka-GE"/>
        </w:rPr>
        <w:t xml:space="preserve"> ათასი ლარი; ერთჯერადი ფინანსური </w:t>
      </w:r>
      <w:r w:rsidR="00F363E0" w:rsidRPr="002959BE">
        <w:rPr>
          <w:rFonts w:ascii="Sylfaen" w:hAnsi="Sylfaen" w:cs="Sylfaen"/>
          <w:sz w:val="20"/>
          <w:szCs w:val="20"/>
          <w:lang w:val="ka-GE"/>
        </w:rPr>
        <w:t xml:space="preserve"> </w:t>
      </w:r>
      <w:r w:rsidRPr="002959BE">
        <w:rPr>
          <w:rFonts w:ascii="Sylfaen" w:hAnsi="Sylfaen" w:cs="Sylfaen"/>
          <w:sz w:val="20"/>
          <w:szCs w:val="20"/>
          <w:lang w:val="ka-GE"/>
        </w:rPr>
        <w:t xml:space="preserve">დახმარება  მიიღო  </w:t>
      </w:r>
      <w:r w:rsidR="00AC2C38" w:rsidRPr="002959BE">
        <w:rPr>
          <w:rFonts w:ascii="Sylfaen" w:hAnsi="Sylfaen" w:cs="Sylfaen"/>
          <w:sz w:val="20"/>
          <w:szCs w:val="20"/>
          <w:lang w:val="ka-GE"/>
        </w:rPr>
        <w:t>386</w:t>
      </w:r>
      <w:r w:rsidRPr="002959BE">
        <w:rPr>
          <w:rFonts w:ascii="Sylfaen" w:hAnsi="Sylfaen" w:cs="Sylfaen"/>
          <w:sz w:val="20"/>
          <w:szCs w:val="20"/>
          <w:lang w:val="ka-GE"/>
        </w:rPr>
        <w:t xml:space="preserve"> ბენეფიციარმა</w:t>
      </w:r>
      <w:r w:rsidR="00AD162C" w:rsidRPr="002959BE">
        <w:rPr>
          <w:rFonts w:ascii="Sylfaen" w:hAnsi="Sylfaen" w:cs="Sylfaen"/>
          <w:sz w:val="20"/>
          <w:szCs w:val="20"/>
          <w:lang w:val="ka-GE"/>
        </w:rPr>
        <w:t>;</w:t>
      </w:r>
      <w:r w:rsidRPr="002959BE">
        <w:rPr>
          <w:rFonts w:ascii="Sylfaen" w:hAnsi="Sylfaen" w:cs="Sylfaen"/>
          <w:sz w:val="20"/>
          <w:szCs w:val="20"/>
          <w:lang w:val="ka-GE"/>
        </w:rPr>
        <w:t xml:space="preserve">  </w:t>
      </w:r>
    </w:p>
    <w:p w:rsidR="00AD162C" w:rsidRPr="002959BE" w:rsidRDefault="00AD162C" w:rsidP="00AD162C">
      <w:pPr>
        <w:spacing w:after="0" w:line="240" w:lineRule="auto"/>
        <w:ind w:left="540"/>
        <w:jc w:val="both"/>
        <w:rPr>
          <w:rFonts w:ascii="Sylfaen" w:hAnsi="Sylfaen" w:cs="Sylfaen"/>
          <w:sz w:val="20"/>
          <w:szCs w:val="20"/>
          <w:lang w:val="ka-GE"/>
        </w:rPr>
      </w:pPr>
    </w:p>
    <w:p w:rsidR="007A270D" w:rsidRPr="002959BE" w:rsidRDefault="007A270D" w:rsidP="00AD162C">
      <w:pPr>
        <w:spacing w:after="0" w:line="240" w:lineRule="auto"/>
        <w:ind w:left="540"/>
        <w:jc w:val="both"/>
        <w:rPr>
          <w:rFonts w:ascii="Sylfaen" w:hAnsi="Sylfaen"/>
          <w:sz w:val="20"/>
          <w:szCs w:val="20"/>
        </w:rPr>
      </w:pPr>
      <w:r w:rsidRPr="002959BE">
        <w:rPr>
          <w:rFonts w:ascii="Sylfaen" w:hAnsi="Sylfaen" w:cs="Sylfaen"/>
          <w:sz w:val="20"/>
          <w:szCs w:val="20"/>
          <w:lang w:val="ka-GE"/>
        </w:rPr>
        <w:t>- სამშობლოს დაცვისას</w:t>
      </w:r>
      <w:r w:rsidRPr="002959BE">
        <w:rPr>
          <w:rFonts w:ascii="Sylfaen" w:hAnsi="Sylfaen"/>
          <w:sz w:val="20"/>
          <w:szCs w:val="20"/>
        </w:rPr>
        <w:t xml:space="preserve"> დაღუპულთა და ომის შემდეგ გარდაცვლილ მეომართა სარიტუალო მომსახურების პროგრამ</w:t>
      </w:r>
      <w:r w:rsidR="00F05F8E" w:rsidRPr="002959BE">
        <w:rPr>
          <w:rFonts w:ascii="Sylfaen" w:hAnsi="Sylfaen" w:cs="Sylfaen"/>
          <w:sz w:val="20"/>
          <w:szCs w:val="20"/>
          <w:lang w:val="ka-GE"/>
        </w:rPr>
        <w:t>აზე</w:t>
      </w:r>
      <w:r w:rsidRPr="002959BE">
        <w:rPr>
          <w:rFonts w:ascii="Sylfaen" w:hAnsi="Sylfaen"/>
          <w:sz w:val="20"/>
          <w:szCs w:val="20"/>
        </w:rPr>
        <w:t xml:space="preserve"> მიიმართა </w:t>
      </w:r>
      <w:r w:rsidR="00BF54D1" w:rsidRPr="002959BE">
        <w:rPr>
          <w:rFonts w:ascii="Sylfaen" w:hAnsi="Sylfaen"/>
          <w:sz w:val="20"/>
          <w:szCs w:val="20"/>
          <w:lang w:val="ka-GE"/>
        </w:rPr>
        <w:t>2,5</w:t>
      </w:r>
      <w:r w:rsidRPr="002959BE">
        <w:rPr>
          <w:rFonts w:ascii="Sylfaen" w:hAnsi="Sylfaen"/>
          <w:sz w:val="20"/>
          <w:szCs w:val="20"/>
        </w:rPr>
        <w:t xml:space="preserve"> ათასი ლარი;</w:t>
      </w:r>
    </w:p>
    <w:p w:rsidR="007A270D" w:rsidRPr="002959BE" w:rsidRDefault="007A270D" w:rsidP="00F03D76">
      <w:pPr>
        <w:pStyle w:val="Default"/>
        <w:jc w:val="both"/>
        <w:rPr>
          <w:rFonts w:ascii="Sylfaen" w:hAnsi="Sylfaen"/>
          <w:color w:val="auto"/>
          <w:sz w:val="20"/>
          <w:szCs w:val="20"/>
          <w:lang w:val="ka-GE"/>
        </w:rPr>
      </w:pPr>
    </w:p>
    <w:p w:rsidR="007A270D" w:rsidRPr="002959BE" w:rsidRDefault="007A270D" w:rsidP="00F03D76">
      <w:pPr>
        <w:spacing w:after="0" w:line="240" w:lineRule="auto"/>
        <w:ind w:left="540"/>
        <w:jc w:val="both"/>
        <w:rPr>
          <w:rFonts w:ascii="Sylfaen" w:hAnsi="Sylfaen" w:cs="Sylfaen"/>
          <w:sz w:val="20"/>
          <w:szCs w:val="20"/>
          <w:lang w:val="ka-GE"/>
        </w:rPr>
      </w:pPr>
      <w:r w:rsidRPr="002959BE">
        <w:rPr>
          <w:rFonts w:ascii="Sylfaen" w:hAnsi="Sylfaen" w:cs="Sylfaen"/>
          <w:sz w:val="20"/>
          <w:szCs w:val="20"/>
          <w:lang w:val="ka-GE"/>
        </w:rPr>
        <w:t xml:space="preserve"> -  დიალიზის სახელმწიფო პროგრამაში ჩართული პირების  ფინანსური  დახმარების პროგრამ</w:t>
      </w:r>
      <w:r w:rsidR="00F05F8E" w:rsidRPr="002959BE">
        <w:rPr>
          <w:rFonts w:ascii="Sylfaen" w:hAnsi="Sylfaen" w:cs="Sylfaen"/>
          <w:sz w:val="20"/>
          <w:szCs w:val="20"/>
          <w:lang w:val="ka-GE"/>
        </w:rPr>
        <w:t>აზე</w:t>
      </w:r>
      <w:r w:rsidRPr="002959BE">
        <w:rPr>
          <w:rFonts w:ascii="Sylfaen" w:hAnsi="Sylfaen" w:cs="Sylfaen"/>
          <w:sz w:val="20"/>
          <w:szCs w:val="20"/>
          <w:lang w:val="ka-GE"/>
        </w:rPr>
        <w:t xml:space="preserve"> მიიმართა     </w:t>
      </w:r>
      <w:r w:rsidR="005F694A" w:rsidRPr="002959BE">
        <w:rPr>
          <w:rFonts w:ascii="Sylfaen" w:hAnsi="Sylfaen" w:cs="Sylfaen"/>
          <w:sz w:val="20"/>
          <w:szCs w:val="20"/>
          <w:lang w:val="ka-GE"/>
        </w:rPr>
        <w:t>11,5</w:t>
      </w:r>
      <w:r w:rsidRPr="002959BE">
        <w:rPr>
          <w:rFonts w:ascii="Sylfaen" w:hAnsi="Sylfaen" w:cs="Sylfaen"/>
          <w:sz w:val="20"/>
          <w:szCs w:val="20"/>
          <w:lang w:val="ka-GE"/>
        </w:rPr>
        <w:t xml:space="preserve">  ათასი   ლარი.  დიალიზის სახელმწიფო პროგრამაში ჩართული თირკმლის ქრონიკული დაავადების მქონე 21 ბენეფიციარს ეძლევათ ყოველთვიური ფინანსური დახმარება</w:t>
      </w:r>
      <w:r w:rsidR="005F694A" w:rsidRPr="002959BE">
        <w:rPr>
          <w:rFonts w:ascii="Sylfaen" w:hAnsi="Sylfaen" w:cs="Sylfaen"/>
          <w:sz w:val="20"/>
          <w:szCs w:val="20"/>
          <w:lang w:val="ka-GE"/>
        </w:rPr>
        <w:t xml:space="preserve"> 10</w:t>
      </w:r>
      <w:r w:rsidRPr="002959BE">
        <w:rPr>
          <w:rFonts w:ascii="Sylfaen" w:hAnsi="Sylfaen" w:cs="Sylfaen"/>
          <w:sz w:val="20"/>
          <w:szCs w:val="20"/>
          <w:lang w:val="ka-GE"/>
        </w:rPr>
        <w:t>0 (</w:t>
      </w:r>
      <w:r w:rsidR="005F694A" w:rsidRPr="002959BE">
        <w:rPr>
          <w:rFonts w:ascii="Sylfaen" w:hAnsi="Sylfaen" w:cs="Sylfaen"/>
          <w:sz w:val="20"/>
          <w:szCs w:val="20"/>
          <w:lang w:val="ka-GE"/>
        </w:rPr>
        <w:t>ას</w:t>
      </w:r>
      <w:r w:rsidRPr="002959BE">
        <w:rPr>
          <w:rFonts w:ascii="Sylfaen" w:hAnsi="Sylfaen" w:cs="Sylfaen"/>
          <w:sz w:val="20"/>
          <w:szCs w:val="20"/>
          <w:lang w:val="ka-GE"/>
        </w:rPr>
        <w:t xml:space="preserve">ი) ლარის ოდენობით;  </w:t>
      </w:r>
    </w:p>
    <w:p w:rsidR="00AD162C" w:rsidRPr="002959BE" w:rsidRDefault="00AD162C" w:rsidP="00F363E0">
      <w:pPr>
        <w:pStyle w:val="Default"/>
        <w:ind w:left="900"/>
        <w:jc w:val="both"/>
        <w:rPr>
          <w:rFonts w:ascii="Sylfaen" w:hAnsi="Sylfaen"/>
          <w:color w:val="auto"/>
          <w:sz w:val="20"/>
          <w:szCs w:val="20"/>
          <w:lang w:val="ka-GE"/>
        </w:rPr>
      </w:pPr>
    </w:p>
    <w:p w:rsidR="005F694A" w:rsidRPr="002959BE" w:rsidRDefault="007A270D" w:rsidP="00F03D76">
      <w:pPr>
        <w:spacing w:after="0" w:line="240" w:lineRule="auto"/>
        <w:ind w:left="540"/>
        <w:jc w:val="both"/>
        <w:rPr>
          <w:rFonts w:ascii="Sylfaen" w:hAnsi="Sylfaen" w:cs="Sylfaen"/>
          <w:sz w:val="20"/>
          <w:szCs w:val="20"/>
          <w:lang w:val="ka-GE"/>
        </w:rPr>
      </w:pPr>
      <w:r w:rsidRPr="002959BE">
        <w:rPr>
          <w:rFonts w:ascii="Sylfaen" w:hAnsi="Sylfaen" w:cs="Sylfaen"/>
          <w:sz w:val="20"/>
          <w:szCs w:val="20"/>
          <w:lang w:val="ka-GE"/>
        </w:rPr>
        <w:t xml:space="preserve"> </w:t>
      </w:r>
      <w:r w:rsidR="005F694A" w:rsidRPr="002959BE">
        <w:rPr>
          <w:rFonts w:ascii="Sylfaen" w:hAnsi="Sylfaen" w:cs="Sylfaen"/>
          <w:sz w:val="20"/>
          <w:szCs w:val="20"/>
          <w:lang w:val="ka-GE"/>
        </w:rPr>
        <w:t>-  ინვესტიციების და ჰუმანიტარული პროექტების გაერთიანების ხელშეწყობა დაფინანსდა</w:t>
      </w:r>
      <w:r w:rsidR="000D7ADA" w:rsidRPr="002959BE">
        <w:rPr>
          <w:rFonts w:ascii="Sylfaen" w:hAnsi="Sylfaen" w:cs="Sylfaen"/>
          <w:sz w:val="20"/>
          <w:szCs w:val="20"/>
          <w:lang w:val="ka-GE"/>
        </w:rPr>
        <w:t xml:space="preserve"> </w:t>
      </w:r>
      <w:r w:rsidR="005F694A" w:rsidRPr="002959BE">
        <w:rPr>
          <w:rFonts w:ascii="Sylfaen" w:hAnsi="Sylfaen" w:cs="Sylfaen"/>
          <w:sz w:val="20"/>
          <w:szCs w:val="20"/>
          <w:lang w:val="ka-GE"/>
        </w:rPr>
        <w:t xml:space="preserve">  34,3 ათასი ლარით;</w:t>
      </w:r>
    </w:p>
    <w:p w:rsidR="009B4E05" w:rsidRPr="002959BE" w:rsidRDefault="009B4E05" w:rsidP="00F363E0">
      <w:pPr>
        <w:pStyle w:val="Default"/>
        <w:ind w:left="900"/>
        <w:jc w:val="both"/>
        <w:rPr>
          <w:rFonts w:ascii="Sylfaen" w:hAnsi="Sylfaen"/>
          <w:color w:val="auto"/>
          <w:sz w:val="20"/>
          <w:szCs w:val="20"/>
          <w:lang w:val="en-US"/>
        </w:rPr>
      </w:pPr>
    </w:p>
    <w:p w:rsidR="007A270D" w:rsidRPr="002959BE" w:rsidRDefault="00F03D76" w:rsidP="00F03D76">
      <w:pPr>
        <w:spacing w:after="0" w:line="240" w:lineRule="auto"/>
        <w:jc w:val="both"/>
        <w:rPr>
          <w:rFonts w:ascii="Sylfaen" w:hAnsi="Sylfaen" w:cs="Sylfaen"/>
          <w:sz w:val="20"/>
          <w:szCs w:val="20"/>
          <w:lang w:val="ka-GE"/>
        </w:rPr>
      </w:pPr>
      <w:r w:rsidRPr="002959BE">
        <w:rPr>
          <w:rFonts w:ascii="Sylfaen" w:hAnsi="Sylfaen" w:cs="Sylfaen"/>
          <w:sz w:val="20"/>
          <w:szCs w:val="20"/>
          <w:lang w:val="ka-GE"/>
        </w:rPr>
        <w:t xml:space="preserve">        </w:t>
      </w:r>
      <w:r w:rsidR="007A270D" w:rsidRPr="002959BE">
        <w:rPr>
          <w:rFonts w:ascii="Sylfaen" w:hAnsi="Sylfaen" w:cs="Sylfaen"/>
          <w:sz w:val="20"/>
          <w:szCs w:val="20"/>
          <w:lang w:val="ka-GE"/>
        </w:rPr>
        <w:t xml:space="preserve">  -   მზრუნველობამოკლებულთათვის უფასო სასადილოს დაფინანსებაზე მიიმართა</w:t>
      </w:r>
      <w:r w:rsidR="000D7ADA" w:rsidRPr="002959BE">
        <w:rPr>
          <w:rFonts w:ascii="Sylfaen" w:hAnsi="Sylfaen" w:cs="Sylfaen"/>
          <w:sz w:val="20"/>
          <w:szCs w:val="20"/>
          <w:lang w:val="ka-GE"/>
        </w:rPr>
        <w:t xml:space="preserve">  </w:t>
      </w:r>
      <w:r w:rsidR="007A270D" w:rsidRPr="002959BE">
        <w:rPr>
          <w:rFonts w:ascii="Sylfaen" w:hAnsi="Sylfaen" w:cs="Sylfaen"/>
          <w:sz w:val="20"/>
          <w:szCs w:val="20"/>
          <w:lang w:val="ka-GE"/>
        </w:rPr>
        <w:t xml:space="preserve">  </w:t>
      </w:r>
      <w:r w:rsidR="005F694A" w:rsidRPr="002959BE">
        <w:rPr>
          <w:rFonts w:ascii="Sylfaen" w:hAnsi="Sylfaen" w:cs="Sylfaen"/>
          <w:sz w:val="20"/>
          <w:szCs w:val="20"/>
          <w:lang w:val="ka-GE"/>
        </w:rPr>
        <w:t>46,3</w:t>
      </w:r>
      <w:r w:rsidR="007A270D" w:rsidRPr="002959BE">
        <w:rPr>
          <w:rFonts w:ascii="Sylfaen" w:hAnsi="Sylfaen" w:cs="Sylfaen"/>
          <w:sz w:val="20"/>
          <w:szCs w:val="20"/>
          <w:lang w:val="ka-GE"/>
        </w:rPr>
        <w:t xml:space="preserve">  ათასი </w:t>
      </w:r>
      <w:r w:rsidR="0068395E" w:rsidRPr="002959BE">
        <w:rPr>
          <w:rFonts w:ascii="Sylfaen" w:hAnsi="Sylfaen" w:cs="Sylfaen"/>
          <w:sz w:val="20"/>
          <w:szCs w:val="20"/>
          <w:lang w:val="ka-GE"/>
        </w:rPr>
        <w:t>ლარით;</w:t>
      </w:r>
    </w:p>
    <w:p w:rsidR="00BD21ED" w:rsidRPr="002959BE" w:rsidRDefault="009B4E05" w:rsidP="00F03D76">
      <w:pPr>
        <w:spacing w:after="0" w:line="240" w:lineRule="auto"/>
        <w:ind w:left="540"/>
        <w:jc w:val="both"/>
        <w:rPr>
          <w:rFonts w:ascii="Sylfaen" w:hAnsi="Sylfaen" w:cs="Sylfaen"/>
          <w:sz w:val="20"/>
          <w:szCs w:val="20"/>
          <w:lang w:val="ka-GE"/>
        </w:rPr>
      </w:pPr>
      <w:r w:rsidRPr="002959BE">
        <w:rPr>
          <w:rFonts w:ascii="Sylfaen" w:hAnsi="Sylfaen" w:cs="Sylfaen"/>
          <w:sz w:val="20"/>
          <w:szCs w:val="20"/>
          <w:lang w:val="ka-GE"/>
        </w:rPr>
        <w:t xml:space="preserve"> </w:t>
      </w:r>
      <w:r w:rsidR="007A270D" w:rsidRPr="002959BE">
        <w:rPr>
          <w:rFonts w:ascii="Sylfaen" w:hAnsi="Sylfaen" w:cs="Sylfaen"/>
          <w:sz w:val="20"/>
          <w:szCs w:val="20"/>
          <w:lang w:val="ka-GE"/>
        </w:rPr>
        <w:t xml:space="preserve"> </w:t>
      </w:r>
    </w:p>
    <w:tbl>
      <w:tblPr>
        <w:tblW w:w="9090" w:type="dxa"/>
        <w:tblInd w:w="918" w:type="dxa"/>
        <w:tblLook w:val="04A0"/>
      </w:tblPr>
      <w:tblGrid>
        <w:gridCol w:w="4050"/>
        <w:gridCol w:w="2070"/>
        <w:gridCol w:w="1980"/>
        <w:gridCol w:w="990"/>
      </w:tblGrid>
      <w:tr w:rsidR="003E1315" w:rsidRPr="002959BE" w:rsidTr="00694BC6">
        <w:trPr>
          <w:trHeight w:val="539"/>
        </w:trPr>
        <w:tc>
          <w:tcPr>
            <w:tcW w:w="9090" w:type="dxa"/>
            <w:gridSpan w:val="4"/>
            <w:shd w:val="clear" w:color="auto" w:fill="auto"/>
            <w:noWrap/>
            <w:vAlign w:val="bottom"/>
            <w:hideMark/>
          </w:tcPr>
          <w:p w:rsidR="00F30E20" w:rsidRPr="002959BE" w:rsidRDefault="00F30E20" w:rsidP="00FF4DC4">
            <w:pPr>
              <w:spacing w:after="0"/>
              <w:rPr>
                <w:rFonts w:ascii="Sylfaen" w:eastAsia="Times New Roman" w:hAnsi="Sylfaen" w:cs="Calibri"/>
                <w:b/>
                <w:bCs/>
                <w:sz w:val="20"/>
                <w:szCs w:val="20"/>
                <w:lang w:val="ka-GE"/>
              </w:rPr>
            </w:pPr>
          </w:p>
          <w:p w:rsidR="00F30E20" w:rsidRPr="002959BE" w:rsidRDefault="005D32DE" w:rsidP="005D32DE">
            <w:pPr>
              <w:spacing w:after="0" w:line="240" w:lineRule="auto"/>
              <w:jc w:val="center"/>
              <w:rPr>
                <w:rFonts w:ascii="Sylfaen" w:eastAsia="Times New Roman" w:hAnsi="Sylfaen" w:cs="Calibri"/>
                <w:b/>
                <w:bCs/>
                <w:sz w:val="20"/>
                <w:szCs w:val="20"/>
                <w:lang w:val="ka-GE"/>
              </w:rPr>
            </w:pPr>
            <w:r w:rsidRPr="002959BE">
              <w:rPr>
                <w:rFonts w:ascii="Sylfaen" w:eastAsia="Times New Roman" w:hAnsi="Sylfaen" w:cs="Calibri"/>
                <w:b/>
                <w:bCs/>
                <w:sz w:val="20"/>
                <w:szCs w:val="20"/>
                <w:lang w:val="ka-GE"/>
              </w:rPr>
              <w:t xml:space="preserve">               </w:t>
            </w:r>
            <w:r w:rsidR="003E1315" w:rsidRPr="002959BE">
              <w:rPr>
                <w:rFonts w:ascii="Sylfaen" w:eastAsia="Times New Roman" w:hAnsi="Sylfaen" w:cs="Calibri"/>
                <w:b/>
                <w:bCs/>
                <w:sz w:val="20"/>
                <w:szCs w:val="20"/>
                <w:lang w:val="ka-GE"/>
              </w:rPr>
              <w:t xml:space="preserve">მცხეთის </w:t>
            </w:r>
            <w:r w:rsidR="003E1315" w:rsidRPr="002959BE">
              <w:rPr>
                <w:rFonts w:ascii="Sylfaen" w:eastAsia="Times New Roman" w:hAnsi="Sylfaen" w:cs="Calibri"/>
                <w:b/>
                <w:bCs/>
                <w:sz w:val="20"/>
                <w:szCs w:val="20"/>
              </w:rPr>
              <w:t xml:space="preserve">მუნიციპალიტეტის </w:t>
            </w:r>
            <w:r w:rsidR="00534BA6" w:rsidRPr="002959BE">
              <w:rPr>
                <w:rFonts w:ascii="Sylfaen" w:eastAsia="Times New Roman" w:hAnsi="Sylfaen" w:cs="Arial"/>
                <w:b/>
                <w:bCs/>
                <w:sz w:val="20"/>
                <w:szCs w:val="20"/>
              </w:rPr>
              <w:t>202</w:t>
            </w:r>
            <w:r w:rsidR="00534BA6" w:rsidRPr="002959BE">
              <w:rPr>
                <w:rFonts w:ascii="Sylfaen" w:eastAsia="Times New Roman" w:hAnsi="Sylfaen" w:cs="Arial"/>
                <w:b/>
                <w:bCs/>
                <w:sz w:val="20"/>
                <w:szCs w:val="20"/>
                <w:lang w:val="ka-GE"/>
              </w:rPr>
              <w:t>1</w:t>
            </w:r>
            <w:r w:rsidR="003E1315" w:rsidRPr="002959BE">
              <w:rPr>
                <w:rFonts w:ascii="Sylfaen" w:eastAsia="Times New Roman" w:hAnsi="Sylfaen" w:cs="Arial"/>
                <w:b/>
                <w:bCs/>
                <w:sz w:val="20"/>
                <w:szCs w:val="20"/>
                <w:lang w:val="ka-GE"/>
              </w:rPr>
              <w:t>-202</w:t>
            </w:r>
            <w:r w:rsidR="003E1315" w:rsidRPr="002959BE">
              <w:rPr>
                <w:rFonts w:ascii="Sylfaen" w:eastAsia="Times New Roman" w:hAnsi="Sylfaen" w:cs="Arial"/>
                <w:b/>
                <w:bCs/>
                <w:sz w:val="20"/>
                <w:szCs w:val="20"/>
              </w:rPr>
              <w:t xml:space="preserve">2 </w:t>
            </w:r>
            <w:r w:rsidR="003E1315" w:rsidRPr="002959BE">
              <w:rPr>
                <w:rFonts w:ascii="Sylfaen" w:eastAsia="Times New Roman" w:hAnsi="Sylfaen" w:cs="Calibri"/>
                <w:b/>
                <w:bCs/>
                <w:sz w:val="20"/>
                <w:szCs w:val="20"/>
              </w:rPr>
              <w:t>წლების</w:t>
            </w:r>
            <w:r w:rsidR="003E1315" w:rsidRPr="002959BE">
              <w:rPr>
                <w:rFonts w:ascii="Sylfaen" w:eastAsia="Times New Roman" w:hAnsi="Sylfaen" w:cs="Arial"/>
                <w:b/>
                <w:bCs/>
                <w:sz w:val="20"/>
                <w:szCs w:val="20"/>
              </w:rPr>
              <w:t xml:space="preserve"> </w:t>
            </w:r>
            <w:r w:rsidR="003E1315" w:rsidRPr="002959BE">
              <w:rPr>
                <w:rFonts w:ascii="Sylfaen" w:eastAsia="Times New Roman" w:hAnsi="Sylfaen" w:cs="Calibri"/>
                <w:b/>
                <w:bCs/>
                <w:sz w:val="20"/>
                <w:szCs w:val="20"/>
              </w:rPr>
              <w:t>ბიუჯეტების</w:t>
            </w:r>
            <w:r w:rsidR="003E1315" w:rsidRPr="002959BE">
              <w:rPr>
                <w:rFonts w:ascii="Sylfaen" w:eastAsia="Times New Roman" w:hAnsi="Sylfaen" w:cs="Arial"/>
                <w:b/>
                <w:bCs/>
                <w:sz w:val="20"/>
                <w:szCs w:val="20"/>
              </w:rPr>
              <w:t xml:space="preserve"> </w:t>
            </w:r>
            <w:r w:rsidR="003E1315" w:rsidRPr="002959BE">
              <w:rPr>
                <w:rFonts w:ascii="Sylfaen" w:eastAsia="Times New Roman" w:hAnsi="Sylfaen" w:cs="Calibri"/>
                <w:b/>
                <w:bCs/>
                <w:sz w:val="20"/>
                <w:szCs w:val="20"/>
              </w:rPr>
              <w:t>ხარჯების</w:t>
            </w:r>
            <w:r w:rsidR="003E1315" w:rsidRPr="002959BE">
              <w:rPr>
                <w:rFonts w:ascii="Sylfaen" w:eastAsia="Times New Roman" w:hAnsi="Sylfaen" w:cs="Arial"/>
                <w:b/>
                <w:bCs/>
                <w:sz w:val="20"/>
                <w:szCs w:val="20"/>
              </w:rPr>
              <w:t xml:space="preserve"> </w:t>
            </w:r>
            <w:r w:rsidR="00D13F2E" w:rsidRPr="002959BE">
              <w:rPr>
                <w:rFonts w:ascii="Sylfaen" w:eastAsia="Times New Roman" w:hAnsi="Sylfaen" w:cs="Calibri"/>
                <w:b/>
                <w:bCs/>
                <w:sz w:val="20"/>
                <w:szCs w:val="20"/>
              </w:rPr>
              <w:t>სტრუქტ</w:t>
            </w:r>
            <w:r w:rsidR="00D13F2E" w:rsidRPr="002959BE">
              <w:rPr>
                <w:rFonts w:ascii="Sylfaen" w:eastAsia="Times New Roman" w:hAnsi="Sylfaen" w:cs="Calibri"/>
                <w:b/>
                <w:bCs/>
                <w:sz w:val="20"/>
                <w:szCs w:val="20"/>
                <w:lang w:val="ka-GE"/>
              </w:rPr>
              <w:t>უ</w:t>
            </w:r>
            <w:r w:rsidR="003E1315" w:rsidRPr="002959BE">
              <w:rPr>
                <w:rFonts w:ascii="Sylfaen" w:eastAsia="Times New Roman" w:hAnsi="Sylfaen" w:cs="Calibri"/>
                <w:b/>
                <w:bCs/>
                <w:sz w:val="20"/>
                <w:szCs w:val="20"/>
              </w:rPr>
              <w:t>რა ფუნქციონალურ ჭრილში</w:t>
            </w:r>
          </w:p>
          <w:p w:rsidR="00DA1D9C" w:rsidRPr="002959BE" w:rsidRDefault="00DA1D9C" w:rsidP="0023052F">
            <w:pPr>
              <w:spacing w:after="0" w:line="240" w:lineRule="auto"/>
              <w:jc w:val="center"/>
              <w:rPr>
                <w:rFonts w:ascii="Sylfaen" w:eastAsia="Times New Roman" w:hAnsi="Sylfaen" w:cs="Calibri"/>
                <w:b/>
                <w:bCs/>
                <w:sz w:val="20"/>
                <w:szCs w:val="20"/>
                <w:lang w:val="ka-GE"/>
              </w:rPr>
            </w:pPr>
          </w:p>
          <w:p w:rsidR="003E1315" w:rsidRPr="002959BE" w:rsidRDefault="00DA1D9C" w:rsidP="00DA1D9C">
            <w:pPr>
              <w:spacing w:after="0" w:line="240" w:lineRule="auto"/>
              <w:jc w:val="center"/>
              <w:rPr>
                <w:rFonts w:ascii="Sylfaen" w:hAnsi="Sylfaen"/>
                <w:sz w:val="18"/>
                <w:szCs w:val="18"/>
                <w:lang w:val="ka-GE"/>
              </w:rPr>
            </w:pPr>
            <w:r w:rsidRPr="002959BE">
              <w:rPr>
                <w:rFonts w:ascii="Sylfaen" w:eastAsia="Times New Roman" w:hAnsi="Sylfaen" w:cs="Calibri"/>
                <w:b/>
                <w:bCs/>
                <w:sz w:val="18"/>
                <w:szCs w:val="18"/>
                <w:lang w:val="ka-GE"/>
              </w:rPr>
              <w:t xml:space="preserve">                    </w:t>
            </w:r>
            <w:r w:rsidR="00641AB5" w:rsidRPr="002959BE">
              <w:rPr>
                <w:rFonts w:ascii="Sylfaen" w:eastAsia="Times New Roman" w:hAnsi="Sylfaen" w:cs="Calibri"/>
                <w:b/>
                <w:bCs/>
                <w:sz w:val="18"/>
                <w:szCs w:val="18"/>
                <w:lang w:val="ka-GE"/>
              </w:rPr>
              <w:t xml:space="preserve">                                              </w:t>
            </w:r>
            <w:r w:rsidR="000E4A0F" w:rsidRPr="002959BE">
              <w:rPr>
                <w:rFonts w:ascii="Sylfaen" w:eastAsia="Times New Roman" w:hAnsi="Sylfaen" w:cs="Calibri"/>
                <w:b/>
                <w:bCs/>
                <w:sz w:val="18"/>
                <w:szCs w:val="18"/>
                <w:lang w:val="ka-GE"/>
              </w:rPr>
              <w:t xml:space="preserve">                                    </w:t>
            </w:r>
            <w:r w:rsidR="00641AB5" w:rsidRPr="002959BE">
              <w:rPr>
                <w:rFonts w:ascii="Sylfaen" w:eastAsia="Times New Roman" w:hAnsi="Sylfaen" w:cs="Calibri"/>
                <w:b/>
                <w:bCs/>
                <w:sz w:val="18"/>
                <w:szCs w:val="18"/>
                <w:lang w:val="ka-GE"/>
              </w:rPr>
              <w:t xml:space="preserve"> </w:t>
            </w:r>
            <w:r w:rsidR="003E1315" w:rsidRPr="002959BE">
              <w:rPr>
                <w:rFonts w:ascii="Sylfaen" w:eastAsia="Times New Roman" w:hAnsi="Sylfaen" w:cs="Calibri"/>
                <w:b/>
                <w:bCs/>
                <w:sz w:val="18"/>
                <w:szCs w:val="18"/>
              </w:rPr>
              <w:t xml:space="preserve">   </w:t>
            </w:r>
            <w:r w:rsidR="00227AB5" w:rsidRPr="002959BE">
              <w:rPr>
                <w:rFonts w:ascii="Sylfaen" w:eastAsia="Times New Roman" w:hAnsi="Sylfaen" w:cs="Calibri"/>
                <w:sz w:val="18"/>
                <w:szCs w:val="18"/>
              </w:rPr>
              <w:t>ათას ლარ</w:t>
            </w:r>
            <w:r w:rsidR="003E1315" w:rsidRPr="002959BE">
              <w:rPr>
                <w:rFonts w:ascii="Sylfaen" w:eastAsia="Times New Roman" w:hAnsi="Sylfaen" w:cs="Calibri"/>
                <w:sz w:val="18"/>
                <w:szCs w:val="18"/>
              </w:rPr>
              <w:t>ში</w:t>
            </w:r>
          </w:p>
        </w:tc>
      </w:tr>
      <w:tr w:rsidR="00534BA6" w:rsidRPr="002959BE" w:rsidTr="00694BC6">
        <w:trPr>
          <w:gridAfter w:val="1"/>
          <w:wAfter w:w="990" w:type="dxa"/>
          <w:trHeight w:val="503"/>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5E4473">
            <w:pPr>
              <w:spacing w:after="0" w:line="240" w:lineRule="auto"/>
              <w:jc w:val="center"/>
              <w:rPr>
                <w:rFonts w:ascii="Sylfaen" w:eastAsia="Times New Roman" w:hAnsi="Sylfaen" w:cs="Calibri"/>
                <w:b/>
                <w:bCs/>
                <w:sz w:val="20"/>
                <w:szCs w:val="20"/>
              </w:rPr>
            </w:pPr>
            <w:r w:rsidRPr="002959BE">
              <w:rPr>
                <w:rFonts w:ascii="Sylfaen" w:eastAsia="Times New Roman" w:hAnsi="Sylfaen" w:cs="Calibri"/>
                <w:b/>
                <w:bCs/>
                <w:sz w:val="20"/>
                <w:szCs w:val="20"/>
              </w:rPr>
              <w:t>დასახელება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966C0F">
            <w:pPr>
              <w:spacing w:after="0" w:line="240" w:lineRule="auto"/>
              <w:jc w:val="center"/>
              <w:rPr>
                <w:rFonts w:ascii="Sylfaen" w:eastAsia="Times New Roman" w:hAnsi="Sylfaen" w:cs="Sylfaen"/>
                <w:b/>
                <w:bCs/>
                <w:sz w:val="20"/>
                <w:szCs w:val="20"/>
                <w:lang w:val="ka-GE"/>
              </w:rPr>
            </w:pPr>
            <w:r w:rsidRPr="002959BE">
              <w:rPr>
                <w:rFonts w:ascii="Sylfaen" w:eastAsia="Times New Roman" w:hAnsi="Sylfaen" w:cs="Calibri"/>
                <w:b/>
                <w:bCs/>
                <w:sz w:val="20"/>
                <w:szCs w:val="20"/>
              </w:rPr>
              <w:t>20</w:t>
            </w:r>
            <w:r w:rsidRPr="002959BE">
              <w:rPr>
                <w:rFonts w:ascii="Sylfaen" w:eastAsia="Times New Roman" w:hAnsi="Sylfaen" w:cs="Calibri"/>
                <w:b/>
                <w:bCs/>
                <w:sz w:val="20"/>
                <w:szCs w:val="20"/>
                <w:lang w:val="ka-GE"/>
              </w:rPr>
              <w:t>21</w:t>
            </w:r>
            <w:r w:rsidRPr="002959BE">
              <w:rPr>
                <w:rFonts w:ascii="Sylfaen" w:eastAsia="Times New Roman" w:hAnsi="Sylfaen" w:cs="Calibri"/>
                <w:b/>
                <w:bCs/>
                <w:sz w:val="20"/>
                <w:szCs w:val="20"/>
              </w:rPr>
              <w:t xml:space="preserve"> </w:t>
            </w:r>
            <w:r w:rsidRPr="002959BE">
              <w:rPr>
                <w:rFonts w:ascii="Sylfaen" w:eastAsia="Times New Roman" w:hAnsi="Sylfaen" w:cs="Sylfaen"/>
                <w:b/>
                <w:bCs/>
                <w:sz w:val="20"/>
                <w:szCs w:val="20"/>
              </w:rPr>
              <w:t>წლის</w:t>
            </w:r>
            <w:r w:rsidRPr="002959BE">
              <w:rPr>
                <w:rFonts w:ascii="Sylfaen" w:eastAsia="Times New Roman" w:hAnsi="Sylfaen" w:cs="Calibri"/>
                <w:b/>
                <w:bCs/>
                <w:sz w:val="20"/>
                <w:szCs w:val="20"/>
              </w:rPr>
              <w:t xml:space="preserve"> </w:t>
            </w:r>
            <w:r w:rsidRPr="002959BE">
              <w:rPr>
                <w:rFonts w:ascii="Sylfaen" w:eastAsia="Times New Roman" w:hAnsi="Sylfaen" w:cs="Calibri"/>
                <w:b/>
                <w:bCs/>
                <w:sz w:val="20"/>
                <w:szCs w:val="20"/>
                <w:lang w:val="ka-GE"/>
              </w:rPr>
              <w:t xml:space="preserve"> </w:t>
            </w:r>
            <w:r w:rsidRPr="002959BE">
              <w:rPr>
                <w:rFonts w:ascii="Sylfaen" w:eastAsia="Times New Roman" w:hAnsi="Sylfaen" w:cs="Sylfaen"/>
                <w:b/>
                <w:bCs/>
                <w:sz w:val="20"/>
                <w:szCs w:val="20"/>
                <w:lang w:val="ka-GE"/>
              </w:rPr>
              <w:t>ფაქტი</w:t>
            </w:r>
          </w:p>
          <w:p w:rsidR="00534BA6" w:rsidRPr="002959BE" w:rsidRDefault="00534BA6" w:rsidP="00966C0F">
            <w:pPr>
              <w:spacing w:after="0" w:line="240" w:lineRule="auto"/>
              <w:jc w:val="center"/>
              <w:rPr>
                <w:rFonts w:ascii="Sylfaen" w:eastAsia="Times New Roman" w:hAnsi="Sylfaen" w:cs="Arial"/>
                <w:b/>
                <w:bCs/>
                <w:sz w:val="20"/>
                <w:szCs w:val="20"/>
                <w:lang w:val="ka-GE"/>
              </w:rPr>
            </w:pPr>
            <w:r w:rsidRPr="002959BE">
              <w:rPr>
                <w:rFonts w:ascii="Sylfaen" w:eastAsia="Times New Roman" w:hAnsi="Sylfaen" w:cs="Sylfaen"/>
                <w:b/>
                <w:bCs/>
                <w:sz w:val="20"/>
                <w:szCs w:val="20"/>
                <w:lang w:val="ka-GE"/>
              </w:rPr>
              <w:t>(</w:t>
            </w:r>
            <w:r w:rsidRPr="002959BE">
              <w:rPr>
                <w:rFonts w:ascii="Sylfaen" w:eastAsia="Times New Roman" w:hAnsi="Sylfaen" w:cs="Calibri"/>
                <w:bCs/>
                <w:sz w:val="20"/>
                <w:szCs w:val="20"/>
              </w:rPr>
              <w:t xml:space="preserve">6 </w:t>
            </w:r>
            <w:r w:rsidRPr="002959BE">
              <w:rPr>
                <w:rFonts w:ascii="Sylfaen" w:eastAsia="Times New Roman" w:hAnsi="Sylfaen" w:cs="Sylfaen"/>
                <w:bCs/>
                <w:sz w:val="20"/>
                <w:szCs w:val="20"/>
              </w:rPr>
              <w:t>თვ</w:t>
            </w:r>
            <w:r w:rsidRPr="002959BE">
              <w:rPr>
                <w:rFonts w:ascii="Sylfaen" w:eastAsia="Times New Roman" w:hAnsi="Sylfaen" w:cs="Sylfaen"/>
                <w:bCs/>
                <w:sz w:val="20"/>
                <w:szCs w:val="20"/>
                <w:lang w:val="ka-GE"/>
              </w:rPr>
              <w:t>ე)</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966C0F">
            <w:pPr>
              <w:spacing w:after="0" w:line="240" w:lineRule="auto"/>
              <w:rPr>
                <w:rFonts w:ascii="Sylfaen" w:eastAsia="Times New Roman" w:hAnsi="Sylfaen" w:cs="Calibri"/>
                <w:b/>
                <w:bCs/>
                <w:sz w:val="20"/>
                <w:szCs w:val="20"/>
              </w:rPr>
            </w:pPr>
            <w:r w:rsidRPr="002959BE">
              <w:rPr>
                <w:rFonts w:ascii="Sylfaen" w:eastAsia="Times New Roman" w:hAnsi="Sylfaen" w:cs="Calibri"/>
                <w:b/>
                <w:bCs/>
                <w:sz w:val="20"/>
                <w:szCs w:val="20"/>
              </w:rPr>
              <w:t>2022 წლის  ფაქტი</w:t>
            </w:r>
          </w:p>
          <w:p w:rsidR="00534BA6" w:rsidRPr="002959BE" w:rsidRDefault="00534BA6" w:rsidP="00966C0F">
            <w:pPr>
              <w:spacing w:after="0" w:line="240" w:lineRule="auto"/>
              <w:jc w:val="center"/>
              <w:rPr>
                <w:rFonts w:ascii="Sylfaen" w:eastAsia="Times New Roman" w:hAnsi="Sylfaen" w:cs="Arial"/>
                <w:bCs/>
                <w:sz w:val="20"/>
                <w:szCs w:val="20"/>
                <w:lang w:val="ka-GE"/>
              </w:rPr>
            </w:pPr>
            <w:r w:rsidRPr="002959BE">
              <w:rPr>
                <w:rFonts w:ascii="Sylfaen" w:eastAsia="Times New Roman" w:hAnsi="Sylfaen" w:cs="Calibri"/>
                <w:bCs/>
                <w:sz w:val="20"/>
                <w:szCs w:val="20"/>
              </w:rPr>
              <w:t>(6 თვე)</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Arial"/>
                <w:sz w:val="20"/>
                <w:szCs w:val="20"/>
              </w:rPr>
              <w:t>საერთო დანიშნულების სახელმწიფო მომსახურება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2,933.2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3,561.5</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თავდაცვა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93.9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112.3</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ეკონომიკური</w:t>
            </w:r>
            <w:r w:rsidRPr="002959BE">
              <w:rPr>
                <w:rFonts w:ascii="Sylfaen" w:eastAsia="Times New Roman" w:hAnsi="Sylfaen" w:cs="Arial"/>
                <w:sz w:val="20"/>
                <w:szCs w:val="20"/>
              </w:rPr>
              <w:t xml:space="preserve"> </w:t>
            </w:r>
            <w:r w:rsidRPr="002959BE">
              <w:rPr>
                <w:rFonts w:ascii="Sylfaen" w:eastAsia="Times New Roman" w:hAnsi="Sylfaen" w:cs="Calibri"/>
                <w:sz w:val="20"/>
                <w:szCs w:val="20"/>
              </w:rPr>
              <w:t>საქმიანობა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1,503.5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7,456.3</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გარემოს</w:t>
            </w:r>
            <w:r w:rsidRPr="002959BE">
              <w:rPr>
                <w:rFonts w:ascii="Sylfaen" w:eastAsia="Times New Roman" w:hAnsi="Sylfaen" w:cs="Arial"/>
                <w:sz w:val="20"/>
                <w:szCs w:val="20"/>
              </w:rPr>
              <w:t xml:space="preserve"> </w:t>
            </w:r>
            <w:r w:rsidRPr="002959BE">
              <w:rPr>
                <w:rFonts w:ascii="Sylfaen" w:eastAsia="Times New Roman" w:hAnsi="Sylfaen" w:cs="Calibri"/>
                <w:sz w:val="20"/>
                <w:szCs w:val="20"/>
              </w:rPr>
              <w:t>დაცვა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797.9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1,404.0</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საბინაო-კომუნალური</w:t>
            </w:r>
            <w:r w:rsidRPr="002959BE">
              <w:rPr>
                <w:rFonts w:ascii="Sylfaen" w:eastAsia="Times New Roman" w:hAnsi="Sylfaen" w:cs="Arial"/>
                <w:sz w:val="20"/>
                <w:szCs w:val="20"/>
              </w:rPr>
              <w:t xml:space="preserve"> </w:t>
            </w:r>
            <w:r w:rsidRPr="002959BE">
              <w:rPr>
                <w:rFonts w:ascii="Sylfaen" w:eastAsia="Times New Roman" w:hAnsi="Sylfaen" w:cs="Calibri"/>
                <w:sz w:val="20"/>
                <w:szCs w:val="20"/>
              </w:rPr>
              <w:t>მეურნეობა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1,740.6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3,292.9</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ჯანმრთელობის</w:t>
            </w:r>
            <w:r w:rsidRPr="002959BE">
              <w:rPr>
                <w:rFonts w:ascii="Sylfaen" w:eastAsia="Times New Roman" w:hAnsi="Sylfaen" w:cs="Arial"/>
                <w:sz w:val="20"/>
                <w:szCs w:val="20"/>
              </w:rPr>
              <w:t xml:space="preserve"> </w:t>
            </w:r>
            <w:r w:rsidRPr="002959BE">
              <w:rPr>
                <w:rFonts w:ascii="Sylfaen" w:eastAsia="Times New Roman" w:hAnsi="Sylfaen" w:cs="Calibri"/>
                <w:sz w:val="20"/>
                <w:szCs w:val="20"/>
              </w:rPr>
              <w:t>დაცვა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120.2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77AA9"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653,5</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დასვენება</w:t>
            </w:r>
            <w:r w:rsidRPr="002959BE">
              <w:rPr>
                <w:rFonts w:ascii="Sylfaen" w:eastAsia="Times New Roman" w:hAnsi="Sylfaen" w:cs="Arial"/>
                <w:sz w:val="20"/>
                <w:szCs w:val="20"/>
              </w:rPr>
              <w:t xml:space="preserve"> </w:t>
            </w:r>
            <w:r w:rsidRPr="002959BE">
              <w:rPr>
                <w:rFonts w:ascii="Sylfaen" w:eastAsia="Times New Roman" w:hAnsi="Sylfaen" w:cs="Calibri"/>
                <w:sz w:val="20"/>
                <w:szCs w:val="20"/>
              </w:rPr>
              <w:t>და</w:t>
            </w:r>
            <w:r w:rsidRPr="002959BE">
              <w:rPr>
                <w:rFonts w:ascii="Sylfaen" w:eastAsia="Times New Roman" w:hAnsi="Sylfaen" w:cs="Arial"/>
                <w:sz w:val="20"/>
                <w:szCs w:val="20"/>
              </w:rPr>
              <w:t xml:space="preserve"> </w:t>
            </w:r>
            <w:r w:rsidRPr="002959BE">
              <w:rPr>
                <w:rFonts w:ascii="Sylfaen" w:eastAsia="Times New Roman" w:hAnsi="Sylfaen" w:cs="Calibri"/>
                <w:sz w:val="20"/>
                <w:szCs w:val="20"/>
              </w:rPr>
              <w:t>კულტურა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1,384.9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1,498.2</w:t>
            </w:r>
          </w:p>
        </w:tc>
      </w:tr>
      <w:tr w:rsidR="00534BA6" w:rsidRPr="002959BE" w:rsidTr="00694BC6">
        <w:trPr>
          <w:gridAfter w:val="1"/>
          <w:wAfter w:w="990" w:type="dxa"/>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განათლება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2,626.7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3,196.1</w:t>
            </w:r>
          </w:p>
        </w:tc>
      </w:tr>
      <w:tr w:rsidR="00534BA6" w:rsidRPr="002959BE" w:rsidTr="00694BC6">
        <w:trPr>
          <w:gridAfter w:val="1"/>
          <w:wAfter w:w="990" w:type="dxa"/>
          <w:trHeight w:val="331"/>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BA6" w:rsidRPr="002959BE" w:rsidRDefault="00534BA6" w:rsidP="00152550">
            <w:pPr>
              <w:spacing w:after="0" w:line="240" w:lineRule="auto"/>
              <w:jc w:val="center"/>
              <w:rPr>
                <w:rFonts w:ascii="Sylfaen" w:eastAsia="Times New Roman" w:hAnsi="Sylfaen" w:cs="Calibri"/>
                <w:sz w:val="20"/>
                <w:szCs w:val="20"/>
              </w:rPr>
            </w:pPr>
            <w:r w:rsidRPr="002959BE">
              <w:rPr>
                <w:rFonts w:ascii="Sylfaen" w:eastAsia="Times New Roman" w:hAnsi="Sylfaen" w:cs="Calibri"/>
                <w:sz w:val="20"/>
                <w:szCs w:val="20"/>
              </w:rPr>
              <w:t>სოციალური</w:t>
            </w:r>
            <w:r w:rsidRPr="002959BE">
              <w:rPr>
                <w:rFonts w:ascii="Sylfaen" w:eastAsia="Times New Roman" w:hAnsi="Sylfaen" w:cs="Arial"/>
                <w:sz w:val="20"/>
                <w:szCs w:val="20"/>
              </w:rPr>
              <w:t xml:space="preserve"> </w:t>
            </w:r>
            <w:r w:rsidRPr="002959BE">
              <w:rPr>
                <w:rFonts w:ascii="Sylfaen" w:eastAsia="Times New Roman" w:hAnsi="Sylfaen" w:cs="Calibri"/>
                <w:sz w:val="20"/>
                <w:szCs w:val="20"/>
              </w:rPr>
              <w:t>დაცვა</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34BA6"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509.4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BA6" w:rsidRPr="002959BE" w:rsidRDefault="00577AA9" w:rsidP="00152550">
            <w:pPr>
              <w:spacing w:after="0" w:line="240" w:lineRule="auto"/>
              <w:jc w:val="center"/>
              <w:rPr>
                <w:rFonts w:ascii="Sylfaen" w:eastAsia="Times New Roman" w:hAnsi="Sylfaen" w:cs="Arial"/>
                <w:sz w:val="20"/>
                <w:szCs w:val="20"/>
                <w:lang w:val="ka-GE"/>
              </w:rPr>
            </w:pPr>
            <w:r w:rsidRPr="002959BE">
              <w:rPr>
                <w:rFonts w:ascii="Sylfaen" w:eastAsia="Times New Roman" w:hAnsi="Sylfaen" w:cs="Arial"/>
                <w:sz w:val="20"/>
                <w:szCs w:val="20"/>
                <w:lang w:val="ka-GE"/>
              </w:rPr>
              <w:t>264,8</w:t>
            </w:r>
          </w:p>
        </w:tc>
      </w:tr>
      <w:tr w:rsidR="00534BA6" w:rsidRPr="002959BE" w:rsidTr="00694BC6">
        <w:trPr>
          <w:gridAfter w:val="1"/>
          <w:wAfter w:w="990" w:type="dxa"/>
          <w:trHeight w:val="430"/>
        </w:trPr>
        <w:tc>
          <w:tcPr>
            <w:tcW w:w="405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534BA6" w:rsidRPr="002959BE" w:rsidRDefault="00534BA6" w:rsidP="00152550">
            <w:pPr>
              <w:spacing w:after="0" w:line="240" w:lineRule="auto"/>
              <w:jc w:val="center"/>
              <w:rPr>
                <w:rFonts w:ascii="Sylfaen" w:eastAsia="Times New Roman" w:hAnsi="Sylfaen" w:cs="Calibri"/>
                <w:b/>
                <w:bCs/>
                <w:sz w:val="20"/>
                <w:szCs w:val="20"/>
              </w:rPr>
            </w:pPr>
            <w:r w:rsidRPr="002959BE">
              <w:rPr>
                <w:rFonts w:ascii="Sylfaen" w:eastAsia="Times New Roman" w:hAnsi="Sylfaen" w:cs="Calibri"/>
                <w:b/>
                <w:bCs/>
                <w:sz w:val="20"/>
                <w:szCs w:val="20"/>
              </w:rPr>
              <w:t>სულ</w:t>
            </w:r>
            <w:r w:rsidRPr="002959BE">
              <w:rPr>
                <w:rFonts w:ascii="Sylfaen" w:eastAsia="Times New Roman" w:hAnsi="Sylfaen" w:cs="Arial"/>
                <w:b/>
                <w:bCs/>
                <w:sz w:val="20"/>
                <w:szCs w:val="20"/>
              </w:rPr>
              <w:t xml:space="preserve"> </w:t>
            </w:r>
            <w:r w:rsidRPr="002959BE">
              <w:rPr>
                <w:rFonts w:ascii="Sylfaen" w:eastAsia="Times New Roman" w:hAnsi="Sylfaen" w:cs="Calibri"/>
                <w:b/>
                <w:bCs/>
                <w:sz w:val="20"/>
                <w:szCs w:val="20"/>
              </w:rPr>
              <w:t>ხარჯები</w:t>
            </w:r>
          </w:p>
        </w:tc>
        <w:tc>
          <w:tcPr>
            <w:tcW w:w="207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34BA6" w:rsidRPr="002959BE" w:rsidRDefault="00534BA6" w:rsidP="00152550">
            <w:pPr>
              <w:spacing w:after="0" w:line="240" w:lineRule="auto"/>
              <w:jc w:val="center"/>
              <w:rPr>
                <w:rFonts w:ascii="Sylfaen" w:eastAsia="Times New Roman" w:hAnsi="Sylfaen" w:cs="Arial"/>
                <w:b/>
                <w:bCs/>
                <w:sz w:val="20"/>
                <w:szCs w:val="20"/>
                <w:lang w:val="ka-GE"/>
              </w:rPr>
            </w:pPr>
            <w:r w:rsidRPr="002959BE">
              <w:rPr>
                <w:rFonts w:ascii="Sylfaen" w:eastAsia="Times New Roman" w:hAnsi="Sylfaen" w:cs="Arial"/>
                <w:b/>
                <w:bCs/>
                <w:sz w:val="20"/>
                <w:szCs w:val="20"/>
                <w:lang w:val="ka-GE"/>
              </w:rPr>
              <w:t>11,710.3</w:t>
            </w:r>
          </w:p>
        </w:tc>
        <w:tc>
          <w:tcPr>
            <w:tcW w:w="198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34BA6" w:rsidRPr="002959BE" w:rsidRDefault="00534BA6" w:rsidP="00152550">
            <w:pPr>
              <w:spacing w:after="0" w:line="240" w:lineRule="auto"/>
              <w:jc w:val="center"/>
              <w:rPr>
                <w:rFonts w:ascii="Sylfaen" w:eastAsia="Times New Roman" w:hAnsi="Sylfaen" w:cs="Arial"/>
                <w:b/>
                <w:bCs/>
                <w:sz w:val="20"/>
                <w:szCs w:val="20"/>
                <w:lang w:val="ka-GE"/>
              </w:rPr>
            </w:pPr>
            <w:r w:rsidRPr="002959BE">
              <w:rPr>
                <w:rFonts w:ascii="Sylfaen" w:eastAsia="Times New Roman" w:hAnsi="Sylfaen" w:cs="Arial"/>
                <w:b/>
                <w:bCs/>
                <w:sz w:val="20"/>
                <w:szCs w:val="20"/>
                <w:lang w:val="ka-GE"/>
              </w:rPr>
              <w:t>21,439.7</w:t>
            </w:r>
          </w:p>
        </w:tc>
      </w:tr>
    </w:tbl>
    <w:p w:rsidR="00133981" w:rsidRPr="002959BE" w:rsidRDefault="00133981" w:rsidP="00133981">
      <w:pPr>
        <w:spacing w:line="240" w:lineRule="auto"/>
        <w:contextualSpacing/>
        <w:jc w:val="both"/>
        <w:rPr>
          <w:rFonts w:ascii="Sylfaen" w:hAnsi="Sylfaen" w:cs="Sylfaen"/>
          <w:lang w:val="ka-GE"/>
        </w:rPr>
      </w:pPr>
    </w:p>
    <w:p w:rsidR="00697CCE" w:rsidRPr="002959BE" w:rsidRDefault="00697CCE" w:rsidP="00697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697CCE" w:rsidRPr="002959BE" w:rsidRDefault="00697CCE" w:rsidP="00697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697CCE" w:rsidRPr="002959BE" w:rsidRDefault="00C565A5" w:rsidP="00697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val="ka-GE"/>
        </w:rPr>
      </w:pPr>
      <w:r w:rsidRPr="002959BE">
        <w:rPr>
          <w:rFonts w:ascii="Sylfaen" w:eastAsia="Times New Roman" w:hAnsi="Sylfaen" w:cs="Sylfaen"/>
          <w:b/>
          <w:bCs/>
        </w:rPr>
        <w:t>თავი I</w:t>
      </w:r>
      <w:r w:rsidR="00697CCE" w:rsidRPr="002959BE">
        <w:rPr>
          <w:rFonts w:ascii="Sylfaen" w:eastAsia="Times New Roman" w:hAnsi="Sylfaen" w:cs="Sylfaen"/>
          <w:b/>
          <w:bCs/>
        </w:rPr>
        <w:t>I. მუნიციპალიტეტის პრიორიტეტები და პროგრამები საშუალოვადიან პერიოდში</w:t>
      </w:r>
    </w:p>
    <w:p w:rsidR="00697CCE" w:rsidRPr="002959BE" w:rsidRDefault="00697CCE" w:rsidP="00697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val="ka-GE"/>
        </w:rPr>
      </w:pPr>
    </w:p>
    <w:p w:rsidR="00697CCE" w:rsidRPr="002959BE" w:rsidRDefault="00697CCE" w:rsidP="00697CCE">
      <w:pPr>
        <w:autoSpaceDE w:val="0"/>
        <w:autoSpaceDN w:val="0"/>
        <w:adjustRightInd w:val="0"/>
        <w:spacing w:after="0" w:line="240" w:lineRule="auto"/>
        <w:jc w:val="both"/>
        <w:rPr>
          <w:rFonts w:ascii="Sylfaen" w:eastAsiaTheme="minorHAnsi" w:hAnsi="Sylfaen" w:cs="Sylfaen"/>
          <w:b/>
          <w:lang w:val="ka-GE"/>
        </w:rPr>
      </w:pPr>
      <w:r w:rsidRPr="002959BE">
        <w:rPr>
          <w:rFonts w:ascii="Sylfaen" w:eastAsiaTheme="minorHAnsi" w:hAnsi="Sylfaen" w:cs="Sylfaen"/>
          <w:b/>
          <w:sz w:val="24"/>
          <w:szCs w:val="24"/>
          <w:lang w:val="ka-GE"/>
        </w:rPr>
        <w:t xml:space="preserve">         </w:t>
      </w:r>
      <w:r w:rsidR="00904A77" w:rsidRPr="002959BE">
        <w:rPr>
          <w:rFonts w:ascii="Sylfaen" w:eastAsiaTheme="minorHAnsi" w:hAnsi="Sylfaen" w:cs="Sylfaen"/>
          <w:b/>
          <w:sz w:val="24"/>
          <w:szCs w:val="24"/>
          <w:lang w:val="ka-GE"/>
        </w:rPr>
        <w:t xml:space="preserve">                  </w:t>
      </w:r>
      <w:r w:rsidRPr="002959BE">
        <w:rPr>
          <w:rFonts w:ascii="Sylfaen" w:eastAsiaTheme="minorHAnsi" w:hAnsi="Sylfaen" w:cs="Sylfaen"/>
          <w:b/>
          <w:lang w:val="ka-GE"/>
        </w:rPr>
        <w:t xml:space="preserve">მცხეთის მუნიციპალიტეტის განვითარების ხედვა </w:t>
      </w:r>
    </w:p>
    <w:p w:rsidR="00697CCE" w:rsidRPr="002959BE" w:rsidRDefault="00697CCE" w:rsidP="00697CCE">
      <w:pPr>
        <w:autoSpaceDE w:val="0"/>
        <w:autoSpaceDN w:val="0"/>
        <w:adjustRightInd w:val="0"/>
        <w:spacing w:after="0" w:line="240" w:lineRule="auto"/>
        <w:jc w:val="both"/>
        <w:rPr>
          <w:rFonts w:ascii="Sylfaen" w:eastAsiaTheme="minorHAnsi" w:hAnsi="Sylfaen" w:cs="Sylfaen"/>
          <w:sz w:val="20"/>
          <w:szCs w:val="20"/>
          <w:lang w:val="ka-GE"/>
        </w:rPr>
      </w:pPr>
    </w:p>
    <w:p w:rsidR="00697CCE" w:rsidRPr="002959BE" w:rsidRDefault="00E06176" w:rsidP="00697CCE">
      <w:pPr>
        <w:autoSpaceDE w:val="0"/>
        <w:autoSpaceDN w:val="0"/>
        <w:adjustRightInd w:val="0"/>
        <w:spacing w:after="0" w:line="240" w:lineRule="auto"/>
        <w:jc w:val="both"/>
        <w:rPr>
          <w:rFonts w:ascii="Sylfaen" w:eastAsiaTheme="minorHAnsi" w:hAnsi="Sylfaen" w:cs="Sylfaen"/>
          <w:sz w:val="20"/>
          <w:szCs w:val="20"/>
          <w:lang w:val="ka-GE"/>
        </w:rPr>
      </w:pPr>
      <w:r w:rsidRPr="002959BE">
        <w:rPr>
          <w:rFonts w:ascii="Sylfaen" w:eastAsiaTheme="minorHAnsi" w:hAnsi="Sylfaen" w:cs="Sylfaen"/>
          <w:sz w:val="24"/>
          <w:szCs w:val="24"/>
          <w:lang w:val="ka-GE"/>
        </w:rPr>
        <w:t xml:space="preserve">      </w:t>
      </w:r>
      <w:r w:rsidR="00276959" w:rsidRPr="002959BE">
        <w:rPr>
          <w:rFonts w:ascii="Sylfaen" w:eastAsiaTheme="minorHAnsi" w:hAnsi="Sylfaen" w:cs="Sylfaen"/>
          <w:sz w:val="24"/>
          <w:szCs w:val="24"/>
          <w:lang w:val="ka-GE"/>
        </w:rPr>
        <w:t xml:space="preserve"> </w:t>
      </w:r>
      <w:r w:rsidR="00697CCE" w:rsidRPr="002959BE">
        <w:rPr>
          <w:rFonts w:ascii="Sylfaen" w:eastAsiaTheme="minorHAnsi" w:hAnsi="Sylfaen" w:cs="Sylfaen"/>
          <w:sz w:val="20"/>
          <w:szCs w:val="20"/>
          <w:lang w:val="ka-GE"/>
        </w:rPr>
        <w:t xml:space="preserve">2023-2026 წლებში </w:t>
      </w:r>
      <w:r w:rsidR="00276959" w:rsidRPr="002959BE">
        <w:rPr>
          <w:rFonts w:ascii="Sylfaen" w:eastAsiaTheme="minorHAnsi" w:hAnsi="Sylfaen" w:cs="Sylfaen"/>
          <w:sz w:val="20"/>
          <w:szCs w:val="20"/>
          <w:lang w:val="ka-GE"/>
        </w:rPr>
        <w:t>მცხეთი</w:t>
      </w:r>
      <w:r w:rsidR="00697CCE" w:rsidRPr="002959BE">
        <w:rPr>
          <w:rFonts w:ascii="Sylfaen" w:eastAsiaTheme="minorHAnsi" w:hAnsi="Sylfaen" w:cs="Sylfaen"/>
          <w:sz w:val="20"/>
          <w:szCs w:val="20"/>
          <w:lang w:val="ka-GE"/>
        </w:rPr>
        <w:t xml:space="preserve">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w:t>
      </w:r>
      <w:r w:rsidR="00EA6B64" w:rsidRPr="002959BE">
        <w:rPr>
          <w:rFonts w:ascii="Sylfaen" w:eastAsiaTheme="minorHAnsi" w:hAnsi="Sylfaen" w:cs="Sylfaen"/>
          <w:sz w:val="20"/>
          <w:szCs w:val="20"/>
          <w:lang w:val="ka-GE"/>
        </w:rPr>
        <w:t>საშუალო</w:t>
      </w:r>
      <w:r w:rsidR="00697CCE" w:rsidRPr="002959BE">
        <w:rPr>
          <w:rFonts w:ascii="Sylfaen" w:eastAsiaTheme="minorHAnsi" w:hAnsi="Sylfaen" w:cs="Sylfaen"/>
          <w:sz w:val="20"/>
          <w:szCs w:val="20"/>
          <w:lang w:val="ka-GE"/>
        </w:rPr>
        <w:t xml:space="preserve">ვადიან პერიოდში მუნიციპალიტეტის სოციალური და ეკონომიკური განვითარების მყარი საფუძვლები. </w:t>
      </w:r>
      <w:r w:rsidR="00276959" w:rsidRPr="002959BE">
        <w:rPr>
          <w:rFonts w:ascii="Sylfaen" w:eastAsiaTheme="minorHAnsi" w:hAnsi="Sylfaen" w:cs="Sylfaen"/>
          <w:sz w:val="20"/>
          <w:szCs w:val="20"/>
          <w:lang w:val="ka-GE"/>
        </w:rPr>
        <w:t xml:space="preserve"> </w:t>
      </w:r>
      <w:r w:rsidR="00697CCE" w:rsidRPr="002959BE">
        <w:rPr>
          <w:rFonts w:ascii="Sylfaen" w:eastAsiaTheme="minorHAnsi" w:hAnsi="Sylfaen" w:cs="Sylfaen"/>
          <w:sz w:val="20"/>
          <w:szCs w:val="20"/>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697CCE" w:rsidRPr="002959BE" w:rsidRDefault="00295B37" w:rsidP="00295B37">
      <w:pPr>
        <w:autoSpaceDE w:val="0"/>
        <w:autoSpaceDN w:val="0"/>
        <w:adjustRightInd w:val="0"/>
        <w:spacing w:after="0" w:line="240" w:lineRule="auto"/>
        <w:jc w:val="both"/>
        <w:rPr>
          <w:rFonts w:ascii="Sylfaen" w:eastAsiaTheme="minorHAnsi" w:hAnsi="Sylfaen" w:cs="Sylfaen"/>
          <w:sz w:val="20"/>
          <w:szCs w:val="20"/>
          <w:lang w:val="ka-GE"/>
        </w:rPr>
      </w:pPr>
      <w:r w:rsidRPr="002959BE">
        <w:rPr>
          <w:rFonts w:ascii="Sylfaen" w:eastAsiaTheme="minorHAnsi" w:hAnsi="Sylfaen" w:cs="Sylfaen"/>
          <w:sz w:val="20"/>
          <w:szCs w:val="20"/>
          <w:lang w:val="ka-GE"/>
        </w:rPr>
        <w:t xml:space="preserve">        </w:t>
      </w:r>
      <w:r w:rsidR="00276959" w:rsidRPr="002959BE">
        <w:rPr>
          <w:rFonts w:ascii="Sylfaen" w:eastAsiaTheme="minorHAnsi" w:hAnsi="Sylfaen" w:cs="Sylfaen"/>
          <w:sz w:val="20"/>
          <w:szCs w:val="20"/>
          <w:lang w:val="ka-GE"/>
        </w:rPr>
        <w:t xml:space="preserve">მცხეთის </w:t>
      </w:r>
      <w:r w:rsidR="00697CCE" w:rsidRPr="002959BE">
        <w:rPr>
          <w:rFonts w:ascii="Sylfaen" w:eastAsiaTheme="minorHAnsi" w:hAnsi="Sylfaen" w:cs="Sylfaen"/>
          <w:sz w:val="20"/>
          <w:szCs w:val="20"/>
          <w:lang w:val="ka-GE"/>
        </w:rPr>
        <w:t xml:space="preserve">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w:t>
      </w:r>
      <w:r w:rsidRPr="002959BE">
        <w:rPr>
          <w:rFonts w:ascii="Sylfaen" w:eastAsiaTheme="minorHAnsi" w:hAnsi="Sylfaen" w:cs="Sylfaen"/>
          <w:sz w:val="20"/>
          <w:szCs w:val="20"/>
          <w:lang w:val="ka-GE"/>
        </w:rPr>
        <w:t>,</w:t>
      </w:r>
      <w:r w:rsidR="00697CCE" w:rsidRPr="002959BE">
        <w:rPr>
          <w:rFonts w:ascii="Sylfaen" w:eastAsiaTheme="minorHAnsi" w:hAnsi="Sylfaen" w:cs="Sylfaen"/>
          <w:sz w:val="20"/>
          <w:szCs w:val="20"/>
          <w:lang w:val="ka-GE"/>
        </w:rPr>
        <w:t xml:space="preserve"> რაც გულისხმობს მიმზიდელი გარემოს შექმნას და ტურიზმის </w:t>
      </w:r>
      <w:r w:rsidR="00276959" w:rsidRPr="002959BE">
        <w:rPr>
          <w:rFonts w:ascii="Sylfaen" w:eastAsiaTheme="minorHAnsi" w:hAnsi="Sylfaen" w:cs="Sylfaen"/>
          <w:sz w:val="20"/>
          <w:szCs w:val="20"/>
          <w:lang w:val="ka-GE"/>
        </w:rPr>
        <w:t>განვით</w:t>
      </w:r>
      <w:r w:rsidR="00697CCE" w:rsidRPr="002959BE">
        <w:rPr>
          <w:rFonts w:ascii="Sylfaen" w:eastAsiaTheme="minorHAnsi" w:hAnsi="Sylfaen" w:cs="Sylfaen"/>
          <w:sz w:val="20"/>
          <w:szCs w:val="20"/>
          <w:lang w:val="ka-GE"/>
        </w:rPr>
        <w:t>არებით ბორჯომის მოსახლეობის ეკონომიკურ გაუმჯობესებას</w:t>
      </w:r>
      <w:r w:rsidRPr="002959BE">
        <w:rPr>
          <w:rFonts w:ascii="Sylfaen" w:eastAsiaTheme="minorHAnsi" w:hAnsi="Sylfaen" w:cs="Sylfaen"/>
          <w:sz w:val="20"/>
          <w:szCs w:val="20"/>
          <w:lang w:val="ka-GE"/>
        </w:rPr>
        <w:t xml:space="preserve">. </w:t>
      </w:r>
    </w:p>
    <w:p w:rsidR="00697CCE" w:rsidRPr="002959BE" w:rsidRDefault="00295B37" w:rsidP="00697CCE">
      <w:pPr>
        <w:autoSpaceDE w:val="0"/>
        <w:autoSpaceDN w:val="0"/>
        <w:adjustRightInd w:val="0"/>
        <w:spacing w:after="0" w:line="240" w:lineRule="auto"/>
        <w:jc w:val="both"/>
        <w:rPr>
          <w:rFonts w:ascii="Sylfaen" w:eastAsiaTheme="minorHAnsi" w:hAnsi="Sylfaen" w:cs="Sylfaen"/>
          <w:sz w:val="20"/>
          <w:szCs w:val="20"/>
          <w:lang w:val="ka-GE"/>
        </w:rPr>
      </w:pPr>
      <w:r w:rsidRPr="002959BE">
        <w:rPr>
          <w:rFonts w:ascii="Sylfaen" w:eastAsiaTheme="minorHAnsi" w:hAnsi="Sylfaen" w:cs="Sylfaen"/>
          <w:sz w:val="24"/>
          <w:szCs w:val="24"/>
          <w:lang w:val="ka-GE"/>
        </w:rPr>
        <w:t xml:space="preserve">       </w:t>
      </w:r>
      <w:r w:rsidR="00697CCE" w:rsidRPr="002959BE">
        <w:rPr>
          <w:rFonts w:ascii="Sylfaen" w:eastAsiaTheme="minorHAnsi" w:hAnsi="Sylfaen" w:cs="Sylfaen"/>
          <w:sz w:val="20"/>
          <w:szCs w:val="20"/>
          <w:lang w:val="ka-GE"/>
        </w:rPr>
        <w:t>ეფექტურად გაგრძელდება ყველა ისეთი საჭირო კომუნიკაციების მშენებლობა</w:t>
      </w:r>
      <w:r w:rsidRPr="002959BE">
        <w:rPr>
          <w:rFonts w:ascii="Sylfaen" w:eastAsiaTheme="minorHAnsi" w:hAnsi="Sylfaen" w:cs="Sylfaen"/>
          <w:sz w:val="20"/>
          <w:szCs w:val="20"/>
          <w:lang w:val="ka-GE"/>
        </w:rPr>
        <w:t xml:space="preserve"> -</w:t>
      </w:r>
      <w:r w:rsidR="00697CCE" w:rsidRPr="002959BE">
        <w:rPr>
          <w:rFonts w:ascii="Sylfaen" w:eastAsiaTheme="minorHAnsi" w:hAnsi="Sylfaen" w:cs="Sylfaen"/>
          <w:sz w:val="20"/>
          <w:szCs w:val="20"/>
          <w:lang w:val="ka-GE"/>
        </w:rPr>
        <w:t xml:space="preserve"> რეაბილიტაცია, როგორიცაა გზები, გარე განათება, წყალმომარაგება და სხვა</w:t>
      </w:r>
      <w:r w:rsidRPr="002959BE">
        <w:rPr>
          <w:rFonts w:ascii="Sylfaen" w:eastAsiaTheme="minorHAnsi" w:hAnsi="Sylfaen" w:cs="Sylfaen"/>
          <w:sz w:val="20"/>
          <w:szCs w:val="20"/>
          <w:lang w:val="ka-GE"/>
        </w:rPr>
        <w:t>,</w:t>
      </w:r>
      <w:r w:rsidR="00697CCE" w:rsidRPr="002959BE">
        <w:rPr>
          <w:rFonts w:ascii="Sylfaen" w:eastAsiaTheme="minorHAnsi" w:hAnsi="Sylfaen" w:cs="Sylfaen"/>
          <w:sz w:val="20"/>
          <w:szCs w:val="20"/>
          <w:lang w:val="ka-GE"/>
        </w:rPr>
        <w:t xml:space="preserve"> რათა მაქსიმალურად ხელი შეეწოს ინვესტიციების მოზიდვას და ეკონომიკის განვითარებას.</w:t>
      </w:r>
    </w:p>
    <w:p w:rsidR="00697CCE" w:rsidRPr="002959BE" w:rsidRDefault="007B77AC" w:rsidP="00697CCE">
      <w:pPr>
        <w:autoSpaceDE w:val="0"/>
        <w:autoSpaceDN w:val="0"/>
        <w:adjustRightInd w:val="0"/>
        <w:spacing w:after="0" w:line="240" w:lineRule="auto"/>
        <w:jc w:val="both"/>
        <w:rPr>
          <w:sz w:val="20"/>
          <w:szCs w:val="20"/>
          <w:lang w:val="ka-GE"/>
        </w:rPr>
      </w:pPr>
      <w:r w:rsidRPr="002959BE">
        <w:rPr>
          <w:rFonts w:ascii="Sylfaen" w:eastAsiaTheme="minorHAnsi" w:hAnsi="Sylfaen" w:cs="Sylfaen"/>
          <w:sz w:val="20"/>
          <w:szCs w:val="20"/>
          <w:lang w:val="ka-GE"/>
        </w:rPr>
        <w:t xml:space="preserve">        </w:t>
      </w:r>
      <w:r w:rsidR="00697CCE" w:rsidRPr="002959BE">
        <w:rPr>
          <w:rFonts w:ascii="Sylfaen" w:eastAsiaTheme="minorHAnsi" w:hAnsi="Sylfaen" w:cs="Sylfaen"/>
          <w:sz w:val="20"/>
          <w:szCs w:val="20"/>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w:t>
      </w:r>
      <w:r w:rsidR="00D208AB" w:rsidRPr="002959BE">
        <w:rPr>
          <w:rFonts w:ascii="Sylfaen" w:eastAsiaTheme="minorHAnsi" w:hAnsi="Sylfaen" w:cs="Sylfaen"/>
          <w:sz w:val="20"/>
          <w:szCs w:val="20"/>
          <w:lang w:val="ka-GE"/>
        </w:rPr>
        <w:t>ისეთი</w:t>
      </w:r>
      <w:r w:rsidR="00697CCE" w:rsidRPr="002959BE">
        <w:rPr>
          <w:rFonts w:ascii="Sylfaen" w:eastAsiaTheme="minorHAnsi" w:hAnsi="Sylfaen" w:cs="Sylfaen"/>
          <w:sz w:val="20"/>
          <w:szCs w:val="20"/>
          <w:lang w:val="ka-GE"/>
        </w:rPr>
        <w:t xml:space="preserve"> ახალი პროგრამები</w:t>
      </w:r>
      <w:r w:rsidR="00D208AB" w:rsidRPr="002959BE">
        <w:rPr>
          <w:rFonts w:ascii="Sylfaen" w:eastAsiaTheme="minorHAnsi" w:hAnsi="Sylfaen" w:cs="Sylfaen"/>
          <w:sz w:val="20"/>
          <w:szCs w:val="20"/>
          <w:lang w:val="ka-GE"/>
        </w:rPr>
        <w:t>,</w:t>
      </w:r>
      <w:r w:rsidR="00697CCE" w:rsidRPr="002959BE">
        <w:rPr>
          <w:rFonts w:ascii="Sylfaen" w:eastAsiaTheme="minorHAnsi" w:hAnsi="Sylfaen" w:cs="Sylfaen"/>
          <w:sz w:val="20"/>
          <w:szCs w:val="20"/>
          <w:lang w:val="ka-GE"/>
        </w:rPr>
        <w:t xml:space="preserve"> </w:t>
      </w:r>
      <w:r w:rsidR="00D208AB" w:rsidRPr="002959BE">
        <w:rPr>
          <w:rFonts w:ascii="Sylfaen" w:eastAsiaTheme="minorHAnsi" w:hAnsi="Sylfaen" w:cs="Sylfaen"/>
          <w:sz w:val="20"/>
          <w:szCs w:val="20"/>
          <w:lang w:val="ka-GE"/>
        </w:rPr>
        <w:t>რომ</w:t>
      </w:r>
      <w:r w:rsidR="00697CCE" w:rsidRPr="002959BE">
        <w:rPr>
          <w:rFonts w:ascii="Sylfaen" w:eastAsiaTheme="minorHAnsi" w:hAnsi="Sylfaen" w:cs="Sylfaen"/>
          <w:sz w:val="20"/>
          <w:szCs w:val="20"/>
          <w:lang w:val="ka-GE"/>
        </w:rPr>
        <w:t>ლ</w:t>
      </w:r>
      <w:r w:rsidR="00D208AB" w:rsidRPr="002959BE">
        <w:rPr>
          <w:rFonts w:ascii="Sylfaen" w:eastAsiaTheme="minorHAnsi" w:hAnsi="Sylfaen" w:cs="Sylfaen"/>
          <w:sz w:val="20"/>
          <w:szCs w:val="20"/>
          <w:lang w:val="ka-GE"/>
        </w:rPr>
        <w:t>ებ</w:t>
      </w:r>
      <w:r w:rsidR="00697CCE" w:rsidRPr="002959BE">
        <w:rPr>
          <w:rFonts w:ascii="Sylfaen" w:eastAsiaTheme="minorHAnsi" w:hAnsi="Sylfaen" w:cs="Sylfaen"/>
          <w:sz w:val="20"/>
          <w:szCs w:val="20"/>
          <w:lang w:val="ka-GE"/>
        </w:rPr>
        <w:t>იც სოციალურად დაუცველ მოსახლეობაში გაზრდის ხელმისაწვდომობას სხვად</w:t>
      </w:r>
      <w:r w:rsidR="00D208AB" w:rsidRPr="002959BE">
        <w:rPr>
          <w:rFonts w:ascii="Sylfaen" w:eastAsiaTheme="minorHAnsi" w:hAnsi="Sylfaen" w:cs="Sylfaen"/>
          <w:sz w:val="20"/>
          <w:szCs w:val="20"/>
          <w:lang w:val="ka-GE"/>
        </w:rPr>
        <w:t>ასხ</w:t>
      </w:r>
      <w:r w:rsidR="00697CCE" w:rsidRPr="002959BE">
        <w:rPr>
          <w:rFonts w:ascii="Sylfaen" w:eastAsiaTheme="minorHAnsi" w:hAnsi="Sylfaen" w:cs="Sylfaen"/>
          <w:sz w:val="20"/>
          <w:szCs w:val="20"/>
          <w:lang w:val="ka-GE"/>
        </w:rPr>
        <w:t xml:space="preserve">ვა სახელმწიფო თუ არასახელმწიფო სერვისების მიღებაზე. </w:t>
      </w:r>
    </w:p>
    <w:p w:rsidR="00697CCE" w:rsidRPr="002959BE" w:rsidRDefault="00697CCE" w:rsidP="00697CCE">
      <w:pPr>
        <w:pStyle w:val="Default"/>
        <w:tabs>
          <w:tab w:val="left" w:pos="142"/>
        </w:tabs>
        <w:spacing w:after="19"/>
        <w:ind w:right="142"/>
        <w:jc w:val="both"/>
        <w:rPr>
          <w:color w:val="auto"/>
          <w:sz w:val="20"/>
          <w:szCs w:val="20"/>
          <w:lang w:val="ka-GE"/>
        </w:rPr>
      </w:pPr>
    </w:p>
    <w:p w:rsidR="007F272D" w:rsidRPr="002959BE" w:rsidRDefault="007F0218" w:rsidP="001C64B6">
      <w:pPr>
        <w:jc w:val="both"/>
        <w:rPr>
          <w:rFonts w:ascii="Sylfaen" w:eastAsiaTheme="minorHAnsi" w:hAnsi="Sylfaen" w:cs="Sylfaen"/>
          <w:b/>
          <w:sz w:val="20"/>
          <w:szCs w:val="20"/>
          <w:lang w:val="ka-GE"/>
        </w:rPr>
      </w:pPr>
      <w:r w:rsidRPr="002959BE">
        <w:rPr>
          <w:rFonts w:ascii="Sylfaen" w:eastAsiaTheme="minorHAnsi" w:hAnsi="Sylfaen" w:cs="Sylfaen"/>
          <w:b/>
          <w:sz w:val="20"/>
          <w:szCs w:val="20"/>
          <w:lang w:val="ka-GE"/>
        </w:rPr>
        <w:t xml:space="preserve">             </w:t>
      </w:r>
    </w:p>
    <w:p w:rsidR="007F272D" w:rsidRPr="002959BE" w:rsidRDefault="007F272D" w:rsidP="001C64B6">
      <w:pPr>
        <w:jc w:val="both"/>
        <w:rPr>
          <w:rFonts w:ascii="Sylfaen" w:eastAsiaTheme="minorHAnsi" w:hAnsi="Sylfaen" w:cs="Sylfaen"/>
          <w:b/>
          <w:sz w:val="20"/>
          <w:szCs w:val="20"/>
          <w:lang w:val="ka-GE"/>
        </w:rPr>
      </w:pPr>
    </w:p>
    <w:p w:rsidR="001C64B6" w:rsidRPr="002959BE" w:rsidRDefault="007F272D" w:rsidP="001C64B6">
      <w:pPr>
        <w:jc w:val="both"/>
        <w:rPr>
          <w:rFonts w:ascii="Sylfaen" w:eastAsiaTheme="minorHAnsi" w:hAnsi="Sylfaen" w:cs="Sylfaen"/>
          <w:b/>
          <w:sz w:val="20"/>
          <w:szCs w:val="20"/>
          <w:lang w:val="ka-GE"/>
        </w:rPr>
      </w:pPr>
      <w:r w:rsidRPr="002959BE">
        <w:rPr>
          <w:rFonts w:ascii="Sylfaen" w:eastAsiaTheme="minorHAnsi" w:hAnsi="Sylfaen" w:cs="Sylfaen"/>
          <w:b/>
          <w:sz w:val="20"/>
          <w:szCs w:val="20"/>
          <w:lang w:val="ka-GE"/>
        </w:rPr>
        <w:lastRenderedPageBreak/>
        <w:t xml:space="preserve">                                                  </w:t>
      </w:r>
      <w:r w:rsidR="001C64B6" w:rsidRPr="002959BE">
        <w:rPr>
          <w:rFonts w:ascii="Sylfaen" w:eastAsiaTheme="minorHAnsi" w:hAnsi="Sylfaen" w:cs="Sylfaen"/>
          <w:b/>
          <w:sz w:val="20"/>
          <w:szCs w:val="20"/>
          <w:lang w:val="ka-GE"/>
        </w:rPr>
        <w:t>მუნიციპალიტეტის პრიორიტეტები</w:t>
      </w:r>
    </w:p>
    <w:p w:rsidR="001C64B6" w:rsidRPr="002959BE" w:rsidRDefault="001C64B6" w:rsidP="001C64B6">
      <w:pPr>
        <w:pStyle w:val="Default"/>
        <w:ind w:left="142" w:right="142" w:firstLine="566"/>
        <w:jc w:val="both"/>
        <w:rPr>
          <w:rFonts w:ascii="Sylfaen" w:hAnsi="Sylfaen" w:cs="Sylfaen"/>
          <w:color w:val="auto"/>
          <w:sz w:val="20"/>
          <w:szCs w:val="20"/>
          <w:lang w:val="ka-GE"/>
        </w:rPr>
      </w:pPr>
      <w:r w:rsidRPr="002959BE">
        <w:rPr>
          <w:rFonts w:ascii="Sylfaen" w:hAnsi="Sylfaen" w:cs="Sylfaen"/>
          <w:color w:val="auto"/>
          <w:sz w:val="20"/>
          <w:szCs w:val="20"/>
          <w:lang w:val="ka-GE"/>
        </w:rPr>
        <w:t>2022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w:t>
      </w:r>
      <w:r w:rsidR="00CE18FF" w:rsidRPr="002959BE">
        <w:rPr>
          <w:rFonts w:ascii="Sylfaen" w:hAnsi="Sylfaen" w:cs="Sylfaen"/>
          <w:color w:val="auto"/>
          <w:sz w:val="20"/>
          <w:szCs w:val="20"/>
          <w:lang w:val="ka-GE"/>
        </w:rPr>
        <w:t>.</w:t>
      </w:r>
      <w:r w:rsidRPr="002959BE">
        <w:rPr>
          <w:rFonts w:ascii="Sylfaen" w:hAnsi="Sylfaen" w:cs="Sylfaen"/>
          <w:color w:val="auto"/>
          <w:sz w:val="20"/>
          <w:szCs w:val="20"/>
          <w:lang w:val="ka-GE"/>
        </w:rPr>
        <w:t xml:space="preserve"> შემუშავდა 2023 – 2026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CE18FF" w:rsidRPr="002959BE" w:rsidRDefault="00CE18FF" w:rsidP="001C64B6">
      <w:pPr>
        <w:pStyle w:val="Default"/>
        <w:ind w:left="142" w:right="142" w:firstLine="566"/>
        <w:jc w:val="both"/>
        <w:rPr>
          <w:rFonts w:ascii="Sylfaen" w:hAnsi="Sylfaen" w:cs="Sylfaen"/>
          <w:color w:val="auto"/>
          <w:sz w:val="20"/>
          <w:szCs w:val="20"/>
          <w:lang w:val="ka-GE"/>
        </w:rPr>
      </w:pPr>
    </w:p>
    <w:p w:rsidR="00CE18FF" w:rsidRPr="002959BE" w:rsidRDefault="00CE18FF" w:rsidP="001C64B6">
      <w:pPr>
        <w:pStyle w:val="Default"/>
        <w:ind w:left="142" w:right="142" w:firstLine="566"/>
        <w:jc w:val="both"/>
        <w:rPr>
          <w:rFonts w:ascii="Sylfaen" w:hAnsi="Sylfaen" w:cs="Sylfaen"/>
          <w:color w:val="auto"/>
          <w:sz w:val="20"/>
          <w:szCs w:val="20"/>
          <w:lang w:val="ka-GE"/>
        </w:rPr>
      </w:pPr>
    </w:p>
    <w:p w:rsidR="00CE18FF" w:rsidRPr="002959BE" w:rsidRDefault="00CE18FF" w:rsidP="000A0778">
      <w:pPr>
        <w:pStyle w:val="ListParagraph"/>
        <w:numPr>
          <w:ilvl w:val="0"/>
          <w:numId w:val="2"/>
        </w:numPr>
        <w:rPr>
          <w:rFonts w:ascii="Sylfaen" w:hAnsi="Sylfaen"/>
          <w:sz w:val="20"/>
          <w:szCs w:val="20"/>
          <w:lang w:val="ka-GE"/>
        </w:rPr>
      </w:pPr>
      <w:r w:rsidRPr="002959BE">
        <w:rPr>
          <w:rFonts w:ascii="Sylfaen" w:hAnsi="Sylfaen"/>
          <w:sz w:val="20"/>
          <w:szCs w:val="20"/>
          <w:lang w:val="ka-GE"/>
        </w:rPr>
        <w:t>მმართველობა და საერთო დანიშნულების ხარჯები;</w:t>
      </w:r>
    </w:p>
    <w:p w:rsidR="00CE18FF" w:rsidRPr="002959BE" w:rsidRDefault="00CE18FF" w:rsidP="000A0778">
      <w:pPr>
        <w:pStyle w:val="ListParagraph"/>
        <w:numPr>
          <w:ilvl w:val="0"/>
          <w:numId w:val="2"/>
        </w:numPr>
        <w:rPr>
          <w:rFonts w:ascii="Sylfaen" w:hAnsi="Sylfaen"/>
          <w:sz w:val="20"/>
          <w:szCs w:val="20"/>
          <w:lang w:val="ka-GE"/>
        </w:rPr>
      </w:pPr>
      <w:r w:rsidRPr="002959BE">
        <w:rPr>
          <w:rFonts w:ascii="Sylfaen" w:hAnsi="Sylfaen"/>
          <w:sz w:val="20"/>
          <w:szCs w:val="20"/>
          <w:lang w:val="ka-GE"/>
        </w:rPr>
        <w:t>ინფრასტრუქტურის მშენებლობა, რეაბილიტაცია და ექსპლოატაცია ;</w:t>
      </w:r>
    </w:p>
    <w:p w:rsidR="00CE18FF" w:rsidRPr="002959BE" w:rsidRDefault="00CE18FF" w:rsidP="000A0778">
      <w:pPr>
        <w:pStyle w:val="ListParagraph"/>
        <w:numPr>
          <w:ilvl w:val="0"/>
          <w:numId w:val="2"/>
        </w:numPr>
        <w:rPr>
          <w:rFonts w:ascii="Sylfaen" w:hAnsi="Sylfaen"/>
          <w:sz w:val="20"/>
          <w:szCs w:val="20"/>
          <w:lang w:val="ka-GE"/>
        </w:rPr>
      </w:pPr>
      <w:r w:rsidRPr="002959BE">
        <w:rPr>
          <w:rFonts w:ascii="Sylfaen" w:hAnsi="Sylfaen"/>
          <w:sz w:val="20"/>
          <w:szCs w:val="20"/>
          <w:lang w:val="ka-GE"/>
        </w:rPr>
        <w:t>დასუფთავება და გარემოს დაცვა;</w:t>
      </w:r>
    </w:p>
    <w:p w:rsidR="00CE18FF" w:rsidRPr="002959BE" w:rsidRDefault="00CE18FF" w:rsidP="000A0778">
      <w:pPr>
        <w:pStyle w:val="ListParagraph"/>
        <w:numPr>
          <w:ilvl w:val="0"/>
          <w:numId w:val="2"/>
        </w:numPr>
        <w:rPr>
          <w:rFonts w:ascii="Sylfaen" w:hAnsi="Sylfaen"/>
          <w:sz w:val="20"/>
          <w:szCs w:val="20"/>
          <w:lang w:val="ka-GE"/>
        </w:rPr>
      </w:pPr>
      <w:r w:rsidRPr="002959BE">
        <w:rPr>
          <w:rFonts w:ascii="Sylfaen" w:hAnsi="Sylfaen"/>
          <w:sz w:val="20"/>
          <w:szCs w:val="20"/>
          <w:lang w:val="ka-GE"/>
        </w:rPr>
        <w:t>განათლება ;</w:t>
      </w:r>
    </w:p>
    <w:p w:rsidR="00CE18FF" w:rsidRPr="002959BE" w:rsidRDefault="00CE18FF" w:rsidP="000A0778">
      <w:pPr>
        <w:pStyle w:val="ListParagraph"/>
        <w:numPr>
          <w:ilvl w:val="0"/>
          <w:numId w:val="2"/>
        </w:numPr>
        <w:rPr>
          <w:rFonts w:ascii="Sylfaen" w:hAnsi="Sylfaen"/>
          <w:sz w:val="20"/>
          <w:szCs w:val="20"/>
          <w:lang w:val="ka-GE"/>
        </w:rPr>
      </w:pPr>
      <w:r w:rsidRPr="002959BE">
        <w:rPr>
          <w:rFonts w:ascii="Sylfaen" w:hAnsi="Sylfaen"/>
          <w:sz w:val="20"/>
          <w:szCs w:val="20"/>
          <w:lang w:val="ka-GE"/>
        </w:rPr>
        <w:t>კულტურა, რელიგია, ახალგაზრდობის ხელშეწყობა  და სპორტი;</w:t>
      </w:r>
    </w:p>
    <w:p w:rsidR="001C64B6" w:rsidRPr="002959BE" w:rsidRDefault="00CE18FF" w:rsidP="000A0778">
      <w:pPr>
        <w:pStyle w:val="ListParagraph"/>
        <w:numPr>
          <w:ilvl w:val="0"/>
          <w:numId w:val="2"/>
        </w:numPr>
        <w:rPr>
          <w:rFonts w:ascii="Sylfaen" w:hAnsi="Sylfaen"/>
          <w:sz w:val="20"/>
          <w:szCs w:val="20"/>
          <w:lang w:val="ka-GE"/>
        </w:rPr>
      </w:pPr>
      <w:r w:rsidRPr="002959BE">
        <w:rPr>
          <w:rFonts w:ascii="Sylfaen" w:hAnsi="Sylfaen"/>
          <w:sz w:val="20"/>
          <w:szCs w:val="20"/>
          <w:lang w:val="ka-GE"/>
        </w:rPr>
        <w:t>ჯანმრთელობის დაცვა და  სოციალური უზრუნველყოფა</w:t>
      </w:r>
      <w:r w:rsidR="001C64B6" w:rsidRPr="002959BE">
        <w:rPr>
          <w:rFonts w:ascii="Sylfaen" w:hAnsi="Sylfaen" w:cs="Sylfaen"/>
          <w:sz w:val="20"/>
          <w:szCs w:val="20"/>
          <w:lang w:val="ka-GE"/>
        </w:rPr>
        <w:t>.</w:t>
      </w:r>
    </w:p>
    <w:p w:rsidR="00464354" w:rsidRPr="002959BE" w:rsidRDefault="00464354" w:rsidP="00E2376E">
      <w:pPr>
        <w:rPr>
          <w:rFonts w:ascii="Sylfaen" w:hAnsi="Sylfaen"/>
          <w:sz w:val="20"/>
          <w:szCs w:val="20"/>
          <w:lang w:val="ka-GE"/>
        </w:rPr>
      </w:pPr>
    </w:p>
    <w:p w:rsidR="00464354" w:rsidRPr="002959BE" w:rsidRDefault="00C9709E" w:rsidP="00E2376E">
      <w:pPr>
        <w:rPr>
          <w:rFonts w:ascii="Sylfaen" w:hAnsi="Sylfaen"/>
          <w:sz w:val="20"/>
          <w:szCs w:val="20"/>
          <w:lang w:val="ka-GE"/>
        </w:rPr>
      </w:pPr>
      <w:r w:rsidRPr="002959BE">
        <w:rPr>
          <w:rFonts w:ascii="Sylfaen" w:eastAsia="Times New Roman" w:hAnsi="Sylfaen" w:cs="Calibri"/>
          <w:b/>
          <w:sz w:val="18"/>
          <w:szCs w:val="18"/>
          <w:lang w:val="ka-GE"/>
        </w:rPr>
        <w:t xml:space="preserve">        </w:t>
      </w:r>
      <w:r w:rsidRPr="002959BE">
        <w:rPr>
          <w:rFonts w:ascii="Sylfaen" w:eastAsia="Times New Roman" w:hAnsi="Sylfaen" w:cs="Calibri"/>
          <w:b/>
          <w:sz w:val="24"/>
          <w:szCs w:val="24"/>
          <w:lang w:val="ka-GE"/>
        </w:rPr>
        <w:t xml:space="preserve">   </w:t>
      </w:r>
      <w:r w:rsidR="00464354" w:rsidRPr="002959BE">
        <w:rPr>
          <w:rFonts w:ascii="Sylfaen" w:eastAsia="Times New Roman" w:hAnsi="Sylfaen" w:cs="Calibri"/>
          <w:b/>
          <w:sz w:val="20"/>
          <w:szCs w:val="20"/>
        </w:rPr>
        <w:t>20</w:t>
      </w:r>
      <w:r w:rsidR="00464354" w:rsidRPr="002959BE">
        <w:rPr>
          <w:rFonts w:ascii="Sylfaen" w:eastAsia="Times New Roman" w:hAnsi="Sylfaen" w:cs="Calibri"/>
          <w:b/>
          <w:sz w:val="20"/>
          <w:szCs w:val="20"/>
          <w:lang w:val="ka-GE"/>
        </w:rPr>
        <w:t>23</w:t>
      </w:r>
      <w:r w:rsidR="00464354" w:rsidRPr="002959BE">
        <w:rPr>
          <w:rFonts w:ascii="Sylfaen" w:eastAsia="Times New Roman" w:hAnsi="Sylfaen" w:cs="Calibri"/>
          <w:b/>
          <w:sz w:val="20"/>
          <w:szCs w:val="20"/>
        </w:rPr>
        <w:t>-202</w:t>
      </w:r>
      <w:r w:rsidR="00464354" w:rsidRPr="002959BE">
        <w:rPr>
          <w:rFonts w:ascii="Sylfaen" w:eastAsia="Times New Roman" w:hAnsi="Sylfaen" w:cs="Calibri"/>
          <w:b/>
          <w:sz w:val="20"/>
          <w:szCs w:val="20"/>
          <w:lang w:val="ka-GE"/>
        </w:rPr>
        <w:t>6</w:t>
      </w:r>
      <w:r w:rsidR="00904A77" w:rsidRPr="002959BE">
        <w:rPr>
          <w:rFonts w:ascii="Sylfaen" w:eastAsia="Times New Roman" w:hAnsi="Sylfaen" w:cs="Calibri"/>
          <w:b/>
          <w:sz w:val="20"/>
          <w:szCs w:val="20"/>
          <w:lang w:val="ka-GE"/>
        </w:rPr>
        <w:t xml:space="preserve">  </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წლებში</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ასიგნებებისა</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და</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რიცხოვნობის</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ზღვრული</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ოდენობები</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პრიორიტეტების</w:t>
      </w:r>
      <w:r w:rsidR="00464354" w:rsidRPr="002959BE">
        <w:rPr>
          <w:rFonts w:ascii="Sylfaen" w:eastAsia="Times New Roman" w:hAnsi="Sylfaen" w:cs="Calibri"/>
          <w:b/>
          <w:sz w:val="20"/>
          <w:szCs w:val="20"/>
        </w:rPr>
        <w:t xml:space="preserve"> </w:t>
      </w:r>
      <w:r w:rsidR="00464354" w:rsidRPr="002959BE">
        <w:rPr>
          <w:rFonts w:ascii="Sylfaen" w:eastAsia="Times New Roman" w:hAnsi="Sylfaen" w:cs="Sylfaen"/>
          <w:b/>
          <w:sz w:val="20"/>
          <w:szCs w:val="20"/>
        </w:rPr>
        <w:t>მიხედვი</w:t>
      </w:r>
      <w:r w:rsidR="00387548" w:rsidRPr="002959BE">
        <w:rPr>
          <w:rFonts w:ascii="Sylfaen" w:eastAsia="Times New Roman" w:hAnsi="Sylfaen" w:cs="Sylfaen"/>
          <w:b/>
          <w:sz w:val="20"/>
          <w:szCs w:val="20"/>
          <w:lang w:val="ka-GE"/>
        </w:rPr>
        <w:t>თ</w:t>
      </w:r>
    </w:p>
    <w:p w:rsidR="007075A0" w:rsidRPr="002959BE" w:rsidRDefault="00E2376E" w:rsidP="007075A0">
      <w:pPr>
        <w:pStyle w:val="ListParagraph"/>
        <w:tabs>
          <w:tab w:val="left" w:pos="6856"/>
        </w:tabs>
        <w:spacing w:after="0" w:line="240" w:lineRule="auto"/>
        <w:rPr>
          <w:rFonts w:ascii="Sylfaen" w:hAnsi="Sylfaen"/>
          <w:sz w:val="18"/>
          <w:szCs w:val="18"/>
          <w:lang w:val="ka-GE"/>
        </w:rPr>
      </w:pPr>
      <w:r w:rsidRPr="002959BE">
        <w:rPr>
          <w:rFonts w:ascii="Sylfaen" w:hAnsi="Sylfaen"/>
          <w:sz w:val="20"/>
          <w:szCs w:val="20"/>
          <w:lang w:val="ka-GE"/>
        </w:rPr>
        <w:tab/>
        <w:t xml:space="preserve">                         </w:t>
      </w:r>
      <w:r w:rsidR="006436C3" w:rsidRPr="002959BE">
        <w:rPr>
          <w:rFonts w:ascii="Sylfaen" w:hAnsi="Sylfaen"/>
          <w:sz w:val="20"/>
          <w:szCs w:val="20"/>
          <w:lang w:val="ka-GE"/>
        </w:rPr>
        <w:t xml:space="preserve">                        </w:t>
      </w:r>
      <w:r w:rsidRPr="002959BE">
        <w:rPr>
          <w:rFonts w:ascii="Sylfaen" w:hAnsi="Sylfaen"/>
          <w:sz w:val="20"/>
          <w:szCs w:val="20"/>
          <w:lang w:val="ka-GE"/>
        </w:rPr>
        <w:t xml:space="preserve">  </w:t>
      </w:r>
      <w:r w:rsidRPr="002959BE">
        <w:rPr>
          <w:rFonts w:ascii="Sylfaen" w:hAnsi="Sylfaen"/>
          <w:sz w:val="18"/>
          <w:szCs w:val="18"/>
          <w:lang w:val="ka-GE"/>
        </w:rPr>
        <w:t xml:space="preserve">ათას </w:t>
      </w:r>
      <w:r w:rsidR="00B85D23" w:rsidRPr="002959BE">
        <w:rPr>
          <w:rFonts w:ascii="Sylfaen" w:hAnsi="Sylfaen"/>
          <w:sz w:val="18"/>
          <w:szCs w:val="18"/>
          <w:lang w:val="ka-GE"/>
        </w:rPr>
        <w:t>ლარ</w:t>
      </w:r>
      <w:r w:rsidR="003E6EAA" w:rsidRPr="002959BE">
        <w:rPr>
          <w:rFonts w:ascii="Sylfaen" w:hAnsi="Sylfaen"/>
          <w:sz w:val="18"/>
          <w:szCs w:val="18"/>
          <w:lang w:val="ka-GE"/>
        </w:rPr>
        <w:t>ში</w:t>
      </w:r>
    </w:p>
    <w:tbl>
      <w:tblPr>
        <w:tblW w:w="5000" w:type="pct"/>
        <w:tblLook w:val="04A0"/>
      </w:tblPr>
      <w:tblGrid>
        <w:gridCol w:w="1475"/>
        <w:gridCol w:w="4409"/>
        <w:gridCol w:w="1259"/>
        <w:gridCol w:w="1205"/>
        <w:gridCol w:w="1250"/>
        <w:gridCol w:w="1198"/>
      </w:tblGrid>
      <w:tr w:rsidR="00504692" w:rsidRPr="002959BE" w:rsidTr="00504692">
        <w:trPr>
          <w:trHeight w:val="79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75A0" w:rsidRPr="002959BE" w:rsidRDefault="007075A0" w:rsidP="007075A0">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 xml:space="preserve">პროგრამული კოდი </w:t>
            </w:r>
          </w:p>
        </w:tc>
        <w:tc>
          <w:tcPr>
            <w:tcW w:w="2042" w:type="pct"/>
            <w:tcBorders>
              <w:top w:val="single" w:sz="4" w:space="0" w:color="auto"/>
              <w:left w:val="nil"/>
              <w:bottom w:val="single" w:sz="4" w:space="0" w:color="auto"/>
              <w:right w:val="single" w:sz="4" w:space="0" w:color="auto"/>
            </w:tcBorders>
            <w:shd w:val="clear" w:color="auto" w:fill="auto"/>
            <w:noWrap/>
            <w:vAlign w:val="center"/>
            <w:hideMark/>
          </w:tcPr>
          <w:p w:rsidR="007075A0" w:rsidRPr="002959BE" w:rsidRDefault="007075A0" w:rsidP="007075A0">
            <w:pPr>
              <w:spacing w:after="0" w:line="240" w:lineRule="auto"/>
              <w:rPr>
                <w:rFonts w:ascii="Sylfaen" w:eastAsia="Times New Roman" w:hAnsi="Sylfaen" w:cs="Times New Roman"/>
                <w:b/>
                <w:bCs/>
                <w:sz w:val="20"/>
                <w:szCs w:val="20"/>
              </w:rPr>
            </w:pPr>
            <w:r w:rsidRPr="002959BE">
              <w:rPr>
                <w:rFonts w:ascii="Sylfaen" w:eastAsia="Times New Roman" w:hAnsi="Sylfaen" w:cs="Times New Roman"/>
                <w:b/>
                <w:bCs/>
                <w:sz w:val="20"/>
                <w:szCs w:val="20"/>
              </w:rPr>
              <w:t>პრიორიტეტი, პროგრამა, ქვეპროგრამა</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7075A0" w:rsidRPr="002959BE" w:rsidRDefault="007075A0" w:rsidP="007075A0">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 xml:space="preserve"> 2023 </w:t>
            </w:r>
            <w:r w:rsidR="00504692" w:rsidRPr="002959BE">
              <w:rPr>
                <w:rFonts w:ascii="Sylfaen" w:eastAsia="Times New Roman" w:hAnsi="Sylfaen" w:cs="Times New Roman"/>
                <w:b/>
                <w:bCs/>
                <w:sz w:val="20"/>
                <w:szCs w:val="20"/>
                <w:lang w:val="ka-GE"/>
              </w:rPr>
              <w:t xml:space="preserve"> </w:t>
            </w:r>
            <w:r w:rsidRPr="002959BE">
              <w:rPr>
                <w:rFonts w:ascii="Sylfaen" w:eastAsia="Times New Roman" w:hAnsi="Sylfaen" w:cs="Times New Roman"/>
                <w:b/>
                <w:bCs/>
                <w:sz w:val="20"/>
                <w:szCs w:val="20"/>
              </w:rPr>
              <w:t xml:space="preserve">წლის პროექტი </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rsidR="007075A0" w:rsidRPr="002959BE" w:rsidRDefault="007075A0" w:rsidP="007075A0">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 xml:space="preserve"> 2024 წლის პროგნოზი </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7075A0" w:rsidRPr="002959BE" w:rsidRDefault="007075A0" w:rsidP="007075A0">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 xml:space="preserve"> 2025 </w:t>
            </w:r>
            <w:r w:rsidR="00504692" w:rsidRPr="002959BE">
              <w:rPr>
                <w:rFonts w:ascii="Sylfaen" w:eastAsia="Times New Roman" w:hAnsi="Sylfaen" w:cs="Times New Roman"/>
                <w:b/>
                <w:bCs/>
                <w:sz w:val="20"/>
                <w:szCs w:val="20"/>
                <w:lang w:val="ka-GE"/>
              </w:rPr>
              <w:t xml:space="preserve"> </w:t>
            </w:r>
            <w:r w:rsidRPr="002959BE">
              <w:rPr>
                <w:rFonts w:ascii="Sylfaen" w:eastAsia="Times New Roman" w:hAnsi="Sylfaen" w:cs="Times New Roman"/>
                <w:b/>
                <w:bCs/>
                <w:sz w:val="20"/>
                <w:szCs w:val="20"/>
              </w:rPr>
              <w:t xml:space="preserve">წლის პროგნოზი </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rsidR="007075A0" w:rsidRPr="002959BE" w:rsidRDefault="007075A0" w:rsidP="007075A0">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 xml:space="preserve"> 2026 წლის პროგნოზი </w:t>
            </w:r>
          </w:p>
        </w:tc>
      </w:tr>
      <w:tr w:rsidR="00504692" w:rsidRPr="002959BE" w:rsidTr="00504692">
        <w:trPr>
          <w:trHeight w:val="495"/>
        </w:trPr>
        <w:tc>
          <w:tcPr>
            <w:tcW w:w="683" w:type="pct"/>
            <w:tcBorders>
              <w:top w:val="nil"/>
              <w:left w:val="single" w:sz="4" w:space="0" w:color="auto"/>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p>
        </w:tc>
        <w:tc>
          <w:tcPr>
            <w:tcW w:w="2042"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მცხეთის მუნიციპალიტეტი</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29,684.6</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32,214.0</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35,584.3</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40,038.6</w:t>
            </w:r>
          </w:p>
        </w:tc>
      </w:tr>
      <w:tr w:rsidR="00504692" w:rsidRPr="002959BE" w:rsidTr="00504692">
        <w:trPr>
          <w:trHeight w:val="359"/>
        </w:trPr>
        <w:tc>
          <w:tcPr>
            <w:tcW w:w="683" w:type="pct"/>
            <w:tcBorders>
              <w:top w:val="nil"/>
              <w:left w:val="single" w:sz="4" w:space="0" w:color="auto"/>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მომუშავეთა რიცხოვნობა</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1,427.0</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1,427.0</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1,427.0</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1,427.0</w:t>
            </w:r>
          </w:p>
        </w:tc>
      </w:tr>
      <w:tr w:rsidR="00504692" w:rsidRPr="002959BE" w:rsidTr="00504692">
        <w:trPr>
          <w:trHeight w:val="566"/>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01 00</w:t>
            </w: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მმართველობა და საერთო დანიშნულების ხარჯები</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8,455.5</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9,233.4</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9,793.1</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10,382.8</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მომუშავეთა რიცხოვნობა</w:t>
            </w:r>
          </w:p>
        </w:tc>
        <w:tc>
          <w:tcPr>
            <w:tcW w:w="583"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183.0</w:t>
            </w:r>
          </w:p>
        </w:tc>
        <w:tc>
          <w:tcPr>
            <w:tcW w:w="558"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183.0</w:t>
            </w:r>
          </w:p>
        </w:tc>
        <w:tc>
          <w:tcPr>
            <w:tcW w:w="579"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183.0</w:t>
            </w:r>
          </w:p>
        </w:tc>
        <w:tc>
          <w:tcPr>
            <w:tcW w:w="555"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183.0</w:t>
            </w:r>
          </w:p>
        </w:tc>
      </w:tr>
      <w:tr w:rsidR="00504692" w:rsidRPr="002959BE" w:rsidTr="00504692">
        <w:trPr>
          <w:trHeight w:val="602"/>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02 00</w:t>
            </w: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ინფრასტრუქტურის მშენებლობა, რეაბილიტაცია და ექსპლოატაცია</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7,409.0</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9,059.6</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11,563.0</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14,871.0</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მომუშავეთა რიცხოვნობა</w:t>
            </w:r>
          </w:p>
        </w:tc>
        <w:tc>
          <w:tcPr>
            <w:tcW w:w="583"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107.0</w:t>
            </w:r>
          </w:p>
        </w:tc>
        <w:tc>
          <w:tcPr>
            <w:tcW w:w="558"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107.0</w:t>
            </w:r>
          </w:p>
        </w:tc>
        <w:tc>
          <w:tcPr>
            <w:tcW w:w="579"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107.0</w:t>
            </w:r>
          </w:p>
        </w:tc>
        <w:tc>
          <w:tcPr>
            <w:tcW w:w="555"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107.0</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03 00</w:t>
            </w:r>
          </w:p>
        </w:tc>
        <w:tc>
          <w:tcPr>
            <w:tcW w:w="2042"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დასუფთავება და გარემოს დაცვა</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2,725.0</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2,835.0</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2,800.0</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2,955.0</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მომუშავეთა რიცხოვნობა</w:t>
            </w:r>
          </w:p>
        </w:tc>
        <w:tc>
          <w:tcPr>
            <w:tcW w:w="583"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163.0</w:t>
            </w:r>
          </w:p>
        </w:tc>
        <w:tc>
          <w:tcPr>
            <w:tcW w:w="558"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163.0</w:t>
            </w:r>
          </w:p>
        </w:tc>
        <w:tc>
          <w:tcPr>
            <w:tcW w:w="579"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163.0</w:t>
            </w:r>
          </w:p>
        </w:tc>
        <w:tc>
          <w:tcPr>
            <w:tcW w:w="555"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163.0</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04 00</w:t>
            </w:r>
          </w:p>
        </w:tc>
        <w:tc>
          <w:tcPr>
            <w:tcW w:w="2042"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განათლება</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6,285.7</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6,297.0</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6,355.0</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6,570.0</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მომუშავეთა რიცხოვნობა</w:t>
            </w:r>
          </w:p>
        </w:tc>
        <w:tc>
          <w:tcPr>
            <w:tcW w:w="583"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554.0</w:t>
            </w:r>
          </w:p>
        </w:tc>
        <w:tc>
          <w:tcPr>
            <w:tcW w:w="558"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554.0</w:t>
            </w:r>
          </w:p>
        </w:tc>
        <w:tc>
          <w:tcPr>
            <w:tcW w:w="579"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554.0</w:t>
            </w:r>
          </w:p>
        </w:tc>
        <w:tc>
          <w:tcPr>
            <w:tcW w:w="555"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554.0</w:t>
            </w:r>
          </w:p>
        </w:tc>
      </w:tr>
      <w:tr w:rsidR="00504692" w:rsidRPr="002959BE" w:rsidTr="00504692">
        <w:trPr>
          <w:trHeight w:val="575"/>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05 00</w:t>
            </w: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კულტურა, რელიგია, ახალგაზრდობის ხელშეწყობა  და სპორტი</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2,861.5</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2,866.0</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2,890.0</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3,026.5</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მომუშავეთა რიცხოვნობა</w:t>
            </w:r>
          </w:p>
        </w:tc>
        <w:tc>
          <w:tcPr>
            <w:tcW w:w="583"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381</w:t>
            </w:r>
          </w:p>
        </w:tc>
        <w:tc>
          <w:tcPr>
            <w:tcW w:w="558"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381</w:t>
            </w:r>
          </w:p>
        </w:tc>
        <w:tc>
          <w:tcPr>
            <w:tcW w:w="579"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381</w:t>
            </w:r>
          </w:p>
        </w:tc>
        <w:tc>
          <w:tcPr>
            <w:tcW w:w="555"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381</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06 00</w:t>
            </w:r>
          </w:p>
        </w:tc>
        <w:tc>
          <w:tcPr>
            <w:tcW w:w="2042" w:type="pct"/>
            <w:tcBorders>
              <w:top w:val="nil"/>
              <w:left w:val="nil"/>
              <w:bottom w:val="single" w:sz="4" w:space="0" w:color="auto"/>
              <w:right w:val="single" w:sz="4" w:space="0" w:color="auto"/>
            </w:tcBorders>
            <w:shd w:val="clear" w:color="auto" w:fill="auto"/>
            <w:noWrap/>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ჯანმრთელობის დაცვა</w:t>
            </w:r>
          </w:p>
        </w:tc>
        <w:tc>
          <w:tcPr>
            <w:tcW w:w="583"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1,947.9</w:t>
            </w:r>
          </w:p>
        </w:tc>
        <w:tc>
          <w:tcPr>
            <w:tcW w:w="558"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1,922.9</w:t>
            </w:r>
          </w:p>
        </w:tc>
        <w:tc>
          <w:tcPr>
            <w:tcW w:w="579"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2,183.2</w:t>
            </w:r>
          </w:p>
        </w:tc>
        <w:tc>
          <w:tcPr>
            <w:tcW w:w="555"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504692">
            <w:pPr>
              <w:spacing w:after="0" w:line="240" w:lineRule="auto"/>
              <w:jc w:val="center"/>
              <w:rPr>
                <w:rFonts w:ascii="Sylfaen" w:eastAsia="Times New Roman" w:hAnsi="Sylfaen" w:cs="Times New Roman"/>
                <w:b/>
                <w:bCs/>
                <w:sz w:val="20"/>
                <w:szCs w:val="20"/>
              </w:rPr>
            </w:pPr>
            <w:r w:rsidRPr="002959BE">
              <w:rPr>
                <w:rFonts w:ascii="Sylfaen" w:eastAsia="Times New Roman" w:hAnsi="Sylfaen" w:cs="Times New Roman"/>
                <w:b/>
                <w:bCs/>
                <w:sz w:val="20"/>
                <w:szCs w:val="20"/>
              </w:rPr>
              <w:t>2,233.2</w:t>
            </w:r>
          </w:p>
        </w:tc>
      </w:tr>
      <w:tr w:rsidR="00504692" w:rsidRPr="002959BE" w:rsidTr="00504692">
        <w:trPr>
          <w:trHeight w:val="360"/>
        </w:trPr>
        <w:tc>
          <w:tcPr>
            <w:tcW w:w="683" w:type="pct"/>
            <w:tcBorders>
              <w:top w:val="nil"/>
              <w:left w:val="single" w:sz="4" w:space="0" w:color="auto"/>
              <w:bottom w:val="single" w:sz="4" w:space="0" w:color="auto"/>
              <w:right w:val="single" w:sz="4" w:space="0" w:color="auto"/>
            </w:tcBorders>
            <w:shd w:val="clear" w:color="auto" w:fill="auto"/>
            <w:noWrap/>
            <w:vAlign w:val="bottom"/>
            <w:hideMark/>
          </w:tcPr>
          <w:p w:rsidR="007075A0" w:rsidRPr="002959BE" w:rsidRDefault="007075A0" w:rsidP="007075A0">
            <w:pPr>
              <w:spacing w:after="0" w:line="240" w:lineRule="auto"/>
              <w:rPr>
                <w:rFonts w:ascii="Sylfaen" w:eastAsia="Times New Roman" w:hAnsi="Sylfaen" w:cs="Times New Roman"/>
                <w:sz w:val="20"/>
                <w:szCs w:val="20"/>
              </w:rPr>
            </w:pPr>
            <w:r w:rsidRPr="002959BE">
              <w:rPr>
                <w:rFonts w:ascii="Sylfaen" w:eastAsia="Times New Roman" w:hAnsi="Sylfaen" w:cs="Times New Roman"/>
                <w:sz w:val="20"/>
                <w:szCs w:val="20"/>
              </w:rPr>
              <w:t> </w:t>
            </w:r>
          </w:p>
        </w:tc>
        <w:tc>
          <w:tcPr>
            <w:tcW w:w="2042" w:type="pct"/>
            <w:tcBorders>
              <w:top w:val="nil"/>
              <w:left w:val="nil"/>
              <w:bottom w:val="single" w:sz="4" w:space="0" w:color="auto"/>
              <w:right w:val="single" w:sz="4" w:space="0" w:color="auto"/>
            </w:tcBorders>
            <w:shd w:val="clear" w:color="000000" w:fill="FFFFFF"/>
            <w:vAlign w:val="bottom"/>
            <w:hideMark/>
          </w:tcPr>
          <w:p w:rsidR="007075A0" w:rsidRPr="002959BE" w:rsidRDefault="007075A0" w:rsidP="007075A0">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 xml:space="preserve"> მომუშავეთა რიცხოვნობა </w:t>
            </w:r>
          </w:p>
        </w:tc>
        <w:tc>
          <w:tcPr>
            <w:tcW w:w="583" w:type="pct"/>
            <w:tcBorders>
              <w:top w:val="nil"/>
              <w:left w:val="nil"/>
              <w:bottom w:val="single" w:sz="4" w:space="0" w:color="auto"/>
              <w:right w:val="single" w:sz="4" w:space="0" w:color="auto"/>
            </w:tcBorders>
            <w:shd w:val="clear" w:color="auto" w:fill="auto"/>
            <w:noWrap/>
            <w:vAlign w:val="center"/>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39</w:t>
            </w:r>
          </w:p>
        </w:tc>
        <w:tc>
          <w:tcPr>
            <w:tcW w:w="558" w:type="pct"/>
            <w:tcBorders>
              <w:top w:val="nil"/>
              <w:left w:val="nil"/>
              <w:bottom w:val="single" w:sz="4" w:space="0" w:color="auto"/>
              <w:right w:val="single" w:sz="4" w:space="0" w:color="auto"/>
            </w:tcBorders>
            <w:shd w:val="clear" w:color="auto" w:fill="auto"/>
            <w:noWrap/>
            <w:vAlign w:val="center"/>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39</w:t>
            </w:r>
          </w:p>
        </w:tc>
        <w:tc>
          <w:tcPr>
            <w:tcW w:w="579" w:type="pct"/>
            <w:tcBorders>
              <w:top w:val="nil"/>
              <w:left w:val="nil"/>
              <w:bottom w:val="single" w:sz="4" w:space="0" w:color="auto"/>
              <w:right w:val="single" w:sz="4" w:space="0" w:color="auto"/>
            </w:tcBorders>
            <w:shd w:val="clear" w:color="auto" w:fill="auto"/>
            <w:noWrap/>
            <w:vAlign w:val="center"/>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39</w:t>
            </w:r>
          </w:p>
        </w:tc>
        <w:tc>
          <w:tcPr>
            <w:tcW w:w="555" w:type="pct"/>
            <w:tcBorders>
              <w:top w:val="nil"/>
              <w:left w:val="nil"/>
              <w:bottom w:val="single" w:sz="4" w:space="0" w:color="auto"/>
              <w:right w:val="single" w:sz="4" w:space="0" w:color="auto"/>
            </w:tcBorders>
            <w:shd w:val="clear" w:color="auto" w:fill="auto"/>
            <w:noWrap/>
            <w:vAlign w:val="center"/>
            <w:hideMark/>
          </w:tcPr>
          <w:p w:rsidR="007075A0" w:rsidRPr="002959BE" w:rsidRDefault="007075A0" w:rsidP="00504692">
            <w:pPr>
              <w:spacing w:after="0" w:line="240" w:lineRule="auto"/>
              <w:jc w:val="center"/>
              <w:rPr>
                <w:rFonts w:ascii="Sylfaen" w:eastAsia="Times New Roman" w:hAnsi="Sylfaen" w:cs="Times New Roman"/>
                <w:sz w:val="20"/>
                <w:szCs w:val="20"/>
              </w:rPr>
            </w:pPr>
            <w:r w:rsidRPr="002959BE">
              <w:rPr>
                <w:rFonts w:ascii="Sylfaen" w:eastAsia="Times New Roman" w:hAnsi="Sylfaen" w:cs="Times New Roman"/>
                <w:sz w:val="20"/>
                <w:szCs w:val="20"/>
              </w:rPr>
              <w:t>39</w:t>
            </w:r>
          </w:p>
        </w:tc>
      </w:tr>
    </w:tbl>
    <w:p w:rsidR="00081476" w:rsidRPr="002959BE" w:rsidRDefault="00081476" w:rsidP="001C64B6">
      <w:pPr>
        <w:jc w:val="both"/>
        <w:rPr>
          <w:rFonts w:ascii="Sylfaen" w:hAnsi="Sylfaen"/>
          <w:sz w:val="18"/>
          <w:szCs w:val="18"/>
          <w:lang w:val="ka-GE"/>
        </w:rPr>
      </w:pPr>
    </w:p>
    <w:p w:rsidR="001C64B6" w:rsidRPr="002959BE" w:rsidRDefault="00A5520E" w:rsidP="001C64B6">
      <w:pPr>
        <w:jc w:val="both"/>
        <w:rPr>
          <w:rFonts w:ascii="Sylfaen" w:eastAsiaTheme="minorHAnsi" w:hAnsi="Sylfaen" w:cs="Sylfaen"/>
          <w:sz w:val="20"/>
          <w:szCs w:val="20"/>
          <w:lang w:val="ka-GE"/>
        </w:rPr>
      </w:pPr>
      <w:r w:rsidRPr="002959BE">
        <w:rPr>
          <w:rFonts w:ascii="Sylfaen" w:eastAsia="Times New Roman" w:hAnsi="Sylfaen" w:cs="Sylfaen"/>
          <w:b/>
          <w:bCs/>
          <w:sz w:val="20"/>
          <w:szCs w:val="20"/>
          <w:lang w:val="ka-GE"/>
        </w:rPr>
        <w:t xml:space="preserve"> </w:t>
      </w:r>
      <w:r w:rsidR="00705B7E" w:rsidRPr="002959BE">
        <w:rPr>
          <w:rFonts w:ascii="Sylfaen" w:eastAsia="Times New Roman" w:hAnsi="Sylfaen" w:cs="Sylfaen"/>
          <w:b/>
          <w:bCs/>
          <w:sz w:val="20"/>
          <w:szCs w:val="20"/>
        </w:rPr>
        <w:t>შენიშვნა</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რიცხოვნობაში</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ჩართულია</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შესაბამის</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სფეროში</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არსებული</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ა</w:t>
      </w:r>
      <w:r w:rsidR="00E831C9" w:rsidRPr="002959BE">
        <w:rPr>
          <w:rFonts w:ascii="Sylfaen" w:eastAsia="Times New Roman" w:hAnsi="Sylfaen" w:cs="Sylfaen"/>
          <w:sz w:val="20"/>
          <w:szCs w:val="20"/>
          <w:lang w:val="ka-GE"/>
        </w:rPr>
        <w:t>(</w:t>
      </w:r>
      <w:r w:rsidR="00705B7E" w:rsidRPr="002959BE">
        <w:rPr>
          <w:rFonts w:ascii="Sylfaen" w:eastAsia="Times New Roman" w:hAnsi="Sylfaen" w:cs="Sylfaen"/>
          <w:sz w:val="20"/>
          <w:szCs w:val="20"/>
        </w:rPr>
        <w:t>ა</w:t>
      </w:r>
      <w:r w:rsidR="00E831C9" w:rsidRPr="002959BE">
        <w:rPr>
          <w:rFonts w:ascii="Sylfaen" w:eastAsia="Times New Roman" w:hAnsi="Sylfaen" w:cs="Sylfaen"/>
          <w:sz w:val="20"/>
          <w:szCs w:val="20"/>
          <w:lang w:val="ka-GE"/>
        </w:rPr>
        <w:t>)</w:t>
      </w:r>
      <w:r w:rsidR="00705B7E" w:rsidRPr="002959BE">
        <w:rPr>
          <w:rFonts w:ascii="Sylfaen" w:eastAsia="Times New Roman" w:hAnsi="Sylfaen" w:cs="Sylfaen"/>
          <w:sz w:val="20"/>
          <w:szCs w:val="20"/>
        </w:rPr>
        <w:t>იპ</w:t>
      </w:r>
      <w:r w:rsidR="00705B7E" w:rsidRPr="002959BE">
        <w:rPr>
          <w:rFonts w:ascii="Sylfaen" w:eastAsia="Times New Roman" w:hAnsi="Sylfaen" w:cs="Calibri"/>
          <w:sz w:val="20"/>
          <w:szCs w:val="20"/>
        </w:rPr>
        <w:t>-</w:t>
      </w:r>
      <w:r w:rsidR="00705B7E" w:rsidRPr="002959BE">
        <w:rPr>
          <w:rFonts w:ascii="Sylfaen" w:eastAsia="Times New Roman" w:hAnsi="Sylfaen" w:cs="Sylfaen"/>
          <w:sz w:val="20"/>
          <w:szCs w:val="20"/>
        </w:rPr>
        <w:t>ების</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თანამშრომლების</w:t>
      </w:r>
      <w:r w:rsidR="00705B7E" w:rsidRPr="002959BE">
        <w:rPr>
          <w:rFonts w:ascii="Sylfaen" w:eastAsia="Times New Roman" w:hAnsi="Sylfaen" w:cs="Calibri"/>
          <w:sz w:val="20"/>
          <w:szCs w:val="20"/>
        </w:rPr>
        <w:t xml:space="preserve"> </w:t>
      </w:r>
      <w:r w:rsidR="00705B7E" w:rsidRPr="002959BE">
        <w:rPr>
          <w:rFonts w:ascii="Sylfaen" w:eastAsia="Times New Roman" w:hAnsi="Sylfaen" w:cs="Sylfaen"/>
          <w:sz w:val="20"/>
          <w:szCs w:val="20"/>
        </w:rPr>
        <w:t>რიცხოვნობაც</w:t>
      </w:r>
      <w:r w:rsidR="00705B7E" w:rsidRPr="002959BE">
        <w:rPr>
          <w:rFonts w:ascii="Sylfaen" w:eastAsia="Times New Roman" w:hAnsi="Sylfaen" w:cs="Calibri"/>
          <w:sz w:val="20"/>
          <w:szCs w:val="20"/>
        </w:rPr>
        <w:t>.</w:t>
      </w:r>
    </w:p>
    <w:p w:rsidR="00884D52" w:rsidRPr="002959BE" w:rsidRDefault="00884D52" w:rsidP="00DC2B3A">
      <w:pPr>
        <w:pStyle w:val="Default"/>
        <w:ind w:right="142"/>
        <w:jc w:val="both"/>
        <w:rPr>
          <w:rFonts w:ascii="Sylfaen" w:eastAsia="Times New Roman" w:hAnsi="Sylfaen" w:cs="Sylfaen"/>
          <w:b/>
          <w:bCs/>
          <w:color w:val="auto"/>
          <w:sz w:val="20"/>
          <w:szCs w:val="20"/>
          <w:lang w:val="ka-GE"/>
        </w:rPr>
      </w:pPr>
    </w:p>
    <w:p w:rsidR="00884D52" w:rsidRPr="002959BE" w:rsidRDefault="00884D52" w:rsidP="00DC2B3A">
      <w:pPr>
        <w:pStyle w:val="Default"/>
        <w:ind w:right="142"/>
        <w:jc w:val="both"/>
        <w:rPr>
          <w:rFonts w:ascii="Sylfaen" w:eastAsia="Times New Roman" w:hAnsi="Sylfaen" w:cs="Sylfaen"/>
          <w:b/>
          <w:bCs/>
          <w:color w:val="auto"/>
          <w:sz w:val="20"/>
          <w:szCs w:val="20"/>
          <w:lang w:val="ka-GE"/>
        </w:rPr>
      </w:pPr>
    </w:p>
    <w:p w:rsidR="001C64B6" w:rsidRPr="002959BE" w:rsidRDefault="00884D52" w:rsidP="00DC2B3A">
      <w:pPr>
        <w:pStyle w:val="Default"/>
        <w:ind w:right="142"/>
        <w:jc w:val="both"/>
        <w:rPr>
          <w:rFonts w:cs="TimesNewRomanPSMT"/>
          <w:color w:val="auto"/>
          <w:sz w:val="20"/>
          <w:szCs w:val="20"/>
          <w:lang w:val="ka-GE"/>
        </w:rPr>
      </w:pPr>
      <w:r w:rsidRPr="002959BE">
        <w:rPr>
          <w:rFonts w:ascii="Sylfaen" w:eastAsia="Times New Roman" w:hAnsi="Sylfaen" w:cs="Sylfaen"/>
          <w:b/>
          <w:bCs/>
          <w:color w:val="auto"/>
          <w:sz w:val="20"/>
          <w:szCs w:val="20"/>
          <w:lang w:val="ka-GE"/>
        </w:rPr>
        <w:lastRenderedPageBreak/>
        <w:t xml:space="preserve">                    </w:t>
      </w:r>
      <w:r w:rsidR="006B4E7C" w:rsidRPr="002959BE">
        <w:rPr>
          <w:rFonts w:ascii="Sylfaen" w:eastAsia="Times New Roman" w:hAnsi="Sylfaen" w:cs="Sylfaen"/>
          <w:b/>
          <w:bCs/>
          <w:color w:val="auto"/>
          <w:sz w:val="20"/>
          <w:szCs w:val="20"/>
          <w:lang w:val="ka-GE"/>
        </w:rPr>
        <w:t xml:space="preserve">   </w:t>
      </w:r>
      <w:r w:rsidR="00DC2B3A" w:rsidRPr="002959BE">
        <w:rPr>
          <w:rFonts w:ascii="Sylfaen" w:eastAsia="Times New Roman" w:hAnsi="Sylfaen" w:cs="Sylfaen"/>
          <w:b/>
          <w:bCs/>
          <w:color w:val="auto"/>
          <w:sz w:val="20"/>
          <w:szCs w:val="20"/>
        </w:rPr>
        <w:t>ინფრასტრუქტურის</w:t>
      </w:r>
      <w:r w:rsidR="00DC2B3A" w:rsidRPr="002959BE">
        <w:rPr>
          <w:rFonts w:ascii="Sylfaen" w:eastAsia="Times New Roman" w:hAnsi="Sylfaen" w:cs="Arial"/>
          <w:b/>
          <w:bCs/>
          <w:color w:val="auto"/>
          <w:sz w:val="20"/>
          <w:szCs w:val="20"/>
        </w:rPr>
        <w:t xml:space="preserve"> </w:t>
      </w:r>
      <w:r w:rsidR="00DC2B3A" w:rsidRPr="002959BE">
        <w:rPr>
          <w:rFonts w:ascii="Sylfaen" w:eastAsia="Times New Roman" w:hAnsi="Sylfaen" w:cs="Sylfaen"/>
          <w:b/>
          <w:bCs/>
          <w:color w:val="auto"/>
          <w:sz w:val="20"/>
          <w:szCs w:val="20"/>
        </w:rPr>
        <w:t>მშენებლობა</w:t>
      </w:r>
      <w:r w:rsidR="00DC2B3A" w:rsidRPr="002959BE">
        <w:rPr>
          <w:rFonts w:ascii="Sylfaen" w:eastAsia="Times New Roman" w:hAnsi="Sylfaen" w:cs="Arial"/>
          <w:b/>
          <w:bCs/>
          <w:color w:val="auto"/>
          <w:sz w:val="20"/>
          <w:szCs w:val="20"/>
        </w:rPr>
        <w:t xml:space="preserve">, </w:t>
      </w:r>
      <w:r w:rsidR="00DC2B3A" w:rsidRPr="002959BE">
        <w:rPr>
          <w:rFonts w:ascii="Sylfaen" w:eastAsia="Times New Roman" w:hAnsi="Sylfaen" w:cs="Sylfaen"/>
          <w:b/>
          <w:bCs/>
          <w:color w:val="auto"/>
          <w:sz w:val="20"/>
          <w:szCs w:val="20"/>
        </w:rPr>
        <w:t>რეაბილიტაცია</w:t>
      </w:r>
      <w:r w:rsidR="00DC2B3A" w:rsidRPr="002959BE">
        <w:rPr>
          <w:rFonts w:ascii="Sylfaen" w:eastAsia="Times New Roman" w:hAnsi="Sylfaen" w:cs="Arial"/>
          <w:b/>
          <w:bCs/>
          <w:color w:val="auto"/>
          <w:sz w:val="20"/>
          <w:szCs w:val="20"/>
        </w:rPr>
        <w:t xml:space="preserve"> </w:t>
      </w:r>
      <w:r w:rsidR="00DC2B3A" w:rsidRPr="002959BE">
        <w:rPr>
          <w:rFonts w:ascii="Sylfaen" w:eastAsia="Times New Roman" w:hAnsi="Sylfaen" w:cs="Sylfaen"/>
          <w:b/>
          <w:bCs/>
          <w:color w:val="auto"/>
          <w:sz w:val="20"/>
          <w:szCs w:val="20"/>
        </w:rPr>
        <w:t>და</w:t>
      </w:r>
      <w:r w:rsidR="00DC2B3A" w:rsidRPr="002959BE">
        <w:rPr>
          <w:rFonts w:ascii="Sylfaen" w:eastAsia="Times New Roman" w:hAnsi="Sylfaen" w:cs="Arial Cyr"/>
          <w:b/>
          <w:bCs/>
          <w:color w:val="auto"/>
          <w:sz w:val="20"/>
          <w:szCs w:val="20"/>
        </w:rPr>
        <w:t xml:space="preserve"> </w:t>
      </w:r>
      <w:r w:rsidR="00DC2B3A" w:rsidRPr="002959BE">
        <w:rPr>
          <w:rFonts w:ascii="Sylfaen" w:eastAsia="Times New Roman" w:hAnsi="Sylfaen" w:cs="Sylfaen"/>
          <w:b/>
          <w:bCs/>
          <w:color w:val="auto"/>
          <w:sz w:val="20"/>
          <w:szCs w:val="20"/>
        </w:rPr>
        <w:t>ექსპლოატაცია</w:t>
      </w:r>
    </w:p>
    <w:p w:rsidR="00AC5D28" w:rsidRPr="002959BE" w:rsidRDefault="00AC5D28" w:rsidP="00AC5D28">
      <w:pPr>
        <w:autoSpaceDE w:val="0"/>
        <w:autoSpaceDN w:val="0"/>
        <w:adjustRightInd w:val="0"/>
        <w:spacing w:after="0" w:line="240" w:lineRule="auto"/>
        <w:jc w:val="both"/>
        <w:rPr>
          <w:rFonts w:ascii="Sylfaen" w:eastAsiaTheme="minorHAnsi" w:hAnsi="Sylfaen" w:cs="Sylfaen"/>
          <w:b/>
          <w:sz w:val="20"/>
          <w:szCs w:val="20"/>
          <w:lang w:val="ka-GE"/>
        </w:rPr>
      </w:pPr>
    </w:p>
    <w:p w:rsidR="001C64B6" w:rsidRPr="002959BE" w:rsidRDefault="00AC5D28" w:rsidP="00AC5D28">
      <w:pPr>
        <w:autoSpaceDE w:val="0"/>
        <w:autoSpaceDN w:val="0"/>
        <w:adjustRightInd w:val="0"/>
        <w:spacing w:after="0" w:line="240" w:lineRule="auto"/>
        <w:jc w:val="both"/>
        <w:rPr>
          <w:rFonts w:ascii="Sylfaen" w:eastAsiaTheme="minorHAnsi" w:hAnsi="Sylfaen" w:cs="Sylfaen"/>
          <w:sz w:val="20"/>
          <w:szCs w:val="20"/>
          <w:lang w:val="ka-GE"/>
        </w:rPr>
      </w:pPr>
      <w:r w:rsidRPr="002959BE">
        <w:rPr>
          <w:rFonts w:ascii="Sylfaen" w:eastAsiaTheme="minorHAnsi" w:hAnsi="Sylfaen" w:cs="Sylfaen"/>
          <w:sz w:val="20"/>
          <w:szCs w:val="20"/>
          <w:lang w:val="ka-GE"/>
        </w:rPr>
        <w:t xml:space="preserve">        </w:t>
      </w:r>
      <w:r w:rsidR="001C64B6" w:rsidRPr="002959BE">
        <w:rPr>
          <w:rFonts w:ascii="Sylfaen" w:eastAsiaTheme="minorHAnsi" w:hAnsi="Sylfaen" w:cs="Sylfaen"/>
          <w:sz w:val="20"/>
          <w:szCs w:val="2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w:t>
      </w:r>
      <w:r w:rsidR="00F01945" w:rsidRPr="002959BE">
        <w:rPr>
          <w:rFonts w:ascii="Sylfaen" w:eastAsiaTheme="minorHAnsi" w:hAnsi="Sylfaen" w:cs="Sylfaen"/>
          <w:sz w:val="20"/>
          <w:szCs w:val="20"/>
          <w:lang w:val="ka-GE"/>
        </w:rPr>
        <w:t>ექსპლუ</w:t>
      </w:r>
      <w:r w:rsidR="001C64B6" w:rsidRPr="002959BE">
        <w:rPr>
          <w:rFonts w:ascii="Sylfaen" w:eastAsiaTheme="minorHAnsi" w:hAnsi="Sylfaen" w:cs="Sylfaen"/>
          <w:sz w:val="20"/>
          <w:szCs w:val="20"/>
          <w:lang w:val="ka-GE"/>
        </w:rPr>
        <w:t>ატაციასთან დაკავშირებული ხარჯები.</w:t>
      </w:r>
    </w:p>
    <w:p w:rsidR="00551395" w:rsidRPr="002959BE" w:rsidRDefault="00551395" w:rsidP="00AC5D28">
      <w:pPr>
        <w:autoSpaceDE w:val="0"/>
        <w:autoSpaceDN w:val="0"/>
        <w:adjustRightInd w:val="0"/>
        <w:spacing w:after="0" w:line="240" w:lineRule="auto"/>
        <w:jc w:val="both"/>
        <w:rPr>
          <w:rFonts w:ascii="Sylfaen" w:eastAsiaTheme="minorHAnsi" w:hAnsi="Sylfaen" w:cs="Sylfaen"/>
          <w:sz w:val="20"/>
          <w:szCs w:val="20"/>
          <w:lang w:val="ka-GE"/>
        </w:rPr>
      </w:pPr>
    </w:p>
    <w:p w:rsidR="0022337D" w:rsidRPr="002959BE" w:rsidRDefault="00953605" w:rsidP="001429E9">
      <w:pPr>
        <w:autoSpaceDE w:val="0"/>
        <w:autoSpaceDN w:val="0"/>
        <w:adjustRightInd w:val="0"/>
        <w:spacing w:after="0" w:line="240" w:lineRule="auto"/>
        <w:jc w:val="right"/>
        <w:rPr>
          <w:rFonts w:ascii="Sylfaen" w:eastAsiaTheme="minorHAnsi" w:hAnsi="Sylfaen" w:cs="Sylfaen"/>
          <w:sz w:val="20"/>
          <w:szCs w:val="20"/>
          <w:lang w:val="ka-GE"/>
        </w:rPr>
      </w:pPr>
      <w:r w:rsidRPr="002959BE">
        <w:rPr>
          <w:rFonts w:ascii="Sylfaen" w:eastAsiaTheme="minorHAnsi" w:hAnsi="Sylfaen" w:cs="Sylfaen"/>
          <w:sz w:val="20"/>
          <w:szCs w:val="20"/>
          <w:lang w:val="ka-GE"/>
        </w:rPr>
        <w:t>ათას ლარში</w:t>
      </w:r>
    </w:p>
    <w:tbl>
      <w:tblPr>
        <w:tblW w:w="5000" w:type="pct"/>
        <w:tblLook w:val="04A0"/>
      </w:tblPr>
      <w:tblGrid>
        <w:gridCol w:w="1476"/>
        <w:gridCol w:w="3274"/>
        <w:gridCol w:w="1512"/>
        <w:gridCol w:w="1512"/>
        <w:gridCol w:w="1511"/>
        <w:gridCol w:w="1511"/>
      </w:tblGrid>
      <w:tr w:rsidR="00D647CF" w:rsidRPr="002959BE" w:rsidTr="001429E9">
        <w:trPr>
          <w:trHeight w:val="630"/>
          <w:tblHeader/>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647CF" w:rsidRPr="002959BE" w:rsidRDefault="00D647CF" w:rsidP="00D12B81">
            <w:pPr>
              <w:spacing w:after="0" w:line="240" w:lineRule="auto"/>
              <w:jc w:val="center"/>
              <w:rPr>
                <w:rFonts w:ascii="Sylfaen" w:eastAsia="Times New Roman" w:hAnsi="Sylfaen" w:cs="Times New Roman"/>
                <w:b/>
                <w:bCs/>
                <w:sz w:val="20"/>
                <w:szCs w:val="20"/>
                <w:lang w:val="ka-GE"/>
              </w:rPr>
            </w:pPr>
            <w:r w:rsidRPr="002959BE">
              <w:rPr>
                <w:rFonts w:ascii="Sylfaen" w:eastAsia="Times New Roman" w:hAnsi="Sylfaen" w:cs="Calibri"/>
                <w:b/>
                <w:sz w:val="20"/>
                <w:szCs w:val="20"/>
                <w:lang w:val="ka-GE"/>
              </w:rPr>
              <w:t>პროგრამული კოდი</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D12B81">
            <w:pPr>
              <w:spacing w:after="0" w:line="240" w:lineRule="auto"/>
              <w:jc w:val="center"/>
              <w:rPr>
                <w:rFonts w:ascii="Sylfaen" w:eastAsia="Times New Roman" w:hAnsi="Sylfaen" w:cs="Times New Roman"/>
                <w:b/>
                <w:bCs/>
                <w:sz w:val="20"/>
                <w:szCs w:val="20"/>
              </w:rPr>
            </w:pPr>
            <w:r w:rsidRPr="002959BE">
              <w:rPr>
                <w:rFonts w:ascii="Sylfaen" w:eastAsia="Times New Roman" w:hAnsi="Sylfaen" w:cs="Calibri"/>
                <w:b/>
                <w:sz w:val="20"/>
                <w:szCs w:val="20"/>
                <w:lang w:val="ru-RU"/>
              </w:rPr>
              <w:t>პრიორიტეტებისა და მათში შემავალი პროგრამების/ღონისძიებების დასახელება</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1429E9" w:rsidRPr="002959BE" w:rsidTr="001429E9">
        <w:trPr>
          <w:trHeight w:val="63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02 00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ინფრასტრუქტურის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მშენებლობა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რეაბილიტაცია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ექსპლოატაცია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7,409.0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9,059.6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11,563.0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14,871.0   </w:t>
            </w:r>
          </w:p>
        </w:tc>
      </w:tr>
      <w:tr w:rsidR="001429E9" w:rsidRPr="002959BE" w:rsidTr="001429E9">
        <w:trPr>
          <w:trHeight w:val="51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02 01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საგზაო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ინფრასტრუქტურის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2,025.0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2,070.6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3,665.0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6,094.5   </w:t>
            </w:r>
          </w:p>
        </w:tc>
      </w:tr>
      <w:tr w:rsidR="001429E9" w:rsidRPr="002959BE" w:rsidTr="001429E9">
        <w:trPr>
          <w:trHeight w:val="43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02 01 02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გზების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კაპიტალური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შეკეთება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1,025.0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1,070.6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2,165.0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3,800.0   </w:t>
            </w:r>
          </w:p>
        </w:tc>
      </w:tr>
      <w:tr w:rsidR="001429E9" w:rsidRPr="002959BE" w:rsidTr="001429E9">
        <w:trPr>
          <w:trHeight w:val="46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02 01 03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გზების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კეთილმოწყობა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1,500.0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2,294.5   </w:t>
            </w:r>
          </w:p>
        </w:tc>
      </w:tr>
      <w:tr w:rsidR="001429E9" w:rsidRPr="002959BE" w:rsidTr="001429E9">
        <w:trPr>
          <w:trHeight w:val="46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02 02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წყლის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სისტემების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2,234.0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3,701.0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4,660.0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4,866.5   </w:t>
            </w:r>
          </w:p>
        </w:tc>
      </w:tr>
      <w:tr w:rsidR="001429E9" w:rsidRPr="002959BE" w:rsidTr="001429E9">
        <w:trPr>
          <w:trHeight w:val="54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02 02 01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სასმელი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წყლის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სისტემების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მოვლა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პატრონობა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1,160.0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1,165.0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1,165.0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1,200.0   </w:t>
            </w:r>
          </w:p>
        </w:tc>
      </w:tr>
      <w:tr w:rsidR="001429E9" w:rsidRPr="002959BE" w:rsidTr="001429E9">
        <w:trPr>
          <w:trHeight w:val="54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02 02 02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სასმელი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წყლის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სისტემების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რეაბილიტაცია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974.0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2,416.0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3,375.0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3,532.5   </w:t>
            </w:r>
          </w:p>
        </w:tc>
      </w:tr>
      <w:tr w:rsidR="001429E9" w:rsidRPr="002959BE" w:rsidTr="001429E9">
        <w:trPr>
          <w:trHeight w:val="52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02 02 03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საკანალიზაციო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სისტემის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მოწყობა</w:t>
            </w:r>
            <w:r w:rsidRPr="002959BE">
              <w:rPr>
                <w:rFonts w:ascii="Arial Cyr" w:eastAsia="Times New Roman" w:hAnsi="Arial Cyr" w:cs="Arial Cyr"/>
                <w:b/>
                <w:bCs/>
                <w:sz w:val="20"/>
                <w:szCs w:val="20"/>
              </w:rPr>
              <w:t xml:space="preserve"> -</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რეაბილიტაცია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00762C86" w:rsidRPr="002959BE">
              <w:rPr>
                <w:rFonts w:ascii="Sylfaen" w:eastAsia="Times New Roman" w:hAnsi="Sylfaen" w:cs="Sylfaen"/>
                <w:b/>
                <w:bCs/>
                <w:sz w:val="20"/>
                <w:szCs w:val="20"/>
              </w:rPr>
              <w:t>ექსპლ</w:t>
            </w:r>
            <w:r w:rsidR="00762C86" w:rsidRPr="002959BE">
              <w:rPr>
                <w:rFonts w:ascii="Sylfaen" w:eastAsia="Times New Roman" w:hAnsi="Sylfaen" w:cs="Sylfaen"/>
                <w:b/>
                <w:bCs/>
                <w:sz w:val="20"/>
                <w:szCs w:val="20"/>
                <w:lang w:val="ka-GE"/>
              </w:rPr>
              <w:t>უ</w:t>
            </w:r>
            <w:r w:rsidRPr="002959BE">
              <w:rPr>
                <w:rFonts w:ascii="Sylfaen" w:eastAsia="Times New Roman" w:hAnsi="Sylfaen" w:cs="Sylfaen"/>
                <w:b/>
                <w:bCs/>
                <w:sz w:val="20"/>
                <w:szCs w:val="20"/>
              </w:rPr>
              <w:t>ატაცია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120.0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120.0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134.0   </w:t>
            </w:r>
          </w:p>
        </w:tc>
      </w:tr>
      <w:tr w:rsidR="001429E9" w:rsidRPr="002959BE" w:rsidTr="001429E9">
        <w:trPr>
          <w:trHeight w:val="52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02 03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გარე</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განათების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ქსელის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ექსპლოატაცია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რეაბილიტაცია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1,660.0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1,770.0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1,820.0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2,200.0   </w:t>
            </w:r>
          </w:p>
        </w:tc>
      </w:tr>
      <w:tr w:rsidR="001429E9" w:rsidRPr="002959BE" w:rsidTr="001429E9">
        <w:trPr>
          <w:trHeight w:val="49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02 03 01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გარე</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განათების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ქსელის</w:t>
            </w:r>
            <w:r w:rsidRPr="002959BE">
              <w:rPr>
                <w:rFonts w:ascii="Arial Cyr" w:eastAsia="Times New Roman" w:hAnsi="Arial Cyr" w:cs="Arial Cyr"/>
                <w:b/>
                <w:bCs/>
                <w:sz w:val="20"/>
                <w:szCs w:val="20"/>
              </w:rPr>
              <w:t xml:space="preserve"> </w:t>
            </w:r>
            <w:r w:rsidR="006A366D" w:rsidRPr="002959BE">
              <w:rPr>
                <w:rFonts w:ascii="Sylfaen" w:eastAsia="Times New Roman" w:hAnsi="Sylfaen" w:cs="Sylfaen"/>
                <w:b/>
                <w:bCs/>
                <w:sz w:val="20"/>
                <w:szCs w:val="20"/>
              </w:rPr>
              <w:t>ექსპლ</w:t>
            </w:r>
            <w:r w:rsidR="006A366D" w:rsidRPr="002959BE">
              <w:rPr>
                <w:rFonts w:ascii="Sylfaen" w:eastAsia="Times New Roman" w:hAnsi="Sylfaen" w:cs="Sylfaen"/>
                <w:b/>
                <w:bCs/>
                <w:sz w:val="20"/>
                <w:szCs w:val="20"/>
                <w:lang w:val="ka-GE"/>
              </w:rPr>
              <w:t>უ</w:t>
            </w:r>
            <w:r w:rsidRPr="002959BE">
              <w:rPr>
                <w:rFonts w:ascii="Sylfaen" w:eastAsia="Times New Roman" w:hAnsi="Sylfaen" w:cs="Sylfaen"/>
                <w:b/>
                <w:bCs/>
                <w:sz w:val="20"/>
                <w:szCs w:val="20"/>
              </w:rPr>
              <w:t>ტაცია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1,660.0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1,770.0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1,820.0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2,200.0   </w:t>
            </w:r>
          </w:p>
        </w:tc>
      </w:tr>
      <w:tr w:rsidR="001429E9" w:rsidRPr="002959BE" w:rsidTr="001429E9">
        <w:trPr>
          <w:trHeight w:val="84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02 03 01 01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გარე</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განათების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ქსელის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მოხმარებული</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ელექტროენერგიის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ხარჯის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ანაზღაურება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1,300.0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1,400.0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1,440.0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1,800.0   </w:t>
            </w:r>
          </w:p>
        </w:tc>
      </w:tr>
      <w:tr w:rsidR="001429E9" w:rsidRPr="002959BE" w:rsidTr="001429E9">
        <w:trPr>
          <w:trHeight w:val="52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02 03 01 02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გარე</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განათების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ქსელის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მოვლა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პატრონობა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370.0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400.0   </w:t>
            </w:r>
          </w:p>
        </w:tc>
      </w:tr>
      <w:tr w:rsidR="001429E9" w:rsidRPr="002959BE" w:rsidTr="001429E9">
        <w:trPr>
          <w:trHeight w:val="78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02 04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მუნიციპალური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ავარიული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ობიექტების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შენობების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რეაბილიტაცია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70.0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70.0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90.0   </w:t>
            </w:r>
          </w:p>
        </w:tc>
      </w:tr>
      <w:tr w:rsidR="001429E9" w:rsidRPr="002959BE" w:rsidTr="001429E9">
        <w:trPr>
          <w:trHeight w:val="45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02 06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Sylfaen" w:eastAsia="Times New Roman" w:hAnsi="Sylfaen" w:cs="Sylfaen"/>
                <w:b/>
                <w:bCs/>
                <w:sz w:val="20"/>
                <w:szCs w:val="20"/>
              </w:rPr>
              <w:t>კეთილმოწყობის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ღონისძიებები</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460.0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468.0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468.0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650.0   </w:t>
            </w:r>
          </w:p>
        </w:tc>
      </w:tr>
      <w:tr w:rsidR="001429E9" w:rsidRPr="002959BE" w:rsidTr="001429E9">
        <w:trPr>
          <w:trHeight w:val="81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lastRenderedPageBreak/>
              <w:t xml:space="preserve"> 02 06 01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საზოგადოებრივი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სივრცეების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მოწყობა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რეაბილიტაცია</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00742618" w:rsidRPr="002959BE">
              <w:rPr>
                <w:rFonts w:ascii="Sylfaen" w:eastAsia="Times New Roman" w:hAnsi="Sylfaen" w:cs="Sylfaen"/>
                <w:b/>
                <w:bCs/>
                <w:sz w:val="20"/>
                <w:szCs w:val="20"/>
              </w:rPr>
              <w:t>ექსპლ</w:t>
            </w:r>
            <w:r w:rsidR="00742618" w:rsidRPr="002959BE">
              <w:rPr>
                <w:rFonts w:ascii="Sylfaen" w:eastAsia="Times New Roman" w:hAnsi="Sylfaen" w:cs="Sylfaen"/>
                <w:b/>
                <w:bCs/>
                <w:sz w:val="20"/>
                <w:szCs w:val="20"/>
                <w:lang w:val="ka-GE"/>
              </w:rPr>
              <w:t>უ</w:t>
            </w:r>
            <w:r w:rsidRPr="002959BE">
              <w:rPr>
                <w:rFonts w:ascii="Sylfaen" w:eastAsia="Times New Roman" w:hAnsi="Sylfaen" w:cs="Sylfaen"/>
                <w:b/>
                <w:bCs/>
                <w:sz w:val="20"/>
                <w:szCs w:val="20"/>
              </w:rPr>
              <w:t>ატაცია</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სკვერები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მოსაცდელები</w:t>
            </w:r>
            <w:r w:rsidRPr="002959BE">
              <w:rPr>
                <w:rFonts w:ascii="Arial Cyr" w:eastAsia="Times New Roman" w:hAnsi="Arial Cyr" w:cs="Arial Cyr"/>
                <w:b/>
                <w:bCs/>
                <w:sz w:val="20"/>
                <w:szCs w:val="20"/>
              </w:rPr>
              <w:t>)</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400.0   </w:t>
            </w:r>
          </w:p>
        </w:tc>
      </w:tr>
      <w:tr w:rsidR="001429E9" w:rsidRPr="002959BE" w:rsidTr="001429E9">
        <w:trPr>
          <w:trHeight w:val="57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02 06 02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დაზიანებული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მუნიციპალური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ქონების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მოვლა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პატრონობა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80.0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100.0   </w:t>
            </w:r>
          </w:p>
        </w:tc>
      </w:tr>
      <w:tr w:rsidR="001429E9" w:rsidRPr="002959BE" w:rsidTr="001429E9">
        <w:trPr>
          <w:trHeight w:val="49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02 06 03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სადღესასწაულო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ღონისძიებები</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108.0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108.0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150.0   </w:t>
            </w:r>
          </w:p>
        </w:tc>
      </w:tr>
      <w:tr w:rsidR="001429E9" w:rsidRPr="002959BE" w:rsidTr="001429E9">
        <w:trPr>
          <w:trHeight w:val="82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02 08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სანიაღვრე</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არხების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სარწყავი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არხების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ნაპირსამაგრი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ნაგებობების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მშენებლობა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რეაბილიტაცია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160.0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     </w:t>
            </w:r>
          </w:p>
        </w:tc>
      </w:tr>
      <w:tr w:rsidR="001429E9" w:rsidRPr="002959BE" w:rsidTr="001429E9">
        <w:trPr>
          <w:trHeight w:val="105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02 09 </w:t>
            </w:r>
          </w:p>
        </w:tc>
        <w:tc>
          <w:tcPr>
            <w:tcW w:w="1516"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მუნიციპალიტეტში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განსახორციელებელი</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პროექტების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საპროექტო</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სახარჯთაღრიცხვო</w:t>
            </w:r>
            <w:r w:rsidRPr="002959BE">
              <w:rPr>
                <w:rFonts w:ascii="Arial Cyr" w:eastAsia="Times New Roman" w:hAnsi="Arial Cyr" w:cs="Arial Cyr"/>
                <w:b/>
                <w:bCs/>
                <w:sz w:val="20"/>
                <w:szCs w:val="20"/>
              </w:rPr>
              <w:t>,</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საექსპერტო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სამშენებლო</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ტექნიკური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ზედამხედველობის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მომსახურება</w:t>
            </w:r>
            <w:r w:rsidRPr="002959BE">
              <w:rPr>
                <w:rFonts w:ascii="Arial Cyr" w:eastAsia="Times New Roman" w:hAnsi="Arial Cyr" w:cs="Times New Roman"/>
                <w:b/>
                <w:bCs/>
                <w:sz w:val="20"/>
                <w:szCs w:val="20"/>
              </w:rPr>
              <w:t xml:space="preserve">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800.0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820.0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870.0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1429E9" w:rsidRPr="002959BE" w:rsidRDefault="001429E9" w:rsidP="001429E9">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970.0   </w:t>
            </w:r>
          </w:p>
        </w:tc>
      </w:tr>
    </w:tbl>
    <w:p w:rsidR="00B54725" w:rsidRPr="002959BE" w:rsidRDefault="00B54725" w:rsidP="0022337D">
      <w:pPr>
        <w:autoSpaceDE w:val="0"/>
        <w:autoSpaceDN w:val="0"/>
        <w:adjustRightInd w:val="0"/>
        <w:spacing w:after="0" w:line="240" w:lineRule="auto"/>
        <w:rPr>
          <w:rFonts w:ascii="Sylfaen" w:eastAsiaTheme="minorHAnsi" w:hAnsi="Sylfaen" w:cs="Sylfaen"/>
          <w:sz w:val="20"/>
          <w:szCs w:val="20"/>
          <w:lang w:val="ka-GE"/>
        </w:rPr>
      </w:pPr>
    </w:p>
    <w:p w:rsidR="00551395" w:rsidRPr="002959BE" w:rsidRDefault="00551395" w:rsidP="00AC5D28">
      <w:pPr>
        <w:autoSpaceDE w:val="0"/>
        <w:autoSpaceDN w:val="0"/>
        <w:adjustRightInd w:val="0"/>
        <w:spacing w:after="0" w:line="240" w:lineRule="auto"/>
        <w:jc w:val="both"/>
        <w:rPr>
          <w:rFonts w:ascii="Sylfaen" w:eastAsiaTheme="minorHAnsi" w:hAnsi="Sylfaen" w:cs="Sylfaen"/>
          <w:sz w:val="20"/>
          <w:szCs w:val="20"/>
          <w:lang w:val="ka-GE"/>
        </w:rPr>
      </w:pPr>
    </w:p>
    <w:p w:rsidR="001C64B6" w:rsidRPr="002959BE" w:rsidRDefault="001C64B6" w:rsidP="001C64B6">
      <w:pPr>
        <w:autoSpaceDE w:val="0"/>
        <w:autoSpaceDN w:val="0"/>
        <w:adjustRightInd w:val="0"/>
        <w:spacing w:after="0" w:line="360" w:lineRule="auto"/>
        <w:jc w:val="both"/>
        <w:rPr>
          <w:rFonts w:ascii="Sylfaen" w:eastAsiaTheme="minorHAnsi" w:hAnsi="Sylfaen" w:cs="Sylfaen"/>
          <w:sz w:val="20"/>
          <w:szCs w:val="20"/>
          <w:lang w:val="ka-GE"/>
        </w:rPr>
      </w:pP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01"/>
        <w:gridCol w:w="3510"/>
        <w:gridCol w:w="1257"/>
        <w:gridCol w:w="1257"/>
        <w:gridCol w:w="1171"/>
        <w:gridCol w:w="1264"/>
      </w:tblGrid>
      <w:tr w:rsidR="00D647CF" w:rsidRPr="002959BE" w:rsidTr="00676B60">
        <w:trPr>
          <w:trHeight w:val="495"/>
        </w:trPr>
        <w:tc>
          <w:tcPr>
            <w:tcW w:w="667"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17" w:type="pc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625"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საგზაო ინფრასტრუქტურის განვითარება</w:t>
            </w:r>
          </w:p>
        </w:tc>
        <w:tc>
          <w:tcPr>
            <w:tcW w:w="58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8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85"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AE4438" w:rsidRPr="002959BE" w:rsidTr="00676B60">
        <w:trPr>
          <w:trHeight w:val="332"/>
        </w:trPr>
        <w:tc>
          <w:tcPr>
            <w:tcW w:w="667" w:type="pct"/>
            <w:vMerge/>
            <w:vAlign w:val="center"/>
            <w:hideMark/>
          </w:tcPr>
          <w:p w:rsidR="00AE4438" w:rsidRPr="002959BE" w:rsidRDefault="00AE4438" w:rsidP="00BE19EC">
            <w:pPr>
              <w:rPr>
                <w:rFonts w:ascii="Sylfaen" w:hAnsi="Sylfaen"/>
                <w:b/>
                <w:sz w:val="20"/>
                <w:szCs w:val="20"/>
              </w:rPr>
            </w:pPr>
          </w:p>
        </w:tc>
        <w:tc>
          <w:tcPr>
            <w:tcW w:w="417" w:type="pct"/>
            <w:shd w:val="clear" w:color="000000" w:fill="FFFFFF"/>
            <w:vAlign w:val="center"/>
            <w:hideMark/>
          </w:tcPr>
          <w:p w:rsidR="00AE4438" w:rsidRPr="002959BE" w:rsidRDefault="00AE4438" w:rsidP="00BE19EC">
            <w:pPr>
              <w:rPr>
                <w:rFonts w:ascii="Sylfaen" w:hAnsi="Sylfaen"/>
                <w:b/>
                <w:sz w:val="20"/>
                <w:szCs w:val="20"/>
              </w:rPr>
            </w:pPr>
            <w:r w:rsidRPr="002959BE">
              <w:rPr>
                <w:rFonts w:ascii="Sylfaen" w:hAnsi="Sylfaen"/>
                <w:b/>
                <w:sz w:val="20"/>
                <w:szCs w:val="20"/>
              </w:rPr>
              <w:t xml:space="preserve">02 01 </w:t>
            </w:r>
          </w:p>
        </w:tc>
        <w:tc>
          <w:tcPr>
            <w:tcW w:w="1625" w:type="pct"/>
            <w:vMerge/>
            <w:vAlign w:val="center"/>
            <w:hideMark/>
          </w:tcPr>
          <w:p w:rsidR="00AE4438" w:rsidRPr="002959BE" w:rsidRDefault="00AE4438" w:rsidP="00BE19EC">
            <w:pPr>
              <w:rPr>
                <w:rFonts w:ascii="Sylfaen" w:hAnsi="Sylfaen"/>
                <w:sz w:val="20"/>
                <w:szCs w:val="20"/>
              </w:rPr>
            </w:pPr>
          </w:p>
        </w:tc>
        <w:tc>
          <w:tcPr>
            <w:tcW w:w="582" w:type="pct"/>
            <w:shd w:val="clear" w:color="000000" w:fill="FFFFFF"/>
            <w:vAlign w:val="center"/>
            <w:hideMark/>
          </w:tcPr>
          <w:p w:rsidR="00AE4438" w:rsidRPr="002959BE" w:rsidRDefault="00AE4438" w:rsidP="00D12B8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2,025.0   </w:t>
            </w:r>
          </w:p>
        </w:tc>
        <w:tc>
          <w:tcPr>
            <w:tcW w:w="582" w:type="pct"/>
            <w:shd w:val="clear" w:color="000000" w:fill="FFFFFF"/>
            <w:vAlign w:val="center"/>
          </w:tcPr>
          <w:p w:rsidR="00AE4438" w:rsidRPr="002959BE" w:rsidRDefault="00AE4438" w:rsidP="00D12B8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2,070.6   </w:t>
            </w:r>
          </w:p>
        </w:tc>
        <w:tc>
          <w:tcPr>
            <w:tcW w:w="542" w:type="pct"/>
            <w:shd w:val="clear" w:color="000000" w:fill="FFFFFF"/>
            <w:vAlign w:val="center"/>
          </w:tcPr>
          <w:p w:rsidR="00AE4438" w:rsidRPr="002959BE" w:rsidRDefault="00AE4438" w:rsidP="00D12B8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3,665.0   </w:t>
            </w:r>
          </w:p>
        </w:tc>
        <w:tc>
          <w:tcPr>
            <w:tcW w:w="585" w:type="pct"/>
            <w:shd w:val="clear" w:color="000000" w:fill="FFFFFF"/>
            <w:vAlign w:val="center"/>
          </w:tcPr>
          <w:p w:rsidR="00AE4438" w:rsidRPr="002959BE" w:rsidRDefault="00AE4438" w:rsidP="00D12B8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6,094.5   </w:t>
            </w:r>
          </w:p>
        </w:tc>
      </w:tr>
      <w:tr w:rsidR="00BE19EC" w:rsidRPr="002959BE" w:rsidTr="00E010C9">
        <w:trPr>
          <w:trHeight w:val="935"/>
        </w:trPr>
        <w:tc>
          <w:tcPr>
            <w:tcW w:w="667"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პროგრამის განმახორციელებელი</w:t>
            </w:r>
          </w:p>
        </w:tc>
        <w:tc>
          <w:tcPr>
            <w:tcW w:w="4333" w:type="pct"/>
            <w:gridSpan w:val="6"/>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სივრცითი მოწყობის და  ინფრასტრუქტურის სამსახური</w:t>
            </w:r>
          </w:p>
        </w:tc>
      </w:tr>
      <w:tr w:rsidR="00BE19EC" w:rsidRPr="002959BE" w:rsidTr="00E010C9">
        <w:trPr>
          <w:trHeight w:val="1340"/>
        </w:trPr>
        <w:tc>
          <w:tcPr>
            <w:tcW w:w="667"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პროგრამის აღწერა და მიზანი</w:t>
            </w:r>
          </w:p>
        </w:tc>
        <w:tc>
          <w:tcPr>
            <w:tcW w:w="4333" w:type="pct"/>
            <w:gridSpan w:val="6"/>
            <w:shd w:val="clear" w:color="000000" w:fill="FFFFFF"/>
            <w:vAlign w:val="center"/>
            <w:hideMark/>
          </w:tcPr>
          <w:p w:rsidR="00BE19EC" w:rsidRPr="002959BE" w:rsidRDefault="00BE19EC" w:rsidP="00967F75">
            <w:pPr>
              <w:spacing w:after="0"/>
              <w:rPr>
                <w:rFonts w:ascii="Sylfaen" w:hAnsi="Sylfaen"/>
                <w:sz w:val="20"/>
                <w:szCs w:val="20"/>
              </w:rPr>
            </w:pPr>
            <w:r w:rsidRPr="002959BE">
              <w:rPr>
                <w:rFonts w:ascii="Sylfaen" w:hAnsi="Sylfaen"/>
                <w:sz w:val="20"/>
                <w:szCs w:val="20"/>
              </w:rPr>
              <w:t xml:space="preserve">        მუნიციპალიტეტის ტერიტორიაზე ადგილობრივი მნიშვნელობის გზის  საფარის სიგრძე დღეის მდგომარეობით  შედგენს 189.6 კმ.  საგზაო სტანდარტებს აკმაყოფილებს დაახლოებით 30 პროცენტი.  პროგრამის ფარგლებში განხორციელდება მცხეთის მუნიციპალიტეტის ტერიტორიაზე არსებული  დაზიანებული ამორტიზირებული გზების კაპიტალური (მათ შორის ხიდების, ბოგირების, ტროტუარების, ბორდიურების, საყრდენი კედლების და სხვა საგზაო ინფრასტრუქტურასთან დაკავშირებული ნაგებობების) შეკე</w:t>
            </w:r>
            <w:r w:rsidR="00967F75" w:rsidRPr="002959BE">
              <w:rPr>
                <w:rFonts w:ascii="Sylfaen" w:hAnsi="Sylfaen"/>
                <w:sz w:val="20"/>
                <w:szCs w:val="20"/>
                <w:lang w:val="ka-GE"/>
              </w:rPr>
              <w:t>თ</w:t>
            </w:r>
            <w:r w:rsidRPr="002959BE">
              <w:rPr>
                <w:rFonts w:ascii="Sylfaen" w:hAnsi="Sylfaen"/>
                <w:sz w:val="20"/>
                <w:szCs w:val="20"/>
              </w:rPr>
              <w:t>ება/რეაბილიტაცია;  პროგრამის ფარგლებში ყურადღება ექცევა რეაბილიტირებული გზების მოვლას, რაც გულისხმობს ასფალტირებული ქუჩების დაზიანებული მონაკვეთების აღდგენა-რეაბილიტაციას (მათ შორის ე.წ. ორმოული შეკეთება), ასევე არაასფალტირებული ქუჩების გრუნტის საფარის მოსწორებას და მოხრეშვა-მოშანდაკებას</w:t>
            </w:r>
            <w:r w:rsidR="00967F75" w:rsidRPr="002959BE">
              <w:rPr>
                <w:rFonts w:ascii="Sylfaen" w:hAnsi="Sylfaen"/>
                <w:sz w:val="20"/>
                <w:szCs w:val="20"/>
                <w:lang w:val="ka-GE"/>
              </w:rPr>
              <w:t xml:space="preserve">, </w:t>
            </w:r>
            <w:r w:rsidRPr="002959BE">
              <w:rPr>
                <w:rFonts w:ascii="Sylfaen" w:hAnsi="Sylfaen"/>
                <w:sz w:val="20"/>
                <w:szCs w:val="20"/>
              </w:rPr>
              <w:t xml:space="preserve"> გზების </w:t>
            </w:r>
            <w:r w:rsidR="00967F75" w:rsidRPr="002959BE">
              <w:rPr>
                <w:rFonts w:ascii="Sylfaen" w:hAnsi="Sylfaen"/>
                <w:sz w:val="20"/>
                <w:szCs w:val="20"/>
              </w:rPr>
              <w:t>დახაზვა</w:t>
            </w:r>
            <w:r w:rsidR="00967F75" w:rsidRPr="002959BE">
              <w:rPr>
                <w:rFonts w:ascii="Sylfaen" w:hAnsi="Sylfaen"/>
                <w:sz w:val="20"/>
                <w:szCs w:val="20"/>
                <w:lang w:val="ka-GE"/>
              </w:rPr>
              <w:t xml:space="preserve">ს, </w:t>
            </w:r>
            <w:r w:rsidRPr="002959BE">
              <w:rPr>
                <w:rFonts w:ascii="Sylfaen" w:hAnsi="Sylfaen"/>
                <w:sz w:val="20"/>
                <w:szCs w:val="20"/>
              </w:rPr>
              <w:t xml:space="preserve"> </w:t>
            </w:r>
            <w:r w:rsidR="00D30369" w:rsidRPr="002959BE">
              <w:rPr>
                <w:rFonts w:ascii="Sylfaen" w:hAnsi="Sylfaen"/>
                <w:sz w:val="20"/>
                <w:szCs w:val="20"/>
                <w:lang w:val="ka-GE"/>
              </w:rPr>
              <w:t>სიჩქარის შემზღუდველი ბარიერების</w:t>
            </w:r>
            <w:r w:rsidRPr="002959BE">
              <w:rPr>
                <w:rFonts w:ascii="Sylfaen" w:hAnsi="Sylfaen"/>
                <w:sz w:val="20"/>
                <w:szCs w:val="20"/>
              </w:rPr>
              <w:t xml:space="preserve"> მონტაჟს</w:t>
            </w:r>
            <w:r w:rsidR="00967F75" w:rsidRPr="002959BE">
              <w:rPr>
                <w:rFonts w:ascii="Sylfaen" w:hAnsi="Sylfaen"/>
                <w:sz w:val="20"/>
                <w:szCs w:val="20"/>
                <w:lang w:val="ka-GE"/>
              </w:rPr>
              <w:t xml:space="preserve"> , </w:t>
            </w:r>
            <w:r w:rsidRPr="002959BE">
              <w:rPr>
                <w:rFonts w:ascii="Sylfaen" w:hAnsi="Sylfaen"/>
                <w:sz w:val="20"/>
                <w:szCs w:val="20"/>
              </w:rPr>
              <w:t xml:space="preserve"> </w:t>
            </w:r>
            <w:r w:rsidR="00967F75" w:rsidRPr="002959BE">
              <w:rPr>
                <w:rFonts w:ascii="Sylfaen" w:eastAsia="Sylfaen" w:hAnsi="Sylfaen"/>
                <w:sz w:val="20"/>
                <w:szCs w:val="20"/>
                <w:lang w:val="ka-GE"/>
              </w:rPr>
              <w:t>გზებზე ვიდეოკამერების განთავსებას.</w:t>
            </w:r>
          </w:p>
          <w:p w:rsidR="00BE19EC" w:rsidRPr="002959BE" w:rsidRDefault="00BE19EC" w:rsidP="00967F75">
            <w:pPr>
              <w:spacing w:after="0"/>
              <w:rPr>
                <w:rFonts w:ascii="Sylfaen" w:hAnsi="Sylfaen"/>
                <w:sz w:val="20"/>
                <w:szCs w:val="20"/>
                <w:lang w:val="ka-GE"/>
              </w:rPr>
            </w:pPr>
            <w:r w:rsidRPr="002959BE">
              <w:rPr>
                <w:rFonts w:ascii="Sylfaen" w:hAnsi="Sylfaen"/>
                <w:sz w:val="20"/>
                <w:szCs w:val="20"/>
              </w:rPr>
              <w:t xml:space="preserve">       პროგრამის დაფინანსების წყაროს წარმოადგენს, როგორც სახელმწიფო ბიუჯეტიდან </w:t>
            </w:r>
            <w:r w:rsidRPr="002959BE">
              <w:rPr>
                <w:rFonts w:ascii="Sylfaen" w:hAnsi="Sylfaen"/>
                <w:sz w:val="20"/>
                <w:szCs w:val="20"/>
              </w:rPr>
              <w:lastRenderedPageBreak/>
              <w:t>გამოყოფილი კაპიტალური ტრანსფერი, ასევე ადგილობრივი ბიუჯეტის საკუთარი სახსრები.</w:t>
            </w:r>
          </w:p>
          <w:p w:rsidR="00BE19EC" w:rsidRPr="002959BE" w:rsidRDefault="00BE19EC" w:rsidP="00967F75">
            <w:pPr>
              <w:spacing w:after="0"/>
              <w:rPr>
                <w:rFonts w:ascii="Sylfaen" w:hAnsi="Sylfaen"/>
                <w:sz w:val="20"/>
                <w:szCs w:val="20"/>
              </w:rPr>
            </w:pPr>
            <w:r w:rsidRPr="002959BE">
              <w:rPr>
                <w:rFonts w:ascii="Sylfaen" w:hAnsi="Sylfaen"/>
                <w:sz w:val="20"/>
                <w:szCs w:val="20"/>
              </w:rPr>
              <w:t>პროგრამის ფარგლებში ფინანსდება 3 ქვეპროგრამა:</w:t>
            </w:r>
          </w:p>
          <w:p w:rsidR="00BE19EC" w:rsidRPr="002959BE" w:rsidRDefault="00BE19EC" w:rsidP="00967F75">
            <w:pPr>
              <w:spacing w:after="0"/>
              <w:rPr>
                <w:rFonts w:ascii="Sylfaen" w:hAnsi="Sylfaen"/>
                <w:sz w:val="20"/>
                <w:szCs w:val="20"/>
              </w:rPr>
            </w:pPr>
            <w:r w:rsidRPr="002959BE">
              <w:rPr>
                <w:rFonts w:ascii="Sylfaen" w:hAnsi="Sylfaen"/>
                <w:sz w:val="20"/>
                <w:szCs w:val="20"/>
              </w:rPr>
              <w:t xml:space="preserve">    - გზების მოვლა-შენახვა და მიმდინარე შეკეთება;</w:t>
            </w:r>
          </w:p>
          <w:p w:rsidR="00BE19EC" w:rsidRPr="002959BE" w:rsidRDefault="00BE19EC" w:rsidP="00967F75">
            <w:pPr>
              <w:spacing w:after="0"/>
              <w:rPr>
                <w:rFonts w:ascii="Sylfaen" w:hAnsi="Sylfaen"/>
                <w:sz w:val="20"/>
                <w:szCs w:val="20"/>
              </w:rPr>
            </w:pPr>
            <w:r w:rsidRPr="002959BE">
              <w:rPr>
                <w:rFonts w:ascii="Sylfaen" w:hAnsi="Sylfaen"/>
                <w:sz w:val="20"/>
                <w:szCs w:val="20"/>
              </w:rPr>
              <w:t xml:space="preserve">    - გზების კაპიტალური შეკეთება;</w:t>
            </w:r>
          </w:p>
          <w:p w:rsidR="00BE19EC" w:rsidRPr="002959BE" w:rsidRDefault="00BE19EC" w:rsidP="00967F75">
            <w:pPr>
              <w:spacing w:after="0"/>
              <w:rPr>
                <w:rFonts w:ascii="Sylfaen" w:hAnsi="Sylfaen"/>
                <w:sz w:val="20"/>
                <w:szCs w:val="20"/>
              </w:rPr>
            </w:pPr>
            <w:r w:rsidRPr="002959BE">
              <w:rPr>
                <w:rFonts w:ascii="Sylfaen" w:hAnsi="Sylfaen"/>
                <w:sz w:val="20"/>
                <w:szCs w:val="20"/>
              </w:rPr>
              <w:t xml:space="preserve">    - გზების კეთილმოწყობა.   </w:t>
            </w:r>
          </w:p>
          <w:p w:rsidR="00BE19EC" w:rsidRPr="002959BE" w:rsidRDefault="00BE19EC" w:rsidP="00967F75">
            <w:pPr>
              <w:spacing w:after="0"/>
              <w:rPr>
                <w:rFonts w:ascii="Sylfaen" w:hAnsi="Sylfaen"/>
                <w:sz w:val="20"/>
                <w:szCs w:val="20"/>
              </w:rPr>
            </w:pPr>
            <w:r w:rsidRPr="002959BE">
              <w:rPr>
                <w:rFonts w:ascii="Sylfaen" w:hAnsi="Sylfaen"/>
                <w:sz w:val="20"/>
                <w:szCs w:val="20"/>
              </w:rPr>
              <w:t xml:space="preserve">      გზების მოვლა-შენახვა და მიმდინარე შეკეთების ქვეპროგრამის ფარგლებში ხორციელდება მუნიციპალიტეტში არსებული დაზიანებული და ამორტიზირებული გზების და მიმდებარე ტერიტორიების მოვლა-შენახვა და მიმდინარე შეკეთება.</w:t>
            </w:r>
          </w:p>
          <w:p w:rsidR="00BE19EC" w:rsidRPr="002959BE" w:rsidRDefault="00BE19EC" w:rsidP="00967F75">
            <w:pPr>
              <w:spacing w:after="0"/>
              <w:rPr>
                <w:rFonts w:ascii="Sylfaen" w:hAnsi="Sylfaen"/>
                <w:sz w:val="20"/>
                <w:szCs w:val="20"/>
                <w:highlight w:val="yellow"/>
              </w:rPr>
            </w:pPr>
            <w:r w:rsidRPr="002959BE">
              <w:rPr>
                <w:rFonts w:ascii="Sylfaen" w:hAnsi="Sylfaen"/>
                <w:sz w:val="20"/>
                <w:szCs w:val="20"/>
              </w:rPr>
              <w:t xml:space="preserve">       გზების კაპიტალური შეკეთების  ქვეპროგრამის ფარგლებში განხორციელდება მუნიციპალიტეტში არსებული დაზიანებული და ამორტიზირებული გზების  კაპიტალური შეკეთება/რეაბილიტაცია, არსებული საგზაო ინფრასტრუქტურის განახლება. </w:t>
            </w:r>
          </w:p>
          <w:p w:rsidR="00BE19EC" w:rsidRPr="002959BE" w:rsidRDefault="00BE19EC" w:rsidP="00967F75">
            <w:pPr>
              <w:spacing w:after="0"/>
              <w:rPr>
                <w:rFonts w:ascii="Sylfaen" w:hAnsi="Sylfaen"/>
                <w:sz w:val="20"/>
                <w:szCs w:val="20"/>
                <w:lang w:val="ka-GE"/>
              </w:rPr>
            </w:pPr>
            <w:r w:rsidRPr="002959BE">
              <w:rPr>
                <w:rFonts w:ascii="Sylfaen" w:hAnsi="Sylfaen"/>
                <w:sz w:val="20"/>
                <w:szCs w:val="20"/>
              </w:rPr>
              <w:t xml:space="preserve">       გზების კეთილმოწყობის ქვეპროგრამის ფარგლებში ხორციელდება ტროტუარების, ბორდიულების  მოწყობა, გზების  გამწვანება</w:t>
            </w:r>
            <w:r w:rsidR="000B5CE6" w:rsidRPr="002959BE">
              <w:rPr>
                <w:rFonts w:ascii="Sylfaen" w:hAnsi="Sylfaen"/>
                <w:sz w:val="20"/>
                <w:szCs w:val="20"/>
                <w:lang w:val="ka-GE"/>
              </w:rPr>
              <w:t>,</w:t>
            </w:r>
            <w:r w:rsidRPr="002959BE">
              <w:rPr>
                <w:rFonts w:ascii="Sylfaen" w:hAnsi="Sylfaen"/>
                <w:sz w:val="20"/>
                <w:szCs w:val="20"/>
              </w:rPr>
              <w:t xml:space="preserve"> საყრდენი კედლების  მოწყობა-რეაბილიტაცია, გზებზე ვიდეოკამერების განთავსება</w:t>
            </w:r>
            <w:r w:rsidR="000B5CE6" w:rsidRPr="002959BE">
              <w:rPr>
                <w:rFonts w:ascii="Sylfaen" w:hAnsi="Sylfaen"/>
                <w:sz w:val="20"/>
                <w:szCs w:val="20"/>
                <w:lang w:val="ka-GE"/>
              </w:rPr>
              <w:t>, სიჩქარის შემზღუდველი ბარიერების</w:t>
            </w:r>
            <w:r w:rsidR="000B5CE6" w:rsidRPr="002959BE">
              <w:rPr>
                <w:rFonts w:ascii="Sylfaen" w:hAnsi="Sylfaen"/>
                <w:sz w:val="20"/>
                <w:szCs w:val="20"/>
              </w:rPr>
              <w:t xml:space="preserve"> მონტაჟ</w:t>
            </w:r>
            <w:r w:rsidR="000B5CE6" w:rsidRPr="002959BE">
              <w:rPr>
                <w:rFonts w:ascii="Sylfaen" w:hAnsi="Sylfaen"/>
                <w:sz w:val="20"/>
                <w:szCs w:val="20"/>
                <w:lang w:val="ka-GE"/>
              </w:rPr>
              <w:t>ი.</w:t>
            </w:r>
          </w:p>
          <w:p w:rsidR="00BE19EC" w:rsidRPr="002959BE" w:rsidRDefault="00BE19EC" w:rsidP="00BE19EC">
            <w:pPr>
              <w:rPr>
                <w:rFonts w:ascii="Sylfaen" w:hAnsi="Sylfaen"/>
                <w:sz w:val="20"/>
                <w:szCs w:val="20"/>
              </w:rPr>
            </w:pPr>
            <w:r w:rsidRPr="002959BE">
              <w:rPr>
                <w:rFonts w:ascii="Sylfaen" w:hAnsi="Sylfaen"/>
                <w:sz w:val="20"/>
                <w:szCs w:val="20"/>
              </w:rPr>
              <w:t xml:space="preserve">        პროგრამის მიზანია მცხეთის მუნიციპალიტეტის ტერიტორიაზე არსებული შიდა საუბნო გზების (მ</w:t>
            </w:r>
            <w:r w:rsidR="00D37C73" w:rsidRPr="002959BE">
              <w:rPr>
                <w:rFonts w:ascii="Sylfaen" w:hAnsi="Sylfaen"/>
                <w:sz w:val="20"/>
                <w:szCs w:val="20"/>
                <w:lang w:val="ka-GE"/>
              </w:rPr>
              <w:t>.</w:t>
            </w:r>
            <w:r w:rsidR="00D37C73" w:rsidRPr="002959BE">
              <w:rPr>
                <w:rFonts w:ascii="Sylfaen" w:hAnsi="Sylfaen"/>
                <w:sz w:val="20"/>
                <w:szCs w:val="20"/>
              </w:rPr>
              <w:t>შ</w:t>
            </w:r>
            <w:r w:rsidR="00D37C73" w:rsidRPr="002959BE">
              <w:rPr>
                <w:rFonts w:ascii="Sylfaen" w:hAnsi="Sylfaen"/>
                <w:sz w:val="20"/>
                <w:szCs w:val="20"/>
                <w:lang w:val="ka-GE"/>
              </w:rPr>
              <w:t>.</w:t>
            </w:r>
            <w:r w:rsidRPr="002959BE">
              <w:rPr>
                <w:rFonts w:ascii="Sylfaen" w:hAnsi="Sylfaen"/>
                <w:sz w:val="20"/>
                <w:szCs w:val="20"/>
              </w:rPr>
              <w:t xml:space="preserve"> ხიდების, ტროტუარების და სხვა საგზაო</w:t>
            </w:r>
            <w:r w:rsidR="00D37C73" w:rsidRPr="002959BE">
              <w:rPr>
                <w:rFonts w:ascii="Sylfaen" w:hAnsi="Sylfaen"/>
                <w:sz w:val="20"/>
                <w:szCs w:val="20"/>
                <w:lang w:val="ka-GE"/>
              </w:rPr>
              <w:t xml:space="preserve"> </w:t>
            </w:r>
            <w:r w:rsidRPr="002959BE">
              <w:rPr>
                <w:rFonts w:ascii="Sylfaen" w:hAnsi="Sylfaen"/>
                <w:sz w:val="20"/>
                <w:szCs w:val="20"/>
              </w:rPr>
              <w:t>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სოციალური და ეკონომიკური მდგომარეობის გაუმჯობესება.</w:t>
            </w:r>
          </w:p>
        </w:tc>
      </w:tr>
      <w:tr w:rsidR="00BE19EC" w:rsidRPr="002959BE" w:rsidTr="00E010C9">
        <w:trPr>
          <w:trHeight w:val="782"/>
        </w:trPr>
        <w:tc>
          <w:tcPr>
            <w:tcW w:w="667"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lastRenderedPageBreak/>
              <w:t>მოსალოდნელი შედეგი</w:t>
            </w:r>
          </w:p>
        </w:tc>
        <w:tc>
          <w:tcPr>
            <w:tcW w:w="4333" w:type="pct"/>
            <w:gridSpan w:val="6"/>
            <w:shd w:val="clear" w:color="000000" w:fill="FFFFFF"/>
            <w:vAlign w:val="center"/>
            <w:hideMark/>
          </w:tcPr>
          <w:p w:rsidR="00BE19EC" w:rsidRPr="002959BE" w:rsidRDefault="00164C70" w:rsidP="00BE19EC">
            <w:pPr>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 xml:space="preserve">პროგრამის საბოლოო შედეგია: </w:t>
            </w:r>
            <w:r w:rsidRPr="002959BE">
              <w:rPr>
                <w:rFonts w:ascii="Sylfaen" w:hAnsi="Sylfaen"/>
                <w:sz w:val="20"/>
                <w:szCs w:val="20"/>
                <w:lang w:val="ka-GE"/>
              </w:rPr>
              <w:t xml:space="preserve"> </w:t>
            </w:r>
            <w:r w:rsidR="00BE19EC" w:rsidRPr="002959BE">
              <w:rPr>
                <w:rFonts w:ascii="Sylfaen" w:hAnsi="Sylfaen"/>
                <w:sz w:val="20"/>
                <w:szCs w:val="20"/>
              </w:rPr>
              <w:t xml:space="preserve">მუნიციპალიტეტის გზებზე უსაფრთხო და კომფორტული გადაადგილება; გზების </w:t>
            </w:r>
            <w:r w:rsidR="00982C84" w:rsidRPr="002959BE">
              <w:rPr>
                <w:rFonts w:ascii="Sylfaen" w:hAnsi="Sylfaen"/>
                <w:sz w:val="20"/>
                <w:szCs w:val="20"/>
              </w:rPr>
              <w:t>ექსპლუატა</w:t>
            </w:r>
            <w:r w:rsidR="00982C84" w:rsidRPr="002959BE">
              <w:rPr>
                <w:rFonts w:ascii="Sylfaen" w:hAnsi="Sylfaen"/>
                <w:sz w:val="20"/>
                <w:szCs w:val="20"/>
                <w:lang w:val="ka-GE"/>
              </w:rPr>
              <w:t>ც</w:t>
            </w:r>
            <w:r w:rsidR="00BE19EC" w:rsidRPr="002959BE">
              <w:rPr>
                <w:rFonts w:ascii="Sylfaen" w:hAnsi="Sylfaen"/>
                <w:sz w:val="20"/>
                <w:szCs w:val="20"/>
              </w:rPr>
              <w:t>იის გაზრდილი პერიოდი; ადგილობრივი გზების მოწესრიგებული ინფრასტრუქტურა.</w:t>
            </w:r>
          </w:p>
        </w:tc>
      </w:tr>
    </w:tbl>
    <w:p w:rsidR="00BE19EC" w:rsidRPr="002959BE" w:rsidRDefault="00BE19EC" w:rsidP="00BE19EC">
      <w:pPr>
        <w:rPr>
          <w:rFonts w:ascii="Sylfaen" w:hAnsi="Sylfaen"/>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1082"/>
        <w:gridCol w:w="3329"/>
        <w:gridCol w:w="1261"/>
        <w:gridCol w:w="1261"/>
        <w:gridCol w:w="1261"/>
        <w:gridCol w:w="1257"/>
      </w:tblGrid>
      <w:tr w:rsidR="00D647CF" w:rsidRPr="002959BE" w:rsidTr="00735465">
        <w:trPr>
          <w:trHeight w:val="872"/>
        </w:trPr>
        <w:tc>
          <w:tcPr>
            <w:tcW w:w="668" w:type="pct"/>
            <w:vMerge w:val="restart"/>
            <w:shd w:val="clear" w:color="000000" w:fill="FFFFFF"/>
            <w:vAlign w:val="center"/>
            <w:hideMark/>
          </w:tcPr>
          <w:p w:rsidR="00D647CF" w:rsidRPr="002959BE" w:rsidRDefault="00D647CF" w:rsidP="00735465">
            <w:pPr>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96" w:type="pct"/>
            <w:shd w:val="clear" w:color="000000" w:fill="FFFFFF"/>
            <w:vAlign w:val="center"/>
            <w:hideMark/>
          </w:tcPr>
          <w:p w:rsidR="00D647CF" w:rsidRPr="002959BE" w:rsidRDefault="00D647CF" w:rsidP="00735465">
            <w:pPr>
              <w:rPr>
                <w:rFonts w:ascii="Sylfaen" w:hAnsi="Sylfaen"/>
                <w:b/>
                <w:sz w:val="20"/>
                <w:szCs w:val="20"/>
              </w:rPr>
            </w:pPr>
            <w:r w:rsidRPr="002959BE">
              <w:rPr>
                <w:rFonts w:ascii="Sylfaen" w:hAnsi="Sylfaen"/>
                <w:b/>
                <w:sz w:val="20"/>
                <w:szCs w:val="20"/>
              </w:rPr>
              <w:t>კოდი</w:t>
            </w:r>
          </w:p>
        </w:tc>
        <w:tc>
          <w:tcPr>
            <w:tcW w:w="1526" w:type="pct"/>
            <w:vMerge w:val="restart"/>
            <w:shd w:val="clear" w:color="000000" w:fill="FFFFFF"/>
            <w:vAlign w:val="center"/>
            <w:hideMark/>
          </w:tcPr>
          <w:p w:rsidR="00D647CF" w:rsidRPr="002959BE" w:rsidRDefault="00D647CF" w:rsidP="00735465">
            <w:pPr>
              <w:rPr>
                <w:rFonts w:ascii="Sylfaen" w:hAnsi="Sylfaen"/>
                <w:b/>
                <w:sz w:val="20"/>
                <w:szCs w:val="20"/>
              </w:rPr>
            </w:pPr>
            <w:r w:rsidRPr="002959BE">
              <w:rPr>
                <w:rFonts w:ascii="Sylfaen" w:hAnsi="Sylfaen"/>
                <w:b/>
                <w:sz w:val="20"/>
                <w:szCs w:val="20"/>
              </w:rPr>
              <w:t>გზების კაპიტალური შეკეთება</w:t>
            </w:r>
          </w:p>
        </w:tc>
        <w:tc>
          <w:tcPr>
            <w:tcW w:w="578"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78"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8"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AE4438" w:rsidRPr="002959BE" w:rsidTr="00CA7197">
        <w:trPr>
          <w:trHeight w:val="575"/>
        </w:trPr>
        <w:tc>
          <w:tcPr>
            <w:tcW w:w="668" w:type="pct"/>
            <w:vMerge/>
            <w:vAlign w:val="center"/>
            <w:hideMark/>
          </w:tcPr>
          <w:p w:rsidR="00AE4438" w:rsidRPr="002959BE" w:rsidRDefault="00AE4438" w:rsidP="00735465">
            <w:pPr>
              <w:rPr>
                <w:rFonts w:ascii="Sylfaen" w:hAnsi="Sylfaen"/>
                <w:b/>
                <w:sz w:val="20"/>
                <w:szCs w:val="20"/>
              </w:rPr>
            </w:pPr>
          </w:p>
        </w:tc>
        <w:tc>
          <w:tcPr>
            <w:tcW w:w="496" w:type="pct"/>
            <w:shd w:val="clear" w:color="000000" w:fill="FFFFFF"/>
            <w:vAlign w:val="center"/>
            <w:hideMark/>
          </w:tcPr>
          <w:p w:rsidR="00AE4438" w:rsidRPr="002959BE" w:rsidRDefault="00AE4438" w:rsidP="00735465">
            <w:pPr>
              <w:rPr>
                <w:rFonts w:ascii="Sylfaen" w:hAnsi="Sylfaen"/>
                <w:b/>
                <w:sz w:val="20"/>
                <w:szCs w:val="20"/>
              </w:rPr>
            </w:pPr>
            <w:r w:rsidRPr="002959BE">
              <w:rPr>
                <w:rFonts w:ascii="Sylfaen" w:hAnsi="Sylfaen"/>
                <w:b/>
                <w:sz w:val="20"/>
                <w:szCs w:val="20"/>
              </w:rPr>
              <w:t>02 01 02</w:t>
            </w:r>
          </w:p>
        </w:tc>
        <w:tc>
          <w:tcPr>
            <w:tcW w:w="1526" w:type="pct"/>
            <w:vMerge/>
            <w:vAlign w:val="center"/>
            <w:hideMark/>
          </w:tcPr>
          <w:p w:rsidR="00AE4438" w:rsidRPr="002959BE" w:rsidRDefault="00AE4438" w:rsidP="00735465">
            <w:pPr>
              <w:rPr>
                <w:rFonts w:ascii="Sylfaen" w:hAnsi="Sylfaen"/>
                <w:b/>
                <w:sz w:val="20"/>
                <w:szCs w:val="20"/>
              </w:rPr>
            </w:pPr>
          </w:p>
        </w:tc>
        <w:tc>
          <w:tcPr>
            <w:tcW w:w="578" w:type="pct"/>
            <w:shd w:val="clear" w:color="000000" w:fill="FFFFFF"/>
            <w:vAlign w:val="center"/>
            <w:hideMark/>
          </w:tcPr>
          <w:p w:rsidR="00AE4438" w:rsidRPr="002959BE" w:rsidRDefault="00AE4438">
            <w:pPr>
              <w:jc w:val="center"/>
              <w:rPr>
                <w:rFonts w:ascii="Arial Cyr" w:hAnsi="Arial Cyr"/>
                <w:b/>
                <w:bCs/>
                <w:sz w:val="20"/>
                <w:szCs w:val="20"/>
              </w:rPr>
            </w:pPr>
            <w:r w:rsidRPr="002959BE">
              <w:rPr>
                <w:rFonts w:ascii="Arial Cyr" w:hAnsi="Arial Cyr"/>
                <w:b/>
                <w:bCs/>
                <w:sz w:val="20"/>
                <w:szCs w:val="20"/>
              </w:rPr>
              <w:t xml:space="preserve">    1,025.0   </w:t>
            </w:r>
          </w:p>
        </w:tc>
        <w:tc>
          <w:tcPr>
            <w:tcW w:w="578" w:type="pct"/>
            <w:shd w:val="clear" w:color="000000" w:fill="FFFFFF"/>
            <w:vAlign w:val="center"/>
          </w:tcPr>
          <w:p w:rsidR="00AE4438" w:rsidRPr="002959BE" w:rsidRDefault="00AE4438">
            <w:pPr>
              <w:jc w:val="center"/>
              <w:rPr>
                <w:rFonts w:ascii="Arial Cyr" w:hAnsi="Arial Cyr"/>
                <w:b/>
                <w:bCs/>
                <w:sz w:val="20"/>
                <w:szCs w:val="20"/>
              </w:rPr>
            </w:pPr>
            <w:r w:rsidRPr="002959BE">
              <w:rPr>
                <w:rFonts w:ascii="Arial Cyr" w:hAnsi="Arial Cyr"/>
                <w:b/>
                <w:bCs/>
                <w:sz w:val="20"/>
                <w:szCs w:val="20"/>
              </w:rPr>
              <w:t xml:space="preserve">   1,070.6   </w:t>
            </w:r>
          </w:p>
        </w:tc>
        <w:tc>
          <w:tcPr>
            <w:tcW w:w="578" w:type="pct"/>
            <w:shd w:val="clear" w:color="000000" w:fill="FFFFFF"/>
            <w:vAlign w:val="center"/>
          </w:tcPr>
          <w:p w:rsidR="00AE4438" w:rsidRPr="002959BE" w:rsidRDefault="00AE4438">
            <w:pPr>
              <w:jc w:val="center"/>
              <w:rPr>
                <w:rFonts w:ascii="Arial Cyr" w:hAnsi="Arial Cyr"/>
                <w:b/>
                <w:bCs/>
                <w:sz w:val="20"/>
                <w:szCs w:val="20"/>
              </w:rPr>
            </w:pPr>
            <w:r w:rsidRPr="002959BE">
              <w:rPr>
                <w:rFonts w:ascii="Arial Cyr" w:hAnsi="Arial Cyr"/>
                <w:b/>
                <w:bCs/>
                <w:sz w:val="20"/>
                <w:szCs w:val="20"/>
              </w:rPr>
              <w:t xml:space="preserve">   2,165.0   </w:t>
            </w:r>
          </w:p>
        </w:tc>
        <w:tc>
          <w:tcPr>
            <w:tcW w:w="576" w:type="pct"/>
            <w:shd w:val="clear" w:color="000000" w:fill="FFFFFF"/>
            <w:vAlign w:val="center"/>
          </w:tcPr>
          <w:p w:rsidR="00AE4438" w:rsidRPr="002959BE" w:rsidRDefault="00AE4438">
            <w:pPr>
              <w:jc w:val="center"/>
              <w:rPr>
                <w:rFonts w:ascii="Arial Cyr" w:hAnsi="Arial Cyr"/>
                <w:b/>
                <w:bCs/>
                <w:sz w:val="20"/>
                <w:szCs w:val="20"/>
              </w:rPr>
            </w:pPr>
            <w:r w:rsidRPr="002959BE">
              <w:rPr>
                <w:rFonts w:ascii="Arial Cyr" w:hAnsi="Arial Cyr"/>
                <w:b/>
                <w:bCs/>
                <w:sz w:val="20"/>
                <w:szCs w:val="20"/>
              </w:rPr>
              <w:t xml:space="preserve">   3,800.0   </w:t>
            </w:r>
          </w:p>
        </w:tc>
      </w:tr>
      <w:tr w:rsidR="0017351D" w:rsidRPr="002959BE" w:rsidTr="00735465">
        <w:trPr>
          <w:trHeight w:val="900"/>
        </w:trPr>
        <w:tc>
          <w:tcPr>
            <w:tcW w:w="668" w:type="pct"/>
            <w:shd w:val="clear" w:color="000000" w:fill="FFFFFF"/>
            <w:vAlign w:val="center"/>
            <w:hideMark/>
          </w:tcPr>
          <w:p w:rsidR="0017351D" w:rsidRPr="002959BE" w:rsidRDefault="0017351D" w:rsidP="00735465">
            <w:pPr>
              <w:spacing w:after="0"/>
              <w:rPr>
                <w:rFonts w:ascii="Sylfaen" w:hAnsi="Sylfaen"/>
                <w:sz w:val="20"/>
                <w:szCs w:val="20"/>
              </w:rPr>
            </w:pPr>
            <w:r w:rsidRPr="002959BE">
              <w:rPr>
                <w:rFonts w:ascii="Sylfaen" w:hAnsi="Sylfaen"/>
                <w:sz w:val="20"/>
                <w:szCs w:val="20"/>
              </w:rPr>
              <w:t>ქვეპროგრამის განმახორციელებელი</w:t>
            </w:r>
          </w:p>
        </w:tc>
        <w:tc>
          <w:tcPr>
            <w:tcW w:w="4332" w:type="pct"/>
            <w:gridSpan w:val="6"/>
            <w:shd w:val="clear" w:color="000000" w:fill="FFFFFF"/>
            <w:vAlign w:val="center"/>
            <w:hideMark/>
          </w:tcPr>
          <w:p w:rsidR="0017351D" w:rsidRPr="002959BE" w:rsidRDefault="0017351D" w:rsidP="00735465">
            <w:pPr>
              <w:spacing w:after="0"/>
              <w:rPr>
                <w:rFonts w:ascii="Sylfaen" w:hAnsi="Sylfaen"/>
                <w:sz w:val="20"/>
                <w:szCs w:val="20"/>
                <w:lang w:val="ka-GE"/>
              </w:rPr>
            </w:pPr>
            <w:r w:rsidRPr="002959BE">
              <w:rPr>
                <w:rFonts w:ascii="Sylfaen" w:hAnsi="Sylfaen"/>
                <w:sz w:val="20"/>
                <w:szCs w:val="20"/>
              </w:rPr>
              <w:t xml:space="preserve"> მერიის სივრცითი მოწყობის და  ინფრასტრუქტურის სამსახური</w:t>
            </w:r>
          </w:p>
          <w:p w:rsidR="0017351D" w:rsidRPr="002959BE" w:rsidRDefault="0017351D" w:rsidP="00735465">
            <w:pPr>
              <w:spacing w:after="0"/>
              <w:rPr>
                <w:rFonts w:ascii="Sylfaen" w:hAnsi="Sylfaen"/>
                <w:sz w:val="20"/>
                <w:szCs w:val="20"/>
                <w:lang w:val="ka-GE"/>
              </w:rPr>
            </w:pPr>
            <w:r w:rsidRPr="002959BE">
              <w:rPr>
                <w:rFonts w:ascii="Sylfaen" w:hAnsi="Sylfaen"/>
                <w:sz w:val="20"/>
                <w:szCs w:val="20"/>
              </w:rPr>
              <w:t xml:space="preserve">მერიის </w:t>
            </w:r>
            <w:r w:rsidRPr="002959BE">
              <w:rPr>
                <w:rFonts w:ascii="Sylfaen" w:hAnsi="Sylfaen"/>
                <w:sz w:val="20"/>
                <w:szCs w:val="20"/>
                <w:lang w:val="ka-GE"/>
              </w:rPr>
              <w:t xml:space="preserve"> </w:t>
            </w:r>
            <w:r w:rsidRPr="002959BE">
              <w:rPr>
                <w:rFonts w:ascii="Sylfaen" w:hAnsi="Sylfaen"/>
                <w:sz w:val="20"/>
                <w:szCs w:val="20"/>
              </w:rPr>
              <w:t>საფინანსო</w:t>
            </w:r>
            <w:r w:rsidRPr="002959BE">
              <w:rPr>
                <w:rFonts w:ascii="Sylfaen" w:hAnsi="Sylfaen"/>
                <w:sz w:val="20"/>
                <w:szCs w:val="20"/>
                <w:lang w:val="ka-GE"/>
              </w:rPr>
              <w:t>-საბიუჯეტო</w:t>
            </w:r>
            <w:r w:rsidRPr="002959BE">
              <w:rPr>
                <w:rFonts w:ascii="Sylfaen" w:hAnsi="Sylfaen"/>
                <w:sz w:val="20"/>
                <w:szCs w:val="20"/>
              </w:rPr>
              <w:t xml:space="preserve"> სამსახური</w:t>
            </w:r>
          </w:p>
        </w:tc>
      </w:tr>
      <w:tr w:rsidR="0017351D" w:rsidRPr="002959BE" w:rsidTr="00735465">
        <w:trPr>
          <w:trHeight w:val="440"/>
        </w:trPr>
        <w:tc>
          <w:tcPr>
            <w:tcW w:w="668" w:type="pct"/>
            <w:tcBorders>
              <w:bottom w:val="single" w:sz="4" w:space="0" w:color="auto"/>
            </w:tcBorders>
            <w:shd w:val="clear" w:color="000000" w:fill="FFFFFF"/>
            <w:vAlign w:val="center"/>
            <w:hideMark/>
          </w:tcPr>
          <w:p w:rsidR="0017351D" w:rsidRPr="002959BE" w:rsidRDefault="0017351D" w:rsidP="00735465">
            <w:pPr>
              <w:spacing w:after="0"/>
              <w:rPr>
                <w:rFonts w:ascii="Sylfaen" w:hAnsi="Sylfaen"/>
                <w:sz w:val="20"/>
                <w:szCs w:val="20"/>
              </w:rPr>
            </w:pPr>
            <w:r w:rsidRPr="002959BE">
              <w:rPr>
                <w:rFonts w:ascii="Sylfaen" w:hAnsi="Sylfaen"/>
                <w:sz w:val="20"/>
                <w:szCs w:val="20"/>
              </w:rPr>
              <w:t xml:space="preserve">ქვეპროგრამის აღწერა და  მიზანი </w:t>
            </w:r>
          </w:p>
        </w:tc>
        <w:tc>
          <w:tcPr>
            <w:tcW w:w="4332" w:type="pct"/>
            <w:gridSpan w:val="6"/>
            <w:shd w:val="clear" w:color="000000" w:fill="FFFFFF"/>
            <w:vAlign w:val="center"/>
            <w:hideMark/>
          </w:tcPr>
          <w:p w:rsidR="001C4F23" w:rsidRPr="002959BE" w:rsidRDefault="0017351D" w:rsidP="00735465">
            <w:pPr>
              <w:autoSpaceDE w:val="0"/>
              <w:autoSpaceDN w:val="0"/>
              <w:adjustRightInd w:val="0"/>
              <w:spacing w:after="0" w:line="240" w:lineRule="auto"/>
              <w:jc w:val="both"/>
              <w:rPr>
                <w:rFonts w:ascii="Sylfaen" w:hAnsi="Sylfaen" w:cs="Sylfaen"/>
                <w:sz w:val="20"/>
                <w:szCs w:val="20"/>
                <w:lang w:val="ka-GE"/>
              </w:rPr>
            </w:pPr>
            <w:r w:rsidRPr="002959BE">
              <w:rPr>
                <w:rFonts w:ascii="Sylfaen" w:hAnsi="Sylfaen"/>
                <w:sz w:val="20"/>
                <w:szCs w:val="20"/>
              </w:rPr>
              <w:t xml:space="preserve">      </w:t>
            </w:r>
          </w:p>
          <w:p w:rsidR="0017351D" w:rsidRPr="002959BE" w:rsidRDefault="001C4F23" w:rsidP="00735465">
            <w:pPr>
              <w:autoSpaceDE w:val="0"/>
              <w:autoSpaceDN w:val="0"/>
              <w:adjustRightInd w:val="0"/>
              <w:spacing w:after="0" w:line="240" w:lineRule="auto"/>
              <w:jc w:val="both"/>
              <w:rPr>
                <w:rFonts w:ascii="Sylfaen" w:eastAsia="Times New Roman" w:hAnsi="Sylfaen" w:cs="Calibri"/>
                <w:sz w:val="20"/>
                <w:szCs w:val="20"/>
                <w:lang w:val="ka-GE"/>
              </w:rPr>
            </w:pPr>
            <w:r w:rsidRPr="002959BE">
              <w:rPr>
                <w:rFonts w:ascii="Sylfaen" w:hAnsi="Sylfaen" w:cs="Sylfaen"/>
                <w:sz w:val="20"/>
                <w:szCs w:val="20"/>
                <w:lang w:val="ka-GE"/>
              </w:rPr>
              <w:t xml:space="preserve">    </w:t>
            </w:r>
            <w:r w:rsidR="0017351D" w:rsidRPr="002959BE">
              <w:rPr>
                <w:rFonts w:ascii="Sylfaen" w:hAnsi="Sylfaen"/>
                <w:sz w:val="20"/>
                <w:szCs w:val="20"/>
              </w:rPr>
              <w:t xml:space="preserve"> </w:t>
            </w:r>
            <w:r w:rsidR="0017351D" w:rsidRPr="002959BE">
              <w:rPr>
                <w:rFonts w:ascii="Sylfaen" w:eastAsia="Sylfaen" w:hAnsi="Sylfaen"/>
                <w:sz w:val="20"/>
                <w:szCs w:val="20"/>
                <w:lang w:val="ka-GE"/>
              </w:rPr>
              <w:t>ქვეპროგრამის ფარგლებში განხორციელდება მუნიციპალიტეტში</w:t>
            </w:r>
            <w:r w:rsidR="0017351D" w:rsidRPr="002959BE">
              <w:rPr>
                <w:rFonts w:ascii="Sylfaen" w:eastAsiaTheme="minorHAnsi" w:hAnsi="Sylfaen" w:cs="Sylfaen_PDF_Subset"/>
                <w:sz w:val="20"/>
                <w:szCs w:val="20"/>
                <w:lang w:val="ka-GE"/>
              </w:rPr>
              <w:t xml:space="preserve"> არსებული დაზიანებული და ამორტიზირებული გზების  კაპიტალური შეკეთება/რეაბილიტაცია, </w:t>
            </w:r>
            <w:r w:rsidR="0017351D" w:rsidRPr="002959BE">
              <w:rPr>
                <w:rFonts w:ascii="Sylfaen" w:eastAsia="Sylfaen" w:hAnsi="Sylfaen"/>
                <w:sz w:val="20"/>
                <w:szCs w:val="20"/>
                <w:lang w:val="ka-GE"/>
              </w:rPr>
              <w:t>არსებული საგზაო ინფრასტრუქტურის განახლება.</w:t>
            </w:r>
            <w:r w:rsidR="0017351D" w:rsidRPr="002959BE">
              <w:rPr>
                <w:rFonts w:ascii="Sylfaen" w:eastAsia="Times New Roman" w:hAnsi="Sylfaen" w:cs="Calibri"/>
                <w:sz w:val="20"/>
                <w:szCs w:val="20"/>
                <w:lang w:val="ka-GE"/>
              </w:rPr>
              <w:t xml:space="preserve"> 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AD7EEC" w:rsidRPr="002959BE" w:rsidRDefault="00AD7EEC" w:rsidP="00735465">
            <w:pPr>
              <w:autoSpaceDE w:val="0"/>
              <w:autoSpaceDN w:val="0"/>
              <w:adjustRightInd w:val="0"/>
              <w:spacing w:after="0" w:line="240" w:lineRule="auto"/>
              <w:jc w:val="both"/>
              <w:rPr>
                <w:rFonts w:ascii="Sylfaen" w:eastAsia="Times New Roman" w:hAnsi="Sylfaen" w:cs="Calibri"/>
                <w:sz w:val="20"/>
                <w:szCs w:val="20"/>
                <w:lang w:val="ka-GE"/>
              </w:rPr>
            </w:pPr>
            <w:r w:rsidRPr="002959BE">
              <w:rPr>
                <w:rFonts w:ascii="Sylfaen" w:eastAsia="Times New Roman" w:hAnsi="Sylfaen" w:cs="Calibri"/>
                <w:sz w:val="20"/>
                <w:szCs w:val="20"/>
                <w:lang w:val="ka-GE"/>
              </w:rPr>
              <w:t xml:space="preserve">   </w:t>
            </w:r>
          </w:p>
          <w:p w:rsidR="0017351D" w:rsidRPr="002959BE" w:rsidRDefault="0017351D" w:rsidP="00735465">
            <w:pPr>
              <w:pStyle w:val="ListParagraph"/>
              <w:spacing w:after="0" w:line="240" w:lineRule="auto"/>
              <w:ind w:left="0"/>
              <w:jc w:val="both"/>
              <w:rPr>
                <w:rFonts w:ascii="Sylfaen" w:eastAsia="Times New Roman" w:hAnsi="Sylfaen" w:cs="Calibri"/>
                <w:sz w:val="20"/>
                <w:szCs w:val="20"/>
                <w:lang w:val="ka-GE"/>
              </w:rPr>
            </w:pPr>
            <w:r w:rsidRPr="002959BE">
              <w:rPr>
                <w:rFonts w:ascii="Sylfaen" w:eastAsia="Times New Roman" w:hAnsi="Sylfaen" w:cs="Calibri"/>
                <w:sz w:val="20"/>
                <w:szCs w:val="20"/>
                <w:lang w:val="ka-GE"/>
              </w:rPr>
              <w:t xml:space="preserve">         ადგილობრივი გზების საფარის სიგრძე შეადგენს 189,6 კმ.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w:t>
            </w:r>
            <w:r w:rsidRPr="002959BE">
              <w:rPr>
                <w:rFonts w:ascii="Sylfaen" w:eastAsia="Times New Roman" w:hAnsi="Sylfaen" w:cs="Calibri"/>
                <w:sz w:val="20"/>
                <w:szCs w:val="20"/>
                <w:lang w:val="ka-GE"/>
              </w:rPr>
              <w:lastRenderedPageBreak/>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p>
          <w:p w:rsidR="0097544B" w:rsidRPr="002959BE" w:rsidRDefault="0017351D" w:rsidP="00735465">
            <w:pPr>
              <w:autoSpaceDE w:val="0"/>
              <w:autoSpaceDN w:val="0"/>
              <w:adjustRightInd w:val="0"/>
              <w:spacing w:after="0" w:line="240" w:lineRule="auto"/>
              <w:jc w:val="both"/>
              <w:rPr>
                <w:rFonts w:ascii="Sylfaen" w:eastAsia="Times New Roman" w:hAnsi="Sylfaen" w:cs="Calibri"/>
                <w:sz w:val="20"/>
                <w:szCs w:val="20"/>
                <w:lang w:val="ka-GE"/>
              </w:rPr>
            </w:pPr>
            <w:r w:rsidRPr="002959BE">
              <w:rPr>
                <w:rFonts w:ascii="Sylfaen" w:eastAsia="Sylfaen" w:hAnsi="Sylfaen"/>
                <w:sz w:val="20"/>
                <w:szCs w:val="20"/>
                <w:lang w:val="ka-GE"/>
              </w:rPr>
              <w:t>საშუალოდ წლის განმავლობაში, კაპიტალური რეაბილიტაცია უტარდება 20 000 გრძ/მ გზას (მათ შორის ახალი გზებია 15 000 გრძ/მ,  ბეტონის გზაა 2 000 გრძ/მ).</w:t>
            </w:r>
            <w:r w:rsidRPr="002959BE">
              <w:rPr>
                <w:rFonts w:ascii="Sylfaen" w:eastAsia="Times New Roman" w:hAnsi="Sylfaen" w:cs="Calibri"/>
                <w:sz w:val="20"/>
                <w:szCs w:val="20"/>
                <w:lang w:val="ka-GE"/>
              </w:rPr>
              <w:t xml:space="preserve"> </w:t>
            </w:r>
          </w:p>
          <w:p w:rsidR="00AD7EEC" w:rsidRPr="002959BE" w:rsidRDefault="00AD7EEC" w:rsidP="00735465">
            <w:pPr>
              <w:autoSpaceDE w:val="0"/>
              <w:autoSpaceDN w:val="0"/>
              <w:adjustRightInd w:val="0"/>
              <w:spacing w:after="0" w:line="240" w:lineRule="auto"/>
              <w:jc w:val="both"/>
              <w:rPr>
                <w:rFonts w:ascii="Sylfaen" w:eastAsia="Times New Roman" w:hAnsi="Sylfaen" w:cs="Calibri"/>
                <w:sz w:val="20"/>
                <w:szCs w:val="20"/>
                <w:lang w:val="ka-GE"/>
              </w:rPr>
            </w:pPr>
            <w:r w:rsidRPr="002959BE">
              <w:rPr>
                <w:rFonts w:ascii="Sylfaen" w:eastAsia="Times New Roman" w:hAnsi="Sylfaen" w:cs="Calibri"/>
                <w:sz w:val="20"/>
                <w:szCs w:val="20"/>
                <w:lang w:val="ka-GE"/>
              </w:rPr>
              <w:t xml:space="preserve">       </w:t>
            </w:r>
            <w:r w:rsidRPr="002959BE">
              <w:rPr>
                <w:rFonts w:ascii="Sylfaen" w:eastAsia="Sylfaen" w:hAnsi="Sylfaen"/>
                <w:sz w:val="20"/>
                <w:szCs w:val="20"/>
                <w:lang w:val="ka-GE"/>
              </w:rPr>
              <w:t xml:space="preserve">ქვეპროგრამის ფარგლებში </w:t>
            </w:r>
            <w:r w:rsidRPr="002959BE">
              <w:rPr>
                <w:rFonts w:ascii="Sylfaen" w:hAnsi="Sylfaen" w:cs="Calibri"/>
                <w:sz w:val="20"/>
                <w:szCs w:val="20"/>
                <w:lang w:val="ka-GE"/>
              </w:rPr>
              <w:t xml:space="preserve">  გათვალისწინებულია გენდერულად მგრძნობიარე საგზაო ინფრასტრუქტურის მოწყობა, შშმ პირთა და საბავშვო ეტლით მოსარგებლეთა საჭიროებების გათვალისწინებით გზების ადაპტირება.</w:t>
            </w:r>
          </w:p>
          <w:p w:rsidR="0097544B" w:rsidRPr="002959BE" w:rsidRDefault="0017351D" w:rsidP="004707B0">
            <w:pPr>
              <w:autoSpaceDE w:val="0"/>
              <w:autoSpaceDN w:val="0"/>
              <w:adjustRightInd w:val="0"/>
              <w:spacing w:after="0" w:line="240" w:lineRule="auto"/>
              <w:jc w:val="both"/>
              <w:rPr>
                <w:rFonts w:ascii="Sylfaen" w:eastAsia="Times New Roman" w:hAnsi="Sylfaen" w:cs="Calibri"/>
                <w:sz w:val="20"/>
                <w:szCs w:val="20"/>
                <w:lang w:val="ka-GE"/>
              </w:rPr>
            </w:pPr>
            <w:r w:rsidRPr="002959BE">
              <w:rPr>
                <w:rFonts w:ascii="Sylfaen" w:eastAsia="Sylfaen" w:hAnsi="Sylfaen"/>
                <w:sz w:val="20"/>
                <w:szCs w:val="20"/>
                <w:lang w:val="ka-GE"/>
              </w:rPr>
              <w:t xml:space="preserve">       </w:t>
            </w:r>
            <w:r w:rsidRPr="002959BE">
              <w:rPr>
                <w:rFonts w:ascii="Sylfaen" w:eastAsia="Times New Roman" w:hAnsi="Sylfaen" w:cs="Calibri"/>
                <w:sz w:val="20"/>
                <w:szCs w:val="20"/>
                <w:lang w:val="ka-GE"/>
              </w:rPr>
              <w:t xml:space="preserve">ქვეპროგრამის მიზანია:  </w:t>
            </w:r>
            <w:r w:rsidRPr="002959BE">
              <w:rPr>
                <w:rFonts w:ascii="Sylfaen" w:eastAsia="Times New Roman" w:hAnsi="Sylfaen" w:cs="Calibri"/>
                <w:sz w:val="20"/>
                <w:szCs w:val="20"/>
              </w:rPr>
              <w:t>მუნიციპალ</w:t>
            </w:r>
            <w:r w:rsidRPr="002959BE">
              <w:rPr>
                <w:rFonts w:ascii="Sylfaen" w:eastAsia="Times New Roman" w:hAnsi="Sylfaen" w:cs="Calibri"/>
                <w:sz w:val="20"/>
                <w:szCs w:val="20"/>
                <w:lang w:val="ka-GE"/>
              </w:rPr>
              <w:t>იტეტის შიდა საუბნო</w:t>
            </w:r>
            <w:r w:rsidRPr="002959BE">
              <w:rPr>
                <w:rFonts w:ascii="Sylfaen" w:eastAsia="Times New Roman" w:hAnsi="Sylfaen" w:cs="Calibri"/>
                <w:sz w:val="20"/>
                <w:szCs w:val="20"/>
              </w:rPr>
              <w:t xml:space="preserve"> გზ</w:t>
            </w:r>
            <w:r w:rsidRPr="002959BE">
              <w:rPr>
                <w:rFonts w:ascii="Sylfaen" w:eastAsia="Times New Roman" w:hAnsi="Sylfaen" w:cs="Calibri"/>
                <w:sz w:val="20"/>
                <w:szCs w:val="20"/>
                <w:lang w:val="ka-GE"/>
              </w:rPr>
              <w:t>ებ</w:t>
            </w:r>
            <w:r w:rsidRPr="002959BE">
              <w:rPr>
                <w:rFonts w:ascii="Sylfaen" w:eastAsia="Times New Roman" w:hAnsi="Sylfaen" w:cs="Calibri"/>
                <w:sz w:val="20"/>
                <w:szCs w:val="20"/>
              </w:rPr>
              <w:t>ის</w:t>
            </w:r>
            <w:r w:rsidRPr="002959BE">
              <w:rPr>
                <w:rFonts w:ascii="Sylfaen" w:eastAsia="Times New Roman" w:hAnsi="Sylfaen" w:cs="Calibri"/>
                <w:sz w:val="20"/>
                <w:szCs w:val="20"/>
                <w:lang w:val="ka-GE"/>
              </w:rPr>
              <w:t xml:space="preserve"> </w:t>
            </w:r>
            <w:r w:rsidRPr="002959BE">
              <w:rPr>
                <w:rFonts w:ascii="Sylfaen" w:eastAsia="Times New Roman" w:hAnsi="Sylfaen" w:cs="Calibri"/>
                <w:sz w:val="20"/>
                <w:szCs w:val="20"/>
              </w:rPr>
              <w:t>სრული რეაბილიტაცია</w:t>
            </w:r>
            <w:r w:rsidRPr="002959BE">
              <w:rPr>
                <w:rFonts w:ascii="Sylfaen" w:eastAsia="Times New Roman" w:hAnsi="Sylfaen" w:cs="Calibri"/>
                <w:sz w:val="20"/>
                <w:szCs w:val="20"/>
                <w:lang w:val="ka-GE"/>
              </w:rPr>
              <w:t xml:space="preserve">  </w:t>
            </w:r>
            <w:r w:rsidRPr="002959BE">
              <w:rPr>
                <w:rFonts w:ascii="Sylfaen" w:eastAsia="Times New Roman" w:hAnsi="Sylfaen" w:cs="Calibri"/>
                <w:sz w:val="20"/>
                <w:szCs w:val="20"/>
              </w:rPr>
              <w:t xml:space="preserve"> (მათ შორის, ხიდების, ტროტუარების</w:t>
            </w:r>
            <w:r w:rsidRPr="002959BE">
              <w:rPr>
                <w:rFonts w:ascii="Sylfaen" w:eastAsia="Times New Roman" w:hAnsi="Sylfaen" w:cs="Calibri"/>
                <w:sz w:val="20"/>
                <w:szCs w:val="20"/>
                <w:lang w:val="ka-GE"/>
              </w:rPr>
              <w:t>)</w:t>
            </w:r>
            <w:r w:rsidRPr="002959BE">
              <w:rPr>
                <w:rFonts w:ascii="Sylfaen" w:eastAsia="Times New Roman" w:hAnsi="Sylfaen" w:cs="Calibri"/>
                <w:sz w:val="20"/>
                <w:szCs w:val="20"/>
              </w:rPr>
              <w:t xml:space="preserve">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ტურიზმის ხელშეწყობა; მოსახლეობის სოციალურ</w:t>
            </w:r>
            <w:r w:rsidRPr="002959BE">
              <w:rPr>
                <w:rFonts w:ascii="Sylfaen" w:eastAsia="Times New Roman" w:hAnsi="Sylfaen" w:cs="Calibri"/>
                <w:sz w:val="20"/>
                <w:szCs w:val="20"/>
                <w:lang w:val="ka-GE"/>
              </w:rPr>
              <w:t>-</w:t>
            </w:r>
            <w:r w:rsidRPr="002959BE">
              <w:rPr>
                <w:rFonts w:ascii="Sylfaen" w:eastAsia="Times New Roman" w:hAnsi="Sylfaen" w:cs="Calibri"/>
                <w:sz w:val="20"/>
                <w:szCs w:val="20"/>
              </w:rPr>
              <w:t>ეკონომიკური მდგომარეობის გაუმჯობესება</w:t>
            </w:r>
            <w:r w:rsidR="004707B0" w:rsidRPr="002959BE">
              <w:rPr>
                <w:rFonts w:ascii="Sylfaen" w:eastAsia="Times New Roman" w:hAnsi="Sylfaen" w:cs="Calibri"/>
                <w:sz w:val="20"/>
                <w:szCs w:val="20"/>
                <w:lang w:val="ka-GE"/>
              </w:rPr>
              <w:t xml:space="preserve">; </w:t>
            </w:r>
            <w:r w:rsidR="0097544B" w:rsidRPr="002959BE">
              <w:rPr>
                <w:rFonts w:ascii="Sylfaen" w:hAnsi="Sylfaen" w:cs="Sylfaen"/>
                <w:sz w:val="20"/>
                <w:szCs w:val="20"/>
              </w:rPr>
              <w:t>გაეროს მდგრადი განვითარების მიზნ</w:t>
            </w:r>
            <w:r w:rsidR="0097544B" w:rsidRPr="002959BE">
              <w:rPr>
                <w:rFonts w:ascii="Sylfaen" w:hAnsi="Sylfaen" w:cs="Sylfaen"/>
                <w:sz w:val="20"/>
                <w:szCs w:val="20"/>
                <w:lang w:val="ka-GE"/>
              </w:rPr>
              <w:t>ებ</w:t>
            </w:r>
            <w:r w:rsidR="0097544B" w:rsidRPr="002959BE">
              <w:rPr>
                <w:rFonts w:ascii="Sylfaen" w:hAnsi="Sylfaen" w:cs="Sylfaen"/>
                <w:sz w:val="20"/>
                <w:szCs w:val="20"/>
              </w:rPr>
              <w:t>ი</w:t>
            </w:r>
            <w:r w:rsidR="0097544B" w:rsidRPr="002959BE">
              <w:rPr>
                <w:rFonts w:ascii="Sylfaen" w:hAnsi="Sylfaen" w:cs="Sylfaen"/>
                <w:sz w:val="20"/>
                <w:szCs w:val="20"/>
                <w:lang w:val="ka-GE"/>
              </w:rPr>
              <w:t>ს</w:t>
            </w:r>
            <w:r w:rsidR="0097544B" w:rsidRPr="002959BE">
              <w:rPr>
                <w:rFonts w:ascii="Sylfaen" w:hAnsi="Sylfaen" w:cs="Sylfaen"/>
                <w:sz w:val="20"/>
                <w:szCs w:val="20"/>
              </w:rPr>
              <w:t xml:space="preserve"> (SDG)</w:t>
            </w:r>
            <w:r w:rsidR="0097544B" w:rsidRPr="002959BE">
              <w:rPr>
                <w:rFonts w:ascii="Sylfaen" w:hAnsi="Sylfaen" w:cs="Sylfaen"/>
                <w:sz w:val="20"/>
                <w:szCs w:val="20"/>
                <w:lang w:val="ka-GE"/>
              </w:rPr>
              <w:t xml:space="preserve"> მიღწევა</w:t>
            </w:r>
            <w:r w:rsidR="0097544B" w:rsidRPr="002959BE">
              <w:rPr>
                <w:rFonts w:ascii="Sylfaen" w:hAnsi="Sylfaen" w:cs="Sylfaen"/>
                <w:sz w:val="20"/>
                <w:szCs w:val="20"/>
              </w:rPr>
              <w:t>,</w:t>
            </w:r>
            <w:r w:rsidR="0097544B" w:rsidRPr="002959BE">
              <w:rPr>
                <w:rFonts w:ascii="Sylfaen" w:hAnsi="Sylfaen" w:cs="Sylfaen"/>
                <w:sz w:val="20"/>
                <w:szCs w:val="20"/>
                <w:lang w:val="ka-GE"/>
              </w:rPr>
              <w:t xml:space="preserve"> კერძოდ, </w:t>
            </w:r>
            <w:r w:rsidR="0097544B" w:rsidRPr="002959BE">
              <w:rPr>
                <w:rFonts w:ascii="Sylfaen" w:eastAsia="Times New Roman" w:hAnsi="Sylfaen" w:cs="Sylfaen"/>
                <w:sz w:val="20"/>
                <w:szCs w:val="20"/>
              </w:rPr>
              <w:t>მიზანი 9 - მრეწველობა, ინოვაცია და ინფრასტრუქტურა</w:t>
            </w:r>
            <w:r w:rsidR="0097544B" w:rsidRPr="002959BE">
              <w:rPr>
                <w:rFonts w:ascii="Sylfaen" w:eastAsia="Times New Roman" w:hAnsi="Sylfaen" w:cs="Sylfaen"/>
                <w:sz w:val="20"/>
                <w:szCs w:val="20"/>
                <w:lang w:val="ka-GE"/>
              </w:rPr>
              <w:t xml:space="preserve">  და </w:t>
            </w:r>
            <w:r w:rsidR="0097544B" w:rsidRPr="002959BE">
              <w:rPr>
                <w:rFonts w:ascii="Sylfaen" w:eastAsia="Times New Roman" w:hAnsi="Sylfaen" w:cs="Sylfaen"/>
                <w:sz w:val="20"/>
                <w:szCs w:val="20"/>
              </w:rPr>
              <w:t>მიზანი 11 - მდგრადი ქალაქები და დასახლებები</w:t>
            </w:r>
            <w:r w:rsidR="0097544B" w:rsidRPr="002959BE">
              <w:rPr>
                <w:rFonts w:ascii="Sylfaen" w:eastAsia="Times New Roman" w:hAnsi="Sylfaen" w:cs="Sylfaen"/>
                <w:sz w:val="20"/>
                <w:szCs w:val="20"/>
                <w:lang w:val="ka-GE"/>
              </w:rPr>
              <w:t>;</w:t>
            </w:r>
          </w:p>
          <w:p w:rsidR="004927E7" w:rsidRPr="002959BE" w:rsidRDefault="004927E7" w:rsidP="00735465">
            <w:pPr>
              <w:spacing w:after="0"/>
              <w:rPr>
                <w:rFonts w:ascii="Sylfaen" w:hAnsi="Sylfaen"/>
                <w:sz w:val="20"/>
                <w:szCs w:val="20"/>
                <w:lang w:val="ka-GE"/>
              </w:rPr>
            </w:pPr>
            <w:r w:rsidRPr="002959BE">
              <w:rPr>
                <w:rFonts w:ascii="Sylfaen" w:eastAsia="Times New Roman" w:hAnsi="Sylfaen" w:cs="Sylfaen"/>
                <w:sz w:val="20"/>
                <w:szCs w:val="20"/>
                <w:lang w:val="ka-GE"/>
              </w:rPr>
              <w:t xml:space="preserve">        2023 წელს დაგეგმილია სოფ. წოდორეთში და  სოფ. ნაფეტვრების (ნაფეტვრები 2)  შიდა საუბნო გზების ასფალტობეტონის საფარით მოწყობა; სოფელ ნიჩბისში, შიდა საუბნო გზის ბეტონის საფარით მოწყობა; სოფელ სასხორში საავტომობილო სახიდე გადასასვლელის მოწყობა;</w:t>
            </w:r>
          </w:p>
        </w:tc>
      </w:tr>
      <w:tr w:rsidR="00707DDB" w:rsidRPr="002959BE" w:rsidTr="00735465">
        <w:trPr>
          <w:trHeight w:val="1025"/>
        </w:trPr>
        <w:tc>
          <w:tcPr>
            <w:tcW w:w="668" w:type="pct"/>
            <w:shd w:val="clear" w:color="000000" w:fill="FFFFFF"/>
            <w:vAlign w:val="center"/>
            <w:hideMark/>
          </w:tcPr>
          <w:p w:rsidR="00707DDB" w:rsidRPr="002959BE" w:rsidRDefault="00707DDB" w:rsidP="00735465">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332" w:type="pct"/>
            <w:gridSpan w:val="6"/>
            <w:shd w:val="clear" w:color="000000" w:fill="FFFFFF"/>
            <w:vAlign w:val="center"/>
            <w:hideMark/>
          </w:tcPr>
          <w:p w:rsidR="00707DDB" w:rsidRPr="002959BE" w:rsidRDefault="00707DDB" w:rsidP="00AF33F2">
            <w:pPr>
              <w:autoSpaceDE w:val="0"/>
              <w:autoSpaceDN w:val="0"/>
              <w:adjustRightInd w:val="0"/>
              <w:spacing w:after="0" w:line="240" w:lineRule="auto"/>
              <w:jc w:val="both"/>
              <w:rPr>
                <w:rFonts w:ascii="Sylfaen" w:eastAsia="Sylfaen" w:hAnsi="Sylfaen"/>
                <w:sz w:val="20"/>
                <w:szCs w:val="20"/>
                <w:lang w:val="ka-GE"/>
              </w:rPr>
            </w:pPr>
            <w:r w:rsidRPr="002959BE">
              <w:rPr>
                <w:rFonts w:ascii="Sylfaen" w:hAnsi="Sylfaen" w:cs="Sylfaen"/>
                <w:sz w:val="20"/>
                <w:szCs w:val="20"/>
                <w:lang w:val="ka-GE"/>
              </w:rPr>
              <w:t>გენდერული ასპექტების გათვალისწინებით მოწესრიგებული საგზაო ინფრასტრუქტურა;</w:t>
            </w:r>
          </w:p>
          <w:p w:rsidR="00707DDB" w:rsidRPr="002959BE" w:rsidRDefault="00707DDB" w:rsidP="00AF33F2">
            <w:pPr>
              <w:autoSpaceDE w:val="0"/>
              <w:autoSpaceDN w:val="0"/>
              <w:adjustRightInd w:val="0"/>
              <w:spacing w:after="0" w:line="240" w:lineRule="auto"/>
              <w:jc w:val="both"/>
              <w:rPr>
                <w:rFonts w:ascii="Sylfaen" w:eastAsia="Sylfaen" w:hAnsi="Sylfaen"/>
                <w:sz w:val="20"/>
                <w:szCs w:val="20"/>
              </w:rPr>
            </w:pPr>
            <w:r w:rsidRPr="002959BE">
              <w:rPr>
                <w:rFonts w:ascii="Sylfaen" w:eastAsia="Sylfaen" w:hAnsi="Sylfaen"/>
                <w:sz w:val="20"/>
                <w:szCs w:val="20"/>
                <w:lang w:val="ka-GE"/>
              </w:rPr>
              <w:t>მგზავრთა კომფორტული, უსაფრთხო გადაადგილება და მგზავრობის დროის შემცირება</w:t>
            </w:r>
            <w:r w:rsidRPr="002959BE">
              <w:rPr>
                <w:rFonts w:ascii="Sylfaen" w:eastAsia="Sylfaen" w:hAnsi="Sylfaen"/>
                <w:sz w:val="20"/>
                <w:szCs w:val="20"/>
              </w:rPr>
              <w:t>;</w:t>
            </w:r>
          </w:p>
          <w:p w:rsidR="00707DDB" w:rsidRPr="002959BE" w:rsidRDefault="00707DDB" w:rsidP="00AF33F2">
            <w:pPr>
              <w:autoSpaceDE w:val="0"/>
              <w:autoSpaceDN w:val="0"/>
              <w:adjustRightInd w:val="0"/>
              <w:spacing w:after="0" w:line="240" w:lineRule="auto"/>
              <w:jc w:val="both"/>
              <w:rPr>
                <w:rFonts w:ascii="Sylfaen" w:eastAsia="Sylfaen" w:hAnsi="Sylfaen"/>
                <w:sz w:val="20"/>
                <w:szCs w:val="20"/>
                <w:lang w:val="ka-GE"/>
              </w:rPr>
            </w:pPr>
            <w:r w:rsidRPr="002959BE">
              <w:rPr>
                <w:rFonts w:ascii="Sylfaen" w:eastAsia="Sylfaen" w:hAnsi="Sylfaen"/>
                <w:sz w:val="20"/>
                <w:szCs w:val="20"/>
                <w:lang w:val="ka-GE"/>
              </w:rPr>
              <w:t>სამედიცინო, სახანძრო და სხვა დახმარების ბრიგადების მიერ დროულად გაწეული დახმარება</w:t>
            </w:r>
            <w:r w:rsidRPr="002959BE">
              <w:rPr>
                <w:rFonts w:ascii="Sylfaen" w:eastAsia="Sylfaen" w:hAnsi="Sylfaen"/>
                <w:sz w:val="20"/>
                <w:szCs w:val="20"/>
              </w:rPr>
              <w:t>;</w:t>
            </w:r>
            <w:r w:rsidRPr="002959BE">
              <w:rPr>
                <w:rFonts w:ascii="Sylfaen" w:eastAsia="Sylfaen" w:hAnsi="Sylfaen"/>
                <w:sz w:val="20"/>
                <w:szCs w:val="20"/>
                <w:lang w:val="ka-GE"/>
              </w:rPr>
              <w:t xml:space="preserve"> </w:t>
            </w:r>
          </w:p>
          <w:p w:rsidR="00707DDB" w:rsidRPr="002959BE" w:rsidRDefault="00707DDB" w:rsidP="00AF33F2">
            <w:pPr>
              <w:autoSpaceDE w:val="0"/>
              <w:autoSpaceDN w:val="0"/>
              <w:adjustRightInd w:val="0"/>
              <w:spacing w:after="0" w:line="240" w:lineRule="auto"/>
              <w:jc w:val="both"/>
              <w:rPr>
                <w:rFonts w:ascii="Sylfaen" w:eastAsia="Sylfaen" w:hAnsi="Sylfaen"/>
                <w:sz w:val="20"/>
                <w:szCs w:val="20"/>
              </w:rPr>
            </w:pPr>
            <w:r w:rsidRPr="002959BE">
              <w:rPr>
                <w:rFonts w:ascii="Sylfaen" w:eastAsia="Sylfaen" w:hAnsi="Sylfaen"/>
                <w:sz w:val="20"/>
                <w:szCs w:val="20"/>
                <w:lang w:val="ka-GE"/>
              </w:rPr>
              <w:t>არსებული გზების ექსპლოატაციის ვადის გაზრდა;</w:t>
            </w:r>
          </w:p>
          <w:p w:rsidR="00707DDB" w:rsidRPr="002959BE" w:rsidRDefault="00707DDB" w:rsidP="00AF33F2">
            <w:pPr>
              <w:autoSpaceDE w:val="0"/>
              <w:autoSpaceDN w:val="0"/>
              <w:adjustRightInd w:val="0"/>
              <w:spacing w:after="0" w:line="240" w:lineRule="auto"/>
              <w:jc w:val="both"/>
              <w:rPr>
                <w:rFonts w:ascii="Sylfaen" w:eastAsia="Sylfaen" w:hAnsi="Sylfaen"/>
                <w:sz w:val="20"/>
                <w:szCs w:val="20"/>
                <w:lang w:val="ka-GE"/>
              </w:rPr>
            </w:pPr>
            <w:r w:rsidRPr="002959BE">
              <w:rPr>
                <w:rFonts w:ascii="Sylfaen" w:eastAsia="Sylfaen" w:hAnsi="Sylfaen"/>
                <w:sz w:val="20"/>
                <w:szCs w:val="20"/>
                <w:lang w:val="ka-GE"/>
              </w:rPr>
              <w:t>მოსახლეობის სოციალური და ეკონომიკური მდგომარეობის გაუმჯობესება.</w:t>
            </w:r>
          </w:p>
          <w:p w:rsidR="00707DDB" w:rsidRPr="002959BE" w:rsidRDefault="00707DDB" w:rsidP="00AF33F2">
            <w:pPr>
              <w:autoSpaceDE w:val="0"/>
              <w:autoSpaceDN w:val="0"/>
              <w:adjustRightInd w:val="0"/>
              <w:spacing w:after="0" w:line="240" w:lineRule="auto"/>
              <w:jc w:val="both"/>
              <w:rPr>
                <w:rFonts w:ascii="Sylfaen" w:eastAsia="Sylfaen" w:hAnsi="Sylfaen"/>
                <w:sz w:val="20"/>
                <w:szCs w:val="20"/>
                <w:lang w:val="ka-GE"/>
              </w:rPr>
            </w:pPr>
          </w:p>
        </w:tc>
      </w:tr>
    </w:tbl>
    <w:p w:rsidR="0017351D" w:rsidRPr="002959BE" w:rsidRDefault="0017351D" w:rsidP="00BE19EC">
      <w:pPr>
        <w:rPr>
          <w:rFonts w:ascii="Sylfaen" w:hAnsi="Sylfaen"/>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261"/>
        <w:gridCol w:w="3329"/>
        <w:gridCol w:w="1261"/>
        <w:gridCol w:w="1261"/>
        <w:gridCol w:w="1261"/>
        <w:gridCol w:w="1257"/>
      </w:tblGrid>
      <w:tr w:rsidR="00D647CF" w:rsidRPr="002959BE" w:rsidTr="00EE6030">
        <w:trPr>
          <w:trHeight w:val="872"/>
        </w:trPr>
        <w:tc>
          <w:tcPr>
            <w:tcW w:w="586" w:type="pct"/>
            <w:vMerge w:val="restart"/>
            <w:shd w:val="clear" w:color="000000" w:fill="FFFFFF"/>
            <w:vAlign w:val="center"/>
            <w:hideMark/>
          </w:tcPr>
          <w:p w:rsidR="00D647CF" w:rsidRPr="002959BE" w:rsidRDefault="00D647CF" w:rsidP="00735465">
            <w:pPr>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78" w:type="pct"/>
            <w:shd w:val="clear" w:color="000000" w:fill="FFFFFF"/>
            <w:vAlign w:val="center"/>
            <w:hideMark/>
          </w:tcPr>
          <w:p w:rsidR="00D647CF" w:rsidRPr="002959BE" w:rsidRDefault="00D647CF" w:rsidP="00735465">
            <w:pPr>
              <w:rPr>
                <w:rFonts w:ascii="Sylfaen" w:hAnsi="Sylfaen"/>
                <w:b/>
                <w:sz w:val="20"/>
                <w:szCs w:val="20"/>
              </w:rPr>
            </w:pPr>
            <w:r w:rsidRPr="002959BE">
              <w:rPr>
                <w:rFonts w:ascii="Sylfaen" w:hAnsi="Sylfaen"/>
                <w:b/>
                <w:sz w:val="20"/>
                <w:szCs w:val="20"/>
              </w:rPr>
              <w:t>კოდი</w:t>
            </w:r>
          </w:p>
        </w:tc>
        <w:tc>
          <w:tcPr>
            <w:tcW w:w="1526" w:type="pct"/>
            <w:vMerge w:val="restart"/>
            <w:shd w:val="clear" w:color="000000" w:fill="FFFFFF"/>
            <w:vAlign w:val="center"/>
            <w:hideMark/>
          </w:tcPr>
          <w:p w:rsidR="00D647CF" w:rsidRPr="002959BE" w:rsidRDefault="00D647CF" w:rsidP="00735465">
            <w:pPr>
              <w:rPr>
                <w:rFonts w:ascii="Sylfaen" w:hAnsi="Sylfaen"/>
                <w:b/>
                <w:sz w:val="20"/>
                <w:szCs w:val="20"/>
              </w:rPr>
            </w:pPr>
            <w:r w:rsidRPr="002959BE">
              <w:rPr>
                <w:rFonts w:ascii="Sylfaen" w:eastAsia="Sylfaen" w:hAnsi="Sylfaen"/>
                <w:b/>
                <w:sz w:val="20"/>
                <w:szCs w:val="20"/>
                <w:lang w:val="ka-GE"/>
              </w:rPr>
              <w:t>გზების კეთილმოწყობა</w:t>
            </w:r>
          </w:p>
        </w:tc>
        <w:tc>
          <w:tcPr>
            <w:tcW w:w="578"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78"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8"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CA7197" w:rsidRPr="002959BE" w:rsidTr="00EE6030">
        <w:trPr>
          <w:trHeight w:val="422"/>
        </w:trPr>
        <w:tc>
          <w:tcPr>
            <w:tcW w:w="586" w:type="pct"/>
            <w:vMerge/>
            <w:vAlign w:val="center"/>
            <w:hideMark/>
          </w:tcPr>
          <w:p w:rsidR="00CA7197" w:rsidRPr="002959BE" w:rsidRDefault="00CA7197" w:rsidP="00735465">
            <w:pPr>
              <w:rPr>
                <w:rFonts w:ascii="Sylfaen" w:hAnsi="Sylfaen"/>
                <w:b/>
                <w:sz w:val="20"/>
                <w:szCs w:val="20"/>
              </w:rPr>
            </w:pPr>
          </w:p>
        </w:tc>
        <w:tc>
          <w:tcPr>
            <w:tcW w:w="578" w:type="pct"/>
            <w:shd w:val="clear" w:color="000000" w:fill="FFFFFF"/>
            <w:vAlign w:val="center"/>
            <w:hideMark/>
          </w:tcPr>
          <w:p w:rsidR="00CA7197" w:rsidRPr="002959BE" w:rsidRDefault="00CA7197" w:rsidP="00735465">
            <w:pPr>
              <w:rPr>
                <w:rFonts w:ascii="Sylfaen" w:hAnsi="Sylfaen"/>
                <w:b/>
                <w:sz w:val="20"/>
                <w:szCs w:val="20"/>
                <w:lang w:val="ka-GE"/>
              </w:rPr>
            </w:pPr>
            <w:r w:rsidRPr="002959BE">
              <w:rPr>
                <w:rFonts w:ascii="Sylfaen" w:hAnsi="Sylfaen"/>
                <w:b/>
                <w:sz w:val="20"/>
                <w:szCs w:val="20"/>
              </w:rPr>
              <w:t>02 01 0</w:t>
            </w:r>
            <w:r w:rsidRPr="002959BE">
              <w:rPr>
                <w:rFonts w:ascii="Sylfaen" w:hAnsi="Sylfaen"/>
                <w:b/>
                <w:sz w:val="20"/>
                <w:szCs w:val="20"/>
                <w:lang w:val="ka-GE"/>
              </w:rPr>
              <w:t>3</w:t>
            </w:r>
          </w:p>
        </w:tc>
        <w:tc>
          <w:tcPr>
            <w:tcW w:w="1526" w:type="pct"/>
            <w:vMerge/>
            <w:vAlign w:val="center"/>
            <w:hideMark/>
          </w:tcPr>
          <w:p w:rsidR="00CA7197" w:rsidRPr="002959BE" w:rsidRDefault="00CA7197" w:rsidP="00735465">
            <w:pPr>
              <w:rPr>
                <w:rFonts w:ascii="Sylfaen" w:hAnsi="Sylfaen"/>
                <w:b/>
                <w:sz w:val="20"/>
                <w:szCs w:val="20"/>
              </w:rPr>
            </w:pPr>
          </w:p>
        </w:tc>
        <w:tc>
          <w:tcPr>
            <w:tcW w:w="578" w:type="pct"/>
            <w:shd w:val="clear" w:color="000000" w:fill="FFFFFF"/>
            <w:vAlign w:val="center"/>
            <w:hideMark/>
          </w:tcPr>
          <w:p w:rsidR="00CA7197" w:rsidRPr="002959BE" w:rsidRDefault="00CA7197" w:rsidP="00450442">
            <w:pPr>
              <w:jc w:val="center"/>
              <w:rPr>
                <w:rFonts w:ascii="Sylfaen" w:hAnsi="Sylfaen"/>
                <w:b/>
                <w:sz w:val="20"/>
                <w:szCs w:val="20"/>
              </w:rPr>
            </w:pPr>
            <w:r w:rsidRPr="002959BE">
              <w:rPr>
                <w:rFonts w:ascii="Sylfaen" w:hAnsi="Sylfaen"/>
                <w:b/>
                <w:sz w:val="20"/>
                <w:szCs w:val="20"/>
              </w:rPr>
              <w:t>1,000.0</w:t>
            </w:r>
          </w:p>
        </w:tc>
        <w:tc>
          <w:tcPr>
            <w:tcW w:w="578" w:type="pct"/>
            <w:shd w:val="clear" w:color="000000" w:fill="FFFFFF"/>
            <w:vAlign w:val="center"/>
          </w:tcPr>
          <w:p w:rsidR="00CA7197" w:rsidRPr="002959BE" w:rsidRDefault="00CA7197" w:rsidP="00450442">
            <w:pPr>
              <w:jc w:val="center"/>
              <w:rPr>
                <w:rFonts w:ascii="Sylfaen" w:hAnsi="Sylfaen"/>
                <w:b/>
                <w:sz w:val="20"/>
                <w:szCs w:val="20"/>
              </w:rPr>
            </w:pPr>
            <w:r w:rsidRPr="002959BE">
              <w:rPr>
                <w:rFonts w:ascii="Sylfaen" w:hAnsi="Sylfaen"/>
                <w:b/>
                <w:sz w:val="20"/>
                <w:szCs w:val="20"/>
              </w:rPr>
              <w:t>1,000.0</w:t>
            </w:r>
          </w:p>
        </w:tc>
        <w:tc>
          <w:tcPr>
            <w:tcW w:w="578" w:type="pct"/>
            <w:shd w:val="clear" w:color="000000" w:fill="FFFFFF"/>
            <w:vAlign w:val="center"/>
          </w:tcPr>
          <w:p w:rsidR="00CA7197" w:rsidRPr="002959BE" w:rsidRDefault="00CA7197" w:rsidP="00450442">
            <w:pPr>
              <w:jc w:val="center"/>
              <w:rPr>
                <w:rFonts w:ascii="Sylfaen" w:hAnsi="Sylfaen"/>
                <w:b/>
                <w:sz w:val="20"/>
                <w:szCs w:val="20"/>
              </w:rPr>
            </w:pPr>
            <w:r w:rsidRPr="002959BE">
              <w:rPr>
                <w:rFonts w:ascii="Sylfaen" w:hAnsi="Sylfaen"/>
                <w:b/>
                <w:sz w:val="20"/>
                <w:szCs w:val="20"/>
              </w:rPr>
              <w:t>1,500.0</w:t>
            </w:r>
          </w:p>
        </w:tc>
        <w:tc>
          <w:tcPr>
            <w:tcW w:w="576" w:type="pct"/>
            <w:shd w:val="clear" w:color="000000" w:fill="FFFFFF"/>
            <w:vAlign w:val="center"/>
          </w:tcPr>
          <w:p w:rsidR="00CA7197" w:rsidRPr="002959BE" w:rsidRDefault="00CA7197" w:rsidP="00450442">
            <w:pPr>
              <w:jc w:val="center"/>
              <w:rPr>
                <w:rFonts w:ascii="Sylfaen" w:hAnsi="Sylfaen"/>
                <w:b/>
                <w:sz w:val="20"/>
                <w:szCs w:val="20"/>
              </w:rPr>
            </w:pPr>
            <w:r w:rsidRPr="002959BE">
              <w:rPr>
                <w:rFonts w:ascii="Sylfaen" w:hAnsi="Sylfaen"/>
                <w:b/>
                <w:sz w:val="20"/>
                <w:szCs w:val="20"/>
              </w:rPr>
              <w:t>2,294.5</w:t>
            </w:r>
          </w:p>
        </w:tc>
      </w:tr>
      <w:tr w:rsidR="0017351D" w:rsidRPr="002959BE" w:rsidTr="00EE6030">
        <w:trPr>
          <w:trHeight w:val="900"/>
        </w:trPr>
        <w:tc>
          <w:tcPr>
            <w:tcW w:w="586" w:type="pct"/>
            <w:shd w:val="clear" w:color="000000" w:fill="FFFFFF"/>
            <w:vAlign w:val="center"/>
            <w:hideMark/>
          </w:tcPr>
          <w:p w:rsidR="0017351D" w:rsidRPr="002959BE" w:rsidRDefault="0017351D" w:rsidP="00735465">
            <w:pPr>
              <w:spacing w:after="0"/>
              <w:rPr>
                <w:rFonts w:ascii="Sylfaen" w:hAnsi="Sylfaen"/>
                <w:sz w:val="20"/>
                <w:szCs w:val="20"/>
              </w:rPr>
            </w:pPr>
            <w:r w:rsidRPr="002959BE">
              <w:rPr>
                <w:rFonts w:ascii="Sylfaen" w:hAnsi="Sylfaen"/>
                <w:sz w:val="20"/>
                <w:szCs w:val="20"/>
              </w:rPr>
              <w:t>ქვეპროგრამის განმახორციელებელი</w:t>
            </w:r>
          </w:p>
        </w:tc>
        <w:tc>
          <w:tcPr>
            <w:tcW w:w="4414" w:type="pct"/>
            <w:gridSpan w:val="6"/>
            <w:shd w:val="clear" w:color="000000" w:fill="FFFFFF"/>
            <w:vAlign w:val="center"/>
            <w:hideMark/>
          </w:tcPr>
          <w:p w:rsidR="0017351D" w:rsidRPr="002959BE" w:rsidRDefault="0017351D" w:rsidP="00735465">
            <w:pPr>
              <w:spacing w:after="0"/>
              <w:rPr>
                <w:rFonts w:ascii="Sylfaen" w:hAnsi="Sylfaen"/>
                <w:sz w:val="20"/>
                <w:szCs w:val="20"/>
                <w:lang w:val="ka-GE"/>
              </w:rPr>
            </w:pPr>
            <w:r w:rsidRPr="002959BE">
              <w:rPr>
                <w:rFonts w:ascii="Sylfaen" w:hAnsi="Sylfaen"/>
                <w:sz w:val="20"/>
                <w:szCs w:val="20"/>
              </w:rPr>
              <w:t xml:space="preserve"> მერიის სივრცითი მოწყობის და  ინფრასტრუქტურის სამსახური</w:t>
            </w:r>
          </w:p>
          <w:p w:rsidR="0017351D" w:rsidRPr="002959BE" w:rsidRDefault="0017351D" w:rsidP="00735465">
            <w:pPr>
              <w:spacing w:after="0"/>
              <w:rPr>
                <w:rFonts w:ascii="Sylfaen" w:hAnsi="Sylfaen"/>
                <w:sz w:val="20"/>
                <w:szCs w:val="20"/>
                <w:lang w:val="ka-GE"/>
              </w:rPr>
            </w:pPr>
            <w:r w:rsidRPr="002959BE">
              <w:rPr>
                <w:rFonts w:ascii="Sylfaen" w:hAnsi="Sylfaen"/>
                <w:sz w:val="20"/>
                <w:szCs w:val="20"/>
              </w:rPr>
              <w:t xml:space="preserve">მერიის </w:t>
            </w:r>
            <w:r w:rsidRPr="002959BE">
              <w:rPr>
                <w:rFonts w:ascii="Sylfaen" w:hAnsi="Sylfaen"/>
                <w:sz w:val="20"/>
                <w:szCs w:val="20"/>
                <w:lang w:val="ka-GE"/>
              </w:rPr>
              <w:t xml:space="preserve"> </w:t>
            </w:r>
            <w:r w:rsidRPr="002959BE">
              <w:rPr>
                <w:rFonts w:ascii="Sylfaen" w:hAnsi="Sylfaen"/>
                <w:sz w:val="20"/>
                <w:szCs w:val="20"/>
              </w:rPr>
              <w:t>საფინანსო</w:t>
            </w:r>
            <w:r w:rsidRPr="002959BE">
              <w:rPr>
                <w:rFonts w:ascii="Sylfaen" w:hAnsi="Sylfaen"/>
                <w:sz w:val="20"/>
                <w:szCs w:val="20"/>
                <w:lang w:val="ka-GE"/>
              </w:rPr>
              <w:t>-საბიუჯეტო</w:t>
            </w:r>
            <w:r w:rsidRPr="002959BE">
              <w:rPr>
                <w:rFonts w:ascii="Sylfaen" w:hAnsi="Sylfaen"/>
                <w:sz w:val="20"/>
                <w:szCs w:val="20"/>
              </w:rPr>
              <w:t xml:space="preserve"> სამსახური</w:t>
            </w:r>
          </w:p>
        </w:tc>
      </w:tr>
      <w:tr w:rsidR="0017351D" w:rsidRPr="002959BE" w:rsidTr="00EE6030">
        <w:trPr>
          <w:trHeight w:val="440"/>
        </w:trPr>
        <w:tc>
          <w:tcPr>
            <w:tcW w:w="586" w:type="pct"/>
            <w:tcBorders>
              <w:bottom w:val="single" w:sz="4" w:space="0" w:color="auto"/>
            </w:tcBorders>
            <w:shd w:val="clear" w:color="000000" w:fill="FFFFFF"/>
            <w:vAlign w:val="center"/>
            <w:hideMark/>
          </w:tcPr>
          <w:p w:rsidR="0017351D" w:rsidRPr="002959BE" w:rsidRDefault="0017351D" w:rsidP="00735465">
            <w:pPr>
              <w:spacing w:after="0"/>
              <w:rPr>
                <w:rFonts w:ascii="Sylfaen" w:hAnsi="Sylfaen"/>
                <w:sz w:val="20"/>
                <w:szCs w:val="20"/>
              </w:rPr>
            </w:pPr>
            <w:r w:rsidRPr="002959BE">
              <w:rPr>
                <w:rFonts w:ascii="Sylfaen" w:hAnsi="Sylfaen"/>
                <w:sz w:val="20"/>
                <w:szCs w:val="20"/>
              </w:rPr>
              <w:t xml:space="preserve">ქვეპროგრამის აღწერა და  მიზანი </w:t>
            </w:r>
          </w:p>
        </w:tc>
        <w:tc>
          <w:tcPr>
            <w:tcW w:w="4414" w:type="pct"/>
            <w:gridSpan w:val="6"/>
            <w:shd w:val="clear" w:color="000000" w:fill="FFFFFF"/>
            <w:vAlign w:val="center"/>
            <w:hideMark/>
          </w:tcPr>
          <w:p w:rsidR="00AD7EEC" w:rsidRPr="002959BE" w:rsidRDefault="0017351D" w:rsidP="00735465">
            <w:pPr>
              <w:pStyle w:val="ListParagraph"/>
              <w:spacing w:after="0" w:line="240" w:lineRule="auto"/>
              <w:ind w:left="0"/>
              <w:jc w:val="both"/>
              <w:rPr>
                <w:rFonts w:ascii="Sylfaen" w:eastAsia="Sylfaen" w:hAnsi="Sylfaen"/>
                <w:sz w:val="20"/>
                <w:szCs w:val="20"/>
                <w:lang w:val="ka-GE"/>
              </w:rPr>
            </w:pPr>
            <w:r w:rsidRPr="002959BE">
              <w:rPr>
                <w:rFonts w:ascii="Sylfaen" w:hAnsi="Sylfaen"/>
                <w:sz w:val="20"/>
                <w:szCs w:val="20"/>
                <w:lang w:val="ka-GE"/>
              </w:rPr>
              <w:t xml:space="preserve">   </w:t>
            </w:r>
            <w:r w:rsidR="00285620" w:rsidRPr="002959BE">
              <w:rPr>
                <w:rFonts w:ascii="Sylfaen" w:eastAsia="Sylfaen" w:hAnsi="Sylfaen"/>
                <w:sz w:val="20"/>
                <w:szCs w:val="20"/>
                <w:lang w:val="ka-GE"/>
              </w:rPr>
              <w:t xml:space="preserve">  </w:t>
            </w:r>
            <w:r w:rsidR="00940A8C" w:rsidRPr="002959BE">
              <w:rPr>
                <w:rFonts w:ascii="Sylfaen" w:hAnsi="Sylfaen"/>
                <w:sz w:val="20"/>
                <w:szCs w:val="20"/>
                <w:lang w:val="ka-GE"/>
              </w:rPr>
              <w:t xml:space="preserve">ქვეპროგრამის ფარგლებში განხორციელდება  </w:t>
            </w:r>
            <w:r w:rsidR="00940A8C" w:rsidRPr="002959BE">
              <w:rPr>
                <w:rFonts w:ascii="Sylfaen" w:eastAsia="Sylfaen" w:hAnsi="Sylfaen"/>
                <w:sz w:val="20"/>
                <w:szCs w:val="20"/>
                <w:lang w:val="ka-GE"/>
              </w:rPr>
              <w:t xml:space="preserve">ტროტუარების,  </w:t>
            </w:r>
            <w:r w:rsidR="00940A8C" w:rsidRPr="002959BE">
              <w:rPr>
                <w:rFonts w:ascii="Sylfaen" w:hAnsi="Sylfaen"/>
                <w:bCs/>
                <w:sz w:val="20"/>
                <w:szCs w:val="20"/>
                <w:lang w:val="ka-GE"/>
              </w:rPr>
              <w:t xml:space="preserve">ბორდიურების </w:t>
            </w:r>
            <w:r w:rsidR="00940A8C" w:rsidRPr="002959BE">
              <w:rPr>
                <w:rFonts w:ascii="Sylfaen" w:eastAsia="Sylfaen" w:hAnsi="Sylfaen"/>
                <w:sz w:val="20"/>
                <w:szCs w:val="20"/>
                <w:lang w:val="ka-GE"/>
              </w:rPr>
              <w:t xml:space="preserve"> მოწყობა, გზების  გამწვანება, მიმდინარე შეკეთება, საყრდენი კედლების  მოწყობა-რეაბილიტაცია,  </w:t>
            </w:r>
            <w:r w:rsidR="00940A8C" w:rsidRPr="002959BE">
              <w:rPr>
                <w:rFonts w:ascii="Sylfaen" w:hAnsi="Sylfaen"/>
                <w:sz w:val="20"/>
                <w:szCs w:val="20"/>
                <w:lang w:val="ka-GE"/>
              </w:rPr>
              <w:t xml:space="preserve"> </w:t>
            </w:r>
            <w:r w:rsidR="00940A8C" w:rsidRPr="002959BE">
              <w:rPr>
                <w:rFonts w:ascii="Sylfaen" w:eastAsia="Sylfaen" w:hAnsi="Sylfaen"/>
                <w:sz w:val="20"/>
                <w:szCs w:val="20"/>
                <w:lang w:val="ka-GE"/>
              </w:rPr>
              <w:t xml:space="preserve"> ვიდეო სამეთვალყურეო სისტემების მონტაჟი;</w:t>
            </w:r>
          </w:p>
          <w:p w:rsidR="0017351D" w:rsidRPr="002959BE" w:rsidRDefault="00AD7EEC" w:rsidP="00735465">
            <w:pPr>
              <w:pStyle w:val="ListParagraph"/>
              <w:spacing w:after="0" w:line="240" w:lineRule="auto"/>
              <w:ind w:left="0"/>
              <w:jc w:val="both"/>
              <w:rPr>
                <w:rFonts w:ascii="Sylfaen" w:eastAsia="Times New Roman" w:hAnsi="Sylfaen" w:cs="Calibri"/>
                <w:sz w:val="20"/>
                <w:szCs w:val="20"/>
                <w:lang w:val="ka-GE"/>
              </w:rPr>
            </w:pPr>
            <w:r w:rsidRPr="002959BE">
              <w:rPr>
                <w:rFonts w:ascii="Sylfaen" w:eastAsia="Times New Roman" w:hAnsi="Sylfaen" w:cs="Calibri"/>
                <w:sz w:val="20"/>
                <w:szCs w:val="20"/>
                <w:lang w:val="ka-GE"/>
              </w:rPr>
              <w:t xml:space="preserve">   </w:t>
            </w:r>
            <w:r w:rsidR="00940A8C" w:rsidRPr="002959BE">
              <w:rPr>
                <w:rFonts w:ascii="Sylfaen" w:eastAsia="Times New Roman" w:hAnsi="Sylfaen" w:cs="Calibri"/>
                <w:sz w:val="20"/>
                <w:szCs w:val="20"/>
                <w:lang w:val="ka-GE"/>
              </w:rPr>
              <w:t xml:space="preserve"> </w:t>
            </w:r>
            <w:r w:rsidRPr="002959BE">
              <w:rPr>
                <w:rFonts w:ascii="Sylfaen" w:eastAsia="Sylfaen" w:hAnsi="Sylfaen"/>
                <w:sz w:val="20"/>
                <w:szCs w:val="20"/>
                <w:lang w:val="ka-GE"/>
              </w:rPr>
              <w:t xml:space="preserve">ქვეპროგრამის ფარგლებში </w:t>
            </w:r>
            <w:r w:rsidRPr="002959BE">
              <w:rPr>
                <w:rFonts w:ascii="Sylfaen" w:hAnsi="Sylfaen" w:cs="Calibri"/>
                <w:sz w:val="20"/>
                <w:szCs w:val="20"/>
                <w:lang w:val="ka-GE"/>
              </w:rPr>
              <w:t xml:space="preserve">გათვალისწინებულია </w:t>
            </w:r>
            <w:r w:rsidR="00940A8C" w:rsidRPr="002959BE">
              <w:rPr>
                <w:rFonts w:ascii="Sylfaen" w:hAnsi="Sylfaen" w:cs="Sylfaen"/>
                <w:sz w:val="20"/>
                <w:szCs w:val="20"/>
              </w:rPr>
              <w:t>საავტომობილო გზის სავალ</w:t>
            </w:r>
            <w:r w:rsidR="00940A8C" w:rsidRPr="002959BE">
              <w:rPr>
                <w:rFonts w:ascii="Sylfaen" w:hAnsi="Sylfaen" w:cs="Sylfaen"/>
                <w:sz w:val="20"/>
                <w:szCs w:val="20"/>
                <w:lang w:val="ka-GE"/>
              </w:rPr>
              <w:t xml:space="preserve"> </w:t>
            </w:r>
            <w:r w:rsidR="00940A8C" w:rsidRPr="002959BE">
              <w:rPr>
                <w:rFonts w:ascii="Sylfaen" w:hAnsi="Sylfaen" w:cs="Sylfaen"/>
                <w:sz w:val="20"/>
                <w:szCs w:val="20"/>
              </w:rPr>
              <w:t>ნაწილზე ჰორიზონტალური მონიშვნის</w:t>
            </w:r>
            <w:r w:rsidR="00940A8C" w:rsidRPr="002959BE">
              <w:rPr>
                <w:rFonts w:ascii="Sylfaen" w:hAnsi="Sylfaen" w:cs="Sylfaen"/>
                <w:sz w:val="20"/>
                <w:szCs w:val="20"/>
                <w:lang w:val="ka-GE"/>
              </w:rPr>
              <w:t xml:space="preserve"> და</w:t>
            </w:r>
            <w:r w:rsidR="00940A8C" w:rsidRPr="002959BE">
              <w:rPr>
                <w:rFonts w:ascii="Sylfaen" w:hAnsi="Sylfaen" w:cs="Sylfaen"/>
                <w:sz w:val="20"/>
                <w:szCs w:val="20"/>
              </w:rPr>
              <w:t xml:space="preserve"> საგზაო ნიშნების მოწყობის </w:t>
            </w:r>
            <w:r w:rsidR="00940A8C" w:rsidRPr="002959BE">
              <w:rPr>
                <w:rFonts w:ascii="Sylfaen" w:hAnsi="Sylfaen" w:cs="Sylfaen"/>
                <w:sz w:val="20"/>
                <w:szCs w:val="20"/>
                <w:lang w:val="ka-GE"/>
              </w:rPr>
              <w:t xml:space="preserve">სამუშაოები, </w:t>
            </w:r>
            <w:r w:rsidR="00940A8C" w:rsidRPr="002959BE">
              <w:rPr>
                <w:rFonts w:ascii="Sylfaen" w:hAnsi="Sylfaen" w:cs="Calibri"/>
                <w:sz w:val="20"/>
                <w:szCs w:val="20"/>
                <w:lang w:val="ka-GE"/>
              </w:rPr>
              <w:t>ფეხით მოსიარულეთა გადასასვლელებისა და სიჩქარის შემზღუდავი საშუალებების მოწყობა საზოგადოებრივი მნიშვნელობის ობიექტებთან;  შშმ პირთა და საბავშვო ეტლით მოსარგებლეთა საჭიროებების გათვალისწინებით გზების ადაპტირება.</w:t>
            </w:r>
          </w:p>
          <w:p w:rsidR="0017351D" w:rsidRPr="002959BE" w:rsidRDefault="0017351D" w:rsidP="00940A8C">
            <w:pPr>
              <w:autoSpaceDE w:val="0"/>
              <w:autoSpaceDN w:val="0"/>
              <w:adjustRightInd w:val="0"/>
              <w:spacing w:after="0" w:line="240" w:lineRule="auto"/>
              <w:jc w:val="both"/>
              <w:rPr>
                <w:rFonts w:ascii="Sylfaen" w:eastAsia="Times New Roman" w:hAnsi="Sylfaen" w:cs="Sylfaen"/>
                <w:sz w:val="20"/>
                <w:szCs w:val="20"/>
                <w:lang w:val="ka-GE"/>
              </w:rPr>
            </w:pPr>
            <w:r w:rsidRPr="002959BE">
              <w:rPr>
                <w:rFonts w:ascii="Sylfaen" w:hAnsi="Sylfaen"/>
                <w:sz w:val="20"/>
                <w:szCs w:val="20"/>
                <w:lang w:val="ka-GE"/>
              </w:rPr>
              <w:t xml:space="preserve">   ქვეპროგრამის მიზანია, განხორციელდეს საფეხმავლო ინფრასტრუქტურის რეაბილიტაცია, როგორც ვიზუალური გაუმჯობესების კუთხით, ასევე შშმ პირებისათვის ადაპტაციის მიმართულებით</w:t>
            </w:r>
            <w:r w:rsidR="00940A8C" w:rsidRPr="002959BE">
              <w:rPr>
                <w:rFonts w:ascii="Sylfaen" w:hAnsi="Sylfaen"/>
                <w:sz w:val="20"/>
                <w:szCs w:val="20"/>
                <w:lang w:val="ka-GE"/>
              </w:rPr>
              <w:t xml:space="preserve">; </w:t>
            </w:r>
            <w:r w:rsidR="00940A8C" w:rsidRPr="002959BE">
              <w:rPr>
                <w:rFonts w:ascii="Sylfaen" w:hAnsi="Sylfaen" w:cs="Sylfaen"/>
                <w:sz w:val="20"/>
                <w:szCs w:val="20"/>
              </w:rPr>
              <w:t>გაეროს მდგრადი განვითარების მიზნ</w:t>
            </w:r>
            <w:r w:rsidR="00940A8C" w:rsidRPr="002959BE">
              <w:rPr>
                <w:rFonts w:ascii="Sylfaen" w:hAnsi="Sylfaen" w:cs="Sylfaen"/>
                <w:sz w:val="20"/>
                <w:szCs w:val="20"/>
                <w:lang w:val="ka-GE"/>
              </w:rPr>
              <w:t>ებ</w:t>
            </w:r>
            <w:r w:rsidR="00940A8C" w:rsidRPr="002959BE">
              <w:rPr>
                <w:rFonts w:ascii="Sylfaen" w:hAnsi="Sylfaen" w:cs="Sylfaen"/>
                <w:sz w:val="20"/>
                <w:szCs w:val="20"/>
              </w:rPr>
              <w:t>ი</w:t>
            </w:r>
            <w:r w:rsidR="00940A8C" w:rsidRPr="002959BE">
              <w:rPr>
                <w:rFonts w:ascii="Sylfaen" w:hAnsi="Sylfaen" w:cs="Sylfaen"/>
                <w:sz w:val="20"/>
                <w:szCs w:val="20"/>
                <w:lang w:val="ka-GE"/>
              </w:rPr>
              <w:t>ს</w:t>
            </w:r>
            <w:r w:rsidR="00940A8C" w:rsidRPr="002959BE">
              <w:rPr>
                <w:rFonts w:ascii="Sylfaen" w:hAnsi="Sylfaen" w:cs="Sylfaen"/>
                <w:sz w:val="20"/>
                <w:szCs w:val="20"/>
              </w:rPr>
              <w:t xml:space="preserve"> (SDG)</w:t>
            </w:r>
            <w:r w:rsidR="00940A8C" w:rsidRPr="002959BE">
              <w:rPr>
                <w:rFonts w:ascii="Sylfaen" w:hAnsi="Sylfaen" w:cs="Sylfaen"/>
                <w:sz w:val="20"/>
                <w:szCs w:val="20"/>
                <w:lang w:val="ka-GE"/>
              </w:rPr>
              <w:t xml:space="preserve"> მიღწევა</w:t>
            </w:r>
            <w:r w:rsidR="00940A8C" w:rsidRPr="002959BE">
              <w:rPr>
                <w:rFonts w:ascii="Sylfaen" w:hAnsi="Sylfaen" w:cs="Sylfaen"/>
                <w:sz w:val="20"/>
                <w:szCs w:val="20"/>
              </w:rPr>
              <w:t>,</w:t>
            </w:r>
            <w:r w:rsidR="00940A8C" w:rsidRPr="002959BE">
              <w:rPr>
                <w:rFonts w:ascii="Sylfaen" w:hAnsi="Sylfaen" w:cs="Sylfaen"/>
                <w:sz w:val="20"/>
                <w:szCs w:val="20"/>
                <w:lang w:val="ka-GE"/>
              </w:rPr>
              <w:t xml:space="preserve"> კერძოდ, </w:t>
            </w:r>
            <w:r w:rsidR="00940A8C" w:rsidRPr="002959BE">
              <w:rPr>
                <w:rFonts w:ascii="Sylfaen" w:eastAsia="Times New Roman" w:hAnsi="Sylfaen" w:cs="Sylfaen"/>
                <w:sz w:val="20"/>
                <w:szCs w:val="20"/>
              </w:rPr>
              <w:t>მიზანი 9 - მრეწველობა, ინოვაცია და ინფრასტრუქტურა</w:t>
            </w:r>
            <w:r w:rsidR="00940A8C" w:rsidRPr="002959BE">
              <w:rPr>
                <w:rFonts w:ascii="Sylfaen" w:eastAsia="Times New Roman" w:hAnsi="Sylfaen" w:cs="Sylfaen"/>
                <w:sz w:val="20"/>
                <w:szCs w:val="20"/>
                <w:lang w:val="ka-GE"/>
              </w:rPr>
              <w:t xml:space="preserve">  და </w:t>
            </w:r>
            <w:r w:rsidR="00940A8C" w:rsidRPr="002959BE">
              <w:rPr>
                <w:rFonts w:ascii="Sylfaen" w:eastAsia="Times New Roman" w:hAnsi="Sylfaen" w:cs="Sylfaen"/>
                <w:sz w:val="20"/>
                <w:szCs w:val="20"/>
              </w:rPr>
              <w:t>მიზანი 11 - მდგრადი ქალაქები და დასახლებები</w:t>
            </w:r>
            <w:r w:rsidR="00940A8C" w:rsidRPr="002959BE">
              <w:rPr>
                <w:rFonts w:ascii="Sylfaen" w:eastAsia="Times New Roman" w:hAnsi="Sylfaen" w:cs="Sylfaen"/>
                <w:sz w:val="20"/>
                <w:szCs w:val="20"/>
                <w:lang w:val="ka-GE"/>
              </w:rPr>
              <w:t>;</w:t>
            </w:r>
          </w:p>
          <w:p w:rsidR="0017351D" w:rsidRPr="002959BE" w:rsidRDefault="0017351D" w:rsidP="00735465">
            <w:pPr>
              <w:pStyle w:val="ListParagraph"/>
              <w:spacing w:after="0" w:line="240" w:lineRule="auto"/>
              <w:ind w:left="0"/>
              <w:jc w:val="both"/>
              <w:rPr>
                <w:rFonts w:ascii="Sylfaen" w:hAnsi="Sylfaen"/>
                <w:sz w:val="20"/>
                <w:szCs w:val="20"/>
                <w:lang w:val="ka-GE"/>
              </w:rPr>
            </w:pPr>
            <w:r w:rsidRPr="002959BE">
              <w:rPr>
                <w:rFonts w:ascii="Sylfaen" w:hAnsi="Sylfaen"/>
                <w:sz w:val="20"/>
                <w:szCs w:val="20"/>
                <w:lang w:val="ka-GE"/>
              </w:rPr>
              <w:t xml:space="preserve">    ქვეპროგრამის </w:t>
            </w:r>
            <w:r w:rsidRPr="002959BE">
              <w:rPr>
                <w:rFonts w:ascii="Sylfaen" w:eastAsia="Sylfaen" w:hAnsi="Sylfaen"/>
                <w:sz w:val="20"/>
                <w:szCs w:val="20"/>
                <w:lang w:val="ka-GE"/>
              </w:rPr>
              <w:t xml:space="preserve">ფარგლებში განხორციელებული ღონისძიებების შედეგად </w:t>
            </w:r>
            <w:r w:rsidRPr="002959BE">
              <w:rPr>
                <w:rFonts w:ascii="Sylfaen" w:hAnsi="Sylfaen"/>
                <w:sz w:val="20"/>
                <w:szCs w:val="20"/>
                <w:lang w:val="ka-GE"/>
              </w:rPr>
              <w:t xml:space="preserve"> პირველ რიგში შეიცვლება ქალაქის იერსახე, გამოსწორდება საფეხმავლო ინფრასტრუქტურა, რაც გაზრდის ქალაქით დაინტერესებულ ადამიანთა რიცხვს. </w:t>
            </w:r>
          </w:p>
          <w:p w:rsidR="004927E7" w:rsidRPr="002959BE" w:rsidRDefault="004927E7" w:rsidP="00735465">
            <w:pPr>
              <w:pStyle w:val="ListParagraph"/>
              <w:spacing w:after="0" w:line="240" w:lineRule="auto"/>
              <w:ind w:left="0"/>
              <w:jc w:val="both"/>
              <w:rPr>
                <w:rFonts w:ascii="Sylfaen" w:hAnsi="Sylfaen"/>
                <w:sz w:val="20"/>
                <w:szCs w:val="20"/>
                <w:lang w:val="ka-GE"/>
              </w:rPr>
            </w:pPr>
            <w:r w:rsidRPr="002959BE">
              <w:rPr>
                <w:rFonts w:ascii="Sylfaen" w:hAnsi="Sylfaen"/>
                <w:sz w:val="20"/>
                <w:szCs w:val="20"/>
                <w:lang w:val="ka-GE"/>
              </w:rPr>
              <w:lastRenderedPageBreak/>
              <w:t xml:space="preserve"> </w:t>
            </w:r>
            <w:r w:rsidR="00940A8C" w:rsidRPr="002959BE">
              <w:rPr>
                <w:rFonts w:ascii="Sylfaen" w:hAnsi="Sylfaen"/>
                <w:sz w:val="20"/>
                <w:szCs w:val="20"/>
                <w:lang w:val="ka-GE"/>
              </w:rPr>
              <w:t xml:space="preserve">   </w:t>
            </w:r>
            <w:r w:rsidRPr="002959BE">
              <w:rPr>
                <w:rFonts w:ascii="Sylfaen" w:hAnsi="Sylfaen"/>
                <w:sz w:val="20"/>
                <w:szCs w:val="20"/>
                <w:lang w:val="ka-GE"/>
              </w:rPr>
              <w:t xml:space="preserve">2023 წელს დაგეგმილია გზებზე </w:t>
            </w:r>
            <w:r w:rsidRPr="002959BE">
              <w:rPr>
                <w:rFonts w:ascii="Sylfaen" w:eastAsia="Sylfaen" w:hAnsi="Sylfaen"/>
                <w:sz w:val="20"/>
                <w:szCs w:val="20"/>
                <w:lang w:val="ka-GE"/>
              </w:rPr>
              <w:t>ვიდეო სამეთვალყურეო სისტემების მონტაჟი; ქ. მცხეთაში, აღმაშენებლის ქუჩაზე (არსენას ძეგლიდან მტკვარზე არსებულ ხიდამდე) ტროტუარებისა და ბორდიურების რეაბილიტაცია;</w:t>
            </w:r>
          </w:p>
        </w:tc>
      </w:tr>
      <w:tr w:rsidR="0017351D" w:rsidRPr="002959BE" w:rsidTr="00EE6030">
        <w:trPr>
          <w:trHeight w:val="1025"/>
        </w:trPr>
        <w:tc>
          <w:tcPr>
            <w:tcW w:w="586" w:type="pct"/>
            <w:shd w:val="clear" w:color="000000" w:fill="FFFFFF"/>
            <w:vAlign w:val="center"/>
            <w:hideMark/>
          </w:tcPr>
          <w:p w:rsidR="0017351D" w:rsidRPr="002959BE" w:rsidRDefault="0017351D" w:rsidP="00735465">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414" w:type="pct"/>
            <w:gridSpan w:val="6"/>
            <w:shd w:val="clear" w:color="000000" w:fill="FFFFFF"/>
            <w:vAlign w:val="center"/>
            <w:hideMark/>
          </w:tcPr>
          <w:p w:rsidR="0017351D" w:rsidRPr="002959BE" w:rsidRDefault="00E0724B" w:rsidP="00E0724B">
            <w:pPr>
              <w:spacing w:after="0" w:line="240" w:lineRule="auto"/>
              <w:jc w:val="both"/>
              <w:rPr>
                <w:rFonts w:ascii="Sylfaen" w:hAnsi="Sylfaen" w:cs="Calibri"/>
                <w:sz w:val="20"/>
                <w:szCs w:val="20"/>
                <w:lang w:val="ka-GE"/>
              </w:rPr>
            </w:pPr>
            <w:r w:rsidRPr="002959BE">
              <w:rPr>
                <w:rFonts w:ascii="Sylfaen" w:hAnsi="Sylfaen" w:cs="Calibri"/>
                <w:sz w:val="20"/>
                <w:szCs w:val="20"/>
                <w:lang w:val="ka-GE"/>
              </w:rPr>
              <w:t>ავტოტრანსპორტისა და ქვეითად მოსიარულეთა (ბავშვების, ქალების, შშმ პირების, მოხუცების და სხვა) უსაფრთხო გადაადგილების უზრუნველყოფა;</w:t>
            </w:r>
          </w:p>
          <w:p w:rsidR="00E0724B" w:rsidRPr="002959BE" w:rsidRDefault="00E0724B" w:rsidP="00E0724B">
            <w:pPr>
              <w:spacing w:after="0" w:line="240" w:lineRule="auto"/>
              <w:jc w:val="both"/>
              <w:rPr>
                <w:rFonts w:ascii="Sylfaen" w:eastAsia="Sylfaen" w:hAnsi="Sylfaen"/>
                <w:sz w:val="20"/>
                <w:szCs w:val="20"/>
                <w:lang w:val="ka-GE"/>
              </w:rPr>
            </w:pPr>
            <w:r w:rsidRPr="002959BE">
              <w:rPr>
                <w:rFonts w:ascii="Sylfaen" w:eastAsia="Sylfaen" w:hAnsi="Sylfaen" w:cs="Sylfaen"/>
                <w:sz w:val="20"/>
                <w:szCs w:val="20"/>
                <w:lang w:val="ka-GE"/>
              </w:rPr>
              <w:t>ქალაქის იერსახის გაუმჯობესება;</w:t>
            </w:r>
          </w:p>
          <w:p w:rsidR="00E0724B" w:rsidRPr="002959BE" w:rsidRDefault="00E0724B" w:rsidP="00735465">
            <w:pPr>
              <w:autoSpaceDE w:val="0"/>
              <w:autoSpaceDN w:val="0"/>
              <w:adjustRightInd w:val="0"/>
              <w:spacing w:after="0" w:line="240" w:lineRule="auto"/>
              <w:jc w:val="both"/>
              <w:rPr>
                <w:rFonts w:ascii="Sylfaen" w:eastAsia="Sylfaen" w:hAnsi="Sylfaen" w:cs="Sylfaen"/>
                <w:sz w:val="20"/>
                <w:szCs w:val="20"/>
                <w:lang w:val="ka-GE"/>
              </w:rPr>
            </w:pPr>
          </w:p>
        </w:tc>
      </w:tr>
    </w:tbl>
    <w:p w:rsidR="00A800C9" w:rsidRPr="002959BE" w:rsidRDefault="00A800C9" w:rsidP="00BE19EC">
      <w:pPr>
        <w:rPr>
          <w:rFonts w:ascii="Sylfaen" w:hAnsi="Sylfaen"/>
          <w:lang w:val="ka-GE"/>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37"/>
        <w:gridCol w:w="346"/>
        <w:gridCol w:w="97"/>
        <w:gridCol w:w="967"/>
        <w:gridCol w:w="97"/>
        <w:gridCol w:w="1780"/>
        <w:gridCol w:w="1060"/>
        <w:gridCol w:w="581"/>
        <w:gridCol w:w="237"/>
        <w:gridCol w:w="25"/>
        <w:gridCol w:w="420"/>
        <w:gridCol w:w="273"/>
        <w:gridCol w:w="158"/>
        <w:gridCol w:w="269"/>
        <w:gridCol w:w="47"/>
        <w:gridCol w:w="427"/>
        <w:gridCol w:w="337"/>
        <w:gridCol w:w="316"/>
        <w:gridCol w:w="172"/>
        <w:gridCol w:w="357"/>
        <w:gridCol w:w="27"/>
        <w:gridCol w:w="276"/>
        <w:gridCol w:w="129"/>
        <w:gridCol w:w="50"/>
        <w:gridCol w:w="1005"/>
        <w:gridCol w:w="330"/>
      </w:tblGrid>
      <w:tr w:rsidR="00D647CF" w:rsidRPr="002959BE" w:rsidTr="00DA67DB">
        <w:trPr>
          <w:gridAfter w:val="1"/>
          <w:wAfter w:w="146" w:type="pct"/>
          <w:trHeight w:val="495"/>
        </w:trPr>
        <w:tc>
          <w:tcPr>
            <w:tcW w:w="866" w:type="pct"/>
            <w:gridSpan w:val="4"/>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71" w:type="pct"/>
            <w:gridSpan w:val="2"/>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257" w:type="pct"/>
            <w:gridSpan w:val="2"/>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წყლის სისტემის განვითარება</w:t>
            </w:r>
          </w:p>
        </w:tc>
        <w:tc>
          <w:tcPr>
            <w:tcW w:w="559" w:type="pct"/>
            <w:gridSpan w:val="4"/>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20" w:type="pct"/>
            <w:gridSpan w:val="5"/>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5" w:type="pct"/>
            <w:gridSpan w:val="5"/>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6" w:type="pct"/>
            <w:gridSpan w:val="4"/>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B54725" w:rsidRPr="002959BE" w:rsidTr="00DA67DB">
        <w:trPr>
          <w:gridAfter w:val="1"/>
          <w:wAfter w:w="146" w:type="pct"/>
          <w:trHeight w:val="345"/>
        </w:trPr>
        <w:tc>
          <w:tcPr>
            <w:tcW w:w="866" w:type="pct"/>
            <w:gridSpan w:val="4"/>
            <w:vMerge/>
            <w:vAlign w:val="center"/>
            <w:hideMark/>
          </w:tcPr>
          <w:p w:rsidR="00B54725" w:rsidRPr="002959BE" w:rsidRDefault="00B54725" w:rsidP="00BE19EC">
            <w:pPr>
              <w:rPr>
                <w:rFonts w:ascii="Sylfaen" w:hAnsi="Sylfaen"/>
                <w:sz w:val="20"/>
                <w:szCs w:val="20"/>
              </w:rPr>
            </w:pPr>
          </w:p>
        </w:tc>
        <w:tc>
          <w:tcPr>
            <w:tcW w:w="471" w:type="pct"/>
            <w:gridSpan w:val="2"/>
            <w:shd w:val="clear" w:color="000000" w:fill="FFFFFF"/>
            <w:vAlign w:val="center"/>
            <w:hideMark/>
          </w:tcPr>
          <w:p w:rsidR="00B54725" w:rsidRPr="002959BE" w:rsidRDefault="00B54725" w:rsidP="001F2B32">
            <w:pPr>
              <w:spacing w:after="0"/>
              <w:rPr>
                <w:rFonts w:ascii="Sylfaen" w:hAnsi="Sylfaen"/>
                <w:b/>
                <w:sz w:val="20"/>
                <w:szCs w:val="20"/>
              </w:rPr>
            </w:pPr>
            <w:r w:rsidRPr="002959BE">
              <w:rPr>
                <w:rFonts w:ascii="Sylfaen" w:hAnsi="Sylfaen"/>
                <w:b/>
                <w:sz w:val="20"/>
                <w:szCs w:val="20"/>
              </w:rPr>
              <w:t xml:space="preserve">02 02 </w:t>
            </w:r>
          </w:p>
        </w:tc>
        <w:tc>
          <w:tcPr>
            <w:tcW w:w="1257" w:type="pct"/>
            <w:gridSpan w:val="2"/>
            <w:vMerge/>
            <w:vAlign w:val="center"/>
            <w:hideMark/>
          </w:tcPr>
          <w:p w:rsidR="00B54725" w:rsidRPr="002959BE" w:rsidRDefault="00B54725" w:rsidP="00BE19EC">
            <w:pPr>
              <w:rPr>
                <w:rFonts w:ascii="Sylfaen" w:hAnsi="Sylfaen"/>
                <w:sz w:val="20"/>
                <w:szCs w:val="20"/>
              </w:rPr>
            </w:pPr>
          </w:p>
        </w:tc>
        <w:tc>
          <w:tcPr>
            <w:tcW w:w="559" w:type="pct"/>
            <w:gridSpan w:val="4"/>
            <w:shd w:val="clear" w:color="000000" w:fill="FFFFFF"/>
            <w:vAlign w:val="center"/>
          </w:tcPr>
          <w:p w:rsidR="00B54725" w:rsidRPr="002959BE" w:rsidRDefault="00B54725" w:rsidP="00B54725">
            <w:pPr>
              <w:spacing w:after="0"/>
              <w:rPr>
                <w:rFonts w:ascii="Sylfaen" w:hAnsi="Sylfaen"/>
                <w:b/>
                <w:sz w:val="20"/>
                <w:szCs w:val="20"/>
              </w:rPr>
            </w:pPr>
            <w:r w:rsidRPr="002959BE">
              <w:rPr>
                <w:rFonts w:ascii="Sylfaen" w:hAnsi="Sylfaen"/>
                <w:b/>
                <w:sz w:val="20"/>
                <w:szCs w:val="20"/>
              </w:rPr>
              <w:t xml:space="preserve">      2,234.0   </w:t>
            </w:r>
          </w:p>
        </w:tc>
        <w:tc>
          <w:tcPr>
            <w:tcW w:w="520" w:type="pct"/>
            <w:gridSpan w:val="5"/>
            <w:shd w:val="clear" w:color="000000" w:fill="FFFFFF"/>
            <w:vAlign w:val="center"/>
          </w:tcPr>
          <w:p w:rsidR="00B54725" w:rsidRPr="002959BE" w:rsidRDefault="00B54725" w:rsidP="00B54725">
            <w:pPr>
              <w:spacing w:after="0"/>
              <w:rPr>
                <w:rFonts w:ascii="Sylfaen" w:hAnsi="Sylfaen"/>
                <w:b/>
                <w:sz w:val="20"/>
                <w:szCs w:val="20"/>
              </w:rPr>
            </w:pPr>
            <w:r w:rsidRPr="002959BE">
              <w:rPr>
                <w:rFonts w:ascii="Sylfaen" w:hAnsi="Sylfaen"/>
                <w:b/>
                <w:sz w:val="20"/>
                <w:szCs w:val="20"/>
              </w:rPr>
              <w:t xml:space="preserve">   3,701.0   </w:t>
            </w:r>
          </w:p>
        </w:tc>
        <w:tc>
          <w:tcPr>
            <w:tcW w:w="535" w:type="pct"/>
            <w:gridSpan w:val="5"/>
            <w:shd w:val="clear" w:color="000000" w:fill="FFFFFF"/>
            <w:vAlign w:val="center"/>
          </w:tcPr>
          <w:p w:rsidR="00B54725" w:rsidRPr="002959BE" w:rsidRDefault="00B54725" w:rsidP="00B54725">
            <w:pPr>
              <w:spacing w:after="0"/>
              <w:rPr>
                <w:rFonts w:ascii="Sylfaen" w:hAnsi="Sylfaen"/>
                <w:b/>
                <w:sz w:val="20"/>
                <w:szCs w:val="20"/>
              </w:rPr>
            </w:pPr>
            <w:r w:rsidRPr="002959BE">
              <w:rPr>
                <w:rFonts w:ascii="Sylfaen" w:hAnsi="Sylfaen"/>
                <w:b/>
                <w:sz w:val="20"/>
                <w:szCs w:val="20"/>
              </w:rPr>
              <w:t xml:space="preserve">   4,660.0   </w:t>
            </w:r>
          </w:p>
        </w:tc>
        <w:tc>
          <w:tcPr>
            <w:tcW w:w="646" w:type="pct"/>
            <w:gridSpan w:val="4"/>
            <w:shd w:val="clear" w:color="000000" w:fill="FFFFFF"/>
            <w:vAlign w:val="center"/>
          </w:tcPr>
          <w:p w:rsidR="00B54725" w:rsidRPr="002959BE" w:rsidRDefault="00B54725" w:rsidP="00B54725">
            <w:pPr>
              <w:spacing w:after="0"/>
              <w:rPr>
                <w:rFonts w:ascii="Sylfaen" w:hAnsi="Sylfaen"/>
                <w:b/>
                <w:sz w:val="20"/>
                <w:szCs w:val="20"/>
              </w:rPr>
            </w:pPr>
            <w:r w:rsidRPr="002959BE">
              <w:rPr>
                <w:rFonts w:ascii="Sylfaen" w:hAnsi="Sylfaen"/>
                <w:b/>
                <w:sz w:val="20"/>
                <w:szCs w:val="20"/>
              </w:rPr>
              <w:t xml:space="preserve">   4,866.5   </w:t>
            </w:r>
          </w:p>
        </w:tc>
      </w:tr>
      <w:tr w:rsidR="00BE19EC" w:rsidRPr="002959BE" w:rsidTr="00DA67DB">
        <w:trPr>
          <w:gridAfter w:val="1"/>
          <w:wAfter w:w="146" w:type="pct"/>
          <w:trHeight w:val="1205"/>
        </w:trPr>
        <w:tc>
          <w:tcPr>
            <w:tcW w:w="866" w:type="pct"/>
            <w:gridSpan w:val="4"/>
            <w:shd w:val="clear" w:color="000000" w:fill="FFFFFF"/>
            <w:vAlign w:val="center"/>
            <w:hideMark/>
          </w:tcPr>
          <w:p w:rsidR="00BE19EC" w:rsidRPr="002959BE" w:rsidRDefault="00BE19EC" w:rsidP="001F2B32">
            <w:pPr>
              <w:spacing w:after="0"/>
              <w:rPr>
                <w:rFonts w:ascii="Sylfaen" w:hAnsi="Sylfaen"/>
                <w:sz w:val="20"/>
                <w:szCs w:val="20"/>
              </w:rPr>
            </w:pPr>
            <w:r w:rsidRPr="002959BE">
              <w:rPr>
                <w:rFonts w:ascii="Sylfaen" w:hAnsi="Sylfaen"/>
                <w:sz w:val="20"/>
                <w:szCs w:val="20"/>
              </w:rPr>
              <w:t>პროგრამის განმახორციელებელი</w:t>
            </w:r>
          </w:p>
        </w:tc>
        <w:tc>
          <w:tcPr>
            <w:tcW w:w="3988" w:type="pct"/>
            <w:gridSpan w:val="22"/>
            <w:shd w:val="clear" w:color="000000" w:fill="FFFFFF"/>
          </w:tcPr>
          <w:p w:rsidR="00BE19EC" w:rsidRPr="002959BE" w:rsidRDefault="00102484" w:rsidP="001F2B32">
            <w:pPr>
              <w:spacing w:after="0"/>
              <w:rPr>
                <w:rFonts w:ascii="Sylfaen" w:hAnsi="Sylfaen"/>
                <w:sz w:val="20"/>
                <w:szCs w:val="20"/>
              </w:rPr>
            </w:pPr>
            <w:r w:rsidRPr="002959BE">
              <w:rPr>
                <w:rFonts w:ascii="Sylfaen" w:hAnsi="Sylfaen"/>
                <w:sz w:val="20"/>
                <w:szCs w:val="20"/>
                <w:lang w:val="ka-GE"/>
              </w:rPr>
              <w:t xml:space="preserve">მერიის  </w:t>
            </w:r>
            <w:r w:rsidR="00BE19EC" w:rsidRPr="002959BE">
              <w:rPr>
                <w:rFonts w:ascii="Sylfaen" w:hAnsi="Sylfaen"/>
                <w:sz w:val="20"/>
                <w:szCs w:val="20"/>
              </w:rPr>
              <w:t>სივრცითი მოწყობის და  ინფრასტრუქტურის სამსახური;</w:t>
            </w:r>
          </w:p>
          <w:p w:rsidR="00BE19EC" w:rsidRPr="002959BE" w:rsidRDefault="00BE19EC" w:rsidP="001F2B32">
            <w:pPr>
              <w:spacing w:after="0"/>
              <w:rPr>
                <w:rFonts w:ascii="Sylfaen" w:hAnsi="Sylfaen"/>
                <w:sz w:val="20"/>
                <w:szCs w:val="20"/>
                <w:lang w:val="ka-GE"/>
              </w:rPr>
            </w:pPr>
            <w:r w:rsidRPr="002959BE">
              <w:rPr>
                <w:rFonts w:ascii="Sylfaen" w:hAnsi="Sylfaen"/>
                <w:sz w:val="20"/>
                <w:szCs w:val="20"/>
              </w:rPr>
              <w:t xml:space="preserve"> შპს "მცხეთის სოფწყალი";</w:t>
            </w:r>
          </w:p>
        </w:tc>
      </w:tr>
      <w:tr w:rsidR="00BE19EC" w:rsidRPr="002959BE" w:rsidTr="00363939">
        <w:trPr>
          <w:gridAfter w:val="1"/>
          <w:wAfter w:w="146" w:type="pct"/>
          <w:trHeight w:val="440"/>
        </w:trPr>
        <w:tc>
          <w:tcPr>
            <w:tcW w:w="866" w:type="pct"/>
            <w:gridSpan w:val="4"/>
            <w:shd w:val="clear" w:color="000000" w:fill="FFFFFF"/>
            <w:vAlign w:val="center"/>
            <w:hideMark/>
          </w:tcPr>
          <w:p w:rsidR="00BE19EC" w:rsidRPr="002959BE" w:rsidRDefault="00BE19EC" w:rsidP="001F2B32">
            <w:pPr>
              <w:spacing w:after="0"/>
              <w:rPr>
                <w:rFonts w:ascii="Sylfaen" w:hAnsi="Sylfaen"/>
                <w:sz w:val="20"/>
                <w:szCs w:val="20"/>
              </w:rPr>
            </w:pPr>
            <w:r w:rsidRPr="002959BE">
              <w:rPr>
                <w:rFonts w:ascii="Sylfaen" w:hAnsi="Sylfaen"/>
                <w:sz w:val="20"/>
                <w:szCs w:val="20"/>
              </w:rPr>
              <w:t xml:space="preserve">პროგრამის აღწერა და  მიზანი   </w:t>
            </w:r>
          </w:p>
        </w:tc>
        <w:tc>
          <w:tcPr>
            <w:tcW w:w="3988" w:type="pct"/>
            <w:gridSpan w:val="22"/>
            <w:shd w:val="clear" w:color="000000" w:fill="FFFFFF"/>
          </w:tcPr>
          <w:p w:rsidR="00BE19EC" w:rsidRPr="002959BE" w:rsidRDefault="00BE19EC" w:rsidP="00220D7A">
            <w:pPr>
              <w:spacing w:after="0"/>
              <w:jc w:val="both"/>
              <w:rPr>
                <w:rFonts w:ascii="Sylfaen" w:hAnsi="Sylfaen"/>
                <w:sz w:val="20"/>
                <w:szCs w:val="20"/>
              </w:rPr>
            </w:pPr>
            <w:r w:rsidRPr="002959BE">
              <w:rPr>
                <w:rFonts w:ascii="Sylfaen" w:hAnsi="Sylfaen"/>
                <w:sz w:val="20"/>
                <w:szCs w:val="20"/>
              </w:rPr>
              <w:t xml:space="preserve">         მუნიციპალიტეტის მოსახლეობის სასმელი წყლის </w:t>
            </w:r>
            <w:r w:rsidR="00E40D10" w:rsidRPr="002959BE">
              <w:rPr>
                <w:rFonts w:ascii="Sylfaen" w:hAnsi="Sylfaen"/>
                <w:sz w:val="20"/>
                <w:szCs w:val="20"/>
              </w:rPr>
              <w:t>უწყ</w:t>
            </w:r>
            <w:r w:rsidRPr="002959BE">
              <w:rPr>
                <w:rFonts w:ascii="Sylfaen" w:hAnsi="Sylfaen"/>
                <w:sz w:val="20"/>
                <w:szCs w:val="20"/>
              </w:rPr>
              <w:t>ვ</w:t>
            </w:r>
            <w:r w:rsidR="00E40D10" w:rsidRPr="002959BE">
              <w:rPr>
                <w:rFonts w:ascii="Sylfaen" w:hAnsi="Sylfaen"/>
                <w:sz w:val="20"/>
                <w:szCs w:val="20"/>
                <w:lang w:val="ka-GE"/>
              </w:rPr>
              <w:t>ე</w:t>
            </w:r>
            <w:r w:rsidRPr="002959BE">
              <w:rPr>
                <w:rFonts w:ascii="Sylfaen" w:hAnsi="Sylfaen"/>
                <w:sz w:val="20"/>
                <w:szCs w:val="20"/>
              </w:rPr>
              <w:t xml:space="preserve">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p>
          <w:p w:rsidR="00BE19EC" w:rsidRPr="002959BE" w:rsidRDefault="000E001D" w:rsidP="00220D7A">
            <w:pPr>
              <w:spacing w:after="0"/>
              <w:jc w:val="both"/>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BE19EC" w:rsidRPr="002959BE" w:rsidRDefault="00BE19EC" w:rsidP="00220D7A">
            <w:pPr>
              <w:spacing w:after="0"/>
              <w:jc w:val="both"/>
              <w:rPr>
                <w:rFonts w:ascii="Sylfaen" w:hAnsi="Sylfaen"/>
                <w:sz w:val="20"/>
                <w:szCs w:val="20"/>
              </w:rPr>
            </w:pPr>
            <w:r w:rsidRPr="002959BE">
              <w:rPr>
                <w:rFonts w:ascii="Sylfaen" w:hAnsi="Sylfaen"/>
                <w:sz w:val="20"/>
                <w:szCs w:val="20"/>
              </w:rPr>
              <w:t xml:space="preserve">       წყლის სისტემების განვითარების პროგრამა შედგება 3 ქვეპროგრამისაგან:</w:t>
            </w:r>
          </w:p>
          <w:p w:rsidR="00BE19EC" w:rsidRPr="002959BE" w:rsidRDefault="00BE19EC" w:rsidP="00220D7A">
            <w:pPr>
              <w:spacing w:after="0"/>
              <w:jc w:val="both"/>
              <w:rPr>
                <w:rFonts w:ascii="Sylfaen" w:hAnsi="Sylfaen"/>
                <w:sz w:val="20"/>
                <w:szCs w:val="20"/>
              </w:rPr>
            </w:pPr>
            <w:r w:rsidRPr="002959BE">
              <w:rPr>
                <w:rFonts w:ascii="Sylfaen" w:hAnsi="Sylfaen"/>
                <w:sz w:val="20"/>
                <w:szCs w:val="20"/>
              </w:rPr>
              <w:t>- სასმელი წყლის სისტემების მოვლა-პატრონობა;</w:t>
            </w:r>
          </w:p>
          <w:p w:rsidR="00BE19EC" w:rsidRPr="002959BE" w:rsidRDefault="00BE19EC" w:rsidP="00220D7A">
            <w:pPr>
              <w:spacing w:after="0"/>
              <w:jc w:val="both"/>
              <w:rPr>
                <w:rFonts w:ascii="Sylfaen" w:hAnsi="Sylfaen"/>
                <w:sz w:val="20"/>
                <w:szCs w:val="20"/>
              </w:rPr>
            </w:pPr>
            <w:r w:rsidRPr="002959BE">
              <w:rPr>
                <w:rFonts w:ascii="Sylfaen" w:hAnsi="Sylfaen"/>
                <w:sz w:val="20"/>
                <w:szCs w:val="20"/>
              </w:rPr>
              <w:t>- სასმელი წყლის სისტემების რეაბილიტაცია;</w:t>
            </w:r>
          </w:p>
          <w:p w:rsidR="00BE19EC" w:rsidRPr="002959BE" w:rsidRDefault="00BE19EC" w:rsidP="00220D7A">
            <w:pPr>
              <w:spacing w:after="0"/>
              <w:jc w:val="both"/>
              <w:rPr>
                <w:rFonts w:ascii="Sylfaen" w:hAnsi="Sylfaen"/>
                <w:sz w:val="20"/>
                <w:szCs w:val="20"/>
              </w:rPr>
            </w:pPr>
            <w:r w:rsidRPr="002959BE">
              <w:rPr>
                <w:rFonts w:ascii="Sylfaen" w:hAnsi="Sylfaen"/>
                <w:sz w:val="20"/>
                <w:szCs w:val="20"/>
              </w:rPr>
              <w:t>- საკანალიზაციო სისტემის მოწყობა - რეაბილიტაცია და ექსპლოატაცია.</w:t>
            </w:r>
          </w:p>
          <w:p w:rsidR="00BE19EC" w:rsidRPr="002959BE" w:rsidRDefault="00BE19EC" w:rsidP="00220D7A">
            <w:pPr>
              <w:spacing w:after="0"/>
              <w:jc w:val="both"/>
              <w:rPr>
                <w:rFonts w:ascii="Sylfaen" w:hAnsi="Sylfaen"/>
                <w:sz w:val="20"/>
                <w:szCs w:val="20"/>
                <w:lang w:val="ka-GE"/>
              </w:rPr>
            </w:pPr>
            <w:r w:rsidRPr="002959BE">
              <w:rPr>
                <w:rFonts w:ascii="Sylfaen" w:hAnsi="Sylfaen"/>
                <w:sz w:val="20"/>
                <w:szCs w:val="20"/>
              </w:rPr>
              <w:t xml:space="preserve">        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განხორციელდება ახალი წყალმომარაგების ქსელის მოწყობის სამუშაოები. </w:t>
            </w:r>
          </w:p>
          <w:p w:rsidR="00EE6030" w:rsidRPr="002959BE" w:rsidRDefault="00EE6030" w:rsidP="00EE6030">
            <w:pPr>
              <w:spacing w:after="0" w:line="240" w:lineRule="auto"/>
              <w:ind w:left="-63"/>
              <w:jc w:val="both"/>
              <w:rPr>
                <w:rFonts w:ascii="Sylfaen" w:eastAsia="Times New Roman" w:hAnsi="Sylfaen"/>
                <w:sz w:val="20"/>
                <w:szCs w:val="20"/>
                <w:lang w:val="ka-GE"/>
              </w:rPr>
            </w:pPr>
            <w:r w:rsidRPr="002959BE">
              <w:rPr>
                <w:rFonts w:ascii="Sylfaen" w:eastAsia="Times New Roman" w:hAnsi="Sylfaen"/>
                <w:sz w:val="20"/>
                <w:szCs w:val="20"/>
                <w:lang w:val="ka-GE"/>
              </w:rPr>
              <w:t xml:space="preserve">          </w:t>
            </w:r>
            <w:r w:rsidRPr="002959BE">
              <w:rPr>
                <w:rFonts w:ascii="Sylfaen" w:eastAsia="Times New Roman" w:hAnsi="Sylfaen"/>
                <w:sz w:val="20"/>
                <w:szCs w:val="20"/>
              </w:rPr>
              <w:t xml:space="preserve">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2959BE">
              <w:rPr>
                <w:rFonts w:ascii="Sylfaen" w:eastAsia="Times New Roman" w:hAnsi="Sylfaen"/>
                <w:sz w:val="20"/>
                <w:szCs w:val="20"/>
                <w:lang w:val="ka-GE"/>
              </w:rPr>
              <w:t xml:space="preserve">გენდერული როლების გათვალისწინებით </w:t>
            </w:r>
            <w:r w:rsidRPr="002959BE">
              <w:rPr>
                <w:rFonts w:ascii="Sylfaen" w:eastAsia="Times New Roman" w:hAnsi="Sylfaen"/>
                <w:sz w:val="20"/>
                <w:szCs w:val="20"/>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შესაბამისად, დაეზოგებათ დრო და შემცირდება ა</w:t>
            </w:r>
            <w:r w:rsidRPr="002959BE">
              <w:rPr>
                <w:rFonts w:ascii="Sylfaen" w:eastAsia="Times New Roman" w:hAnsi="Sylfaen"/>
                <w:sz w:val="20"/>
                <w:szCs w:val="20"/>
                <w:lang w:val="ka-GE"/>
              </w:rPr>
              <w:t>უ</w:t>
            </w:r>
            <w:r w:rsidRPr="002959BE">
              <w:rPr>
                <w:rFonts w:ascii="Sylfaen" w:eastAsia="Times New Roman" w:hAnsi="Sylfaen"/>
                <w:sz w:val="20"/>
                <w:szCs w:val="20"/>
              </w:rPr>
              <w:t>ნაზღაურებად შრომაში მათ ჩართულობის ხანგრძლივობა.</w:t>
            </w:r>
          </w:p>
          <w:p w:rsidR="00BE19EC" w:rsidRPr="002959BE" w:rsidRDefault="00EE6030" w:rsidP="00EE6030">
            <w:pPr>
              <w:spacing w:after="0"/>
              <w:jc w:val="both"/>
              <w:rPr>
                <w:rFonts w:ascii="Sylfaen" w:hAnsi="Sylfaen"/>
                <w:sz w:val="20"/>
                <w:szCs w:val="20"/>
                <w:lang w:val="ka-GE"/>
              </w:rPr>
            </w:pPr>
            <w:r w:rsidRPr="002959BE">
              <w:rPr>
                <w:rFonts w:ascii="Sylfaen" w:eastAsia="Times New Roman" w:hAnsi="Sylfaen" w:cs="Calibri"/>
                <w:sz w:val="20"/>
                <w:szCs w:val="20"/>
                <w:lang w:val="ka-GE"/>
              </w:rPr>
              <w:t xml:space="preserve">     პროგრამის მიზანია: </w:t>
            </w:r>
            <w:r w:rsidRPr="002959BE">
              <w:rPr>
                <w:rFonts w:ascii="Sylfaen" w:eastAsia="Sylfaen" w:hAnsi="Sylfaen"/>
                <w:sz w:val="20"/>
                <w:szCs w:val="20"/>
                <w:lang w:val="ka-GE"/>
              </w:rPr>
              <w:t>მუნიციპალიტეტის ყველა  დასახლებაში სუფთა სასმელი წყლის შეუფერხებელი მიწოდება; მუნიციპალიტეტის სოფლებში წყალმომარაგების გამართული ქსელის შენარჩუნება;</w:t>
            </w:r>
            <w:r w:rsidRPr="002959BE">
              <w:rPr>
                <w:rFonts w:ascii="Sylfaen" w:eastAsia="Times New Roman" w:hAnsi="Sylfaen" w:cs="Calibri"/>
                <w:sz w:val="20"/>
                <w:szCs w:val="20"/>
                <w:lang w:val="ka-GE"/>
              </w:rPr>
              <w:t xml:space="preserve"> </w:t>
            </w:r>
            <w:r w:rsidRPr="002959BE">
              <w:rPr>
                <w:rFonts w:ascii="Sylfaen" w:hAnsi="Sylfaen" w:cs="Sylfaen"/>
                <w:sz w:val="20"/>
                <w:szCs w:val="20"/>
              </w:rPr>
              <w:t>გაეროს მდგრადი განვითარების მიზნ</w:t>
            </w:r>
            <w:r w:rsidRPr="002959BE">
              <w:rPr>
                <w:rFonts w:ascii="Sylfaen" w:hAnsi="Sylfaen" w:cs="Sylfaen"/>
                <w:sz w:val="20"/>
                <w:szCs w:val="20"/>
                <w:lang w:val="ka-GE"/>
              </w:rPr>
              <w:t>ებ</w:t>
            </w:r>
            <w:r w:rsidRPr="002959BE">
              <w:rPr>
                <w:rFonts w:ascii="Sylfaen" w:hAnsi="Sylfaen" w:cs="Sylfaen"/>
                <w:sz w:val="20"/>
                <w:szCs w:val="20"/>
              </w:rPr>
              <w:t>ი</w:t>
            </w:r>
            <w:r w:rsidRPr="002959BE">
              <w:rPr>
                <w:rFonts w:ascii="Sylfaen" w:hAnsi="Sylfaen" w:cs="Sylfaen"/>
                <w:sz w:val="20"/>
                <w:szCs w:val="20"/>
                <w:lang w:val="ka-GE"/>
              </w:rPr>
              <w:t>ს</w:t>
            </w:r>
            <w:r w:rsidRPr="002959BE">
              <w:rPr>
                <w:rFonts w:ascii="Sylfaen" w:hAnsi="Sylfaen" w:cs="Sylfaen"/>
                <w:sz w:val="20"/>
                <w:szCs w:val="20"/>
              </w:rPr>
              <w:t xml:space="preserve"> (SDG)</w:t>
            </w:r>
            <w:r w:rsidRPr="002959BE">
              <w:rPr>
                <w:rFonts w:ascii="Sylfaen" w:hAnsi="Sylfaen" w:cs="Sylfaen"/>
                <w:sz w:val="20"/>
                <w:szCs w:val="20"/>
                <w:lang w:val="ka-GE"/>
              </w:rPr>
              <w:t xml:space="preserve"> მიღწევა</w:t>
            </w:r>
            <w:r w:rsidRPr="002959BE">
              <w:rPr>
                <w:rFonts w:ascii="Sylfaen" w:hAnsi="Sylfaen" w:cs="Sylfaen"/>
                <w:sz w:val="20"/>
                <w:szCs w:val="20"/>
              </w:rPr>
              <w:t>,</w:t>
            </w:r>
            <w:r w:rsidRPr="002959BE">
              <w:rPr>
                <w:rFonts w:ascii="Sylfaen" w:hAnsi="Sylfaen" w:cs="Sylfaen"/>
                <w:sz w:val="20"/>
                <w:szCs w:val="20"/>
                <w:lang w:val="ka-GE"/>
              </w:rPr>
              <w:t xml:space="preserve"> კერძოდ, </w:t>
            </w:r>
            <w:r w:rsidRPr="002959BE">
              <w:rPr>
                <w:rFonts w:ascii="Sylfaen" w:eastAsia="Times New Roman" w:hAnsi="Sylfaen"/>
                <w:sz w:val="20"/>
                <w:szCs w:val="20"/>
              </w:rPr>
              <w:t>მიზ</w:t>
            </w:r>
            <w:r w:rsidRPr="002959BE">
              <w:rPr>
                <w:rFonts w:ascii="Sylfaen" w:eastAsia="Times New Roman" w:hAnsi="Sylfaen"/>
                <w:sz w:val="20"/>
                <w:szCs w:val="20"/>
                <w:lang w:val="ka-GE"/>
              </w:rPr>
              <w:t xml:space="preserve">ანი </w:t>
            </w:r>
            <w:r w:rsidRPr="002959BE">
              <w:rPr>
                <w:rFonts w:ascii="Sylfaen" w:eastAsia="Times New Roman" w:hAnsi="Sylfaen"/>
                <w:sz w:val="20"/>
                <w:szCs w:val="20"/>
                <w:lang w:val="ka-GE"/>
              </w:rPr>
              <w:lastRenderedPageBreak/>
              <w:t xml:space="preserve">5 - გენდერული თანასწორობა, და  </w:t>
            </w:r>
            <w:r w:rsidRPr="002959BE">
              <w:rPr>
                <w:rFonts w:ascii="Sylfaen" w:eastAsia="Times New Roman" w:hAnsi="Sylfaen"/>
                <w:sz w:val="20"/>
                <w:szCs w:val="20"/>
              </w:rPr>
              <w:t>მიზანი 6 - სუფთა წყალი და სანიტარია</w:t>
            </w:r>
            <w:r w:rsidRPr="002959BE">
              <w:rPr>
                <w:rFonts w:ascii="Sylfaen" w:eastAsia="Times New Roman" w:hAnsi="Sylfaen"/>
                <w:sz w:val="20"/>
                <w:szCs w:val="20"/>
                <w:lang w:val="ka-GE"/>
              </w:rPr>
              <w:t>;</w:t>
            </w:r>
          </w:p>
        </w:tc>
      </w:tr>
      <w:tr w:rsidR="00BE19EC" w:rsidRPr="002959BE" w:rsidTr="00DA67DB">
        <w:trPr>
          <w:gridAfter w:val="1"/>
          <w:wAfter w:w="146" w:type="pct"/>
          <w:trHeight w:val="719"/>
        </w:trPr>
        <w:tc>
          <w:tcPr>
            <w:tcW w:w="866" w:type="pct"/>
            <w:gridSpan w:val="4"/>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lastRenderedPageBreak/>
              <w:t xml:space="preserve"> მოსალოდნელი შედეგი</w:t>
            </w:r>
          </w:p>
        </w:tc>
        <w:tc>
          <w:tcPr>
            <w:tcW w:w="3988" w:type="pct"/>
            <w:gridSpan w:val="22"/>
            <w:shd w:val="clear" w:color="000000" w:fill="FFFFFF"/>
            <w:vAlign w:val="center"/>
          </w:tcPr>
          <w:p w:rsidR="00EE6030" w:rsidRPr="002959BE" w:rsidRDefault="00EE6030" w:rsidP="00EE6030">
            <w:pPr>
              <w:spacing w:after="0" w:line="240" w:lineRule="auto"/>
              <w:rPr>
                <w:rFonts w:ascii="Sylfaen" w:eastAsia="Sylfaen" w:hAnsi="Sylfaen"/>
                <w:sz w:val="20"/>
                <w:szCs w:val="20"/>
                <w:lang w:val="ka-GE"/>
              </w:rPr>
            </w:pPr>
            <w:r w:rsidRPr="002959BE">
              <w:rPr>
                <w:rFonts w:ascii="Sylfaen" w:eastAsia="Times New Roman" w:hAnsi="Sylfaen"/>
                <w:sz w:val="20"/>
                <w:szCs w:val="20"/>
              </w:rPr>
              <w:t>გენდერულ</w:t>
            </w:r>
            <w:r w:rsidRPr="002959BE">
              <w:rPr>
                <w:rFonts w:ascii="Sylfaen" w:eastAsia="Times New Roman" w:hAnsi="Sylfaen"/>
                <w:sz w:val="20"/>
                <w:szCs w:val="20"/>
                <w:lang w:val="ka-GE"/>
              </w:rPr>
              <w:t xml:space="preserve">ი ასპექტების გათვალისწინებით მოწყობილი </w:t>
            </w:r>
            <w:r w:rsidRPr="002959BE">
              <w:rPr>
                <w:rFonts w:ascii="Sylfaen" w:eastAsia="Times New Roman" w:hAnsi="Sylfaen"/>
                <w:sz w:val="20"/>
                <w:szCs w:val="20"/>
              </w:rPr>
              <w:t>წყალმომარაგების სისტემა</w:t>
            </w:r>
            <w:r w:rsidRPr="002959BE">
              <w:rPr>
                <w:rFonts w:ascii="Sylfaen" w:eastAsia="Times New Roman" w:hAnsi="Sylfaen"/>
                <w:sz w:val="20"/>
                <w:szCs w:val="20"/>
                <w:lang w:val="ka-GE"/>
              </w:rPr>
              <w:t>;</w:t>
            </w:r>
            <w:r w:rsidRPr="002959BE">
              <w:rPr>
                <w:rFonts w:ascii="Sylfaen" w:eastAsia="Sylfaen" w:hAnsi="Sylfaen"/>
                <w:sz w:val="20"/>
                <w:szCs w:val="20"/>
                <w:lang w:val="ka-GE"/>
              </w:rPr>
              <w:t xml:space="preserve"> </w:t>
            </w:r>
          </w:p>
          <w:p w:rsidR="00EE6030" w:rsidRPr="002959BE" w:rsidRDefault="00EE6030" w:rsidP="00EE6030">
            <w:pPr>
              <w:spacing w:after="0" w:line="240" w:lineRule="auto"/>
              <w:rPr>
                <w:rFonts w:ascii="Sylfaen" w:eastAsia="Sylfaen" w:hAnsi="Sylfaen"/>
                <w:sz w:val="20"/>
                <w:szCs w:val="20"/>
                <w:lang w:val="ka-GE"/>
              </w:rPr>
            </w:pPr>
            <w:r w:rsidRPr="002959BE">
              <w:rPr>
                <w:rFonts w:ascii="Sylfaen" w:eastAsia="Sylfaen" w:hAnsi="Sylfaen"/>
                <w:sz w:val="20"/>
                <w:szCs w:val="20"/>
                <w:lang w:val="ka-GE"/>
              </w:rPr>
              <w:t>გაუმჯობესებული სანიტარული პირობები</w:t>
            </w:r>
            <w:r w:rsidR="00B052D4" w:rsidRPr="002959BE">
              <w:rPr>
                <w:rFonts w:ascii="Sylfaen" w:eastAsia="Sylfaen" w:hAnsi="Sylfaen"/>
                <w:sz w:val="20"/>
                <w:szCs w:val="20"/>
                <w:lang w:val="ka-GE"/>
              </w:rPr>
              <w:t>;</w:t>
            </w:r>
          </w:p>
          <w:p w:rsidR="00BE19EC" w:rsidRPr="002959BE" w:rsidRDefault="00EE6030" w:rsidP="00EE6030">
            <w:pPr>
              <w:rPr>
                <w:rFonts w:ascii="Sylfaen" w:hAnsi="Sylfaen"/>
                <w:sz w:val="20"/>
                <w:szCs w:val="20"/>
              </w:rPr>
            </w:pPr>
            <w:r w:rsidRPr="002959BE">
              <w:rPr>
                <w:rFonts w:ascii="Sylfaen" w:eastAsia="Sylfaen" w:hAnsi="Sylfaen"/>
                <w:sz w:val="20"/>
                <w:szCs w:val="20"/>
                <w:lang w:val="ka-GE"/>
              </w:rPr>
              <w:t>მოსახლეობისთვის კომფორტული გარემოს შექმნა</w:t>
            </w:r>
            <w:r w:rsidR="00B052D4" w:rsidRPr="002959BE">
              <w:rPr>
                <w:rFonts w:ascii="Sylfaen" w:eastAsia="Sylfaen" w:hAnsi="Sylfaen"/>
                <w:sz w:val="20"/>
                <w:szCs w:val="20"/>
                <w:lang w:val="ka-GE"/>
              </w:rPr>
              <w:t>;</w:t>
            </w:r>
          </w:p>
        </w:tc>
      </w:tr>
      <w:tr w:rsidR="00BE19EC" w:rsidRPr="002959BE" w:rsidTr="00DA67DB">
        <w:trPr>
          <w:trHeight w:val="495"/>
        </w:trPr>
        <w:tc>
          <w:tcPr>
            <w:tcW w:w="866" w:type="pct"/>
            <w:gridSpan w:val="4"/>
            <w:tcBorders>
              <w:top w:val="nil"/>
              <w:left w:val="nil"/>
              <w:bottom w:val="nil"/>
              <w:right w:val="nil"/>
            </w:tcBorders>
            <w:shd w:val="clear" w:color="000000" w:fill="FFFFFF"/>
            <w:vAlign w:val="center"/>
            <w:hideMark/>
          </w:tcPr>
          <w:p w:rsidR="00BE19EC" w:rsidRPr="002959BE" w:rsidRDefault="00BE19EC" w:rsidP="00BE19EC">
            <w:pPr>
              <w:rPr>
                <w:rFonts w:ascii="Sylfaen" w:hAnsi="Sylfaen"/>
                <w:sz w:val="20"/>
                <w:szCs w:val="20"/>
                <w:lang w:val="ka-GE"/>
              </w:rPr>
            </w:pPr>
          </w:p>
        </w:tc>
        <w:tc>
          <w:tcPr>
            <w:tcW w:w="428" w:type="pct"/>
            <w:tcBorders>
              <w:top w:val="nil"/>
              <w:left w:val="nil"/>
              <w:bottom w:val="nil"/>
              <w:right w:val="nil"/>
            </w:tcBorders>
            <w:shd w:val="clear" w:color="000000" w:fill="FFFFFF"/>
            <w:vAlign w:val="center"/>
            <w:hideMark/>
          </w:tcPr>
          <w:p w:rsidR="00BE19EC" w:rsidRPr="002959BE" w:rsidRDefault="00BE19EC" w:rsidP="00BE19EC">
            <w:pPr>
              <w:rPr>
                <w:rFonts w:ascii="Sylfaen" w:hAnsi="Sylfaen"/>
                <w:sz w:val="20"/>
                <w:szCs w:val="20"/>
              </w:rPr>
            </w:pPr>
          </w:p>
          <w:p w:rsidR="00DD5BA0" w:rsidRPr="002959BE" w:rsidRDefault="00DD5BA0" w:rsidP="00BE19EC">
            <w:pPr>
              <w:rPr>
                <w:rFonts w:ascii="Sylfaen" w:hAnsi="Sylfaen"/>
                <w:sz w:val="20"/>
                <w:szCs w:val="20"/>
                <w:lang w:val="ka-GE"/>
              </w:rPr>
            </w:pPr>
          </w:p>
        </w:tc>
        <w:tc>
          <w:tcPr>
            <w:tcW w:w="1557" w:type="pct"/>
            <w:gridSpan w:val="4"/>
            <w:tcBorders>
              <w:top w:val="nil"/>
              <w:left w:val="nil"/>
              <w:bottom w:val="nil"/>
              <w:right w:val="nil"/>
            </w:tcBorders>
            <w:shd w:val="clear" w:color="000000" w:fill="FFFFFF"/>
            <w:vAlign w:val="center"/>
            <w:hideMark/>
          </w:tcPr>
          <w:p w:rsidR="00BE19EC" w:rsidRPr="002959BE" w:rsidRDefault="00BE19EC" w:rsidP="00BE19EC">
            <w:pPr>
              <w:rPr>
                <w:rFonts w:ascii="Sylfaen" w:hAnsi="Sylfaen"/>
                <w:sz w:val="20"/>
                <w:szCs w:val="20"/>
              </w:rPr>
            </w:pPr>
          </w:p>
        </w:tc>
        <w:tc>
          <w:tcPr>
            <w:tcW w:w="105" w:type="pct"/>
            <w:tcBorders>
              <w:top w:val="nil"/>
              <w:left w:val="nil"/>
              <w:bottom w:val="nil"/>
              <w:right w:val="nil"/>
            </w:tcBorders>
            <w:shd w:val="clear" w:color="000000" w:fill="FFFFFF"/>
          </w:tcPr>
          <w:p w:rsidR="00BE19EC" w:rsidRPr="002959BE" w:rsidRDefault="00BE19EC" w:rsidP="00BE19EC">
            <w:pPr>
              <w:rPr>
                <w:rFonts w:ascii="Sylfaen" w:hAnsi="Sylfaen"/>
                <w:sz w:val="20"/>
                <w:szCs w:val="20"/>
              </w:rPr>
            </w:pPr>
          </w:p>
        </w:tc>
        <w:tc>
          <w:tcPr>
            <w:tcW w:w="1240" w:type="pct"/>
            <w:gridSpan w:val="11"/>
            <w:tcBorders>
              <w:top w:val="nil"/>
              <w:left w:val="nil"/>
              <w:bottom w:val="nil"/>
              <w:right w:val="nil"/>
            </w:tcBorders>
            <w:shd w:val="clear" w:color="000000" w:fill="FFFFFF"/>
            <w:vAlign w:val="center"/>
            <w:hideMark/>
          </w:tcPr>
          <w:p w:rsidR="00BE19EC" w:rsidRPr="002959BE" w:rsidRDefault="00BE19EC" w:rsidP="00BE19EC">
            <w:pPr>
              <w:rPr>
                <w:rFonts w:ascii="Sylfaen" w:hAnsi="Sylfaen"/>
                <w:sz w:val="20"/>
                <w:szCs w:val="20"/>
              </w:rPr>
            </w:pPr>
          </w:p>
        </w:tc>
        <w:tc>
          <w:tcPr>
            <w:tcW w:w="191" w:type="pct"/>
            <w:gridSpan w:val="3"/>
            <w:tcBorders>
              <w:top w:val="nil"/>
              <w:left w:val="nil"/>
              <w:bottom w:val="nil"/>
              <w:right w:val="nil"/>
            </w:tcBorders>
            <w:shd w:val="clear" w:color="000000" w:fill="FFFFFF"/>
          </w:tcPr>
          <w:p w:rsidR="00BE19EC" w:rsidRPr="002959BE" w:rsidRDefault="00BE19EC" w:rsidP="00BE19EC">
            <w:pPr>
              <w:rPr>
                <w:rFonts w:ascii="Sylfaen" w:hAnsi="Sylfaen"/>
                <w:sz w:val="20"/>
                <w:szCs w:val="20"/>
              </w:rPr>
            </w:pPr>
          </w:p>
        </w:tc>
        <w:tc>
          <w:tcPr>
            <w:tcW w:w="613" w:type="pct"/>
            <w:gridSpan w:val="3"/>
            <w:tcBorders>
              <w:top w:val="nil"/>
              <w:left w:val="nil"/>
              <w:bottom w:val="nil"/>
              <w:right w:val="nil"/>
            </w:tcBorders>
            <w:shd w:val="clear" w:color="000000" w:fill="FFFFFF"/>
            <w:vAlign w:val="center"/>
            <w:hideMark/>
          </w:tcPr>
          <w:p w:rsidR="00BE19EC" w:rsidRPr="002959BE" w:rsidRDefault="00BE19EC" w:rsidP="00BE19EC">
            <w:pPr>
              <w:rPr>
                <w:rFonts w:ascii="Sylfaen" w:hAnsi="Sylfaen"/>
                <w:sz w:val="20"/>
                <w:szCs w:val="20"/>
              </w:rPr>
            </w:pPr>
          </w:p>
        </w:tc>
      </w:tr>
      <w:tr w:rsidR="00D647CF" w:rsidRPr="002959BE" w:rsidTr="00DA67DB">
        <w:trPr>
          <w:gridAfter w:val="1"/>
          <w:wAfter w:w="146" w:type="pct"/>
          <w:trHeight w:val="1808"/>
        </w:trPr>
        <w:tc>
          <w:tcPr>
            <w:tcW w:w="866" w:type="pct"/>
            <w:gridSpan w:val="4"/>
            <w:vMerge w:val="restart"/>
            <w:tcBorders>
              <w:top w:val="single" w:sz="4" w:space="0" w:color="auto"/>
            </w:tcBorders>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28" w:type="pct"/>
            <w:tcBorders>
              <w:top w:val="single" w:sz="4" w:space="0" w:color="auto"/>
            </w:tcBorders>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557" w:type="pct"/>
            <w:gridSpan w:val="4"/>
            <w:vMerge w:val="restart"/>
            <w:tcBorders>
              <w:top w:val="single" w:sz="4" w:space="0" w:color="auto"/>
            </w:tcBorders>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სასმელი წყლის სისტემების მოვლა-პატრონობა</w:t>
            </w:r>
          </w:p>
        </w:tc>
        <w:tc>
          <w:tcPr>
            <w:tcW w:w="493" w:type="pct"/>
            <w:gridSpan w:val="5"/>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478" w:type="pct"/>
            <w:gridSpan w:val="4"/>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8" w:type="pct"/>
            <w:gridSpan w:val="5"/>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24" w:type="pct"/>
            <w:gridSpan w:val="3"/>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D91845" w:rsidRPr="002959BE" w:rsidTr="00DA67DB">
        <w:trPr>
          <w:gridAfter w:val="1"/>
          <w:wAfter w:w="146" w:type="pct"/>
          <w:trHeight w:val="332"/>
        </w:trPr>
        <w:tc>
          <w:tcPr>
            <w:tcW w:w="866" w:type="pct"/>
            <w:gridSpan w:val="4"/>
            <w:vMerge/>
            <w:vAlign w:val="center"/>
            <w:hideMark/>
          </w:tcPr>
          <w:p w:rsidR="00D91845" w:rsidRPr="002959BE" w:rsidRDefault="00D91845" w:rsidP="001F2B32">
            <w:pPr>
              <w:spacing w:after="0"/>
              <w:rPr>
                <w:rFonts w:ascii="Sylfaen" w:hAnsi="Sylfaen"/>
                <w:sz w:val="20"/>
                <w:szCs w:val="20"/>
              </w:rPr>
            </w:pPr>
          </w:p>
        </w:tc>
        <w:tc>
          <w:tcPr>
            <w:tcW w:w="428" w:type="pct"/>
            <w:shd w:val="clear" w:color="000000" w:fill="FFFFFF"/>
            <w:vAlign w:val="center"/>
            <w:hideMark/>
          </w:tcPr>
          <w:p w:rsidR="00D91845" w:rsidRPr="002959BE" w:rsidRDefault="00D91845" w:rsidP="001F2B32">
            <w:pPr>
              <w:spacing w:after="0"/>
              <w:rPr>
                <w:rFonts w:ascii="Sylfaen" w:hAnsi="Sylfaen"/>
                <w:b/>
                <w:sz w:val="20"/>
                <w:szCs w:val="20"/>
              </w:rPr>
            </w:pPr>
            <w:r w:rsidRPr="002959BE">
              <w:rPr>
                <w:rFonts w:ascii="Sylfaen" w:hAnsi="Sylfaen"/>
                <w:b/>
                <w:sz w:val="20"/>
                <w:szCs w:val="20"/>
              </w:rPr>
              <w:t>02 02 01</w:t>
            </w:r>
          </w:p>
        </w:tc>
        <w:tc>
          <w:tcPr>
            <w:tcW w:w="1557" w:type="pct"/>
            <w:gridSpan w:val="4"/>
            <w:vMerge/>
            <w:vAlign w:val="center"/>
            <w:hideMark/>
          </w:tcPr>
          <w:p w:rsidR="00D91845" w:rsidRPr="002959BE" w:rsidRDefault="00D91845" w:rsidP="001F2B32">
            <w:pPr>
              <w:spacing w:after="0"/>
              <w:rPr>
                <w:rFonts w:ascii="Sylfaen" w:hAnsi="Sylfaen"/>
                <w:sz w:val="20"/>
                <w:szCs w:val="20"/>
              </w:rPr>
            </w:pPr>
          </w:p>
        </w:tc>
        <w:tc>
          <w:tcPr>
            <w:tcW w:w="493" w:type="pct"/>
            <w:gridSpan w:val="5"/>
            <w:shd w:val="clear" w:color="000000" w:fill="FFFFFF"/>
            <w:vAlign w:val="center"/>
          </w:tcPr>
          <w:p w:rsidR="00D91845" w:rsidRPr="002959BE" w:rsidRDefault="00D91845" w:rsidP="00D91845">
            <w:pPr>
              <w:spacing w:after="0"/>
              <w:rPr>
                <w:rFonts w:ascii="Sylfaen" w:hAnsi="Sylfaen"/>
                <w:b/>
                <w:sz w:val="20"/>
                <w:szCs w:val="20"/>
                <w:lang w:val="ka-GE"/>
              </w:rPr>
            </w:pPr>
            <w:r w:rsidRPr="002959BE">
              <w:rPr>
                <w:rFonts w:ascii="Sylfaen" w:hAnsi="Sylfaen"/>
                <w:b/>
                <w:sz w:val="20"/>
                <w:szCs w:val="20"/>
              </w:rPr>
              <w:t xml:space="preserve">     1,160.0   </w:t>
            </w:r>
          </w:p>
        </w:tc>
        <w:tc>
          <w:tcPr>
            <w:tcW w:w="478" w:type="pct"/>
            <w:gridSpan w:val="4"/>
            <w:shd w:val="clear" w:color="000000" w:fill="FFFFFF"/>
            <w:vAlign w:val="center"/>
          </w:tcPr>
          <w:p w:rsidR="00D91845" w:rsidRPr="002959BE" w:rsidRDefault="00D91845" w:rsidP="00D91845">
            <w:pPr>
              <w:spacing w:after="0"/>
              <w:rPr>
                <w:rFonts w:ascii="Sylfaen" w:hAnsi="Sylfaen"/>
                <w:b/>
                <w:sz w:val="20"/>
                <w:szCs w:val="20"/>
              </w:rPr>
            </w:pPr>
            <w:r w:rsidRPr="002959BE">
              <w:rPr>
                <w:rFonts w:ascii="Sylfaen" w:hAnsi="Sylfaen"/>
                <w:b/>
                <w:sz w:val="20"/>
                <w:szCs w:val="20"/>
              </w:rPr>
              <w:t xml:space="preserve">   1,165.0   </w:t>
            </w:r>
          </w:p>
        </w:tc>
        <w:tc>
          <w:tcPr>
            <w:tcW w:w="508" w:type="pct"/>
            <w:gridSpan w:val="5"/>
            <w:shd w:val="clear" w:color="000000" w:fill="FFFFFF"/>
            <w:vAlign w:val="center"/>
          </w:tcPr>
          <w:p w:rsidR="00D91845" w:rsidRPr="002959BE" w:rsidRDefault="00D91845" w:rsidP="00D91845">
            <w:pPr>
              <w:spacing w:after="0"/>
              <w:rPr>
                <w:rFonts w:ascii="Sylfaen" w:hAnsi="Sylfaen"/>
                <w:b/>
                <w:sz w:val="20"/>
                <w:szCs w:val="20"/>
              </w:rPr>
            </w:pPr>
            <w:r w:rsidRPr="002959BE">
              <w:rPr>
                <w:rFonts w:ascii="Sylfaen" w:hAnsi="Sylfaen"/>
                <w:b/>
                <w:sz w:val="20"/>
                <w:szCs w:val="20"/>
              </w:rPr>
              <w:t xml:space="preserve">   1,165.0   </w:t>
            </w:r>
          </w:p>
        </w:tc>
        <w:tc>
          <w:tcPr>
            <w:tcW w:w="524" w:type="pct"/>
            <w:gridSpan w:val="3"/>
            <w:shd w:val="clear" w:color="000000" w:fill="FFFFFF"/>
            <w:vAlign w:val="center"/>
          </w:tcPr>
          <w:p w:rsidR="00D91845" w:rsidRPr="002959BE" w:rsidRDefault="00D91845" w:rsidP="00D91845">
            <w:pPr>
              <w:spacing w:after="0"/>
              <w:rPr>
                <w:rFonts w:ascii="Sylfaen" w:hAnsi="Sylfaen"/>
                <w:b/>
                <w:sz w:val="20"/>
                <w:szCs w:val="20"/>
              </w:rPr>
            </w:pPr>
            <w:r w:rsidRPr="002959BE">
              <w:rPr>
                <w:rFonts w:ascii="Sylfaen" w:hAnsi="Sylfaen"/>
                <w:b/>
                <w:sz w:val="20"/>
                <w:szCs w:val="20"/>
              </w:rPr>
              <w:t xml:space="preserve">   1,200.0   </w:t>
            </w:r>
          </w:p>
        </w:tc>
      </w:tr>
      <w:tr w:rsidR="00BE19EC" w:rsidRPr="002959BE" w:rsidTr="00DA67DB">
        <w:trPr>
          <w:gridAfter w:val="1"/>
          <w:wAfter w:w="146" w:type="pct"/>
          <w:trHeight w:val="1196"/>
        </w:trPr>
        <w:tc>
          <w:tcPr>
            <w:tcW w:w="866" w:type="pct"/>
            <w:gridSpan w:val="4"/>
            <w:shd w:val="clear" w:color="000000" w:fill="FFFFFF"/>
            <w:vAlign w:val="center"/>
            <w:hideMark/>
          </w:tcPr>
          <w:p w:rsidR="00BE19EC" w:rsidRPr="002959BE" w:rsidRDefault="00BE19EC" w:rsidP="001F2B32">
            <w:pPr>
              <w:spacing w:after="0"/>
              <w:rPr>
                <w:rFonts w:ascii="Sylfaen" w:hAnsi="Sylfaen"/>
                <w:sz w:val="20"/>
                <w:szCs w:val="20"/>
              </w:rPr>
            </w:pPr>
            <w:r w:rsidRPr="002959BE">
              <w:rPr>
                <w:rFonts w:ascii="Sylfaen" w:hAnsi="Sylfaen"/>
                <w:sz w:val="20"/>
                <w:szCs w:val="20"/>
              </w:rPr>
              <w:t>ქვეპროგრამის განმახორციელებელი</w:t>
            </w:r>
          </w:p>
        </w:tc>
        <w:tc>
          <w:tcPr>
            <w:tcW w:w="3988" w:type="pct"/>
            <w:gridSpan w:val="22"/>
            <w:shd w:val="clear" w:color="000000" w:fill="FFFFFF"/>
          </w:tcPr>
          <w:p w:rsidR="00BE19EC" w:rsidRPr="002959BE" w:rsidRDefault="00BE19EC" w:rsidP="00BE19EC">
            <w:pPr>
              <w:rPr>
                <w:rFonts w:ascii="Sylfaen" w:hAnsi="Sylfaen"/>
                <w:sz w:val="20"/>
                <w:szCs w:val="20"/>
              </w:rPr>
            </w:pPr>
          </w:p>
          <w:p w:rsidR="00BE19EC" w:rsidRPr="002959BE" w:rsidRDefault="00BE19EC" w:rsidP="00BE19EC">
            <w:pPr>
              <w:rPr>
                <w:rFonts w:ascii="Sylfaen" w:hAnsi="Sylfaen"/>
                <w:sz w:val="20"/>
                <w:szCs w:val="20"/>
                <w:lang w:val="ka-GE"/>
              </w:rPr>
            </w:pPr>
            <w:r w:rsidRPr="002959BE">
              <w:rPr>
                <w:rFonts w:ascii="Sylfaen" w:hAnsi="Sylfaen"/>
                <w:sz w:val="20"/>
                <w:szCs w:val="20"/>
              </w:rPr>
              <w:t>შპს "მცხეთის სოფწყალი"</w:t>
            </w:r>
          </w:p>
        </w:tc>
      </w:tr>
      <w:tr w:rsidR="00BE19EC" w:rsidRPr="002959BE" w:rsidTr="00DA67DB">
        <w:trPr>
          <w:gridAfter w:val="1"/>
          <w:wAfter w:w="146" w:type="pct"/>
          <w:trHeight w:val="2492"/>
        </w:trPr>
        <w:tc>
          <w:tcPr>
            <w:tcW w:w="866" w:type="pct"/>
            <w:gridSpan w:val="4"/>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 xml:space="preserve">ქვეპროგრამის აღწერა </w:t>
            </w:r>
          </w:p>
        </w:tc>
        <w:tc>
          <w:tcPr>
            <w:tcW w:w="3988" w:type="pct"/>
            <w:gridSpan w:val="22"/>
            <w:shd w:val="clear" w:color="000000" w:fill="FFFFFF"/>
          </w:tcPr>
          <w:p w:rsidR="00BE19EC" w:rsidRPr="002959BE" w:rsidRDefault="001F2B32" w:rsidP="00007810">
            <w:pPr>
              <w:spacing w:after="0"/>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 xml:space="preserve">ქვეპროგრამა ითვალისწინებს მცხეთის მუნიციპალიტეტის  62 სოფელში (12500 მომხმარებელი)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რომელიც გულისხმობს შემდეგი სამუშაოების შესრულებას: მუნიციპალიტეტის სოფლების დაქსელვა და არსებული  წყლის რეზერვუარების გაწმენდა-შეკეთება;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 </w:t>
            </w:r>
          </w:p>
          <w:p w:rsidR="00BE19EC" w:rsidRPr="002959BE" w:rsidRDefault="00BE19EC" w:rsidP="00007810">
            <w:pPr>
              <w:spacing w:after="0"/>
              <w:rPr>
                <w:rFonts w:ascii="Sylfaen" w:hAnsi="Sylfaen"/>
                <w:sz w:val="20"/>
                <w:szCs w:val="20"/>
              </w:rPr>
            </w:pPr>
            <w:r w:rsidRPr="002959BE">
              <w:rPr>
                <w:rFonts w:ascii="Sylfaen" w:hAnsi="Sylfaen"/>
                <w:sz w:val="20"/>
                <w:szCs w:val="20"/>
              </w:rPr>
              <w:t xml:space="preserve">  </w:t>
            </w:r>
            <w:r w:rsidR="001F2B32" w:rsidRPr="002959BE">
              <w:rPr>
                <w:rFonts w:ascii="Sylfaen" w:hAnsi="Sylfaen"/>
                <w:sz w:val="20"/>
                <w:szCs w:val="20"/>
              </w:rPr>
              <w:t xml:space="preserve">    </w:t>
            </w:r>
            <w:r w:rsidRPr="002959BE">
              <w:rPr>
                <w:rFonts w:ascii="Sylfaen" w:hAnsi="Sylfaen"/>
                <w:sz w:val="20"/>
                <w:szCs w:val="20"/>
              </w:rPr>
              <w:t>2022 წელს ავარიული გამოძახებების რაოდენობამ 6 თვის განმავლობაში შეადგინა 74 ერთეული, რომელთაგან ფაქტიურად ყველა აღმოიფხვრა. შემკრები ავზების (რეზერვუარების) რაოდენობა  შეადგენს 105 ერთეულს, წყლის გამანაწილებელი ქსელის სიგრძე შადგენს 349.885 კმ-ს.</w:t>
            </w:r>
          </w:p>
          <w:p w:rsidR="00BE19EC" w:rsidRPr="002959BE" w:rsidRDefault="00BE19EC" w:rsidP="00007810">
            <w:pPr>
              <w:spacing w:after="0"/>
              <w:rPr>
                <w:rFonts w:ascii="Sylfaen" w:hAnsi="Sylfaen"/>
                <w:sz w:val="20"/>
                <w:szCs w:val="20"/>
              </w:rPr>
            </w:pPr>
            <w:r w:rsidRPr="002959BE">
              <w:rPr>
                <w:rFonts w:ascii="Sylfaen" w:hAnsi="Sylfaen"/>
                <w:sz w:val="20"/>
                <w:szCs w:val="20"/>
              </w:rPr>
              <w:t xml:space="preserve">    დაფინანსების წყაროა  მუნიციპალიტეტის ბიუჯეტიდან გამოყოფილი სუბსიდია.</w:t>
            </w:r>
          </w:p>
        </w:tc>
      </w:tr>
      <w:tr w:rsidR="00BE19EC" w:rsidRPr="002959BE" w:rsidTr="00DA67DB">
        <w:trPr>
          <w:gridAfter w:val="1"/>
          <w:wAfter w:w="146" w:type="pct"/>
          <w:trHeight w:val="1088"/>
        </w:trPr>
        <w:tc>
          <w:tcPr>
            <w:tcW w:w="866" w:type="pct"/>
            <w:gridSpan w:val="4"/>
            <w:shd w:val="clear" w:color="000000" w:fill="FFFFFF"/>
            <w:vAlign w:val="center"/>
            <w:hideMark/>
          </w:tcPr>
          <w:p w:rsidR="00BE19EC" w:rsidRPr="002959BE" w:rsidRDefault="00BE19EC" w:rsidP="00B00C62">
            <w:pPr>
              <w:spacing w:after="0"/>
              <w:rPr>
                <w:rFonts w:ascii="Sylfaen" w:hAnsi="Sylfaen"/>
                <w:sz w:val="20"/>
                <w:szCs w:val="20"/>
              </w:rPr>
            </w:pPr>
            <w:r w:rsidRPr="002959BE">
              <w:rPr>
                <w:rFonts w:ascii="Sylfaen" w:hAnsi="Sylfaen"/>
                <w:sz w:val="20"/>
                <w:szCs w:val="20"/>
              </w:rPr>
              <w:t>ქვეპროგრამის მიზანი და მოსალოდნელი შედეგი</w:t>
            </w:r>
          </w:p>
        </w:tc>
        <w:tc>
          <w:tcPr>
            <w:tcW w:w="3988" w:type="pct"/>
            <w:gridSpan w:val="22"/>
            <w:shd w:val="clear" w:color="000000" w:fill="FFFFFF"/>
          </w:tcPr>
          <w:p w:rsidR="00FF66ED" w:rsidRPr="002959BE" w:rsidRDefault="00BE19EC" w:rsidP="00FF66ED">
            <w:pPr>
              <w:spacing w:after="0" w:line="240" w:lineRule="auto"/>
              <w:rPr>
                <w:rFonts w:ascii="Sylfaen" w:eastAsia="Sylfaen" w:hAnsi="Sylfaen"/>
                <w:sz w:val="20"/>
                <w:szCs w:val="20"/>
                <w:lang w:val="ka-GE"/>
              </w:rPr>
            </w:pPr>
            <w:r w:rsidRPr="002959BE">
              <w:rPr>
                <w:rFonts w:ascii="Sylfaen" w:hAnsi="Sylfaen"/>
                <w:sz w:val="20"/>
                <w:szCs w:val="20"/>
              </w:rPr>
              <w:t xml:space="preserve"> </w:t>
            </w:r>
            <w:r w:rsidR="00FF66ED" w:rsidRPr="002959BE">
              <w:rPr>
                <w:rFonts w:ascii="Sylfaen" w:eastAsia="Times New Roman" w:hAnsi="Sylfaen" w:cs="Calibri"/>
                <w:sz w:val="20"/>
                <w:szCs w:val="20"/>
              </w:rPr>
              <w:t xml:space="preserve">მუნიციპალიტეტის ყველა დასახლებაში </w:t>
            </w:r>
            <w:r w:rsidR="00FF66ED" w:rsidRPr="002959BE">
              <w:rPr>
                <w:rFonts w:ascii="Sylfaen" w:eastAsia="Times New Roman" w:hAnsi="Sylfaen" w:cs="Calibri"/>
                <w:sz w:val="20"/>
                <w:szCs w:val="20"/>
                <w:lang w:val="ka-GE"/>
              </w:rPr>
              <w:t>დაზიანების დროული აღმოფხვრა;</w:t>
            </w:r>
          </w:p>
          <w:p w:rsidR="00FF66ED" w:rsidRPr="002959BE" w:rsidRDefault="00FF66ED" w:rsidP="00FF66ED">
            <w:pPr>
              <w:spacing w:after="0" w:line="240" w:lineRule="auto"/>
              <w:rPr>
                <w:rFonts w:ascii="Sylfaen" w:eastAsia="Sylfaen" w:hAnsi="Sylfaen"/>
                <w:sz w:val="20"/>
                <w:szCs w:val="20"/>
                <w:lang w:val="ka-GE"/>
              </w:rPr>
            </w:pPr>
            <w:r w:rsidRPr="002959BE">
              <w:rPr>
                <w:rFonts w:ascii="Sylfaen" w:eastAsia="Sylfaen" w:hAnsi="Sylfaen"/>
                <w:sz w:val="20"/>
                <w:szCs w:val="20"/>
                <w:lang w:val="ka-GE"/>
              </w:rPr>
              <w:t xml:space="preserve">მუნიციპალიტეტის ყველა დასახლებაში, სუფთა სასმელი წყლის შეუფერხებელი მიწოდება; </w:t>
            </w:r>
            <w:r w:rsidRPr="002959BE">
              <w:rPr>
                <w:rFonts w:ascii="Sylfaen" w:eastAsia="Sylfaen" w:hAnsi="Sylfaen"/>
                <w:sz w:val="20"/>
                <w:szCs w:val="20"/>
                <w:lang w:val="ka-GE"/>
              </w:rPr>
              <w:br/>
              <w:t>მუნიციპალიტეტის სოფლებში წყალმომარაგების გამართული ქსელის შენარჩუნება.</w:t>
            </w:r>
          </w:p>
          <w:p w:rsidR="00BE19EC" w:rsidRPr="002959BE" w:rsidRDefault="00FF66ED" w:rsidP="00FF66ED">
            <w:pPr>
              <w:spacing w:after="0"/>
              <w:rPr>
                <w:rFonts w:ascii="Sylfaen" w:hAnsi="Sylfaen"/>
                <w:sz w:val="20"/>
                <w:szCs w:val="20"/>
                <w:lang w:val="ka-GE"/>
              </w:rPr>
            </w:pPr>
            <w:r w:rsidRPr="002959BE">
              <w:rPr>
                <w:rFonts w:ascii="Sylfaen" w:eastAsia="Times New Roman" w:hAnsi="Sylfaen"/>
                <w:sz w:val="20"/>
                <w:szCs w:val="20"/>
              </w:rPr>
              <w:t>გენდერულ</w:t>
            </w:r>
            <w:r w:rsidRPr="002959BE">
              <w:rPr>
                <w:rFonts w:ascii="Sylfaen" w:eastAsia="Times New Roman" w:hAnsi="Sylfaen"/>
                <w:sz w:val="20"/>
                <w:szCs w:val="20"/>
                <w:lang w:val="ka-GE"/>
              </w:rPr>
              <w:t xml:space="preserve">ი ასპექტების გათვალისწინებით რეაბილიტირებული </w:t>
            </w:r>
            <w:r w:rsidRPr="002959BE">
              <w:rPr>
                <w:rFonts w:ascii="Sylfaen" w:eastAsia="Times New Roman" w:hAnsi="Sylfaen"/>
                <w:sz w:val="20"/>
                <w:szCs w:val="20"/>
              </w:rPr>
              <w:t>წყალმომარაგების სისტემა</w:t>
            </w:r>
            <w:r w:rsidRPr="002959BE">
              <w:rPr>
                <w:rFonts w:ascii="Sylfaen" w:eastAsia="Times New Roman" w:hAnsi="Sylfaen"/>
                <w:sz w:val="20"/>
                <w:szCs w:val="20"/>
                <w:lang w:val="ka-GE"/>
              </w:rPr>
              <w:t>;</w:t>
            </w:r>
          </w:p>
        </w:tc>
      </w:tr>
      <w:tr w:rsidR="00BE19EC" w:rsidRPr="002959BE" w:rsidTr="00D647CF">
        <w:trPr>
          <w:gridAfter w:val="7"/>
          <w:wAfter w:w="962" w:type="pct"/>
          <w:trHeight w:val="701"/>
        </w:trPr>
        <w:tc>
          <w:tcPr>
            <w:tcW w:w="565" w:type="pct"/>
            <w:tcBorders>
              <w:top w:val="nil"/>
              <w:left w:val="nil"/>
              <w:bottom w:val="single" w:sz="4" w:space="0" w:color="auto"/>
              <w:right w:val="nil"/>
            </w:tcBorders>
            <w:shd w:val="clear" w:color="000000" w:fill="FFFFFF"/>
            <w:vAlign w:val="center"/>
            <w:hideMark/>
          </w:tcPr>
          <w:p w:rsidR="00BE19EC" w:rsidRPr="002959BE" w:rsidRDefault="00BE19EC" w:rsidP="007E303E">
            <w:pPr>
              <w:spacing w:after="0"/>
              <w:rPr>
                <w:rFonts w:ascii="Sylfaen" w:hAnsi="Sylfaen"/>
                <w:sz w:val="20"/>
                <w:szCs w:val="20"/>
              </w:rPr>
            </w:pPr>
          </w:p>
        </w:tc>
        <w:tc>
          <w:tcPr>
            <w:tcW w:w="105" w:type="pct"/>
            <w:tcBorders>
              <w:top w:val="nil"/>
              <w:left w:val="nil"/>
              <w:bottom w:val="single" w:sz="4" w:space="0" w:color="auto"/>
              <w:right w:val="nil"/>
            </w:tcBorders>
            <w:shd w:val="clear" w:color="000000" w:fill="FFFFFF"/>
          </w:tcPr>
          <w:p w:rsidR="00BE19EC" w:rsidRPr="002959BE" w:rsidRDefault="00BE19EC" w:rsidP="007E303E">
            <w:pPr>
              <w:spacing w:after="0"/>
              <w:rPr>
                <w:rFonts w:ascii="Sylfaen" w:hAnsi="Sylfaen"/>
                <w:sz w:val="20"/>
                <w:szCs w:val="20"/>
              </w:rPr>
            </w:pPr>
          </w:p>
          <w:p w:rsidR="00BE19EC" w:rsidRPr="002959BE" w:rsidRDefault="00BE19EC" w:rsidP="007E303E">
            <w:pPr>
              <w:spacing w:after="0"/>
              <w:rPr>
                <w:rFonts w:ascii="Sylfaen" w:hAnsi="Sylfaen"/>
                <w:sz w:val="20"/>
                <w:szCs w:val="20"/>
              </w:rPr>
            </w:pPr>
          </w:p>
        </w:tc>
        <w:tc>
          <w:tcPr>
            <w:tcW w:w="1455" w:type="pct"/>
            <w:gridSpan w:val="5"/>
            <w:tcBorders>
              <w:top w:val="nil"/>
              <w:left w:val="nil"/>
              <w:bottom w:val="single" w:sz="4" w:space="0" w:color="auto"/>
              <w:right w:val="nil"/>
            </w:tcBorders>
            <w:shd w:val="clear" w:color="000000" w:fill="FFFFFF"/>
            <w:vAlign w:val="center"/>
            <w:hideMark/>
          </w:tcPr>
          <w:p w:rsidR="00BE19EC" w:rsidRPr="002959BE" w:rsidRDefault="00BE19EC" w:rsidP="007E303E">
            <w:pPr>
              <w:spacing w:after="0"/>
              <w:rPr>
                <w:rFonts w:ascii="Sylfaen" w:hAnsi="Sylfaen"/>
                <w:sz w:val="20"/>
                <w:szCs w:val="20"/>
                <w:lang w:val="ka-GE"/>
              </w:rPr>
            </w:pPr>
          </w:p>
        </w:tc>
        <w:tc>
          <w:tcPr>
            <w:tcW w:w="1149" w:type="pct"/>
            <w:gridSpan w:val="6"/>
            <w:tcBorders>
              <w:top w:val="nil"/>
              <w:left w:val="nil"/>
              <w:bottom w:val="single" w:sz="4" w:space="0" w:color="auto"/>
              <w:right w:val="nil"/>
            </w:tcBorders>
            <w:shd w:val="clear" w:color="000000" w:fill="FFFFFF"/>
            <w:vAlign w:val="center"/>
            <w:hideMark/>
          </w:tcPr>
          <w:p w:rsidR="00BE19EC" w:rsidRPr="002959BE" w:rsidRDefault="00BE19EC" w:rsidP="007E303E">
            <w:pPr>
              <w:spacing w:after="0"/>
              <w:rPr>
                <w:rFonts w:ascii="Sylfaen" w:hAnsi="Sylfaen"/>
                <w:sz w:val="20"/>
                <w:szCs w:val="20"/>
              </w:rPr>
            </w:pPr>
          </w:p>
        </w:tc>
        <w:tc>
          <w:tcPr>
            <w:tcW w:w="189" w:type="pct"/>
            <w:gridSpan w:val="2"/>
            <w:tcBorders>
              <w:top w:val="nil"/>
              <w:left w:val="nil"/>
              <w:bottom w:val="single" w:sz="4" w:space="0" w:color="auto"/>
              <w:right w:val="nil"/>
            </w:tcBorders>
            <w:shd w:val="clear" w:color="000000" w:fill="FFFFFF"/>
          </w:tcPr>
          <w:p w:rsidR="00BE19EC" w:rsidRPr="002959BE" w:rsidRDefault="00BE19EC" w:rsidP="007E303E">
            <w:pPr>
              <w:spacing w:after="0"/>
              <w:rPr>
                <w:rFonts w:ascii="Sylfaen" w:hAnsi="Sylfaen"/>
                <w:sz w:val="20"/>
                <w:szCs w:val="20"/>
              </w:rPr>
            </w:pPr>
          </w:p>
        </w:tc>
        <w:tc>
          <w:tcPr>
            <w:tcW w:w="575" w:type="pct"/>
            <w:gridSpan w:val="5"/>
            <w:tcBorders>
              <w:top w:val="nil"/>
              <w:left w:val="nil"/>
              <w:bottom w:val="single" w:sz="4" w:space="0" w:color="auto"/>
              <w:right w:val="nil"/>
            </w:tcBorders>
            <w:shd w:val="clear" w:color="000000" w:fill="FFFFFF"/>
            <w:vAlign w:val="center"/>
            <w:hideMark/>
          </w:tcPr>
          <w:p w:rsidR="00BE19EC" w:rsidRPr="002959BE" w:rsidRDefault="00BE19EC" w:rsidP="007E303E">
            <w:pPr>
              <w:spacing w:after="0"/>
              <w:rPr>
                <w:rFonts w:ascii="Sylfaen" w:hAnsi="Sylfaen"/>
                <w:sz w:val="20"/>
                <w:szCs w:val="20"/>
              </w:rPr>
            </w:pPr>
          </w:p>
        </w:tc>
      </w:tr>
      <w:tr w:rsidR="00D647CF" w:rsidRPr="002959BE" w:rsidTr="00DA67DB">
        <w:trPr>
          <w:gridAfter w:val="1"/>
          <w:wAfter w:w="146" w:type="pct"/>
          <w:trHeight w:val="1772"/>
        </w:trPr>
        <w:tc>
          <w:tcPr>
            <w:tcW w:w="823" w:type="pct"/>
            <w:gridSpan w:val="3"/>
            <w:vMerge w:val="restart"/>
            <w:tcBorders>
              <w:top w:val="single" w:sz="4" w:space="0" w:color="auto"/>
            </w:tcBorders>
            <w:shd w:val="clear" w:color="000000" w:fill="FFFFFF"/>
            <w:vAlign w:val="center"/>
            <w:hideMark/>
          </w:tcPr>
          <w:p w:rsidR="00D647CF" w:rsidRPr="002959BE" w:rsidRDefault="00D647CF" w:rsidP="007E303E">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71" w:type="pct"/>
            <w:gridSpan w:val="2"/>
            <w:tcBorders>
              <w:top w:val="single" w:sz="4" w:space="0" w:color="auto"/>
            </w:tcBorders>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673" w:type="pct"/>
            <w:gridSpan w:val="6"/>
            <w:vMerge w:val="restart"/>
            <w:tcBorders>
              <w:top w:val="single" w:sz="4" w:space="0" w:color="auto"/>
            </w:tcBorders>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სასმელი წყლის სისტემების რეაბილიტაცია</w:t>
            </w:r>
          </w:p>
        </w:tc>
        <w:tc>
          <w:tcPr>
            <w:tcW w:w="517" w:type="pct"/>
            <w:gridSpan w:val="5"/>
            <w:tcBorders>
              <w:top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478" w:type="pct"/>
            <w:gridSpan w:val="3"/>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447" w:type="pct"/>
            <w:gridSpan w:val="6"/>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445" w:type="pct"/>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78088C" w:rsidRPr="002959BE" w:rsidTr="00DA67DB">
        <w:trPr>
          <w:gridAfter w:val="1"/>
          <w:wAfter w:w="146" w:type="pct"/>
          <w:trHeight w:val="345"/>
        </w:trPr>
        <w:tc>
          <w:tcPr>
            <w:tcW w:w="823" w:type="pct"/>
            <w:gridSpan w:val="3"/>
            <w:vMerge/>
            <w:vAlign w:val="center"/>
            <w:hideMark/>
          </w:tcPr>
          <w:p w:rsidR="0078088C" w:rsidRPr="002959BE" w:rsidRDefault="0078088C" w:rsidP="00BE19EC">
            <w:pPr>
              <w:rPr>
                <w:rFonts w:ascii="Sylfaen" w:hAnsi="Sylfaen"/>
                <w:sz w:val="20"/>
                <w:szCs w:val="20"/>
              </w:rPr>
            </w:pPr>
          </w:p>
        </w:tc>
        <w:tc>
          <w:tcPr>
            <w:tcW w:w="471" w:type="pct"/>
            <w:gridSpan w:val="2"/>
            <w:shd w:val="clear" w:color="000000" w:fill="FFFFFF"/>
            <w:vAlign w:val="center"/>
            <w:hideMark/>
          </w:tcPr>
          <w:p w:rsidR="0078088C" w:rsidRPr="002959BE" w:rsidRDefault="0078088C" w:rsidP="0042163A">
            <w:pPr>
              <w:spacing w:after="0"/>
              <w:rPr>
                <w:rFonts w:ascii="Sylfaen" w:hAnsi="Sylfaen"/>
                <w:b/>
                <w:sz w:val="20"/>
                <w:szCs w:val="20"/>
              </w:rPr>
            </w:pPr>
            <w:r w:rsidRPr="002959BE">
              <w:rPr>
                <w:rFonts w:ascii="Sylfaen" w:hAnsi="Sylfaen"/>
                <w:b/>
                <w:sz w:val="20"/>
                <w:szCs w:val="20"/>
              </w:rPr>
              <w:t>02 02 02</w:t>
            </w:r>
          </w:p>
        </w:tc>
        <w:tc>
          <w:tcPr>
            <w:tcW w:w="1673" w:type="pct"/>
            <w:gridSpan w:val="6"/>
            <w:vMerge/>
            <w:vAlign w:val="center"/>
            <w:hideMark/>
          </w:tcPr>
          <w:p w:rsidR="0078088C" w:rsidRPr="002959BE" w:rsidRDefault="0078088C" w:rsidP="00BE19EC">
            <w:pPr>
              <w:rPr>
                <w:rFonts w:ascii="Sylfaen" w:hAnsi="Sylfaen"/>
                <w:sz w:val="20"/>
                <w:szCs w:val="20"/>
              </w:rPr>
            </w:pPr>
          </w:p>
        </w:tc>
        <w:tc>
          <w:tcPr>
            <w:tcW w:w="517" w:type="pct"/>
            <w:gridSpan w:val="5"/>
            <w:shd w:val="clear" w:color="000000" w:fill="FFFFFF"/>
            <w:vAlign w:val="center"/>
            <w:hideMark/>
          </w:tcPr>
          <w:p w:rsidR="0078088C" w:rsidRPr="002959BE" w:rsidRDefault="0078088C" w:rsidP="0078088C">
            <w:pPr>
              <w:spacing w:after="0"/>
              <w:rPr>
                <w:rFonts w:ascii="Sylfaen" w:hAnsi="Sylfaen"/>
                <w:b/>
                <w:sz w:val="20"/>
                <w:szCs w:val="20"/>
              </w:rPr>
            </w:pPr>
            <w:r w:rsidRPr="002959BE">
              <w:rPr>
                <w:rFonts w:ascii="Sylfaen" w:hAnsi="Sylfaen"/>
                <w:b/>
                <w:sz w:val="20"/>
                <w:szCs w:val="20"/>
              </w:rPr>
              <w:t>974.0</w:t>
            </w:r>
          </w:p>
        </w:tc>
        <w:tc>
          <w:tcPr>
            <w:tcW w:w="478" w:type="pct"/>
            <w:gridSpan w:val="3"/>
            <w:shd w:val="clear" w:color="000000" w:fill="FFFFFF"/>
            <w:vAlign w:val="center"/>
          </w:tcPr>
          <w:p w:rsidR="0078088C" w:rsidRPr="002959BE" w:rsidRDefault="0078088C" w:rsidP="0078088C">
            <w:pPr>
              <w:spacing w:after="0"/>
              <w:rPr>
                <w:rFonts w:ascii="Sylfaen" w:hAnsi="Sylfaen"/>
                <w:b/>
                <w:sz w:val="20"/>
                <w:szCs w:val="20"/>
              </w:rPr>
            </w:pPr>
            <w:r w:rsidRPr="002959BE">
              <w:rPr>
                <w:rFonts w:ascii="Sylfaen" w:hAnsi="Sylfaen"/>
                <w:b/>
                <w:sz w:val="20"/>
                <w:szCs w:val="20"/>
              </w:rPr>
              <w:t>2,416.0</w:t>
            </w:r>
          </w:p>
        </w:tc>
        <w:tc>
          <w:tcPr>
            <w:tcW w:w="447" w:type="pct"/>
            <w:gridSpan w:val="6"/>
            <w:shd w:val="clear" w:color="000000" w:fill="FFFFFF"/>
            <w:vAlign w:val="center"/>
          </w:tcPr>
          <w:p w:rsidR="0078088C" w:rsidRPr="002959BE" w:rsidRDefault="0078088C" w:rsidP="0078088C">
            <w:pPr>
              <w:spacing w:after="0"/>
              <w:rPr>
                <w:rFonts w:ascii="Sylfaen" w:hAnsi="Sylfaen"/>
                <w:b/>
                <w:sz w:val="20"/>
                <w:szCs w:val="20"/>
              </w:rPr>
            </w:pPr>
            <w:r w:rsidRPr="002959BE">
              <w:rPr>
                <w:rFonts w:ascii="Sylfaen" w:hAnsi="Sylfaen"/>
                <w:b/>
                <w:sz w:val="20"/>
                <w:szCs w:val="20"/>
              </w:rPr>
              <w:t>3,375.0</w:t>
            </w:r>
          </w:p>
        </w:tc>
        <w:tc>
          <w:tcPr>
            <w:tcW w:w="445" w:type="pct"/>
            <w:shd w:val="clear" w:color="000000" w:fill="FFFFFF"/>
            <w:vAlign w:val="center"/>
          </w:tcPr>
          <w:p w:rsidR="0078088C" w:rsidRPr="002959BE" w:rsidRDefault="0078088C" w:rsidP="0078088C">
            <w:pPr>
              <w:spacing w:after="0"/>
              <w:rPr>
                <w:rFonts w:ascii="Sylfaen" w:hAnsi="Sylfaen"/>
                <w:b/>
                <w:sz w:val="20"/>
                <w:szCs w:val="20"/>
              </w:rPr>
            </w:pPr>
            <w:r w:rsidRPr="002959BE">
              <w:rPr>
                <w:rFonts w:ascii="Sylfaen" w:hAnsi="Sylfaen"/>
                <w:b/>
                <w:sz w:val="20"/>
                <w:szCs w:val="20"/>
              </w:rPr>
              <w:t>3,532.5</w:t>
            </w:r>
          </w:p>
        </w:tc>
      </w:tr>
      <w:tr w:rsidR="00BE19EC" w:rsidRPr="002959BE" w:rsidTr="00DA67DB">
        <w:trPr>
          <w:gridAfter w:val="1"/>
          <w:wAfter w:w="146" w:type="pct"/>
          <w:trHeight w:val="900"/>
        </w:trPr>
        <w:tc>
          <w:tcPr>
            <w:tcW w:w="823" w:type="pct"/>
            <w:gridSpan w:val="3"/>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lastRenderedPageBreak/>
              <w:t>ქვეპროგრამის განმახორციელებელი</w:t>
            </w:r>
          </w:p>
        </w:tc>
        <w:tc>
          <w:tcPr>
            <w:tcW w:w="4031" w:type="pct"/>
            <w:gridSpan w:val="23"/>
            <w:shd w:val="clear" w:color="000000" w:fill="FFFFFF"/>
            <w:vAlign w:val="center"/>
          </w:tcPr>
          <w:p w:rsidR="00BE19EC" w:rsidRPr="002959BE" w:rsidRDefault="00102484" w:rsidP="00BE19EC">
            <w:pPr>
              <w:rPr>
                <w:rFonts w:ascii="Sylfaen" w:hAnsi="Sylfaen"/>
                <w:sz w:val="20"/>
                <w:szCs w:val="20"/>
                <w:lang w:val="ka-GE"/>
              </w:rPr>
            </w:pPr>
            <w:r w:rsidRPr="002959BE">
              <w:rPr>
                <w:rFonts w:ascii="Sylfaen" w:hAnsi="Sylfaen"/>
                <w:sz w:val="20"/>
                <w:szCs w:val="20"/>
                <w:lang w:val="ka-GE"/>
              </w:rPr>
              <w:t xml:space="preserve">მერიის </w:t>
            </w:r>
            <w:r w:rsidR="00BE19EC" w:rsidRPr="002959BE">
              <w:rPr>
                <w:rFonts w:ascii="Sylfaen" w:hAnsi="Sylfaen"/>
                <w:sz w:val="20"/>
                <w:szCs w:val="20"/>
              </w:rPr>
              <w:t>სივრცითი მოწყობის და  ინფრასტრუქტურის სამსახური</w:t>
            </w:r>
          </w:p>
          <w:p w:rsidR="00BE19EC" w:rsidRPr="002959BE" w:rsidRDefault="00BE19EC" w:rsidP="00220D7A">
            <w:pPr>
              <w:rPr>
                <w:rFonts w:ascii="Sylfaen" w:hAnsi="Sylfaen"/>
                <w:sz w:val="20"/>
                <w:szCs w:val="20"/>
              </w:rPr>
            </w:pPr>
          </w:p>
        </w:tc>
      </w:tr>
      <w:tr w:rsidR="00BE19EC" w:rsidRPr="002959BE" w:rsidTr="00DA67DB">
        <w:trPr>
          <w:gridAfter w:val="1"/>
          <w:wAfter w:w="146" w:type="pct"/>
          <w:trHeight w:val="1340"/>
        </w:trPr>
        <w:tc>
          <w:tcPr>
            <w:tcW w:w="823" w:type="pct"/>
            <w:gridSpan w:val="3"/>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31" w:type="pct"/>
            <w:gridSpan w:val="23"/>
            <w:shd w:val="clear" w:color="000000" w:fill="FFFFFF"/>
          </w:tcPr>
          <w:p w:rsidR="004F07AE" w:rsidRPr="002959BE" w:rsidRDefault="00BE19EC" w:rsidP="004F07AE">
            <w:pPr>
              <w:spacing w:after="0" w:line="240" w:lineRule="auto"/>
              <w:jc w:val="both"/>
              <w:rPr>
                <w:rFonts w:ascii="Sylfaen" w:eastAsia="Sylfaen" w:hAnsi="Sylfaen" w:cs="Sylfaen"/>
                <w:sz w:val="20"/>
                <w:szCs w:val="20"/>
                <w:lang w:val="ka-GE"/>
              </w:rPr>
            </w:pPr>
            <w:r w:rsidRPr="002959BE">
              <w:rPr>
                <w:rFonts w:ascii="Sylfaen" w:hAnsi="Sylfaen"/>
                <w:sz w:val="20"/>
                <w:szCs w:val="20"/>
              </w:rPr>
              <w:t xml:space="preserve">       </w:t>
            </w:r>
            <w:r w:rsidR="004F07AE" w:rsidRPr="002959BE">
              <w:rPr>
                <w:rFonts w:ascii="Sylfaen" w:eastAsia="Sylfaen" w:hAnsi="Sylfaen" w:cs="Sylfaen"/>
                <w:sz w:val="20"/>
                <w:szCs w:val="20"/>
                <w:lang w:val="ka-GE"/>
              </w:rPr>
              <w:t xml:space="preserve">ქვეპროგრამა ითვალისწინებს მუნიციპალიტეტის </w:t>
            </w:r>
            <w:r w:rsidR="004F07AE" w:rsidRPr="002959BE">
              <w:rPr>
                <w:rFonts w:ascii="Sylfaen" w:eastAsia="Sylfaen" w:hAnsi="Sylfaen"/>
                <w:sz w:val="20"/>
                <w:szCs w:val="20"/>
                <w:lang w:val="ka-GE"/>
              </w:rPr>
              <w:t xml:space="preserve">ტერიტორიაზე </w:t>
            </w:r>
            <w:r w:rsidR="004F07AE" w:rsidRPr="002959BE">
              <w:rPr>
                <w:rFonts w:ascii="Sylfaen" w:eastAsia="Sylfaen" w:hAnsi="Sylfaen" w:cs="Sylfaen"/>
                <w:sz w:val="20"/>
                <w:szCs w:val="20"/>
                <w:lang w:val="ka-GE"/>
              </w:rPr>
              <w:t>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გენდერული ასპექტების გათვალისწინებით. საჭიროების შემთხვევაში, ასევე განხორციელდება ახალი წყალმომარაგების ქსელის მოწყობის სამუშაოები. ქვე</w:t>
            </w:r>
            <w:r w:rsidR="004F07AE" w:rsidRPr="002959BE">
              <w:rPr>
                <w:rFonts w:ascii="Sylfaen" w:eastAsia="Times New Roman" w:hAnsi="Sylfaen" w:cs="Calibri"/>
                <w:sz w:val="20"/>
                <w:szCs w:val="20"/>
                <w:lang w:val="ka-GE"/>
              </w:rPr>
              <w:t>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4F07AE" w:rsidRPr="002959BE" w:rsidRDefault="004F07AE" w:rsidP="004F07AE">
            <w:pPr>
              <w:spacing w:after="0" w:line="240" w:lineRule="auto"/>
              <w:jc w:val="both"/>
              <w:rPr>
                <w:rFonts w:ascii="Sylfaen" w:eastAsia="Sylfaen" w:hAnsi="Sylfaen" w:cs="Sylfaen"/>
                <w:sz w:val="20"/>
                <w:szCs w:val="20"/>
                <w:lang w:val="ka-GE"/>
              </w:rPr>
            </w:pPr>
            <w:r w:rsidRPr="002959BE">
              <w:rPr>
                <w:rFonts w:ascii="Sylfaen" w:eastAsia="Sylfaen" w:hAnsi="Sylfaen" w:cs="Sylfaen"/>
                <w:sz w:val="20"/>
                <w:szCs w:val="20"/>
                <w:lang w:val="ka-GE"/>
              </w:rPr>
              <w:t xml:space="preserve">       ადგილობრივი ბიუჯეტიდან გამოყოფილი სახსრებით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BE19EC" w:rsidRPr="002959BE" w:rsidRDefault="004F07AE" w:rsidP="004F07AE">
            <w:pPr>
              <w:spacing w:after="0"/>
              <w:jc w:val="both"/>
              <w:rPr>
                <w:rFonts w:ascii="Sylfaen" w:eastAsia="Times New Roman" w:hAnsi="Sylfaen"/>
                <w:sz w:val="20"/>
                <w:szCs w:val="20"/>
                <w:lang w:val="ka-GE"/>
              </w:rPr>
            </w:pPr>
            <w:r w:rsidRPr="002959BE">
              <w:rPr>
                <w:rFonts w:ascii="Sylfaen" w:eastAsia="Sylfaen" w:hAnsi="Sylfaen" w:cs="Sylfaen"/>
                <w:sz w:val="20"/>
                <w:szCs w:val="20"/>
                <w:lang w:val="ka-GE"/>
              </w:rPr>
              <w:t xml:space="preserve">      </w:t>
            </w:r>
            <w:r w:rsidRPr="002959BE">
              <w:rPr>
                <w:rFonts w:ascii="Sylfaen" w:hAnsi="Sylfaen" w:cs="Sylfaen"/>
                <w:sz w:val="20"/>
                <w:szCs w:val="20"/>
              </w:rPr>
              <w:t>გაეროს მდგრადი განვითარების მიზნ</w:t>
            </w:r>
            <w:r w:rsidRPr="002959BE">
              <w:rPr>
                <w:rFonts w:ascii="Sylfaen" w:hAnsi="Sylfaen" w:cs="Sylfaen"/>
                <w:sz w:val="20"/>
                <w:szCs w:val="20"/>
                <w:lang w:val="ka-GE"/>
              </w:rPr>
              <w:t>ებ</w:t>
            </w:r>
            <w:r w:rsidRPr="002959BE">
              <w:rPr>
                <w:rFonts w:ascii="Sylfaen" w:hAnsi="Sylfaen" w:cs="Sylfaen"/>
                <w:sz w:val="20"/>
                <w:szCs w:val="20"/>
              </w:rPr>
              <w:t>ი</w:t>
            </w:r>
            <w:r w:rsidRPr="002959BE">
              <w:rPr>
                <w:rFonts w:ascii="Sylfaen" w:hAnsi="Sylfaen" w:cs="Sylfaen"/>
                <w:sz w:val="20"/>
                <w:szCs w:val="20"/>
                <w:lang w:val="ka-GE"/>
              </w:rPr>
              <w:t>ს</w:t>
            </w:r>
            <w:r w:rsidRPr="002959BE">
              <w:rPr>
                <w:rFonts w:ascii="Sylfaen" w:hAnsi="Sylfaen" w:cs="Sylfaen"/>
                <w:sz w:val="20"/>
                <w:szCs w:val="20"/>
              </w:rPr>
              <w:t xml:space="preserve"> (SDG)</w:t>
            </w:r>
            <w:r w:rsidRPr="002959BE">
              <w:rPr>
                <w:rFonts w:ascii="Sylfaen" w:hAnsi="Sylfaen" w:cs="Sylfaen"/>
                <w:sz w:val="20"/>
                <w:szCs w:val="20"/>
                <w:lang w:val="ka-GE"/>
              </w:rPr>
              <w:t xml:space="preserve"> მიღწევა</w:t>
            </w:r>
            <w:r w:rsidRPr="002959BE">
              <w:rPr>
                <w:rFonts w:ascii="Sylfaen" w:hAnsi="Sylfaen" w:cs="Sylfaen"/>
                <w:sz w:val="20"/>
                <w:szCs w:val="20"/>
              </w:rPr>
              <w:t>,</w:t>
            </w:r>
            <w:r w:rsidRPr="002959BE">
              <w:rPr>
                <w:rFonts w:ascii="Sylfaen" w:hAnsi="Sylfaen" w:cs="Sylfaen"/>
                <w:sz w:val="20"/>
                <w:szCs w:val="20"/>
                <w:lang w:val="ka-GE"/>
              </w:rPr>
              <w:t xml:space="preserve"> კერძოდ, </w:t>
            </w:r>
            <w:r w:rsidRPr="002959BE">
              <w:rPr>
                <w:rFonts w:ascii="Sylfaen" w:eastAsia="Times New Roman" w:hAnsi="Sylfaen"/>
                <w:sz w:val="20"/>
                <w:szCs w:val="20"/>
              </w:rPr>
              <w:t>მიზ</w:t>
            </w:r>
            <w:r w:rsidRPr="002959BE">
              <w:rPr>
                <w:rFonts w:ascii="Sylfaen" w:eastAsia="Times New Roman" w:hAnsi="Sylfaen"/>
                <w:sz w:val="20"/>
                <w:szCs w:val="20"/>
                <w:lang w:val="ka-GE"/>
              </w:rPr>
              <w:t xml:space="preserve">ანი 5 -გენდერული თანასწორობა, და  </w:t>
            </w:r>
            <w:r w:rsidRPr="002959BE">
              <w:rPr>
                <w:rFonts w:ascii="Sylfaen" w:eastAsia="Times New Roman" w:hAnsi="Sylfaen"/>
                <w:sz w:val="20"/>
                <w:szCs w:val="20"/>
              </w:rPr>
              <w:t>მიზანი 6 - სუფთა წყალი და სანიტარია</w:t>
            </w:r>
            <w:r w:rsidRPr="002959BE">
              <w:rPr>
                <w:rFonts w:ascii="Sylfaen" w:eastAsia="Times New Roman" w:hAnsi="Sylfaen"/>
                <w:sz w:val="20"/>
                <w:szCs w:val="20"/>
                <w:lang w:val="ka-GE"/>
              </w:rPr>
              <w:t>;</w:t>
            </w:r>
          </w:p>
          <w:p w:rsidR="004E2A3E" w:rsidRPr="002959BE" w:rsidRDefault="004E2A3E" w:rsidP="004E2A3E">
            <w:pPr>
              <w:spacing w:after="0" w:line="240" w:lineRule="auto"/>
              <w:ind w:left="-63"/>
              <w:jc w:val="both"/>
              <w:rPr>
                <w:rFonts w:ascii="Sylfaen" w:eastAsia="Times New Roman" w:hAnsi="Sylfaen"/>
                <w:sz w:val="20"/>
                <w:szCs w:val="20"/>
                <w:lang w:val="ka-GE"/>
              </w:rPr>
            </w:pPr>
            <w:r w:rsidRPr="002959BE">
              <w:rPr>
                <w:rFonts w:ascii="Sylfaen" w:eastAsia="Times New Roman" w:hAnsi="Sylfaen"/>
                <w:sz w:val="20"/>
                <w:szCs w:val="20"/>
                <w:lang w:val="ka-GE"/>
              </w:rPr>
              <w:t xml:space="preserve">         2023 წელს დაგეგმილია სოფ. შანკევანში სასმელი წყლის ჭაბურღილის და მაგისტრალური მილსადენის მოწყობა;</w:t>
            </w:r>
          </w:p>
          <w:p w:rsidR="004E2A3E" w:rsidRPr="002959BE" w:rsidRDefault="004E2A3E" w:rsidP="004F07AE">
            <w:pPr>
              <w:spacing w:after="0"/>
              <w:jc w:val="both"/>
              <w:rPr>
                <w:rFonts w:ascii="Sylfaen" w:hAnsi="Sylfaen"/>
                <w:sz w:val="20"/>
                <w:szCs w:val="20"/>
              </w:rPr>
            </w:pPr>
          </w:p>
        </w:tc>
      </w:tr>
      <w:tr w:rsidR="005124D7" w:rsidRPr="002959BE" w:rsidTr="00DA67DB">
        <w:trPr>
          <w:gridAfter w:val="1"/>
          <w:wAfter w:w="146" w:type="pct"/>
          <w:trHeight w:val="431"/>
        </w:trPr>
        <w:tc>
          <w:tcPr>
            <w:tcW w:w="823" w:type="pct"/>
            <w:gridSpan w:val="3"/>
            <w:shd w:val="clear" w:color="000000" w:fill="FFFFFF"/>
            <w:hideMark/>
          </w:tcPr>
          <w:p w:rsidR="005124D7" w:rsidRPr="002959BE" w:rsidRDefault="005124D7" w:rsidP="00BE19EC">
            <w:pPr>
              <w:rPr>
                <w:rFonts w:ascii="Sylfaen" w:hAnsi="Sylfaen"/>
                <w:sz w:val="20"/>
                <w:szCs w:val="20"/>
              </w:rPr>
            </w:pPr>
            <w:r w:rsidRPr="002959BE">
              <w:rPr>
                <w:rFonts w:ascii="Sylfaen" w:hAnsi="Sylfaen"/>
                <w:sz w:val="20"/>
                <w:szCs w:val="20"/>
              </w:rPr>
              <w:t>მოსალოდნელი შედეგი</w:t>
            </w:r>
          </w:p>
        </w:tc>
        <w:tc>
          <w:tcPr>
            <w:tcW w:w="4031" w:type="pct"/>
            <w:gridSpan w:val="23"/>
            <w:shd w:val="clear" w:color="000000" w:fill="FFFFFF"/>
          </w:tcPr>
          <w:p w:rsidR="005124D7" w:rsidRPr="002959BE" w:rsidRDefault="005124D7" w:rsidP="00615D82">
            <w:pPr>
              <w:spacing w:after="0" w:line="240" w:lineRule="auto"/>
              <w:rPr>
                <w:rFonts w:ascii="Sylfaen" w:eastAsia="Sylfaen" w:hAnsi="Sylfaen"/>
                <w:sz w:val="20"/>
                <w:szCs w:val="20"/>
                <w:lang w:val="ka-GE"/>
              </w:rPr>
            </w:pPr>
            <w:r w:rsidRPr="002959BE">
              <w:rPr>
                <w:rFonts w:ascii="Sylfaen" w:eastAsia="Sylfaen" w:hAnsi="Sylfaen"/>
                <w:sz w:val="20"/>
                <w:szCs w:val="20"/>
                <w:lang w:val="ka-GE"/>
              </w:rPr>
              <w:t>მუნიციპალიტეტის ყველა დასახლებაში, სასმელი წყლის შუფერხებელი მიწოდება;</w:t>
            </w:r>
            <w:r w:rsidRPr="002959BE">
              <w:rPr>
                <w:rFonts w:ascii="Sylfaen" w:eastAsia="Sylfaen" w:hAnsi="Sylfaen"/>
                <w:sz w:val="20"/>
                <w:szCs w:val="20"/>
                <w:lang w:val="ka-GE"/>
              </w:rPr>
              <w:br/>
              <w:t xml:space="preserve"> მუნიციპალიტეტის სოფლებში წყალმომარაგების გამართული ქსელის შენარჩუნება.</w:t>
            </w:r>
          </w:p>
        </w:tc>
      </w:tr>
      <w:tr w:rsidR="005124D7" w:rsidRPr="002959BE" w:rsidTr="00DA67DB">
        <w:trPr>
          <w:gridAfter w:val="1"/>
          <w:wAfter w:w="146" w:type="pct"/>
          <w:trHeight w:val="431"/>
        </w:trPr>
        <w:tc>
          <w:tcPr>
            <w:tcW w:w="4854" w:type="pct"/>
            <w:gridSpan w:val="26"/>
            <w:tcBorders>
              <w:left w:val="nil"/>
              <w:bottom w:val="nil"/>
              <w:right w:val="nil"/>
            </w:tcBorders>
            <w:shd w:val="clear" w:color="000000" w:fill="FFFFFF"/>
            <w:hideMark/>
          </w:tcPr>
          <w:p w:rsidR="005124D7" w:rsidRPr="002959BE" w:rsidRDefault="005124D7" w:rsidP="00BE19EC">
            <w:pPr>
              <w:rPr>
                <w:rFonts w:ascii="Sylfaen" w:hAnsi="Sylfaen"/>
                <w:sz w:val="20"/>
                <w:szCs w:val="20"/>
                <w:lang w:val="ka-GE"/>
              </w:rPr>
            </w:pPr>
            <w:r w:rsidRPr="002959BE">
              <w:rPr>
                <w:rFonts w:ascii="Sylfaen" w:hAnsi="Sylfaen"/>
                <w:sz w:val="20"/>
                <w:szCs w:val="20"/>
              </w:rPr>
              <w:t xml:space="preserve">  </w:t>
            </w:r>
          </w:p>
        </w:tc>
      </w:tr>
    </w:tbl>
    <w:p w:rsidR="00BE19EC" w:rsidRPr="002959BE" w:rsidRDefault="00BE19EC" w:rsidP="009B04FB">
      <w:pPr>
        <w:spacing w:after="0"/>
        <w:rPr>
          <w:rFonts w:ascii="Sylfaen" w:hAnsi="Sylfaen"/>
          <w:lang w:val="ka-GE"/>
        </w:rPr>
      </w:pPr>
    </w:p>
    <w:p w:rsidR="00BE19EC" w:rsidRPr="002959BE" w:rsidRDefault="00BE19EC" w:rsidP="009B04FB">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023"/>
        <w:gridCol w:w="3118"/>
        <w:gridCol w:w="1170"/>
        <w:gridCol w:w="1080"/>
        <w:gridCol w:w="1168"/>
        <w:gridCol w:w="1149"/>
      </w:tblGrid>
      <w:tr w:rsidR="00D647CF" w:rsidRPr="002959BE" w:rsidTr="003371FA">
        <w:trPr>
          <w:trHeight w:val="1952"/>
        </w:trPr>
        <w:tc>
          <w:tcPr>
            <w:tcW w:w="967" w:type="pct"/>
            <w:vMerge w:val="restart"/>
            <w:tcBorders>
              <w:top w:val="single" w:sz="4" w:space="0" w:color="auto"/>
            </w:tcBorders>
            <w:shd w:val="clear" w:color="000000" w:fill="FFFFFF"/>
            <w:vAlign w:val="center"/>
            <w:hideMark/>
          </w:tcPr>
          <w:p w:rsidR="00D647CF" w:rsidRPr="002959BE" w:rsidRDefault="00D647CF" w:rsidP="00F92D50">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74" w:type="pct"/>
            <w:tcBorders>
              <w:top w:val="single" w:sz="4" w:space="0" w:color="auto"/>
            </w:tcBorders>
            <w:shd w:val="clear" w:color="000000" w:fill="FFFFFF"/>
            <w:vAlign w:val="center"/>
            <w:hideMark/>
          </w:tcPr>
          <w:p w:rsidR="00D647CF" w:rsidRPr="002959BE" w:rsidRDefault="00D647CF" w:rsidP="00F92D50">
            <w:pPr>
              <w:spacing w:after="0"/>
              <w:rPr>
                <w:rFonts w:ascii="Sylfaen" w:hAnsi="Sylfaen"/>
                <w:b/>
                <w:sz w:val="20"/>
                <w:szCs w:val="20"/>
              </w:rPr>
            </w:pPr>
            <w:r w:rsidRPr="002959BE">
              <w:rPr>
                <w:rFonts w:ascii="Sylfaen" w:hAnsi="Sylfaen"/>
                <w:b/>
                <w:sz w:val="20"/>
                <w:szCs w:val="20"/>
              </w:rPr>
              <w:t>კოდი</w:t>
            </w:r>
          </w:p>
        </w:tc>
        <w:tc>
          <w:tcPr>
            <w:tcW w:w="1444" w:type="pct"/>
            <w:vMerge w:val="restart"/>
            <w:tcBorders>
              <w:top w:val="single" w:sz="4" w:space="0" w:color="auto"/>
            </w:tcBorders>
            <w:shd w:val="clear" w:color="000000" w:fill="FFFFFF"/>
            <w:vAlign w:val="center"/>
            <w:hideMark/>
          </w:tcPr>
          <w:p w:rsidR="00D647CF" w:rsidRPr="002959BE" w:rsidRDefault="00D647CF" w:rsidP="00F92D50">
            <w:pPr>
              <w:spacing w:after="0"/>
              <w:rPr>
                <w:rFonts w:ascii="Sylfaen" w:hAnsi="Sylfaen"/>
                <w:b/>
                <w:sz w:val="20"/>
                <w:szCs w:val="20"/>
              </w:rPr>
            </w:pPr>
            <w:r w:rsidRPr="002959BE">
              <w:rPr>
                <w:rFonts w:ascii="Sylfaen" w:hAnsi="Sylfaen"/>
                <w:b/>
                <w:sz w:val="20"/>
                <w:szCs w:val="20"/>
              </w:rPr>
              <w:t xml:space="preserve">საკანალიზაციო სისტემის მოწყობა - რეაბილიტაცია და </w:t>
            </w:r>
            <w:r w:rsidR="00D02D21" w:rsidRPr="002959BE">
              <w:rPr>
                <w:rFonts w:ascii="Sylfaen" w:hAnsi="Sylfaen"/>
                <w:b/>
                <w:sz w:val="20"/>
                <w:szCs w:val="20"/>
              </w:rPr>
              <w:t>ექსპლ</w:t>
            </w:r>
            <w:r w:rsidR="00D02D21" w:rsidRPr="002959BE">
              <w:rPr>
                <w:rFonts w:ascii="Sylfaen" w:hAnsi="Sylfaen"/>
                <w:b/>
                <w:sz w:val="20"/>
                <w:szCs w:val="20"/>
                <w:lang w:val="ka-GE"/>
              </w:rPr>
              <w:t>უ</w:t>
            </w:r>
            <w:r w:rsidRPr="002959BE">
              <w:rPr>
                <w:rFonts w:ascii="Sylfaen" w:hAnsi="Sylfaen"/>
                <w:b/>
                <w:sz w:val="20"/>
                <w:szCs w:val="20"/>
              </w:rPr>
              <w:t>ატაცია</w:t>
            </w:r>
          </w:p>
        </w:tc>
        <w:tc>
          <w:tcPr>
            <w:tcW w:w="542" w:type="pct"/>
            <w:tcBorders>
              <w:top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00" w:type="pct"/>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1" w:type="pct"/>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2" w:type="pct"/>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BE19EC" w:rsidRPr="002959BE" w:rsidTr="003371FA">
        <w:trPr>
          <w:trHeight w:val="345"/>
        </w:trPr>
        <w:tc>
          <w:tcPr>
            <w:tcW w:w="967" w:type="pct"/>
            <w:vMerge/>
            <w:vAlign w:val="center"/>
            <w:hideMark/>
          </w:tcPr>
          <w:p w:rsidR="00BE19EC" w:rsidRPr="002959BE" w:rsidRDefault="00BE19EC" w:rsidP="00F92D50">
            <w:pPr>
              <w:spacing w:after="0"/>
              <w:rPr>
                <w:rFonts w:ascii="Sylfaen" w:hAnsi="Sylfaen"/>
                <w:sz w:val="20"/>
                <w:szCs w:val="20"/>
              </w:rPr>
            </w:pPr>
          </w:p>
        </w:tc>
        <w:tc>
          <w:tcPr>
            <w:tcW w:w="474" w:type="pct"/>
            <w:shd w:val="clear" w:color="000000" w:fill="FFFFFF"/>
            <w:vAlign w:val="center"/>
            <w:hideMark/>
          </w:tcPr>
          <w:p w:rsidR="00BE19EC" w:rsidRPr="002959BE" w:rsidRDefault="00BE19EC" w:rsidP="00F92D50">
            <w:pPr>
              <w:spacing w:after="0"/>
              <w:rPr>
                <w:rFonts w:ascii="Sylfaen" w:hAnsi="Sylfaen"/>
                <w:b/>
                <w:sz w:val="20"/>
                <w:szCs w:val="20"/>
              </w:rPr>
            </w:pPr>
            <w:r w:rsidRPr="002959BE">
              <w:rPr>
                <w:rFonts w:ascii="Sylfaen" w:hAnsi="Sylfaen"/>
                <w:b/>
                <w:sz w:val="20"/>
                <w:szCs w:val="20"/>
              </w:rPr>
              <w:t>02 02 03</w:t>
            </w:r>
          </w:p>
        </w:tc>
        <w:tc>
          <w:tcPr>
            <w:tcW w:w="1444" w:type="pct"/>
            <w:vMerge/>
            <w:vAlign w:val="center"/>
            <w:hideMark/>
          </w:tcPr>
          <w:p w:rsidR="00BE19EC" w:rsidRPr="002959BE" w:rsidRDefault="00BE19EC" w:rsidP="00F92D50">
            <w:pPr>
              <w:spacing w:after="0"/>
              <w:rPr>
                <w:rFonts w:ascii="Sylfaen" w:hAnsi="Sylfaen"/>
                <w:b/>
                <w:sz w:val="20"/>
                <w:szCs w:val="20"/>
              </w:rPr>
            </w:pPr>
          </w:p>
        </w:tc>
        <w:tc>
          <w:tcPr>
            <w:tcW w:w="542" w:type="pct"/>
            <w:shd w:val="clear" w:color="000000" w:fill="FFFFFF"/>
            <w:vAlign w:val="center"/>
            <w:hideMark/>
          </w:tcPr>
          <w:p w:rsidR="00BE19EC" w:rsidRPr="002959BE" w:rsidRDefault="00BE19EC" w:rsidP="003371FA">
            <w:pPr>
              <w:spacing w:after="0"/>
              <w:jc w:val="center"/>
              <w:rPr>
                <w:rFonts w:ascii="Sylfaen" w:hAnsi="Sylfaen"/>
                <w:b/>
                <w:sz w:val="20"/>
                <w:szCs w:val="20"/>
              </w:rPr>
            </w:pPr>
            <w:r w:rsidRPr="002959BE">
              <w:rPr>
                <w:rFonts w:ascii="Sylfaen" w:hAnsi="Sylfaen"/>
                <w:b/>
                <w:sz w:val="20"/>
                <w:szCs w:val="20"/>
              </w:rPr>
              <w:t>100.0</w:t>
            </w:r>
          </w:p>
        </w:tc>
        <w:tc>
          <w:tcPr>
            <w:tcW w:w="500" w:type="pct"/>
            <w:shd w:val="clear" w:color="000000" w:fill="FFFFFF"/>
            <w:vAlign w:val="center"/>
          </w:tcPr>
          <w:p w:rsidR="00BE19EC" w:rsidRPr="002959BE" w:rsidRDefault="00EC0F17" w:rsidP="003371FA">
            <w:pPr>
              <w:spacing w:after="0"/>
              <w:jc w:val="center"/>
              <w:rPr>
                <w:rFonts w:ascii="Sylfaen" w:hAnsi="Sylfaen"/>
                <w:b/>
                <w:sz w:val="20"/>
                <w:szCs w:val="20"/>
                <w:lang w:val="ka-GE"/>
              </w:rPr>
            </w:pPr>
            <w:r w:rsidRPr="002959BE">
              <w:rPr>
                <w:rFonts w:ascii="Sylfaen" w:hAnsi="Sylfaen"/>
                <w:b/>
                <w:sz w:val="20"/>
                <w:szCs w:val="20"/>
              </w:rPr>
              <w:t>1</w:t>
            </w:r>
            <w:r w:rsidRPr="002959BE">
              <w:rPr>
                <w:rFonts w:ascii="Sylfaen" w:hAnsi="Sylfaen"/>
                <w:b/>
                <w:sz w:val="20"/>
                <w:szCs w:val="20"/>
                <w:lang w:val="ka-GE"/>
              </w:rPr>
              <w:t>2</w:t>
            </w:r>
            <w:r w:rsidRPr="002959BE">
              <w:rPr>
                <w:rFonts w:ascii="Sylfaen" w:hAnsi="Sylfaen"/>
                <w:b/>
                <w:sz w:val="20"/>
                <w:szCs w:val="20"/>
              </w:rPr>
              <w:t>0.0</w:t>
            </w:r>
          </w:p>
        </w:tc>
        <w:tc>
          <w:tcPr>
            <w:tcW w:w="541" w:type="pct"/>
            <w:shd w:val="clear" w:color="000000" w:fill="FFFFFF"/>
            <w:vAlign w:val="center"/>
          </w:tcPr>
          <w:p w:rsidR="00BE19EC" w:rsidRPr="002959BE" w:rsidRDefault="00F145B5" w:rsidP="003371FA">
            <w:pPr>
              <w:spacing w:after="0"/>
              <w:jc w:val="center"/>
              <w:rPr>
                <w:rFonts w:ascii="Sylfaen" w:hAnsi="Sylfaen"/>
                <w:b/>
                <w:sz w:val="20"/>
                <w:szCs w:val="20"/>
              </w:rPr>
            </w:pPr>
            <w:r w:rsidRPr="002959BE">
              <w:rPr>
                <w:rFonts w:ascii="Sylfaen" w:hAnsi="Sylfaen"/>
                <w:b/>
                <w:sz w:val="20"/>
                <w:szCs w:val="20"/>
              </w:rPr>
              <w:t>1</w:t>
            </w:r>
            <w:r w:rsidRPr="002959BE">
              <w:rPr>
                <w:rFonts w:ascii="Sylfaen" w:hAnsi="Sylfaen"/>
                <w:b/>
                <w:sz w:val="20"/>
                <w:szCs w:val="20"/>
                <w:lang w:val="ka-GE"/>
              </w:rPr>
              <w:t>2</w:t>
            </w:r>
            <w:r w:rsidR="00BE19EC" w:rsidRPr="002959BE">
              <w:rPr>
                <w:rFonts w:ascii="Sylfaen" w:hAnsi="Sylfaen"/>
                <w:b/>
                <w:sz w:val="20"/>
                <w:szCs w:val="20"/>
              </w:rPr>
              <w:t>0.0</w:t>
            </w:r>
          </w:p>
        </w:tc>
        <w:tc>
          <w:tcPr>
            <w:tcW w:w="532" w:type="pct"/>
            <w:shd w:val="clear" w:color="000000" w:fill="FFFFFF"/>
            <w:vAlign w:val="center"/>
          </w:tcPr>
          <w:p w:rsidR="00BE19EC" w:rsidRPr="002959BE" w:rsidRDefault="00F145B5" w:rsidP="003371FA">
            <w:pPr>
              <w:spacing w:after="0"/>
              <w:jc w:val="center"/>
              <w:rPr>
                <w:rFonts w:ascii="Sylfaen" w:hAnsi="Sylfaen"/>
                <w:b/>
                <w:sz w:val="20"/>
                <w:szCs w:val="20"/>
              </w:rPr>
            </w:pPr>
            <w:r w:rsidRPr="002959BE">
              <w:rPr>
                <w:rFonts w:ascii="Sylfaen" w:hAnsi="Sylfaen"/>
                <w:b/>
                <w:sz w:val="20"/>
                <w:szCs w:val="20"/>
              </w:rPr>
              <w:t>1</w:t>
            </w:r>
            <w:r w:rsidRPr="002959BE">
              <w:rPr>
                <w:rFonts w:ascii="Sylfaen" w:hAnsi="Sylfaen"/>
                <w:b/>
                <w:sz w:val="20"/>
                <w:szCs w:val="20"/>
                <w:lang w:val="ka-GE"/>
              </w:rPr>
              <w:t>34</w:t>
            </w:r>
            <w:r w:rsidR="00BE19EC" w:rsidRPr="002959BE">
              <w:rPr>
                <w:rFonts w:ascii="Sylfaen" w:hAnsi="Sylfaen"/>
                <w:b/>
                <w:sz w:val="20"/>
                <w:szCs w:val="20"/>
              </w:rPr>
              <w:t>.0</w:t>
            </w:r>
          </w:p>
        </w:tc>
      </w:tr>
      <w:tr w:rsidR="00BE19EC" w:rsidRPr="002959BE" w:rsidTr="00214B0D">
        <w:trPr>
          <w:trHeight w:val="900"/>
        </w:trPr>
        <w:tc>
          <w:tcPr>
            <w:tcW w:w="967" w:type="pct"/>
            <w:shd w:val="clear" w:color="000000" w:fill="FFFFFF"/>
            <w:vAlign w:val="center"/>
            <w:hideMark/>
          </w:tcPr>
          <w:p w:rsidR="00BE19EC" w:rsidRPr="002959BE" w:rsidRDefault="00BE19EC" w:rsidP="00F92D50">
            <w:pPr>
              <w:spacing w:after="0"/>
              <w:rPr>
                <w:rFonts w:ascii="Sylfaen" w:hAnsi="Sylfaen"/>
                <w:sz w:val="20"/>
                <w:szCs w:val="20"/>
              </w:rPr>
            </w:pPr>
            <w:r w:rsidRPr="002959BE">
              <w:rPr>
                <w:rFonts w:ascii="Sylfaen" w:hAnsi="Sylfaen"/>
                <w:sz w:val="20"/>
                <w:szCs w:val="20"/>
              </w:rPr>
              <w:t>ქვეპროგრამის განმახორციელებელი</w:t>
            </w:r>
          </w:p>
        </w:tc>
        <w:tc>
          <w:tcPr>
            <w:tcW w:w="4033" w:type="pct"/>
            <w:gridSpan w:val="6"/>
            <w:shd w:val="clear" w:color="000000" w:fill="FFFFFF"/>
            <w:vAlign w:val="center"/>
            <w:hideMark/>
          </w:tcPr>
          <w:p w:rsidR="00725675" w:rsidRPr="002959BE" w:rsidRDefault="0088363F" w:rsidP="00F92D50">
            <w:pPr>
              <w:spacing w:after="0" w:line="240" w:lineRule="auto"/>
              <w:rPr>
                <w:rFonts w:ascii="Sylfaen" w:hAnsi="Sylfaen" w:cs="Sylfaen"/>
                <w:sz w:val="20"/>
                <w:szCs w:val="20"/>
                <w:lang w:val="ka-GE"/>
              </w:rPr>
            </w:pPr>
            <w:r w:rsidRPr="002959BE">
              <w:rPr>
                <w:rFonts w:ascii="Sylfaen" w:hAnsi="Sylfaen"/>
                <w:sz w:val="20"/>
                <w:szCs w:val="20"/>
              </w:rPr>
              <w:t xml:space="preserve"> </w:t>
            </w:r>
            <w:r w:rsidR="00725675" w:rsidRPr="002959BE">
              <w:rPr>
                <w:rFonts w:ascii="Sylfaen" w:hAnsi="Sylfaen" w:cs="Sylfaen"/>
                <w:sz w:val="20"/>
                <w:szCs w:val="20"/>
                <w:lang w:val="ka-GE"/>
              </w:rPr>
              <w:t>მუნიციპალიტეტის მერიის სივრცითი მოწყობის და  ინფრასტრუქტურის სამსახური;</w:t>
            </w:r>
          </w:p>
          <w:p w:rsidR="00BE19EC" w:rsidRPr="002959BE" w:rsidRDefault="00102484" w:rsidP="00F92D50">
            <w:pPr>
              <w:spacing w:after="0"/>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88363F" w:rsidRPr="002959BE">
              <w:rPr>
                <w:rFonts w:ascii="Sylfaen" w:hAnsi="Sylfaen"/>
                <w:sz w:val="20"/>
                <w:szCs w:val="20"/>
              </w:rPr>
              <w:t xml:space="preserve"> </w:t>
            </w:r>
            <w:r w:rsidR="00BE19EC" w:rsidRPr="002959BE">
              <w:rPr>
                <w:rFonts w:ascii="Sylfaen" w:hAnsi="Sylfaen"/>
                <w:sz w:val="20"/>
                <w:szCs w:val="20"/>
              </w:rPr>
              <w:t>საფინანსო</w:t>
            </w:r>
            <w:r w:rsidR="0088363F" w:rsidRPr="002959BE">
              <w:rPr>
                <w:rFonts w:ascii="Sylfaen" w:hAnsi="Sylfaen"/>
                <w:sz w:val="20"/>
                <w:szCs w:val="20"/>
                <w:lang w:val="ka-GE"/>
              </w:rPr>
              <w:t xml:space="preserve">-საბიუჯეტო </w:t>
            </w:r>
            <w:r w:rsidR="00BE19EC" w:rsidRPr="002959BE">
              <w:rPr>
                <w:rFonts w:ascii="Sylfaen" w:hAnsi="Sylfaen"/>
                <w:sz w:val="20"/>
                <w:szCs w:val="20"/>
              </w:rPr>
              <w:t xml:space="preserve"> სამსახური</w:t>
            </w:r>
          </w:p>
        </w:tc>
      </w:tr>
      <w:tr w:rsidR="008208A0" w:rsidRPr="002959BE" w:rsidTr="00A17E35">
        <w:trPr>
          <w:trHeight w:val="1115"/>
        </w:trPr>
        <w:tc>
          <w:tcPr>
            <w:tcW w:w="967" w:type="pct"/>
            <w:shd w:val="clear" w:color="000000" w:fill="FFFFFF"/>
            <w:vAlign w:val="center"/>
            <w:hideMark/>
          </w:tcPr>
          <w:p w:rsidR="008208A0" w:rsidRPr="002959BE" w:rsidRDefault="008208A0" w:rsidP="00F92D50">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33" w:type="pct"/>
            <w:gridSpan w:val="6"/>
            <w:shd w:val="clear" w:color="000000" w:fill="FFFFFF"/>
            <w:vAlign w:val="center"/>
            <w:hideMark/>
          </w:tcPr>
          <w:p w:rsidR="008208A0" w:rsidRPr="002959BE" w:rsidRDefault="0062076E" w:rsidP="00F92D50">
            <w:pPr>
              <w:pStyle w:val="ListParagraph"/>
              <w:spacing w:after="0" w:line="240" w:lineRule="auto"/>
              <w:ind w:left="0"/>
              <w:jc w:val="both"/>
              <w:rPr>
                <w:rFonts w:ascii="Sylfaen" w:eastAsia="Sylfaen" w:hAnsi="Sylfaen"/>
                <w:sz w:val="20"/>
                <w:szCs w:val="20"/>
                <w:lang w:val="ka-GE"/>
              </w:rPr>
            </w:pPr>
            <w:r w:rsidRPr="002959BE">
              <w:rPr>
                <w:rFonts w:ascii="Sylfaen" w:eastAsia="Sylfaen" w:hAnsi="Sylfaen"/>
                <w:sz w:val="20"/>
                <w:szCs w:val="20"/>
                <w:lang w:val="ka-GE"/>
              </w:rPr>
              <w:t xml:space="preserve"> </w:t>
            </w:r>
            <w:r w:rsidR="00725675" w:rsidRPr="002959BE">
              <w:rPr>
                <w:rFonts w:ascii="Sylfaen" w:eastAsia="Sylfaen" w:hAnsi="Sylfaen"/>
                <w:sz w:val="20"/>
                <w:szCs w:val="20"/>
                <w:lang w:val="ka-GE"/>
              </w:rPr>
              <w:t>ქვეპროგრამის ფარგლებში განხორციელდება მუნიციპალიტეტში საკანალიზაციო სისტემის ექსპლოატაციისა და ჩამდინარე წყლების გადასამუშავებელი კოლექტორების, მილგაყვანილობის და წყალსაქაჩების დამონტაჟება-რეაბილიტაცია</w:t>
            </w:r>
            <w:r w:rsidR="00F94A66" w:rsidRPr="002959BE">
              <w:rPr>
                <w:rFonts w:ascii="Sylfaen" w:eastAsia="Sylfaen" w:hAnsi="Sylfaen"/>
                <w:sz w:val="20"/>
                <w:szCs w:val="20"/>
                <w:lang w:val="ka-GE"/>
              </w:rPr>
              <w:t xml:space="preserve">, </w:t>
            </w:r>
            <w:r w:rsidR="00725675" w:rsidRPr="002959BE">
              <w:rPr>
                <w:rFonts w:ascii="Sylfaen" w:eastAsia="Sylfaen" w:hAnsi="Sylfaen"/>
                <w:sz w:val="20"/>
                <w:szCs w:val="20"/>
                <w:lang w:val="ka-GE"/>
              </w:rPr>
              <w:t>საკანალიზაციო სისტემების წმენდა</w:t>
            </w:r>
            <w:r w:rsidR="00F94A66" w:rsidRPr="002959BE">
              <w:rPr>
                <w:rFonts w:ascii="Sylfaen" w:eastAsia="Sylfaen" w:hAnsi="Sylfaen" w:cs="Sylfaen"/>
                <w:sz w:val="20"/>
                <w:szCs w:val="20"/>
                <w:lang w:val="ka-GE"/>
              </w:rPr>
              <w:t>.</w:t>
            </w:r>
            <w:r w:rsidR="00725675" w:rsidRPr="002959BE">
              <w:rPr>
                <w:rFonts w:ascii="Sylfaen" w:eastAsia="Sylfaen" w:hAnsi="Sylfaen" w:cs="Sylfaen"/>
                <w:sz w:val="20"/>
                <w:szCs w:val="20"/>
              </w:rPr>
              <w:t xml:space="preserve"> </w:t>
            </w:r>
          </w:p>
        </w:tc>
      </w:tr>
      <w:tr w:rsidR="008208A0" w:rsidRPr="002959BE" w:rsidTr="00214B0D">
        <w:trPr>
          <w:trHeight w:val="899"/>
        </w:trPr>
        <w:tc>
          <w:tcPr>
            <w:tcW w:w="967" w:type="pct"/>
            <w:shd w:val="clear" w:color="000000" w:fill="FFFFFF"/>
            <w:vAlign w:val="center"/>
            <w:hideMark/>
          </w:tcPr>
          <w:p w:rsidR="008208A0" w:rsidRPr="002959BE" w:rsidRDefault="008208A0" w:rsidP="00F92D50">
            <w:pPr>
              <w:spacing w:after="0"/>
              <w:rPr>
                <w:rFonts w:ascii="Sylfaen" w:hAnsi="Sylfaen"/>
                <w:sz w:val="20"/>
                <w:szCs w:val="20"/>
              </w:rPr>
            </w:pPr>
            <w:r w:rsidRPr="002959BE">
              <w:rPr>
                <w:rFonts w:ascii="Sylfaen" w:hAnsi="Sylfaen"/>
                <w:sz w:val="20"/>
                <w:szCs w:val="20"/>
              </w:rPr>
              <w:t>მოსალოდნელი შედეგი</w:t>
            </w:r>
          </w:p>
        </w:tc>
        <w:tc>
          <w:tcPr>
            <w:tcW w:w="4033" w:type="pct"/>
            <w:gridSpan w:val="6"/>
            <w:shd w:val="clear" w:color="000000" w:fill="FFFFFF"/>
            <w:vAlign w:val="center"/>
            <w:hideMark/>
          </w:tcPr>
          <w:p w:rsidR="00725675" w:rsidRPr="002959BE" w:rsidRDefault="00725675" w:rsidP="00F92D50">
            <w:pPr>
              <w:spacing w:after="0"/>
              <w:rPr>
                <w:rFonts w:ascii="Sylfaen" w:hAnsi="Sylfaen"/>
                <w:sz w:val="20"/>
                <w:szCs w:val="20"/>
              </w:rPr>
            </w:pPr>
            <w:r w:rsidRPr="002959BE">
              <w:rPr>
                <w:rFonts w:ascii="Sylfaen" w:hAnsi="Sylfaen"/>
                <w:sz w:val="20"/>
                <w:szCs w:val="20"/>
              </w:rPr>
              <w:t>გამართული კომუნალური ინფრასტრუქტურა;</w:t>
            </w:r>
          </w:p>
          <w:p w:rsidR="00725675" w:rsidRPr="002959BE" w:rsidRDefault="00725675" w:rsidP="00F92D50">
            <w:pPr>
              <w:spacing w:after="0"/>
              <w:rPr>
                <w:rFonts w:ascii="Sylfaen" w:hAnsi="Sylfaen"/>
                <w:sz w:val="20"/>
                <w:szCs w:val="20"/>
              </w:rPr>
            </w:pPr>
            <w:r w:rsidRPr="002959BE">
              <w:rPr>
                <w:rFonts w:ascii="Sylfaen" w:hAnsi="Sylfaen"/>
                <w:sz w:val="20"/>
                <w:szCs w:val="20"/>
              </w:rPr>
              <w:t>გაუმჯობესებული სანიტარული პირობები;</w:t>
            </w:r>
          </w:p>
          <w:p w:rsidR="008208A0" w:rsidRPr="002959BE" w:rsidRDefault="00725675" w:rsidP="00F92D50">
            <w:pPr>
              <w:spacing w:after="0"/>
              <w:rPr>
                <w:rFonts w:ascii="Sylfaen" w:hAnsi="Sylfaen"/>
                <w:sz w:val="20"/>
                <w:szCs w:val="20"/>
              </w:rPr>
            </w:pPr>
            <w:r w:rsidRPr="002959BE">
              <w:rPr>
                <w:rFonts w:ascii="Sylfaen" w:hAnsi="Sylfaen"/>
                <w:sz w:val="20"/>
                <w:szCs w:val="20"/>
              </w:rPr>
              <w:t>მოსახლეობისთვის კომფორტული გარემოს შექმნა.</w:t>
            </w:r>
          </w:p>
        </w:tc>
      </w:tr>
    </w:tbl>
    <w:p w:rsidR="00A51190" w:rsidRPr="002959BE" w:rsidRDefault="00A51190" w:rsidP="00F92D50">
      <w:pPr>
        <w:spacing w:after="0"/>
        <w:rPr>
          <w:rFonts w:ascii="Sylfaen" w:hAnsi="Sylfaen"/>
          <w:lang w:val="ka-GE"/>
        </w:rPr>
      </w:pPr>
    </w:p>
    <w:p w:rsidR="00363939" w:rsidRPr="002959BE" w:rsidRDefault="00363939" w:rsidP="00F92D50">
      <w:pPr>
        <w:spacing w:after="0"/>
        <w:rPr>
          <w:rFonts w:ascii="Sylfaen" w:hAnsi="Sylfaen"/>
          <w:lang w:val="ka-GE"/>
        </w:rPr>
      </w:pPr>
    </w:p>
    <w:p w:rsidR="00363939" w:rsidRPr="002959BE" w:rsidRDefault="00363939" w:rsidP="00F92D50">
      <w:pPr>
        <w:spacing w:after="0"/>
        <w:rPr>
          <w:rFonts w:ascii="Sylfaen" w:hAnsi="Sylfaen"/>
          <w:lang w:val="ka-GE"/>
        </w:rPr>
      </w:pPr>
    </w:p>
    <w:p w:rsidR="00363939" w:rsidRPr="002959BE" w:rsidRDefault="00363939" w:rsidP="00F92D50">
      <w:pPr>
        <w:spacing w:after="0"/>
        <w:rPr>
          <w:rFonts w:ascii="Sylfaen" w:hAnsi="Sylfaen"/>
          <w:lang w:val="ka-GE"/>
        </w:rPr>
      </w:pPr>
    </w:p>
    <w:p w:rsidR="00363939" w:rsidRPr="002959BE" w:rsidRDefault="00363939" w:rsidP="00F92D50">
      <w:pPr>
        <w:spacing w:after="0"/>
        <w:rPr>
          <w:rFonts w:ascii="Sylfaen" w:hAnsi="Sylfaen"/>
          <w:lang w:val="ka-GE"/>
        </w:rPr>
      </w:pPr>
    </w:p>
    <w:p w:rsidR="008664C8" w:rsidRPr="002959BE" w:rsidRDefault="008664C8"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3"/>
        <w:gridCol w:w="1004"/>
        <w:gridCol w:w="2971"/>
        <w:gridCol w:w="1080"/>
        <w:gridCol w:w="1077"/>
        <w:gridCol w:w="1168"/>
        <w:gridCol w:w="1153"/>
      </w:tblGrid>
      <w:tr w:rsidR="00D647CF" w:rsidRPr="002959BE" w:rsidTr="00C21B77">
        <w:trPr>
          <w:trHeight w:val="540"/>
        </w:trPr>
        <w:tc>
          <w:tcPr>
            <w:tcW w:w="1085"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65" w:type="pc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376" w:type="pct"/>
            <w:vMerge w:val="restart"/>
            <w:shd w:val="clear" w:color="000000" w:fill="FFFFFF"/>
            <w:vAlign w:val="center"/>
            <w:hideMark/>
          </w:tcPr>
          <w:p w:rsidR="00D647CF" w:rsidRPr="002959BE" w:rsidRDefault="00BE41D8" w:rsidP="00BE19EC">
            <w:pPr>
              <w:rPr>
                <w:rFonts w:ascii="Sylfaen" w:hAnsi="Sylfaen"/>
                <w:b/>
                <w:sz w:val="20"/>
                <w:szCs w:val="20"/>
                <w:lang w:val="ka-GE"/>
              </w:rPr>
            </w:pPr>
            <w:r w:rsidRPr="002959BE">
              <w:rPr>
                <w:rFonts w:ascii="Sylfaen" w:hAnsi="Sylfaen"/>
                <w:b/>
                <w:sz w:val="20"/>
                <w:szCs w:val="20"/>
              </w:rPr>
              <w:t>გარე განათების ქსელის მოწყობა, რეაბილიტაცია, ექსპლუატაცია</w:t>
            </w:r>
          </w:p>
        </w:tc>
        <w:tc>
          <w:tcPr>
            <w:tcW w:w="500"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499"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1"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85708E" w:rsidRPr="002959BE" w:rsidTr="00D14898">
        <w:trPr>
          <w:trHeight w:val="305"/>
        </w:trPr>
        <w:tc>
          <w:tcPr>
            <w:tcW w:w="1085" w:type="pct"/>
            <w:vMerge/>
            <w:vAlign w:val="center"/>
            <w:hideMark/>
          </w:tcPr>
          <w:p w:rsidR="0085708E" w:rsidRPr="002959BE" w:rsidRDefault="0085708E" w:rsidP="00BE19EC">
            <w:pPr>
              <w:rPr>
                <w:rFonts w:ascii="Sylfaen" w:hAnsi="Sylfaen"/>
                <w:sz w:val="20"/>
                <w:szCs w:val="20"/>
              </w:rPr>
            </w:pPr>
          </w:p>
        </w:tc>
        <w:tc>
          <w:tcPr>
            <w:tcW w:w="465" w:type="pct"/>
            <w:shd w:val="clear" w:color="000000" w:fill="FFFFFF"/>
            <w:vAlign w:val="center"/>
            <w:hideMark/>
          </w:tcPr>
          <w:p w:rsidR="0085708E" w:rsidRPr="002959BE" w:rsidRDefault="0085708E" w:rsidP="00BE19EC">
            <w:pPr>
              <w:rPr>
                <w:rFonts w:ascii="Sylfaen" w:hAnsi="Sylfaen"/>
                <w:b/>
                <w:sz w:val="20"/>
                <w:szCs w:val="20"/>
              </w:rPr>
            </w:pPr>
            <w:r w:rsidRPr="002959BE">
              <w:rPr>
                <w:rFonts w:ascii="Sylfaen" w:hAnsi="Sylfaen"/>
                <w:b/>
                <w:sz w:val="20"/>
                <w:szCs w:val="20"/>
              </w:rPr>
              <w:t>02 03</w:t>
            </w:r>
          </w:p>
        </w:tc>
        <w:tc>
          <w:tcPr>
            <w:tcW w:w="1376" w:type="pct"/>
            <w:vMerge/>
            <w:vAlign w:val="center"/>
            <w:hideMark/>
          </w:tcPr>
          <w:p w:rsidR="0085708E" w:rsidRPr="002959BE" w:rsidRDefault="0085708E" w:rsidP="00BE19EC">
            <w:pPr>
              <w:rPr>
                <w:rFonts w:ascii="Sylfaen" w:hAnsi="Sylfaen"/>
                <w:sz w:val="20"/>
                <w:szCs w:val="20"/>
              </w:rPr>
            </w:pPr>
          </w:p>
        </w:tc>
        <w:tc>
          <w:tcPr>
            <w:tcW w:w="500" w:type="pct"/>
            <w:shd w:val="clear" w:color="000000" w:fill="FFFFFF"/>
            <w:vAlign w:val="center"/>
            <w:hideMark/>
          </w:tcPr>
          <w:p w:rsidR="0085708E" w:rsidRPr="002959BE" w:rsidRDefault="0085708E" w:rsidP="00C21B77">
            <w:pPr>
              <w:rPr>
                <w:rFonts w:ascii="Sylfaen" w:hAnsi="Sylfaen"/>
                <w:b/>
                <w:sz w:val="20"/>
                <w:szCs w:val="20"/>
              </w:rPr>
            </w:pPr>
            <w:r w:rsidRPr="002959BE">
              <w:rPr>
                <w:rFonts w:ascii="Sylfaen" w:hAnsi="Sylfaen"/>
                <w:b/>
                <w:sz w:val="20"/>
                <w:szCs w:val="20"/>
              </w:rPr>
              <w:t>1,660.0</w:t>
            </w:r>
          </w:p>
        </w:tc>
        <w:tc>
          <w:tcPr>
            <w:tcW w:w="499" w:type="pct"/>
            <w:shd w:val="clear" w:color="000000" w:fill="FFFFFF"/>
            <w:vAlign w:val="center"/>
          </w:tcPr>
          <w:p w:rsidR="0085708E" w:rsidRPr="002959BE" w:rsidRDefault="0085708E" w:rsidP="00C21B77">
            <w:pPr>
              <w:rPr>
                <w:rFonts w:ascii="Sylfaen" w:hAnsi="Sylfaen"/>
                <w:b/>
                <w:sz w:val="20"/>
                <w:szCs w:val="20"/>
              </w:rPr>
            </w:pPr>
            <w:r w:rsidRPr="002959BE">
              <w:rPr>
                <w:rFonts w:ascii="Sylfaen" w:hAnsi="Sylfaen"/>
                <w:b/>
                <w:sz w:val="20"/>
                <w:szCs w:val="20"/>
              </w:rPr>
              <w:t>1,770.0</w:t>
            </w:r>
          </w:p>
        </w:tc>
        <w:tc>
          <w:tcPr>
            <w:tcW w:w="541" w:type="pct"/>
            <w:shd w:val="clear" w:color="000000" w:fill="FFFFFF"/>
            <w:vAlign w:val="center"/>
          </w:tcPr>
          <w:p w:rsidR="0085708E" w:rsidRPr="002959BE" w:rsidRDefault="0085708E" w:rsidP="00C21B77">
            <w:pPr>
              <w:rPr>
                <w:rFonts w:ascii="Sylfaen" w:hAnsi="Sylfaen"/>
                <w:b/>
                <w:sz w:val="20"/>
                <w:szCs w:val="20"/>
              </w:rPr>
            </w:pPr>
            <w:r w:rsidRPr="002959BE">
              <w:rPr>
                <w:rFonts w:ascii="Sylfaen" w:hAnsi="Sylfaen"/>
                <w:b/>
                <w:sz w:val="20"/>
                <w:szCs w:val="20"/>
              </w:rPr>
              <w:t>1,820.0</w:t>
            </w:r>
          </w:p>
        </w:tc>
        <w:tc>
          <w:tcPr>
            <w:tcW w:w="534" w:type="pct"/>
            <w:shd w:val="clear" w:color="000000" w:fill="FFFFFF"/>
            <w:vAlign w:val="center"/>
          </w:tcPr>
          <w:p w:rsidR="0085708E" w:rsidRPr="002959BE" w:rsidRDefault="00CE539D" w:rsidP="00C21B77">
            <w:pPr>
              <w:rPr>
                <w:rFonts w:ascii="Sylfaen" w:hAnsi="Sylfaen"/>
                <w:b/>
                <w:sz w:val="20"/>
                <w:szCs w:val="20"/>
              </w:rPr>
            </w:pPr>
            <w:r w:rsidRPr="002959BE">
              <w:rPr>
                <w:rFonts w:ascii="Sylfaen" w:hAnsi="Sylfaen"/>
                <w:b/>
                <w:sz w:val="20"/>
                <w:szCs w:val="20"/>
              </w:rPr>
              <w:t>2,2</w:t>
            </w:r>
            <w:r w:rsidR="0085708E" w:rsidRPr="002959BE">
              <w:rPr>
                <w:rFonts w:ascii="Sylfaen" w:hAnsi="Sylfaen"/>
                <w:b/>
                <w:sz w:val="20"/>
                <w:szCs w:val="20"/>
              </w:rPr>
              <w:t>00.0</w:t>
            </w:r>
          </w:p>
        </w:tc>
      </w:tr>
      <w:tr w:rsidR="00BE19EC" w:rsidRPr="002959BE" w:rsidTr="005B4F83">
        <w:trPr>
          <w:trHeight w:val="872"/>
        </w:trPr>
        <w:tc>
          <w:tcPr>
            <w:tcW w:w="1085"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 xml:space="preserve">პროგრამის განმახორციელებელი </w:t>
            </w:r>
          </w:p>
        </w:tc>
        <w:tc>
          <w:tcPr>
            <w:tcW w:w="3915" w:type="pct"/>
            <w:gridSpan w:val="6"/>
            <w:shd w:val="clear" w:color="000000" w:fill="FFFFFF"/>
            <w:vAlign w:val="center"/>
            <w:hideMark/>
          </w:tcPr>
          <w:p w:rsidR="00BE19EC" w:rsidRPr="002959BE" w:rsidRDefault="00102484" w:rsidP="00CF107B">
            <w:pPr>
              <w:spacing w:after="0"/>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BE19EC" w:rsidRPr="002959BE">
              <w:rPr>
                <w:rFonts w:ascii="Sylfaen" w:hAnsi="Sylfaen"/>
                <w:sz w:val="20"/>
                <w:szCs w:val="20"/>
              </w:rPr>
              <w:t>საფინანსო</w:t>
            </w:r>
            <w:r w:rsidR="000C658B" w:rsidRPr="002959BE">
              <w:rPr>
                <w:rFonts w:ascii="Sylfaen" w:hAnsi="Sylfaen"/>
                <w:sz w:val="20"/>
                <w:szCs w:val="20"/>
                <w:lang w:val="ka-GE"/>
              </w:rPr>
              <w:t>-საბიუჯეტო</w:t>
            </w:r>
            <w:r w:rsidR="00BE19EC" w:rsidRPr="002959BE">
              <w:rPr>
                <w:rFonts w:ascii="Sylfaen" w:hAnsi="Sylfaen"/>
                <w:sz w:val="20"/>
                <w:szCs w:val="20"/>
              </w:rPr>
              <w:t xml:space="preserve"> სამსახური;</w:t>
            </w:r>
          </w:p>
          <w:p w:rsidR="00BE19EC" w:rsidRPr="002959BE" w:rsidRDefault="00BE19EC" w:rsidP="00CF107B">
            <w:pPr>
              <w:spacing w:after="0"/>
              <w:rPr>
                <w:rFonts w:ascii="Sylfaen" w:hAnsi="Sylfaen"/>
                <w:sz w:val="20"/>
                <w:szCs w:val="20"/>
              </w:rPr>
            </w:pPr>
            <w:r w:rsidRPr="002959BE">
              <w:rPr>
                <w:rFonts w:ascii="Sylfaen" w:hAnsi="Sylfaen"/>
                <w:sz w:val="20"/>
                <w:szCs w:val="20"/>
              </w:rPr>
              <w:t>ა(ა)იპ   „მცხეთის მუნიციპალიტეტის კეთილმოწყობის სამსახური“</w:t>
            </w:r>
          </w:p>
        </w:tc>
      </w:tr>
      <w:tr w:rsidR="00BE19EC" w:rsidRPr="002959BE" w:rsidTr="00C22178">
        <w:trPr>
          <w:trHeight w:val="260"/>
        </w:trPr>
        <w:tc>
          <w:tcPr>
            <w:tcW w:w="1085" w:type="pct"/>
            <w:shd w:val="clear" w:color="000000" w:fill="FFFFFF"/>
            <w:vAlign w:val="center"/>
            <w:hideMark/>
          </w:tcPr>
          <w:p w:rsidR="00BE19EC" w:rsidRPr="002959BE" w:rsidRDefault="00BE19EC" w:rsidP="000F6193">
            <w:pPr>
              <w:spacing w:after="0"/>
              <w:rPr>
                <w:rFonts w:ascii="Sylfaen" w:hAnsi="Sylfaen"/>
                <w:sz w:val="20"/>
                <w:szCs w:val="20"/>
              </w:rPr>
            </w:pPr>
            <w:r w:rsidRPr="002959BE">
              <w:rPr>
                <w:rFonts w:ascii="Sylfaen" w:hAnsi="Sylfaen"/>
                <w:sz w:val="20"/>
                <w:szCs w:val="20"/>
              </w:rPr>
              <w:t>პროგრამის აღწერა  და მიზანი</w:t>
            </w:r>
          </w:p>
        </w:tc>
        <w:tc>
          <w:tcPr>
            <w:tcW w:w="3915" w:type="pct"/>
            <w:gridSpan w:val="6"/>
            <w:shd w:val="clear" w:color="000000" w:fill="FFFFFF"/>
            <w:vAlign w:val="center"/>
            <w:hideMark/>
          </w:tcPr>
          <w:p w:rsidR="00BE19EC" w:rsidRPr="002959BE" w:rsidRDefault="00BE19EC" w:rsidP="009E308D">
            <w:pPr>
              <w:spacing w:after="0"/>
              <w:jc w:val="both"/>
              <w:rPr>
                <w:rFonts w:ascii="Sylfaen" w:hAnsi="Sylfaen"/>
                <w:sz w:val="20"/>
                <w:szCs w:val="20"/>
              </w:rPr>
            </w:pPr>
            <w:r w:rsidRPr="002959BE">
              <w:rPr>
                <w:rFonts w:ascii="Sylfaen" w:hAnsi="Sylfaen"/>
                <w:sz w:val="20"/>
                <w:szCs w:val="20"/>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w:t>
            </w:r>
            <w:r w:rsidR="005C752E" w:rsidRPr="002959BE">
              <w:rPr>
                <w:rFonts w:ascii="Sylfaen" w:hAnsi="Sylfaen"/>
                <w:sz w:val="20"/>
                <w:szCs w:val="20"/>
                <w:lang w:val="ka-GE"/>
              </w:rPr>
              <w:t>60</w:t>
            </w:r>
            <w:r w:rsidRPr="002959BE">
              <w:rPr>
                <w:rFonts w:ascii="Sylfaen" w:hAnsi="Sylfaen"/>
                <w:sz w:val="20"/>
                <w:szCs w:val="20"/>
              </w:rPr>
              <w:t xml:space="preserve"> სოფელში, გარე განათების ქსელით მოცულია მუნიციპალიტეტის დასახლებული ტერიტორიის 90%.   პროგრამის ასიგნებების მნიშვნელოვანი ნაწილი მოიცავს </w:t>
            </w:r>
            <w:r w:rsidR="0043614F" w:rsidRPr="002959BE">
              <w:rPr>
                <w:rFonts w:ascii="Sylfaen" w:hAnsi="Sylfaen"/>
                <w:sz w:val="20"/>
                <w:szCs w:val="20"/>
              </w:rPr>
              <w:t>საექსპლ</w:t>
            </w:r>
            <w:r w:rsidR="0043614F" w:rsidRPr="002959BE">
              <w:rPr>
                <w:rFonts w:ascii="Sylfaen" w:hAnsi="Sylfaen"/>
                <w:sz w:val="20"/>
                <w:szCs w:val="20"/>
                <w:lang w:val="ka-GE"/>
              </w:rPr>
              <w:t>ო</w:t>
            </w:r>
            <w:r w:rsidRPr="002959BE">
              <w:rPr>
                <w:rFonts w:ascii="Sylfaen" w:hAnsi="Sylfaen"/>
                <w:sz w:val="20"/>
                <w:szCs w:val="20"/>
              </w:rPr>
              <w:t xml:space="preserve">ატაციო ხარჯებს,  მოხმარებული ელექტროენერგიის ხარჯის ანაზღაურებას. ხანგრძლივობის მიხედვით, ექსპლოტაციის ნაწილში პროგრამა არის მუდმივმოქმედი. </w:t>
            </w:r>
          </w:p>
          <w:p w:rsidR="00BE19EC" w:rsidRPr="002959BE" w:rsidRDefault="00BE19EC" w:rsidP="009E308D">
            <w:pPr>
              <w:spacing w:after="0"/>
              <w:jc w:val="both"/>
              <w:rPr>
                <w:rFonts w:ascii="Sylfaen" w:hAnsi="Sylfaen"/>
                <w:sz w:val="20"/>
                <w:szCs w:val="20"/>
              </w:rPr>
            </w:pPr>
            <w:r w:rsidRPr="002959BE">
              <w:rPr>
                <w:rFonts w:ascii="Sylfaen" w:hAnsi="Sylfaen"/>
                <w:sz w:val="20"/>
                <w:szCs w:val="20"/>
              </w:rPr>
              <w:t>გარე განათების ქსელის ექსპლოტაციიის პროგრამა მოიცავს:</w:t>
            </w:r>
          </w:p>
          <w:p w:rsidR="00BE19EC" w:rsidRPr="002959BE" w:rsidRDefault="00103875" w:rsidP="009E308D">
            <w:pPr>
              <w:spacing w:after="0"/>
              <w:jc w:val="both"/>
              <w:rPr>
                <w:rFonts w:ascii="Sylfaen" w:hAnsi="Sylfaen"/>
                <w:sz w:val="20"/>
                <w:szCs w:val="20"/>
              </w:rPr>
            </w:pPr>
            <w:r w:rsidRPr="002959BE">
              <w:rPr>
                <w:rFonts w:ascii="Sylfaen" w:hAnsi="Sylfaen"/>
                <w:sz w:val="20"/>
                <w:szCs w:val="20"/>
              </w:rPr>
              <w:t xml:space="preserve">      -</w:t>
            </w:r>
            <w:r w:rsidRPr="002959BE">
              <w:rPr>
                <w:rFonts w:ascii="Sylfaen" w:hAnsi="Sylfaen"/>
                <w:sz w:val="20"/>
                <w:szCs w:val="20"/>
                <w:lang w:val="ka-GE"/>
              </w:rPr>
              <w:t xml:space="preserve"> </w:t>
            </w:r>
            <w:r w:rsidR="00BE19EC" w:rsidRPr="002959BE">
              <w:rPr>
                <w:rFonts w:ascii="Sylfaen" w:hAnsi="Sylfaen"/>
                <w:sz w:val="20"/>
                <w:szCs w:val="20"/>
              </w:rPr>
              <w:t>გარე განათების ქსელი მოხმარებული ელექტროენერგიის ხარჯის ანაზღაურებას;</w:t>
            </w:r>
          </w:p>
          <w:p w:rsidR="00BE19EC" w:rsidRPr="002959BE" w:rsidRDefault="00C21B77" w:rsidP="009E308D">
            <w:pPr>
              <w:spacing w:after="0"/>
              <w:jc w:val="both"/>
              <w:rPr>
                <w:rFonts w:ascii="Sylfaen" w:hAnsi="Sylfaen"/>
                <w:sz w:val="20"/>
                <w:szCs w:val="20"/>
              </w:rPr>
            </w:pPr>
            <w:r w:rsidRPr="002959BE">
              <w:rPr>
                <w:rFonts w:ascii="Sylfaen" w:hAnsi="Sylfaen"/>
                <w:sz w:val="20"/>
                <w:szCs w:val="20"/>
              </w:rPr>
              <w:t xml:space="preserve">      - </w:t>
            </w:r>
            <w:r w:rsidR="00BE19EC" w:rsidRPr="002959BE">
              <w:rPr>
                <w:rFonts w:ascii="Sylfaen" w:hAnsi="Sylfaen"/>
                <w:sz w:val="20"/>
                <w:szCs w:val="20"/>
              </w:rPr>
              <w:t>გარე განთების ქსელის მოვლა-პატრონობას;</w:t>
            </w:r>
          </w:p>
          <w:p w:rsidR="003C165B" w:rsidRPr="002959BE" w:rsidRDefault="00C21B77" w:rsidP="009E308D">
            <w:pPr>
              <w:spacing w:after="0"/>
              <w:rPr>
                <w:rFonts w:ascii="Sylfaen" w:hAnsi="Sylfaen"/>
                <w:sz w:val="20"/>
                <w:szCs w:val="20"/>
                <w:lang w:val="ka-GE"/>
              </w:rPr>
            </w:pPr>
            <w:r w:rsidRPr="002959BE">
              <w:rPr>
                <w:rFonts w:ascii="Sylfaen" w:hAnsi="Sylfaen"/>
                <w:sz w:val="20"/>
                <w:szCs w:val="20"/>
              </w:rPr>
              <w:t xml:space="preserve">      </w:t>
            </w:r>
            <w:r w:rsidR="00804ED7" w:rsidRPr="002959BE">
              <w:rPr>
                <w:rFonts w:ascii="Sylfaen" w:hAnsi="Sylfaen"/>
                <w:sz w:val="20"/>
                <w:szCs w:val="20"/>
                <w:lang w:val="ka-GE"/>
              </w:rPr>
              <w:t xml:space="preserve"> </w:t>
            </w:r>
            <w:r w:rsidR="00804ED7" w:rsidRPr="002959BE">
              <w:rPr>
                <w:rFonts w:ascii="Sylfaen" w:hAnsi="Sylfaen"/>
                <w:sz w:val="20"/>
                <w:szCs w:val="20"/>
              </w:rPr>
              <w:t xml:space="preserve">- </w:t>
            </w:r>
            <w:r w:rsidR="00BE19EC" w:rsidRPr="002959BE">
              <w:rPr>
                <w:rFonts w:ascii="Sylfaen" w:hAnsi="Sylfaen"/>
                <w:sz w:val="20"/>
                <w:szCs w:val="20"/>
              </w:rPr>
              <w:t>გარე განათების ქსელის მოწყობა-რეაბილიტაციას.</w:t>
            </w:r>
            <w:r w:rsidR="00BE19EC" w:rsidRPr="002959BE">
              <w:rPr>
                <w:rFonts w:ascii="Sylfaen" w:hAnsi="Sylfaen"/>
                <w:sz w:val="20"/>
                <w:szCs w:val="20"/>
              </w:rPr>
              <w:br/>
              <w:t xml:space="preserve">       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w:t>
            </w:r>
            <w:r w:rsidR="009E308D" w:rsidRPr="002959BE">
              <w:rPr>
                <w:rFonts w:ascii="Sylfaen" w:hAnsi="Sylfaen"/>
                <w:sz w:val="20"/>
                <w:szCs w:val="20"/>
              </w:rPr>
              <w:t xml:space="preserve"> </w:t>
            </w:r>
            <w:r w:rsidR="00BE19EC" w:rsidRPr="002959BE">
              <w:rPr>
                <w:rFonts w:ascii="Sylfaen" w:hAnsi="Sylfaen"/>
                <w:sz w:val="20"/>
                <w:szCs w:val="20"/>
              </w:rPr>
              <w:t xml:space="preserve"> მომსახურების. კაპიტალური ნაწილი მოიცავს გარე განათების ქსელის გაფართოება-გაუმჯობესების </w:t>
            </w:r>
            <w:r w:rsidR="00FD7532" w:rsidRPr="002959BE">
              <w:rPr>
                <w:rFonts w:ascii="Sylfaen" w:hAnsi="Sylfaen"/>
                <w:sz w:val="20"/>
                <w:szCs w:val="20"/>
              </w:rPr>
              <w:t>ღონისძი</w:t>
            </w:r>
            <w:r w:rsidR="00BE19EC" w:rsidRPr="002959BE">
              <w:rPr>
                <w:rFonts w:ascii="Sylfaen" w:hAnsi="Sylfaen"/>
                <w:sz w:val="20"/>
                <w:szCs w:val="20"/>
              </w:rPr>
              <w:t>ებე</w:t>
            </w:r>
            <w:r w:rsidR="00FD7532" w:rsidRPr="002959BE">
              <w:rPr>
                <w:rFonts w:ascii="Sylfaen" w:hAnsi="Sylfaen"/>
                <w:sz w:val="20"/>
                <w:szCs w:val="20"/>
                <w:lang w:val="ka-GE"/>
              </w:rPr>
              <w:t>ბ</w:t>
            </w:r>
            <w:r w:rsidR="00BE19EC" w:rsidRPr="002959BE">
              <w:rPr>
                <w:rFonts w:ascii="Sylfaen" w:hAnsi="Sylfaen"/>
                <w:sz w:val="20"/>
                <w:szCs w:val="20"/>
              </w:rPr>
              <w:t xml:space="preserve">ს,  ხოლო მომსახურების ნაწილი - გარე განათების მოხმარებული ელექტროენერგიის ხარჯის ანაზღაურებას, არსებული ქსელის ექსპლოატაციას, რომელსაც ახორციელებს ა(ა)იპ „მცხეთის მუნიციპალიტეტის კეთილმოწყობის სამსახური“. </w:t>
            </w:r>
          </w:p>
          <w:p w:rsidR="00BE19EC" w:rsidRPr="002959BE" w:rsidRDefault="003C165B" w:rsidP="009E308D">
            <w:pPr>
              <w:spacing w:after="0"/>
              <w:rPr>
                <w:rFonts w:ascii="Sylfaen" w:hAnsi="Sylfaen"/>
                <w:sz w:val="20"/>
                <w:szCs w:val="20"/>
              </w:rPr>
            </w:pPr>
            <w:r w:rsidRPr="002959BE">
              <w:rPr>
                <w:rFonts w:ascii="Sylfaen" w:hAnsi="Sylfaen"/>
                <w:sz w:val="20"/>
                <w:szCs w:val="20"/>
                <w:lang w:val="ka-GE"/>
              </w:rPr>
              <w:t xml:space="preserve">     </w:t>
            </w:r>
            <w:r w:rsidRPr="002959BE">
              <w:rPr>
                <w:rFonts w:ascii="Sylfaen" w:eastAsia="Sylfaen" w:hAnsi="Sylfaen"/>
                <w:sz w:val="20"/>
                <w:szCs w:val="20"/>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r w:rsidR="00BE19EC" w:rsidRPr="002959BE">
              <w:rPr>
                <w:rFonts w:ascii="Sylfaen" w:hAnsi="Sylfaen"/>
                <w:sz w:val="20"/>
                <w:szCs w:val="20"/>
              </w:rPr>
              <w:br/>
              <w:t xml:space="preserve">   </w:t>
            </w:r>
            <w:r w:rsidRPr="002959BE">
              <w:rPr>
                <w:rFonts w:ascii="Sylfaen" w:hAnsi="Sylfaen"/>
                <w:sz w:val="20"/>
                <w:szCs w:val="20"/>
              </w:rPr>
              <w:t xml:space="preserve">  </w:t>
            </w:r>
            <w:r w:rsidR="00BE19EC" w:rsidRPr="002959BE">
              <w:rPr>
                <w:rFonts w:ascii="Sylfaen" w:hAnsi="Sylfaen"/>
                <w:sz w:val="20"/>
                <w:szCs w:val="20"/>
              </w:rPr>
              <w:t xml:space="preserve">ექსპლოტაციის ხარჯების დაფინანსება განხორციელდება მუნიციპალური ბიუჯეტის საკუთარი შემოსავლებიდან.      </w:t>
            </w:r>
          </w:p>
          <w:p w:rsidR="003C165B" w:rsidRPr="002959BE" w:rsidRDefault="003C165B" w:rsidP="003C165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2959BE">
              <w:rPr>
                <w:rFonts w:ascii="Sylfaen" w:eastAsia="Sylfaen" w:hAnsi="Sylfaen"/>
                <w:sz w:val="20"/>
                <w:szCs w:val="20"/>
                <w:lang w:val="ka-GE"/>
              </w:rPr>
              <w:t xml:space="preserve">    პროგრამის მიზანია: მუნიციპალიტეტის ტერიტორიაზე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მუნიციპალიტეტის დასახლებული ტერიტორიის სრულად მოცვა გარე განათებით;</w:t>
            </w:r>
          </w:p>
          <w:p w:rsidR="003C165B" w:rsidRPr="002959BE" w:rsidRDefault="003C165B" w:rsidP="003C165B">
            <w:pPr>
              <w:pStyle w:val="TableParagraph"/>
              <w:spacing w:line="257" w:lineRule="auto"/>
              <w:ind w:left="31" w:right="245"/>
              <w:rPr>
                <w:rFonts w:ascii="Sylfaen" w:eastAsia="Sylfaen" w:hAnsi="Sylfaen" w:cstheme="minorBidi"/>
                <w:sz w:val="20"/>
                <w:szCs w:val="20"/>
                <w:lang w:val="ka-GE"/>
              </w:rPr>
            </w:pPr>
            <w:r w:rsidRPr="002959BE">
              <w:rPr>
                <w:rFonts w:ascii="Sylfaen" w:eastAsia="Sylfaen" w:hAnsi="Sylfaen" w:cstheme="minorBidi"/>
                <w:sz w:val="20"/>
                <w:szCs w:val="20"/>
                <w:lang w:val="ka-GE"/>
              </w:rPr>
              <w:t xml:space="preserve"> გაეროს მდგრადი განვითარების მიზნების (SDG) მიღწევა: მიზანი 7 - ხელმისაწვდომი და მდგრადი ენერგია;  მიზანი 9 - მრეწველობა, ინოვაცია და ინფრასტრუქტურა;  მიზანი 11 - მდგრადი ქალაქები და დასახლებები;    </w:t>
            </w:r>
          </w:p>
          <w:p w:rsidR="00BE19EC" w:rsidRPr="002959BE" w:rsidRDefault="00BE19EC" w:rsidP="00185963">
            <w:pPr>
              <w:spacing w:after="0"/>
              <w:jc w:val="both"/>
              <w:rPr>
                <w:rFonts w:ascii="Sylfaen" w:hAnsi="Sylfaen"/>
                <w:sz w:val="20"/>
                <w:szCs w:val="20"/>
              </w:rPr>
            </w:pPr>
          </w:p>
        </w:tc>
      </w:tr>
      <w:tr w:rsidR="00BE19EC" w:rsidRPr="002959BE" w:rsidTr="00C22178">
        <w:trPr>
          <w:trHeight w:val="1151"/>
        </w:trPr>
        <w:tc>
          <w:tcPr>
            <w:tcW w:w="1085" w:type="pct"/>
            <w:shd w:val="clear" w:color="000000" w:fill="FFFFFF"/>
            <w:vAlign w:val="center"/>
            <w:hideMark/>
          </w:tcPr>
          <w:p w:rsidR="00BE19EC" w:rsidRPr="002959BE" w:rsidRDefault="00BE19EC" w:rsidP="000F6193">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3915" w:type="pct"/>
            <w:gridSpan w:val="6"/>
            <w:shd w:val="clear" w:color="auto" w:fill="auto"/>
            <w:hideMark/>
          </w:tcPr>
          <w:p w:rsidR="003C165B" w:rsidRPr="002959BE" w:rsidRDefault="000F6193" w:rsidP="003C165B">
            <w:pPr>
              <w:spacing w:after="0" w:line="240" w:lineRule="auto"/>
              <w:rPr>
                <w:rFonts w:ascii="Sylfaen" w:eastAsia="Times New Roman" w:hAnsi="Sylfaen"/>
                <w:sz w:val="20"/>
                <w:szCs w:val="20"/>
                <w:lang w:val="ka-GE"/>
              </w:rPr>
            </w:pPr>
            <w:r w:rsidRPr="002959BE">
              <w:rPr>
                <w:rFonts w:ascii="Sylfaen" w:hAnsi="Sylfaen"/>
                <w:sz w:val="20"/>
                <w:szCs w:val="20"/>
              </w:rPr>
              <w:t xml:space="preserve"> </w:t>
            </w:r>
            <w:r w:rsidR="003C165B" w:rsidRPr="002959BE">
              <w:rPr>
                <w:rFonts w:ascii="Sylfaen" w:eastAsia="Times New Roman" w:hAnsi="Sylfaen"/>
                <w:sz w:val="20"/>
                <w:szCs w:val="20"/>
                <w:lang w:val="ka-GE"/>
              </w:rPr>
              <w:t xml:space="preserve">გენდერული ასპექტების გათვალისწინებით მოწყობილი გარე </w:t>
            </w:r>
            <w:r w:rsidR="003C165B" w:rsidRPr="002959BE">
              <w:rPr>
                <w:rFonts w:ascii="Sylfaen" w:eastAsia="Times New Roman" w:hAnsi="Sylfaen"/>
                <w:sz w:val="20"/>
                <w:szCs w:val="20"/>
              </w:rPr>
              <w:t>განათების სისტემ</w:t>
            </w:r>
            <w:r w:rsidR="003C165B" w:rsidRPr="002959BE">
              <w:rPr>
                <w:rFonts w:ascii="Sylfaen" w:eastAsia="Times New Roman" w:hAnsi="Sylfaen"/>
                <w:sz w:val="20"/>
                <w:szCs w:val="20"/>
                <w:lang w:val="ka-GE"/>
              </w:rPr>
              <w:t xml:space="preserve">ა; </w:t>
            </w:r>
          </w:p>
          <w:p w:rsidR="00BE19EC" w:rsidRPr="002959BE" w:rsidRDefault="003C165B" w:rsidP="003C165B">
            <w:pPr>
              <w:spacing w:after="0" w:line="240" w:lineRule="auto"/>
              <w:rPr>
                <w:rFonts w:ascii="Sylfaen" w:eastAsia="Times New Roman" w:hAnsi="Sylfaen"/>
                <w:sz w:val="20"/>
                <w:szCs w:val="20"/>
                <w:lang w:val="ka-GE"/>
              </w:rPr>
            </w:pPr>
            <w:r w:rsidRPr="002959BE">
              <w:rPr>
                <w:rFonts w:ascii="Sylfaen" w:eastAsia="Times New Roman" w:hAnsi="Sylfaen"/>
                <w:sz w:val="20"/>
                <w:szCs w:val="20"/>
              </w:rPr>
              <w:t>ღამის საათებში მოსახლეობის</w:t>
            </w:r>
            <w:r w:rsidRPr="002959BE">
              <w:rPr>
                <w:rFonts w:ascii="Sylfaen" w:eastAsia="Times New Roman" w:hAnsi="Sylfaen"/>
                <w:sz w:val="20"/>
                <w:szCs w:val="20"/>
                <w:lang w:val="ka-GE"/>
              </w:rPr>
              <w:t>ა</w:t>
            </w:r>
            <w:r w:rsidRPr="002959BE">
              <w:rPr>
                <w:rFonts w:ascii="Sylfaen" w:eastAsia="Times New Roman" w:hAnsi="Sylfaen"/>
                <w:sz w:val="20"/>
                <w:szCs w:val="20"/>
              </w:rPr>
              <w:t xml:space="preserve"> (განსაკუთრებით ქალების, ბავშვების, ხანდაზმულებისა და შშმ პირების)</w:t>
            </w:r>
            <w:r w:rsidRPr="002959BE">
              <w:rPr>
                <w:rFonts w:ascii="Sylfaen" w:eastAsia="Times New Roman" w:hAnsi="Sylfaen"/>
                <w:sz w:val="20"/>
                <w:szCs w:val="20"/>
                <w:lang w:val="ka-GE"/>
              </w:rPr>
              <w:t xml:space="preserve"> </w:t>
            </w:r>
            <w:r w:rsidRPr="002959BE">
              <w:rPr>
                <w:rFonts w:ascii="Sylfaen" w:eastAsia="Sylfaen" w:hAnsi="Sylfaen"/>
                <w:sz w:val="20"/>
                <w:szCs w:val="20"/>
                <w:lang w:val="ka-GE"/>
              </w:rPr>
              <w:t xml:space="preserve">და სატრანსპორტო საშუალებების </w:t>
            </w:r>
            <w:r w:rsidRPr="002959BE">
              <w:rPr>
                <w:rFonts w:ascii="Sylfaen" w:eastAsia="Times New Roman" w:hAnsi="Sylfaen"/>
                <w:sz w:val="20"/>
                <w:szCs w:val="20"/>
              </w:rPr>
              <w:t>უსაფრთხო და კომფორტული გადაადგილება</w:t>
            </w:r>
            <w:r w:rsidRPr="002959BE">
              <w:rPr>
                <w:rFonts w:ascii="Sylfaen" w:eastAsia="Times New Roman" w:hAnsi="Sylfaen"/>
                <w:sz w:val="20"/>
                <w:szCs w:val="20"/>
                <w:lang w:val="ka-GE"/>
              </w:rPr>
              <w:t>.</w:t>
            </w:r>
          </w:p>
        </w:tc>
      </w:tr>
    </w:tbl>
    <w:p w:rsidR="00BE19EC" w:rsidRPr="002959BE" w:rsidRDefault="00BE19EC" w:rsidP="000F6193">
      <w:pPr>
        <w:spacing w:after="0"/>
        <w:rPr>
          <w:rFonts w:ascii="Sylfaen" w:hAnsi="Sylfaen"/>
        </w:rPr>
      </w:pPr>
    </w:p>
    <w:p w:rsidR="008C4048" w:rsidRPr="002959BE" w:rsidRDefault="008C4048"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1263"/>
        <w:gridCol w:w="2792"/>
        <w:gridCol w:w="1082"/>
        <w:gridCol w:w="1168"/>
        <w:gridCol w:w="1080"/>
        <w:gridCol w:w="1147"/>
      </w:tblGrid>
      <w:tr w:rsidR="00D647CF" w:rsidRPr="002959BE" w:rsidTr="00035A8B">
        <w:trPr>
          <w:trHeight w:val="2042"/>
        </w:trPr>
        <w:tc>
          <w:tcPr>
            <w:tcW w:w="1049"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85" w:type="pc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293"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გარე განათების ქსელი მოხმარებული ელექტროენერგიის ხარჯის ანაზღაურება</w:t>
            </w:r>
          </w:p>
        </w:tc>
        <w:tc>
          <w:tcPr>
            <w:tcW w:w="501"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41"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1"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D14898" w:rsidRPr="002959BE" w:rsidTr="009F375B">
        <w:trPr>
          <w:trHeight w:val="345"/>
        </w:trPr>
        <w:tc>
          <w:tcPr>
            <w:tcW w:w="1049" w:type="pct"/>
            <w:vMerge/>
            <w:vAlign w:val="center"/>
            <w:hideMark/>
          </w:tcPr>
          <w:p w:rsidR="00D14898" w:rsidRPr="002959BE" w:rsidRDefault="00D14898" w:rsidP="00DF1C1C">
            <w:pPr>
              <w:spacing w:after="0"/>
              <w:rPr>
                <w:rFonts w:ascii="Sylfaen" w:hAnsi="Sylfaen"/>
                <w:sz w:val="20"/>
                <w:szCs w:val="20"/>
              </w:rPr>
            </w:pPr>
          </w:p>
        </w:tc>
        <w:tc>
          <w:tcPr>
            <w:tcW w:w="585" w:type="pct"/>
            <w:shd w:val="clear" w:color="000000" w:fill="FFFFFF"/>
            <w:vAlign w:val="center"/>
            <w:hideMark/>
          </w:tcPr>
          <w:p w:rsidR="00D14898" w:rsidRPr="002959BE" w:rsidRDefault="00D14898" w:rsidP="00DF1C1C">
            <w:pPr>
              <w:spacing w:after="0"/>
              <w:rPr>
                <w:rFonts w:ascii="Sylfaen" w:hAnsi="Sylfaen"/>
                <w:b/>
                <w:sz w:val="20"/>
                <w:szCs w:val="20"/>
              </w:rPr>
            </w:pPr>
            <w:r w:rsidRPr="002959BE">
              <w:rPr>
                <w:rFonts w:ascii="Sylfaen" w:hAnsi="Sylfaen"/>
                <w:b/>
                <w:sz w:val="20"/>
                <w:szCs w:val="20"/>
              </w:rPr>
              <w:t>02 03 01</w:t>
            </w:r>
            <w:r w:rsidRPr="002959BE">
              <w:rPr>
                <w:rFonts w:ascii="Sylfaen" w:hAnsi="Sylfaen"/>
                <w:b/>
                <w:sz w:val="20"/>
                <w:szCs w:val="20"/>
                <w:lang w:val="ka-GE"/>
              </w:rPr>
              <w:t xml:space="preserve"> </w:t>
            </w:r>
            <w:r w:rsidRPr="002959BE">
              <w:rPr>
                <w:rFonts w:ascii="Sylfaen" w:hAnsi="Sylfaen"/>
                <w:b/>
                <w:sz w:val="20"/>
                <w:szCs w:val="20"/>
              </w:rPr>
              <w:t>01</w:t>
            </w:r>
          </w:p>
        </w:tc>
        <w:tc>
          <w:tcPr>
            <w:tcW w:w="1293" w:type="pct"/>
            <w:vMerge/>
            <w:vAlign w:val="center"/>
            <w:hideMark/>
          </w:tcPr>
          <w:p w:rsidR="00D14898" w:rsidRPr="002959BE" w:rsidRDefault="00D14898" w:rsidP="00DF1C1C">
            <w:pPr>
              <w:spacing w:after="0"/>
              <w:rPr>
                <w:rFonts w:ascii="Sylfaen" w:hAnsi="Sylfaen"/>
                <w:sz w:val="20"/>
                <w:szCs w:val="20"/>
              </w:rPr>
            </w:pPr>
          </w:p>
        </w:tc>
        <w:tc>
          <w:tcPr>
            <w:tcW w:w="501" w:type="pct"/>
            <w:shd w:val="clear" w:color="000000" w:fill="FFFFFF"/>
            <w:vAlign w:val="center"/>
            <w:hideMark/>
          </w:tcPr>
          <w:p w:rsidR="00D14898" w:rsidRPr="002959BE" w:rsidRDefault="00D14898" w:rsidP="00D14898">
            <w:pPr>
              <w:spacing w:after="0"/>
              <w:jc w:val="center"/>
              <w:rPr>
                <w:rFonts w:ascii="Sylfaen" w:hAnsi="Sylfaen"/>
                <w:b/>
                <w:sz w:val="20"/>
                <w:szCs w:val="20"/>
              </w:rPr>
            </w:pPr>
            <w:r w:rsidRPr="002959BE">
              <w:rPr>
                <w:rFonts w:ascii="Sylfaen" w:hAnsi="Sylfaen"/>
                <w:b/>
                <w:sz w:val="20"/>
                <w:szCs w:val="20"/>
              </w:rPr>
              <w:t>1,300.0</w:t>
            </w:r>
          </w:p>
        </w:tc>
        <w:tc>
          <w:tcPr>
            <w:tcW w:w="541" w:type="pct"/>
            <w:shd w:val="clear" w:color="000000" w:fill="FFFFFF"/>
            <w:vAlign w:val="center"/>
          </w:tcPr>
          <w:p w:rsidR="00D14898" w:rsidRPr="002959BE" w:rsidRDefault="00D14898" w:rsidP="00D14898">
            <w:pPr>
              <w:spacing w:after="0"/>
              <w:jc w:val="center"/>
              <w:rPr>
                <w:rFonts w:ascii="Sylfaen" w:hAnsi="Sylfaen"/>
                <w:b/>
                <w:sz w:val="20"/>
                <w:szCs w:val="20"/>
              </w:rPr>
            </w:pPr>
            <w:r w:rsidRPr="002959BE">
              <w:rPr>
                <w:rFonts w:ascii="Sylfaen" w:hAnsi="Sylfaen"/>
                <w:b/>
                <w:sz w:val="20"/>
                <w:szCs w:val="20"/>
              </w:rPr>
              <w:t>1,400.0</w:t>
            </w:r>
          </w:p>
        </w:tc>
        <w:tc>
          <w:tcPr>
            <w:tcW w:w="500" w:type="pct"/>
            <w:shd w:val="clear" w:color="000000" w:fill="FFFFFF"/>
            <w:vAlign w:val="center"/>
          </w:tcPr>
          <w:p w:rsidR="00D14898" w:rsidRPr="002959BE" w:rsidRDefault="00D14898" w:rsidP="00D14898">
            <w:pPr>
              <w:spacing w:after="0"/>
              <w:jc w:val="center"/>
              <w:rPr>
                <w:rFonts w:ascii="Sylfaen" w:hAnsi="Sylfaen"/>
                <w:b/>
                <w:sz w:val="20"/>
                <w:szCs w:val="20"/>
              </w:rPr>
            </w:pPr>
            <w:r w:rsidRPr="002959BE">
              <w:rPr>
                <w:rFonts w:ascii="Sylfaen" w:hAnsi="Sylfaen"/>
                <w:b/>
                <w:sz w:val="20"/>
                <w:szCs w:val="20"/>
              </w:rPr>
              <w:t>1,440.0</w:t>
            </w:r>
          </w:p>
        </w:tc>
        <w:tc>
          <w:tcPr>
            <w:tcW w:w="531" w:type="pct"/>
            <w:shd w:val="clear" w:color="000000" w:fill="FFFFFF"/>
            <w:vAlign w:val="center"/>
          </w:tcPr>
          <w:p w:rsidR="00D14898" w:rsidRPr="002959BE" w:rsidRDefault="00D14898" w:rsidP="00D14898">
            <w:pPr>
              <w:spacing w:after="0"/>
              <w:jc w:val="center"/>
              <w:rPr>
                <w:rFonts w:ascii="Sylfaen" w:hAnsi="Sylfaen"/>
                <w:b/>
                <w:sz w:val="20"/>
                <w:szCs w:val="20"/>
              </w:rPr>
            </w:pPr>
            <w:r w:rsidRPr="002959BE">
              <w:rPr>
                <w:rFonts w:ascii="Sylfaen" w:hAnsi="Sylfaen"/>
                <w:b/>
                <w:sz w:val="20"/>
                <w:szCs w:val="20"/>
              </w:rPr>
              <w:t>1,800.0</w:t>
            </w:r>
          </w:p>
        </w:tc>
      </w:tr>
      <w:tr w:rsidR="00BE19EC" w:rsidRPr="002959BE" w:rsidTr="009F375B">
        <w:trPr>
          <w:trHeight w:val="480"/>
        </w:trPr>
        <w:tc>
          <w:tcPr>
            <w:tcW w:w="1049" w:type="pct"/>
            <w:shd w:val="clear" w:color="000000" w:fill="FFFFFF"/>
            <w:vAlign w:val="center"/>
            <w:hideMark/>
          </w:tcPr>
          <w:p w:rsidR="00BE19EC" w:rsidRPr="002959BE" w:rsidRDefault="00BE19EC" w:rsidP="00DF1C1C">
            <w:pPr>
              <w:spacing w:after="0"/>
              <w:rPr>
                <w:rFonts w:ascii="Sylfaen" w:hAnsi="Sylfaen"/>
                <w:sz w:val="20"/>
                <w:szCs w:val="20"/>
              </w:rPr>
            </w:pPr>
            <w:r w:rsidRPr="002959BE">
              <w:rPr>
                <w:rFonts w:ascii="Sylfaen" w:hAnsi="Sylfaen"/>
                <w:sz w:val="20"/>
                <w:szCs w:val="20"/>
              </w:rPr>
              <w:t xml:space="preserve">ქვეპროგრამის განმახორციელებელი </w:t>
            </w:r>
          </w:p>
        </w:tc>
        <w:tc>
          <w:tcPr>
            <w:tcW w:w="3951" w:type="pct"/>
            <w:gridSpan w:val="6"/>
            <w:shd w:val="clear" w:color="000000" w:fill="FFFFFF"/>
            <w:vAlign w:val="center"/>
          </w:tcPr>
          <w:p w:rsidR="00BE19EC" w:rsidRPr="002959BE" w:rsidRDefault="00102484" w:rsidP="00BE19EC">
            <w:pPr>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BE19EC" w:rsidRPr="002959BE">
              <w:rPr>
                <w:rFonts w:ascii="Sylfaen" w:hAnsi="Sylfaen"/>
                <w:sz w:val="20"/>
                <w:szCs w:val="20"/>
              </w:rPr>
              <w:t>საფინანსო</w:t>
            </w:r>
            <w:r w:rsidR="00694674" w:rsidRPr="002959BE">
              <w:rPr>
                <w:rFonts w:ascii="Sylfaen" w:hAnsi="Sylfaen"/>
                <w:sz w:val="20"/>
                <w:szCs w:val="20"/>
                <w:lang w:val="ka-GE"/>
              </w:rPr>
              <w:t xml:space="preserve">-საბიუჯეტო </w:t>
            </w:r>
            <w:r w:rsidR="00BE19EC" w:rsidRPr="002959BE">
              <w:rPr>
                <w:rFonts w:ascii="Sylfaen" w:hAnsi="Sylfaen"/>
                <w:sz w:val="20"/>
                <w:szCs w:val="20"/>
              </w:rPr>
              <w:t xml:space="preserve"> სამსახური</w:t>
            </w:r>
          </w:p>
        </w:tc>
      </w:tr>
      <w:tr w:rsidR="00BE19EC" w:rsidRPr="002959BE" w:rsidTr="009F375B">
        <w:trPr>
          <w:trHeight w:val="350"/>
        </w:trPr>
        <w:tc>
          <w:tcPr>
            <w:tcW w:w="1049"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 xml:space="preserve">ქვეპროგრამის აღწერა და მიზანი </w:t>
            </w:r>
          </w:p>
          <w:p w:rsidR="00BE19EC" w:rsidRPr="002959BE" w:rsidRDefault="00BE19EC" w:rsidP="00BE19EC">
            <w:pPr>
              <w:rPr>
                <w:rFonts w:ascii="Sylfaen" w:hAnsi="Sylfaen"/>
                <w:sz w:val="20"/>
                <w:szCs w:val="20"/>
              </w:rPr>
            </w:pPr>
          </w:p>
        </w:tc>
        <w:tc>
          <w:tcPr>
            <w:tcW w:w="3951" w:type="pct"/>
            <w:gridSpan w:val="6"/>
            <w:shd w:val="clear" w:color="000000" w:fill="FFFFFF"/>
            <w:vAlign w:val="center"/>
          </w:tcPr>
          <w:p w:rsidR="00BE19EC" w:rsidRPr="002959BE" w:rsidRDefault="00BE19EC" w:rsidP="00185963">
            <w:pPr>
              <w:spacing w:after="0"/>
              <w:rPr>
                <w:rFonts w:ascii="Sylfaen" w:hAnsi="Sylfaen"/>
                <w:sz w:val="20"/>
                <w:szCs w:val="20"/>
                <w:lang w:val="ka-GE"/>
              </w:rPr>
            </w:pPr>
            <w:r w:rsidRPr="002959BE">
              <w:rPr>
                <w:rFonts w:ascii="Sylfaen" w:hAnsi="Sylfaen"/>
                <w:sz w:val="20"/>
                <w:szCs w:val="20"/>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ქვეპროგამისათვის გათვალისწინებული ასიგნებები ხმარდება მცხეთის მუნიციპალიტეტის ტერიტორიაზე არსებული მუნიციპალიტეტის ბალანსზე არსებული </w:t>
            </w:r>
            <w:r w:rsidR="000100FC" w:rsidRPr="002959BE">
              <w:rPr>
                <w:rFonts w:ascii="Sylfaen" w:hAnsi="Sylfaen"/>
                <w:sz w:val="20"/>
                <w:szCs w:val="20"/>
                <w:lang w:val="ka-GE"/>
              </w:rPr>
              <w:t xml:space="preserve">გარე </w:t>
            </w:r>
            <w:r w:rsidRPr="002959BE">
              <w:rPr>
                <w:rFonts w:ascii="Sylfaen" w:hAnsi="Sylfaen"/>
                <w:sz w:val="20"/>
                <w:szCs w:val="20"/>
              </w:rPr>
              <w:t>განათების წერტილების (</w:t>
            </w:r>
            <w:r w:rsidR="00874B99" w:rsidRPr="002959BE">
              <w:rPr>
                <w:rFonts w:ascii="Sylfaen" w:hAnsi="Sylfaen"/>
                <w:sz w:val="20"/>
                <w:szCs w:val="20"/>
                <w:lang w:val="ka-GE"/>
              </w:rPr>
              <w:t>დაახლოებით 10</w:t>
            </w:r>
            <w:r w:rsidR="004B3DBB" w:rsidRPr="002959BE">
              <w:rPr>
                <w:rFonts w:ascii="Sylfaen" w:hAnsi="Sylfaen"/>
                <w:sz w:val="20"/>
                <w:szCs w:val="20"/>
                <w:lang w:val="ka-GE"/>
              </w:rPr>
              <w:t>8</w:t>
            </w:r>
            <w:r w:rsidRPr="002959BE">
              <w:rPr>
                <w:rFonts w:ascii="Sylfaen" w:hAnsi="Sylfaen"/>
                <w:sz w:val="20"/>
                <w:szCs w:val="20"/>
              </w:rPr>
              <w:t>00 ერთეული) მიერ მოხმარებული ელექტროენერგიის ხარჯების ანაზღაურებას. ქვეპროგრამის დაფინანსების წყაროს წარმოადგენს ადგილობრივი ბიუჯეტის საკუთარი სახსრები.</w:t>
            </w:r>
          </w:p>
        </w:tc>
      </w:tr>
      <w:tr w:rsidR="00F22980" w:rsidRPr="002959BE" w:rsidTr="009F375B">
        <w:trPr>
          <w:trHeight w:val="350"/>
        </w:trPr>
        <w:tc>
          <w:tcPr>
            <w:tcW w:w="1049" w:type="pct"/>
            <w:shd w:val="clear" w:color="000000" w:fill="FFFFFF"/>
            <w:vAlign w:val="center"/>
            <w:hideMark/>
          </w:tcPr>
          <w:p w:rsidR="00F22980" w:rsidRPr="002959BE" w:rsidRDefault="00F22980" w:rsidP="00F22980">
            <w:pPr>
              <w:rPr>
                <w:rFonts w:ascii="Sylfaen" w:hAnsi="Sylfaen"/>
                <w:sz w:val="20"/>
                <w:szCs w:val="20"/>
              </w:rPr>
            </w:pPr>
            <w:r w:rsidRPr="002959BE">
              <w:rPr>
                <w:rFonts w:ascii="Sylfaen" w:hAnsi="Sylfaen"/>
                <w:sz w:val="20"/>
                <w:szCs w:val="20"/>
              </w:rPr>
              <w:t>მოსალოდნელი შედეგი</w:t>
            </w:r>
          </w:p>
        </w:tc>
        <w:tc>
          <w:tcPr>
            <w:tcW w:w="3951" w:type="pct"/>
            <w:gridSpan w:val="6"/>
            <w:shd w:val="clear" w:color="000000" w:fill="FFFFFF"/>
            <w:vAlign w:val="center"/>
          </w:tcPr>
          <w:p w:rsidR="00F22980" w:rsidRPr="002959BE" w:rsidRDefault="00F22980" w:rsidP="00F22980">
            <w:pPr>
              <w:spacing w:after="0"/>
              <w:rPr>
                <w:rFonts w:ascii="Sylfaen" w:hAnsi="Sylfaen"/>
                <w:sz w:val="20"/>
                <w:szCs w:val="20"/>
              </w:rPr>
            </w:pPr>
            <w:r w:rsidRPr="002959BE">
              <w:rPr>
                <w:rFonts w:ascii="Sylfaen" w:hAnsi="Sylfaen"/>
                <w:sz w:val="20"/>
                <w:szCs w:val="20"/>
              </w:rPr>
              <w:t xml:space="preserve"> </w:t>
            </w:r>
            <w:r w:rsidR="0058189F" w:rsidRPr="002959BE">
              <w:rPr>
                <w:rFonts w:ascii="Sylfaen" w:eastAsia="Sylfaen" w:hAnsi="Sylfaen"/>
                <w:sz w:val="20"/>
                <w:szCs w:val="20"/>
                <w:lang w:val="ka-GE"/>
              </w:rPr>
              <w:t xml:space="preserve">ღამის საათებში მუნიციპალიტეტის მოსახლეობის </w:t>
            </w:r>
            <w:r w:rsidR="0058189F" w:rsidRPr="002959BE">
              <w:rPr>
                <w:rFonts w:ascii="Sylfaen" w:eastAsia="Times New Roman" w:hAnsi="Sylfaen"/>
                <w:sz w:val="20"/>
                <w:szCs w:val="20"/>
              </w:rPr>
              <w:t>(განსაკუთრებით ქალების, ბავშვების, ხანდაზმულებისა და შშმ პირების)</w:t>
            </w:r>
            <w:r w:rsidR="0058189F" w:rsidRPr="002959BE">
              <w:rPr>
                <w:rFonts w:ascii="Sylfaen" w:eastAsia="Times New Roman" w:hAnsi="Sylfaen"/>
                <w:sz w:val="20"/>
                <w:szCs w:val="20"/>
                <w:lang w:val="ka-GE"/>
              </w:rPr>
              <w:t xml:space="preserve"> </w:t>
            </w:r>
            <w:r w:rsidR="0058189F" w:rsidRPr="002959BE">
              <w:rPr>
                <w:rFonts w:ascii="Sylfaen" w:eastAsia="Sylfaen" w:hAnsi="Sylfaen"/>
                <w:sz w:val="20"/>
                <w:szCs w:val="20"/>
                <w:lang w:val="ka-GE"/>
              </w:rPr>
              <w:t xml:space="preserve">და სატრანსპორტო საშუალებების </w:t>
            </w:r>
            <w:r w:rsidR="0058189F" w:rsidRPr="002959BE">
              <w:rPr>
                <w:rFonts w:ascii="Sylfaen" w:eastAsia="Times New Roman" w:hAnsi="Sylfaen"/>
                <w:sz w:val="20"/>
                <w:szCs w:val="20"/>
              </w:rPr>
              <w:t>უსაფრთხო და კომფორტული გადაადგილება</w:t>
            </w:r>
            <w:r w:rsidR="0058189F" w:rsidRPr="002959BE">
              <w:rPr>
                <w:rFonts w:ascii="Sylfaen" w:eastAsia="Times New Roman" w:hAnsi="Sylfaen"/>
                <w:sz w:val="20"/>
                <w:szCs w:val="20"/>
                <w:lang w:val="ka-GE"/>
              </w:rPr>
              <w:t>.</w:t>
            </w:r>
          </w:p>
        </w:tc>
      </w:tr>
    </w:tbl>
    <w:p w:rsidR="00BE19EC" w:rsidRPr="002959BE"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261"/>
        <w:gridCol w:w="1790"/>
        <w:gridCol w:w="1505"/>
        <w:gridCol w:w="1505"/>
        <w:gridCol w:w="1505"/>
        <w:gridCol w:w="1503"/>
      </w:tblGrid>
      <w:tr w:rsidR="00D647CF" w:rsidRPr="002959BE" w:rsidTr="00532240">
        <w:trPr>
          <w:trHeight w:val="1520"/>
        </w:trPr>
        <w:tc>
          <w:tcPr>
            <w:tcW w:w="800"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84" w:type="pc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829"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გარე გან</w:t>
            </w:r>
            <w:r w:rsidRPr="002959BE">
              <w:rPr>
                <w:rFonts w:ascii="Sylfaen" w:hAnsi="Sylfaen"/>
                <w:b/>
                <w:sz w:val="20"/>
                <w:szCs w:val="20"/>
                <w:lang w:val="ka-GE"/>
              </w:rPr>
              <w:t>ა</w:t>
            </w:r>
            <w:r w:rsidRPr="002959BE">
              <w:rPr>
                <w:rFonts w:ascii="Sylfaen" w:hAnsi="Sylfaen"/>
                <w:b/>
                <w:sz w:val="20"/>
                <w:szCs w:val="20"/>
              </w:rPr>
              <w:t>თების ქსელის მოვლა-პატრონობა</w:t>
            </w:r>
          </w:p>
        </w:tc>
        <w:tc>
          <w:tcPr>
            <w:tcW w:w="69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9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BF313F" w:rsidRPr="002959BE" w:rsidTr="00532240">
        <w:trPr>
          <w:trHeight w:val="341"/>
        </w:trPr>
        <w:tc>
          <w:tcPr>
            <w:tcW w:w="800" w:type="pct"/>
            <w:vMerge/>
            <w:vAlign w:val="center"/>
            <w:hideMark/>
          </w:tcPr>
          <w:p w:rsidR="00BF313F" w:rsidRPr="002959BE" w:rsidRDefault="00BF313F" w:rsidP="00DF1C1C">
            <w:pPr>
              <w:spacing w:after="0"/>
              <w:rPr>
                <w:rFonts w:ascii="Sylfaen" w:hAnsi="Sylfaen"/>
                <w:sz w:val="20"/>
                <w:szCs w:val="20"/>
              </w:rPr>
            </w:pPr>
          </w:p>
        </w:tc>
        <w:tc>
          <w:tcPr>
            <w:tcW w:w="584" w:type="pct"/>
            <w:shd w:val="clear" w:color="000000" w:fill="FFFFFF"/>
            <w:vAlign w:val="center"/>
            <w:hideMark/>
          </w:tcPr>
          <w:p w:rsidR="00BF313F" w:rsidRPr="002959BE" w:rsidRDefault="00BF313F" w:rsidP="00DF1C1C">
            <w:pPr>
              <w:spacing w:after="0"/>
              <w:rPr>
                <w:rFonts w:ascii="Sylfaen" w:hAnsi="Sylfaen"/>
                <w:b/>
                <w:sz w:val="20"/>
                <w:szCs w:val="20"/>
              </w:rPr>
            </w:pPr>
            <w:r w:rsidRPr="002959BE">
              <w:rPr>
                <w:rFonts w:ascii="Sylfaen" w:hAnsi="Sylfaen"/>
                <w:b/>
                <w:sz w:val="20"/>
                <w:szCs w:val="20"/>
              </w:rPr>
              <w:t>02 03 01 02</w:t>
            </w:r>
          </w:p>
        </w:tc>
        <w:tc>
          <w:tcPr>
            <w:tcW w:w="829" w:type="pct"/>
            <w:vMerge/>
            <w:vAlign w:val="center"/>
            <w:hideMark/>
          </w:tcPr>
          <w:p w:rsidR="00BF313F" w:rsidRPr="002959BE" w:rsidRDefault="00BF313F" w:rsidP="00DF1C1C">
            <w:pPr>
              <w:spacing w:after="0"/>
              <w:rPr>
                <w:rFonts w:ascii="Sylfaen" w:hAnsi="Sylfaen"/>
                <w:sz w:val="20"/>
                <w:szCs w:val="20"/>
              </w:rPr>
            </w:pPr>
          </w:p>
        </w:tc>
        <w:tc>
          <w:tcPr>
            <w:tcW w:w="697" w:type="pct"/>
            <w:shd w:val="clear" w:color="000000" w:fill="FFFFFF"/>
            <w:vAlign w:val="center"/>
          </w:tcPr>
          <w:p w:rsidR="00BF313F" w:rsidRPr="002959BE" w:rsidRDefault="00BF313F" w:rsidP="00DF1C1C">
            <w:pPr>
              <w:spacing w:after="0"/>
              <w:rPr>
                <w:rFonts w:ascii="Sylfaen" w:hAnsi="Sylfaen"/>
                <w:b/>
                <w:sz w:val="20"/>
                <w:szCs w:val="20"/>
              </w:rPr>
            </w:pPr>
            <w:r w:rsidRPr="002959BE">
              <w:rPr>
                <w:rFonts w:ascii="Sylfaen" w:hAnsi="Sylfaen"/>
                <w:b/>
                <w:sz w:val="20"/>
                <w:szCs w:val="20"/>
              </w:rPr>
              <w:t xml:space="preserve">      360.0   </w:t>
            </w:r>
          </w:p>
        </w:tc>
        <w:tc>
          <w:tcPr>
            <w:tcW w:w="697" w:type="pct"/>
            <w:shd w:val="clear" w:color="000000" w:fill="FFFFFF"/>
            <w:vAlign w:val="center"/>
          </w:tcPr>
          <w:p w:rsidR="00BF313F" w:rsidRPr="002959BE" w:rsidRDefault="00BF313F" w:rsidP="00DF1C1C">
            <w:pPr>
              <w:spacing w:after="0"/>
              <w:rPr>
                <w:rFonts w:ascii="Sylfaen" w:hAnsi="Sylfaen"/>
                <w:b/>
                <w:sz w:val="20"/>
                <w:szCs w:val="20"/>
              </w:rPr>
            </w:pPr>
            <w:r w:rsidRPr="002959BE">
              <w:rPr>
                <w:rFonts w:ascii="Sylfaen" w:hAnsi="Sylfaen"/>
                <w:b/>
                <w:sz w:val="20"/>
                <w:szCs w:val="20"/>
              </w:rPr>
              <w:t xml:space="preserve">      370.0   </w:t>
            </w:r>
          </w:p>
        </w:tc>
        <w:tc>
          <w:tcPr>
            <w:tcW w:w="697" w:type="pct"/>
            <w:shd w:val="clear" w:color="000000" w:fill="FFFFFF"/>
            <w:vAlign w:val="center"/>
          </w:tcPr>
          <w:p w:rsidR="00BF313F" w:rsidRPr="002959BE" w:rsidRDefault="00BF313F" w:rsidP="00DF1C1C">
            <w:pPr>
              <w:spacing w:after="0"/>
              <w:rPr>
                <w:rFonts w:ascii="Sylfaen" w:hAnsi="Sylfaen"/>
                <w:b/>
                <w:sz w:val="20"/>
                <w:szCs w:val="20"/>
              </w:rPr>
            </w:pPr>
            <w:r w:rsidRPr="002959BE">
              <w:rPr>
                <w:rFonts w:ascii="Sylfaen" w:hAnsi="Sylfaen"/>
                <w:b/>
                <w:sz w:val="20"/>
                <w:szCs w:val="20"/>
              </w:rPr>
              <w:t xml:space="preserve">       380.0   </w:t>
            </w:r>
          </w:p>
        </w:tc>
        <w:tc>
          <w:tcPr>
            <w:tcW w:w="696" w:type="pct"/>
            <w:shd w:val="clear" w:color="000000" w:fill="FFFFFF"/>
            <w:vAlign w:val="center"/>
          </w:tcPr>
          <w:p w:rsidR="00BF313F" w:rsidRPr="002959BE" w:rsidRDefault="00BF313F" w:rsidP="00DF1C1C">
            <w:pPr>
              <w:spacing w:after="0"/>
              <w:rPr>
                <w:rFonts w:ascii="Sylfaen" w:hAnsi="Sylfaen"/>
                <w:b/>
                <w:sz w:val="20"/>
                <w:szCs w:val="20"/>
              </w:rPr>
            </w:pPr>
            <w:r w:rsidRPr="002959BE">
              <w:rPr>
                <w:rFonts w:ascii="Sylfaen" w:hAnsi="Sylfaen"/>
                <w:b/>
                <w:sz w:val="20"/>
                <w:szCs w:val="20"/>
              </w:rPr>
              <w:t xml:space="preserve">        400.0   </w:t>
            </w:r>
          </w:p>
        </w:tc>
      </w:tr>
      <w:tr w:rsidR="00BE19EC" w:rsidRPr="002959BE" w:rsidTr="00863DAA">
        <w:trPr>
          <w:trHeight w:val="818"/>
        </w:trPr>
        <w:tc>
          <w:tcPr>
            <w:tcW w:w="800" w:type="pct"/>
            <w:shd w:val="clear" w:color="000000" w:fill="FFFFFF"/>
            <w:vAlign w:val="center"/>
            <w:hideMark/>
          </w:tcPr>
          <w:p w:rsidR="00BE19EC" w:rsidRPr="002959BE" w:rsidRDefault="00BE19EC" w:rsidP="00DF1C1C">
            <w:pPr>
              <w:spacing w:after="0"/>
              <w:rPr>
                <w:rFonts w:ascii="Sylfaen" w:hAnsi="Sylfaen"/>
                <w:sz w:val="20"/>
                <w:szCs w:val="20"/>
              </w:rPr>
            </w:pPr>
            <w:r w:rsidRPr="002959BE">
              <w:rPr>
                <w:rFonts w:ascii="Sylfaen" w:hAnsi="Sylfaen"/>
                <w:sz w:val="20"/>
                <w:szCs w:val="20"/>
              </w:rPr>
              <w:t xml:space="preserve">ქვეპროგრამის განმახორციელებელი </w:t>
            </w:r>
          </w:p>
        </w:tc>
        <w:tc>
          <w:tcPr>
            <w:tcW w:w="4200" w:type="pct"/>
            <w:gridSpan w:val="6"/>
            <w:shd w:val="clear" w:color="000000" w:fill="FFFFFF"/>
            <w:vAlign w:val="center"/>
          </w:tcPr>
          <w:p w:rsidR="00BE19EC" w:rsidRPr="002959BE" w:rsidRDefault="00BE19EC" w:rsidP="00BE19EC">
            <w:pPr>
              <w:rPr>
                <w:rFonts w:ascii="Sylfaen" w:hAnsi="Sylfaen"/>
                <w:sz w:val="20"/>
                <w:szCs w:val="20"/>
              </w:rPr>
            </w:pPr>
            <w:r w:rsidRPr="002959BE">
              <w:rPr>
                <w:rFonts w:ascii="Sylfaen" w:hAnsi="Sylfaen"/>
                <w:sz w:val="20"/>
                <w:szCs w:val="20"/>
              </w:rPr>
              <w:t>ა(ა)იპ  „მცხეთის მუნიციპალიტეტის კეთილმოწყობის სამსახური“</w:t>
            </w:r>
          </w:p>
        </w:tc>
      </w:tr>
      <w:tr w:rsidR="00BE19EC" w:rsidRPr="002959BE" w:rsidTr="00863DAA">
        <w:trPr>
          <w:trHeight w:val="530"/>
        </w:trPr>
        <w:tc>
          <w:tcPr>
            <w:tcW w:w="800"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200" w:type="pct"/>
            <w:gridSpan w:val="6"/>
            <w:shd w:val="clear" w:color="000000" w:fill="FFFFFF"/>
          </w:tcPr>
          <w:p w:rsidR="00BE19EC" w:rsidRPr="002959BE" w:rsidRDefault="00BE19EC" w:rsidP="00747C5E">
            <w:pPr>
              <w:spacing w:after="0"/>
              <w:rPr>
                <w:rFonts w:ascii="Sylfaen" w:hAnsi="Sylfaen"/>
                <w:sz w:val="20"/>
                <w:szCs w:val="20"/>
              </w:rPr>
            </w:pPr>
            <w:r w:rsidRPr="002959BE">
              <w:rPr>
                <w:rFonts w:ascii="Sylfaen" w:hAnsi="Sylfaen"/>
                <w:sz w:val="20"/>
                <w:szCs w:val="20"/>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60 სოფელში, გარე განათების ქსელით მოცულია მუნიციპალიტეტის დასახლებული ტერიტორიის დაახლოებით 90%. გარე განათების სისტემა მოიცავს 1500-ზე მეტს განათებისა და </w:t>
            </w:r>
            <w:r w:rsidRPr="002959BE">
              <w:rPr>
                <w:rFonts w:ascii="Sylfaen" w:hAnsi="Sylfaen"/>
                <w:sz w:val="20"/>
                <w:szCs w:val="20"/>
              </w:rPr>
              <w:lastRenderedPageBreak/>
              <w:t>ელექტროგაყვანილობის ბოძს,  332500 გრძივ მეტრზე მეტ სადენს და სხვა დამხმარე ინფრასტრუქტურას. ყოველდღიურად ხდება ქალაქ მცხეთის ქუჩების, სკვერების, არქიტექტურული ძეგლების განათების 2 036  წერტილის და 60 სოფლის ქუჩების გარე განათების  8 769 წერტილის ექსპლოატაცია.</w:t>
            </w:r>
          </w:p>
          <w:p w:rsidR="00BE19EC" w:rsidRPr="002959BE" w:rsidRDefault="00BE19EC" w:rsidP="00747C5E">
            <w:pPr>
              <w:spacing w:after="0"/>
              <w:rPr>
                <w:rFonts w:ascii="Sylfaen" w:hAnsi="Sylfaen"/>
                <w:sz w:val="20"/>
                <w:szCs w:val="20"/>
              </w:rPr>
            </w:pPr>
            <w:r w:rsidRPr="002959BE">
              <w:rPr>
                <w:rFonts w:ascii="Sylfaen" w:hAnsi="Sylfaen"/>
                <w:sz w:val="20"/>
                <w:szCs w:val="20"/>
              </w:rPr>
              <w:t xml:space="preserve">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0049171C" w:rsidRPr="002959BE">
              <w:rPr>
                <w:rFonts w:ascii="Sylfaen" w:hAnsi="Sylfaen"/>
                <w:sz w:val="20"/>
                <w:szCs w:val="20"/>
              </w:rPr>
              <w:t>:</w:t>
            </w:r>
            <w:r w:rsidR="0049171C" w:rsidRPr="002959BE">
              <w:rPr>
                <w:rFonts w:ascii="Sylfaen" w:hAnsi="Sylfaen"/>
                <w:sz w:val="20"/>
                <w:szCs w:val="20"/>
              </w:rPr>
              <w:br/>
              <w:t xml:space="preserve">      </w:t>
            </w:r>
            <w:r w:rsidRPr="002959BE">
              <w:rPr>
                <w:rFonts w:ascii="Sylfaen" w:hAnsi="Sylfaen"/>
                <w:sz w:val="20"/>
                <w:szCs w:val="20"/>
              </w:rPr>
              <w:t>მუნიციპალიტეტის ტერიტორიაზე არსებულ ქსელში მწყობრიდან გამოსული ნათურების      გამოცვლა;</w:t>
            </w:r>
            <w:r w:rsidRPr="002959BE">
              <w:rPr>
                <w:rFonts w:ascii="Sylfaen" w:hAnsi="Sylfaen"/>
                <w:sz w:val="20"/>
                <w:szCs w:val="20"/>
              </w:rPr>
              <w:br/>
              <w:t xml:space="preserve">      ამორტიზებული და დაზიანებული განათების ბოძების შეკეთება;</w:t>
            </w:r>
            <w:r w:rsidRPr="002959BE">
              <w:rPr>
                <w:rFonts w:ascii="Sylfaen" w:hAnsi="Sylfaen"/>
                <w:sz w:val="20"/>
                <w:szCs w:val="20"/>
              </w:rPr>
              <w:br/>
              <w:t xml:space="preserve">      დაზიანებული სადენების აღდგენა, შეკეთება.</w:t>
            </w:r>
          </w:p>
          <w:p w:rsidR="00BE19EC" w:rsidRPr="002959BE" w:rsidRDefault="00BE19EC" w:rsidP="00747C5E">
            <w:pPr>
              <w:spacing w:after="0"/>
              <w:rPr>
                <w:rFonts w:ascii="Sylfaen" w:hAnsi="Sylfaen"/>
                <w:sz w:val="20"/>
                <w:szCs w:val="20"/>
              </w:rPr>
            </w:pPr>
            <w:r w:rsidRPr="002959BE">
              <w:rPr>
                <w:rFonts w:ascii="Sylfaen" w:hAnsi="Sylfaen"/>
                <w:sz w:val="20"/>
                <w:szCs w:val="20"/>
              </w:rPr>
              <w:t xml:space="preserve">      დაფინანსების წყაროა  მუნიციპალიტეტის ბიუჯეტიდან გამოყოფილი სუბსიდია.</w:t>
            </w:r>
          </w:p>
          <w:p w:rsidR="00BE19EC" w:rsidRPr="002959BE" w:rsidRDefault="00BE19EC" w:rsidP="00747C5E">
            <w:pPr>
              <w:spacing w:after="0"/>
              <w:rPr>
                <w:rFonts w:ascii="Sylfaen" w:hAnsi="Sylfaen"/>
                <w:sz w:val="20"/>
                <w:szCs w:val="20"/>
              </w:rPr>
            </w:pPr>
            <w:r w:rsidRPr="002959BE">
              <w:rPr>
                <w:rFonts w:ascii="Sylfaen" w:hAnsi="Sylfaen"/>
                <w:sz w:val="20"/>
                <w:szCs w:val="20"/>
              </w:rPr>
              <w:t xml:space="preserve">      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ასევე</w:t>
            </w:r>
            <w:r w:rsidR="00747C5E" w:rsidRPr="002959BE">
              <w:rPr>
                <w:rFonts w:ascii="Sylfaen" w:hAnsi="Sylfaen"/>
                <w:sz w:val="20"/>
                <w:szCs w:val="20"/>
                <w:lang w:val="ka-GE"/>
              </w:rPr>
              <w:t>,</w:t>
            </w:r>
            <w:r w:rsidRPr="002959BE">
              <w:rPr>
                <w:rFonts w:ascii="Sylfaen" w:hAnsi="Sylfaen"/>
                <w:sz w:val="20"/>
                <w:szCs w:val="20"/>
              </w:rPr>
              <w:t xml:space="preserve"> მუნიციპალიტეტის დასახლებული ტერიტორიის სრულად მოცვა გარე განათებით.</w:t>
            </w:r>
          </w:p>
        </w:tc>
      </w:tr>
      <w:tr w:rsidR="00BE19EC" w:rsidRPr="002959BE" w:rsidTr="00863DAA">
        <w:trPr>
          <w:trHeight w:val="675"/>
        </w:trPr>
        <w:tc>
          <w:tcPr>
            <w:tcW w:w="800" w:type="pct"/>
            <w:tcBorders>
              <w:bottom w:val="single" w:sz="4" w:space="0" w:color="auto"/>
            </w:tcBorders>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lastRenderedPageBreak/>
              <w:t>მოსალოდნელი შედეგი</w:t>
            </w:r>
          </w:p>
        </w:tc>
        <w:tc>
          <w:tcPr>
            <w:tcW w:w="4200" w:type="pct"/>
            <w:gridSpan w:val="6"/>
            <w:tcBorders>
              <w:bottom w:val="single" w:sz="4" w:space="0" w:color="auto"/>
            </w:tcBorders>
            <w:shd w:val="clear" w:color="000000" w:fill="FFFFFF"/>
          </w:tcPr>
          <w:p w:rsidR="00BE19EC" w:rsidRPr="002959BE" w:rsidRDefault="00BE19EC" w:rsidP="00BE19EC">
            <w:pPr>
              <w:rPr>
                <w:rFonts w:ascii="Sylfaen" w:hAnsi="Sylfaen"/>
                <w:sz w:val="20"/>
                <w:szCs w:val="20"/>
              </w:rPr>
            </w:pPr>
            <w:r w:rsidRPr="002959BE">
              <w:rPr>
                <w:rFonts w:ascii="Sylfaen" w:hAnsi="Sylfaen"/>
                <w:sz w:val="20"/>
                <w:szCs w:val="20"/>
              </w:rPr>
              <w:t>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 მუნიციპალიტეტში გარე განათების ქსელით მოცული დასახლებული ტერიტორიის 90%.</w:t>
            </w:r>
          </w:p>
        </w:tc>
      </w:tr>
    </w:tbl>
    <w:p w:rsidR="00206B42" w:rsidRPr="002959BE" w:rsidRDefault="00206B42" w:rsidP="00BE19EC">
      <w:pPr>
        <w:rPr>
          <w:rFonts w:ascii="Sylfaen" w:hAnsi="Sylfaen"/>
          <w:lang w:val="ka-GE"/>
        </w:rPr>
      </w:pPr>
    </w:p>
    <w:p w:rsidR="00206B42" w:rsidRPr="002959BE" w:rsidRDefault="00206B42"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908"/>
        <w:gridCol w:w="3317"/>
        <w:gridCol w:w="1080"/>
        <w:gridCol w:w="1080"/>
        <w:gridCol w:w="1080"/>
        <w:gridCol w:w="1151"/>
      </w:tblGrid>
      <w:tr w:rsidR="00D647CF" w:rsidRPr="002959BE" w:rsidTr="00D647CF">
        <w:trPr>
          <w:trHeight w:val="540"/>
        </w:trPr>
        <w:tc>
          <w:tcPr>
            <w:tcW w:w="1010" w:type="pct"/>
            <w:vMerge w:val="restart"/>
            <w:shd w:val="clear" w:color="000000" w:fill="FFFFFF"/>
            <w:vAlign w:val="center"/>
            <w:hideMark/>
          </w:tcPr>
          <w:p w:rsidR="00D647CF" w:rsidRPr="002959BE" w:rsidRDefault="00D647CF" w:rsidP="00DD4585">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21" w:type="pct"/>
            <w:shd w:val="clear" w:color="000000" w:fill="FFFFFF"/>
            <w:vAlign w:val="center"/>
            <w:hideMark/>
          </w:tcPr>
          <w:p w:rsidR="00D647CF" w:rsidRPr="002959BE" w:rsidRDefault="00D647CF" w:rsidP="00DD4585">
            <w:pPr>
              <w:spacing w:after="0"/>
              <w:rPr>
                <w:rFonts w:ascii="Sylfaen" w:hAnsi="Sylfaen"/>
                <w:b/>
                <w:sz w:val="20"/>
                <w:szCs w:val="20"/>
              </w:rPr>
            </w:pPr>
            <w:r w:rsidRPr="002959BE">
              <w:rPr>
                <w:rFonts w:ascii="Sylfaen" w:hAnsi="Sylfaen"/>
                <w:b/>
                <w:sz w:val="20"/>
                <w:szCs w:val="20"/>
              </w:rPr>
              <w:t>კოდი</w:t>
            </w:r>
          </w:p>
        </w:tc>
        <w:tc>
          <w:tcPr>
            <w:tcW w:w="1536" w:type="pct"/>
            <w:vMerge w:val="restart"/>
            <w:shd w:val="clear" w:color="000000" w:fill="FFFFFF"/>
            <w:vAlign w:val="center"/>
            <w:hideMark/>
          </w:tcPr>
          <w:p w:rsidR="00D647CF" w:rsidRPr="002959BE" w:rsidRDefault="00D647CF" w:rsidP="00DD4585">
            <w:pPr>
              <w:spacing w:after="0"/>
              <w:rPr>
                <w:rFonts w:ascii="Sylfaen" w:hAnsi="Sylfaen"/>
                <w:b/>
                <w:sz w:val="20"/>
                <w:szCs w:val="20"/>
              </w:rPr>
            </w:pPr>
            <w:r w:rsidRPr="002959BE">
              <w:rPr>
                <w:rFonts w:ascii="Sylfaen" w:hAnsi="Sylfaen"/>
                <w:b/>
                <w:sz w:val="20"/>
                <w:szCs w:val="20"/>
              </w:rPr>
              <w:t>მუნიციპალურ</w:t>
            </w:r>
            <w:r w:rsidRPr="002959BE">
              <w:rPr>
                <w:rFonts w:ascii="Sylfaen" w:hAnsi="Sylfaen"/>
                <w:b/>
                <w:sz w:val="20"/>
                <w:szCs w:val="20"/>
                <w:lang w:val="ka-GE"/>
              </w:rPr>
              <w:t>ი</w:t>
            </w:r>
            <w:r w:rsidRPr="002959BE">
              <w:rPr>
                <w:rFonts w:ascii="Sylfaen" w:hAnsi="Sylfaen"/>
                <w:b/>
                <w:sz w:val="20"/>
                <w:szCs w:val="20"/>
              </w:rPr>
              <w:t>, ავარიული ობიექტების და შენობების რეაბილიტაცია</w:t>
            </w:r>
          </w:p>
        </w:tc>
        <w:tc>
          <w:tcPr>
            <w:tcW w:w="500"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0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BE19EC" w:rsidRPr="002959BE" w:rsidTr="00D647CF">
        <w:trPr>
          <w:trHeight w:val="345"/>
        </w:trPr>
        <w:tc>
          <w:tcPr>
            <w:tcW w:w="1010" w:type="pct"/>
            <w:vMerge/>
            <w:vAlign w:val="center"/>
            <w:hideMark/>
          </w:tcPr>
          <w:p w:rsidR="00BE19EC" w:rsidRPr="002959BE" w:rsidRDefault="00BE19EC" w:rsidP="00DD4585">
            <w:pPr>
              <w:spacing w:after="0"/>
              <w:rPr>
                <w:rFonts w:ascii="Sylfaen" w:hAnsi="Sylfaen"/>
                <w:sz w:val="20"/>
                <w:szCs w:val="20"/>
              </w:rPr>
            </w:pPr>
          </w:p>
        </w:tc>
        <w:tc>
          <w:tcPr>
            <w:tcW w:w="421" w:type="pct"/>
            <w:shd w:val="clear" w:color="000000" w:fill="FFFFFF"/>
            <w:vAlign w:val="center"/>
            <w:hideMark/>
          </w:tcPr>
          <w:p w:rsidR="00BE19EC" w:rsidRPr="002959BE" w:rsidRDefault="00BE19EC" w:rsidP="00DD4585">
            <w:pPr>
              <w:spacing w:after="0"/>
              <w:rPr>
                <w:rFonts w:ascii="Sylfaen" w:hAnsi="Sylfaen"/>
                <w:b/>
                <w:sz w:val="20"/>
                <w:szCs w:val="20"/>
              </w:rPr>
            </w:pPr>
            <w:r w:rsidRPr="002959BE">
              <w:rPr>
                <w:rFonts w:ascii="Sylfaen" w:hAnsi="Sylfaen"/>
                <w:b/>
                <w:sz w:val="20"/>
                <w:szCs w:val="20"/>
              </w:rPr>
              <w:t>02 04</w:t>
            </w:r>
          </w:p>
        </w:tc>
        <w:tc>
          <w:tcPr>
            <w:tcW w:w="1536" w:type="pct"/>
            <w:vMerge/>
            <w:vAlign w:val="center"/>
            <w:hideMark/>
          </w:tcPr>
          <w:p w:rsidR="00BE19EC" w:rsidRPr="002959BE" w:rsidRDefault="00BE19EC" w:rsidP="00DD4585">
            <w:pPr>
              <w:spacing w:after="0"/>
              <w:rPr>
                <w:rFonts w:ascii="Sylfaen" w:hAnsi="Sylfaen"/>
                <w:sz w:val="20"/>
                <w:szCs w:val="20"/>
              </w:rPr>
            </w:pPr>
          </w:p>
        </w:tc>
        <w:tc>
          <w:tcPr>
            <w:tcW w:w="500" w:type="pct"/>
            <w:shd w:val="clear" w:color="000000" w:fill="FFFFFF"/>
            <w:vAlign w:val="center"/>
            <w:hideMark/>
          </w:tcPr>
          <w:p w:rsidR="00BE19EC" w:rsidRPr="002959BE" w:rsidRDefault="00BE19EC" w:rsidP="00DD4585">
            <w:pPr>
              <w:spacing w:after="0"/>
              <w:rPr>
                <w:rFonts w:ascii="Sylfaen" w:hAnsi="Sylfaen"/>
                <w:b/>
                <w:sz w:val="20"/>
                <w:szCs w:val="20"/>
              </w:rPr>
            </w:pPr>
            <w:r w:rsidRPr="002959BE">
              <w:rPr>
                <w:rFonts w:ascii="Sylfaen" w:hAnsi="Sylfaen"/>
                <w:b/>
                <w:sz w:val="20"/>
                <w:szCs w:val="20"/>
              </w:rPr>
              <w:t>70.0</w:t>
            </w:r>
          </w:p>
        </w:tc>
        <w:tc>
          <w:tcPr>
            <w:tcW w:w="500" w:type="pct"/>
            <w:shd w:val="clear" w:color="000000" w:fill="FFFFFF"/>
            <w:vAlign w:val="center"/>
          </w:tcPr>
          <w:p w:rsidR="00BE19EC" w:rsidRPr="002959BE" w:rsidRDefault="00BE19EC" w:rsidP="00DD4585">
            <w:pPr>
              <w:spacing w:after="0"/>
              <w:rPr>
                <w:rFonts w:ascii="Sylfaen" w:hAnsi="Sylfaen"/>
                <w:b/>
                <w:sz w:val="20"/>
                <w:szCs w:val="20"/>
              </w:rPr>
            </w:pPr>
            <w:r w:rsidRPr="002959BE">
              <w:rPr>
                <w:rFonts w:ascii="Sylfaen" w:hAnsi="Sylfaen"/>
                <w:b/>
                <w:sz w:val="20"/>
                <w:szCs w:val="20"/>
              </w:rPr>
              <w:t>70.0</w:t>
            </w:r>
          </w:p>
        </w:tc>
        <w:tc>
          <w:tcPr>
            <w:tcW w:w="500" w:type="pct"/>
            <w:shd w:val="clear" w:color="000000" w:fill="FFFFFF"/>
            <w:vAlign w:val="center"/>
          </w:tcPr>
          <w:p w:rsidR="00BE19EC" w:rsidRPr="002959BE" w:rsidRDefault="00125E08" w:rsidP="00DD4585">
            <w:pPr>
              <w:spacing w:after="0"/>
              <w:rPr>
                <w:rFonts w:ascii="Sylfaen" w:hAnsi="Sylfaen"/>
                <w:b/>
                <w:sz w:val="20"/>
                <w:szCs w:val="20"/>
              </w:rPr>
            </w:pPr>
            <w:r w:rsidRPr="002959BE">
              <w:rPr>
                <w:rFonts w:ascii="Sylfaen" w:hAnsi="Sylfaen"/>
                <w:b/>
                <w:sz w:val="20"/>
                <w:szCs w:val="20"/>
              </w:rPr>
              <w:t>8</w:t>
            </w:r>
            <w:r w:rsidR="00BE19EC" w:rsidRPr="002959BE">
              <w:rPr>
                <w:rFonts w:ascii="Sylfaen" w:hAnsi="Sylfaen"/>
                <w:b/>
                <w:sz w:val="20"/>
                <w:szCs w:val="20"/>
              </w:rPr>
              <w:t>0.0</w:t>
            </w:r>
          </w:p>
        </w:tc>
        <w:tc>
          <w:tcPr>
            <w:tcW w:w="532" w:type="pct"/>
            <w:shd w:val="clear" w:color="000000" w:fill="FFFFFF"/>
            <w:vAlign w:val="center"/>
          </w:tcPr>
          <w:p w:rsidR="00BE19EC" w:rsidRPr="002959BE" w:rsidRDefault="00125E08" w:rsidP="00DD4585">
            <w:pPr>
              <w:spacing w:after="0"/>
              <w:rPr>
                <w:rFonts w:ascii="Sylfaen" w:hAnsi="Sylfaen"/>
                <w:b/>
                <w:sz w:val="20"/>
                <w:szCs w:val="20"/>
              </w:rPr>
            </w:pPr>
            <w:r w:rsidRPr="002959BE">
              <w:rPr>
                <w:rFonts w:ascii="Sylfaen" w:hAnsi="Sylfaen"/>
                <w:b/>
                <w:sz w:val="20"/>
                <w:szCs w:val="20"/>
              </w:rPr>
              <w:t>9</w:t>
            </w:r>
            <w:r w:rsidR="00BE19EC" w:rsidRPr="002959BE">
              <w:rPr>
                <w:rFonts w:ascii="Sylfaen" w:hAnsi="Sylfaen"/>
                <w:b/>
                <w:sz w:val="20"/>
                <w:szCs w:val="20"/>
              </w:rPr>
              <w:t>0.0</w:t>
            </w:r>
          </w:p>
        </w:tc>
      </w:tr>
      <w:tr w:rsidR="00BE19EC" w:rsidRPr="002959BE" w:rsidTr="00F83535">
        <w:trPr>
          <w:trHeight w:val="773"/>
        </w:trPr>
        <w:tc>
          <w:tcPr>
            <w:tcW w:w="1010" w:type="pct"/>
            <w:shd w:val="clear" w:color="000000" w:fill="FFFFFF"/>
            <w:vAlign w:val="center"/>
            <w:hideMark/>
          </w:tcPr>
          <w:p w:rsidR="00BE19EC" w:rsidRPr="002959BE" w:rsidRDefault="00BE19EC" w:rsidP="00DD4585">
            <w:pPr>
              <w:spacing w:after="0"/>
              <w:rPr>
                <w:rFonts w:ascii="Sylfaen" w:hAnsi="Sylfaen"/>
                <w:sz w:val="20"/>
                <w:szCs w:val="20"/>
              </w:rPr>
            </w:pPr>
            <w:r w:rsidRPr="002959BE">
              <w:rPr>
                <w:rFonts w:ascii="Sylfaen" w:hAnsi="Sylfaen"/>
                <w:sz w:val="20"/>
                <w:szCs w:val="20"/>
              </w:rPr>
              <w:t xml:space="preserve">პროგრამის განმახორციელებელი </w:t>
            </w:r>
          </w:p>
        </w:tc>
        <w:tc>
          <w:tcPr>
            <w:tcW w:w="3990" w:type="pct"/>
            <w:gridSpan w:val="6"/>
            <w:shd w:val="clear" w:color="000000" w:fill="FFFFFF"/>
            <w:vAlign w:val="center"/>
            <w:hideMark/>
          </w:tcPr>
          <w:p w:rsidR="00BE19EC" w:rsidRPr="002959BE" w:rsidRDefault="00102484" w:rsidP="00BE19EC">
            <w:pPr>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BE19EC" w:rsidRPr="002959BE">
              <w:rPr>
                <w:rFonts w:ascii="Sylfaen" w:hAnsi="Sylfaen"/>
                <w:sz w:val="20"/>
                <w:szCs w:val="20"/>
              </w:rPr>
              <w:t xml:space="preserve">სივრცითი მოწყობის და  ინფრასტრუქტურის სამსახური; </w:t>
            </w:r>
          </w:p>
          <w:p w:rsidR="00BE19EC" w:rsidRPr="002959BE" w:rsidRDefault="00102484" w:rsidP="00BE19EC">
            <w:pPr>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BE19EC" w:rsidRPr="002959BE">
              <w:rPr>
                <w:rFonts w:ascii="Sylfaen" w:hAnsi="Sylfaen"/>
                <w:sz w:val="20"/>
                <w:szCs w:val="20"/>
              </w:rPr>
              <w:t>საფინანსო</w:t>
            </w:r>
            <w:r w:rsidR="008E2B02" w:rsidRPr="002959BE">
              <w:rPr>
                <w:rFonts w:ascii="Sylfaen" w:hAnsi="Sylfaen"/>
                <w:sz w:val="20"/>
                <w:szCs w:val="20"/>
                <w:lang w:val="ka-GE"/>
              </w:rPr>
              <w:t>-საბიუჯეტო</w:t>
            </w:r>
            <w:r w:rsidR="00BE19EC" w:rsidRPr="002959BE">
              <w:rPr>
                <w:rFonts w:ascii="Sylfaen" w:hAnsi="Sylfaen"/>
                <w:sz w:val="20"/>
                <w:szCs w:val="20"/>
              </w:rPr>
              <w:t xml:space="preserve"> სამსახური</w:t>
            </w:r>
          </w:p>
        </w:tc>
      </w:tr>
      <w:tr w:rsidR="00BE19EC" w:rsidRPr="002959BE" w:rsidTr="00F83535">
        <w:trPr>
          <w:trHeight w:val="620"/>
        </w:trPr>
        <w:tc>
          <w:tcPr>
            <w:tcW w:w="1010"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პროგრამის აღწერა და მიზანი</w:t>
            </w:r>
          </w:p>
        </w:tc>
        <w:tc>
          <w:tcPr>
            <w:tcW w:w="3990" w:type="pct"/>
            <w:gridSpan w:val="6"/>
            <w:shd w:val="clear" w:color="000000" w:fill="FFFFFF"/>
            <w:hideMark/>
          </w:tcPr>
          <w:p w:rsidR="00BE19EC" w:rsidRPr="002959BE" w:rsidRDefault="00BE19EC" w:rsidP="008E2B02">
            <w:pPr>
              <w:spacing w:after="0"/>
              <w:rPr>
                <w:rFonts w:ascii="Sylfaen" w:hAnsi="Sylfaen"/>
                <w:sz w:val="20"/>
                <w:szCs w:val="20"/>
              </w:rPr>
            </w:pPr>
            <w:r w:rsidRPr="002959BE">
              <w:rPr>
                <w:rFonts w:ascii="Sylfaen" w:hAnsi="Sylfaen"/>
                <w:sz w:val="20"/>
                <w:szCs w:val="20"/>
              </w:rPr>
              <w:t xml:space="preserve">         მცხეთის მუნიციპალიტეტის საკუთრებაში მრავლად არის შენობა-ნაგებობები და სხვადასხვა ობიექტი, რომლებიც ამ ეტაპზე არ გამოიყენება  მუნიციპალიტეტის საჭიროებებისათვის და შესაძლოა განხორციელდეს მათი ეტაპობრივი პრივატიზაცია. პროგრამის ფარგლებში განხორციელდება შესაბამისი ღონისძიებები მათი არსებული მდგომარეობის შენარჩუნებისა და უცხო პირთა ხელყოფისაგან დაცვის მიზნით. პროგრამის ფარგლებში განხორციელდება მუნიციპალიტეტის ტერიტორიაზე შენობა-ნაგებობების მშენებლობა, არსებული მუნიციპალური შენობა-ნაგებობების რეაბილიტაცია და მოვლა-შენახვა.</w:t>
            </w:r>
          </w:p>
          <w:p w:rsidR="00BE19EC" w:rsidRPr="002959BE" w:rsidRDefault="00BE19EC" w:rsidP="008E2B02">
            <w:pPr>
              <w:spacing w:after="0"/>
              <w:rPr>
                <w:rFonts w:ascii="Sylfaen" w:hAnsi="Sylfaen"/>
                <w:sz w:val="20"/>
                <w:szCs w:val="20"/>
                <w:lang w:val="ka-GE"/>
              </w:rPr>
            </w:pPr>
            <w:r w:rsidRPr="002959BE">
              <w:rPr>
                <w:rFonts w:ascii="Sylfaen" w:hAnsi="Sylfaen"/>
                <w:sz w:val="20"/>
                <w:szCs w:val="20"/>
              </w:rPr>
              <w:t xml:space="preserve">         </w:t>
            </w:r>
            <w:r w:rsidR="00045395" w:rsidRPr="002959BE">
              <w:rPr>
                <w:rFonts w:ascii="Sylfaen" w:eastAsia="Times New Roman" w:hAnsi="Sylfaen"/>
                <w:bCs/>
                <w:sz w:val="20"/>
                <w:szCs w:val="20"/>
              </w:rPr>
              <w:t>გაეროს მდგრადი განვითარების მიზნ</w:t>
            </w:r>
            <w:r w:rsidR="00045395" w:rsidRPr="002959BE">
              <w:rPr>
                <w:rFonts w:ascii="Sylfaen" w:eastAsia="Times New Roman" w:hAnsi="Sylfaen"/>
                <w:bCs/>
                <w:sz w:val="20"/>
                <w:szCs w:val="20"/>
                <w:lang w:val="ka-GE"/>
              </w:rPr>
              <w:t>ებ</w:t>
            </w:r>
            <w:r w:rsidR="00045395" w:rsidRPr="002959BE">
              <w:rPr>
                <w:rFonts w:ascii="Sylfaen" w:eastAsia="Times New Roman" w:hAnsi="Sylfaen"/>
                <w:bCs/>
                <w:sz w:val="20"/>
                <w:szCs w:val="20"/>
              </w:rPr>
              <w:t>ი</w:t>
            </w:r>
            <w:r w:rsidR="00045395" w:rsidRPr="002959BE">
              <w:rPr>
                <w:rFonts w:ascii="Sylfaen" w:eastAsia="Times New Roman" w:hAnsi="Sylfaen"/>
                <w:bCs/>
                <w:sz w:val="20"/>
                <w:szCs w:val="20"/>
                <w:lang w:val="ka-GE"/>
              </w:rPr>
              <w:t>ს</w:t>
            </w:r>
            <w:r w:rsidR="00045395" w:rsidRPr="002959BE">
              <w:rPr>
                <w:rFonts w:ascii="Sylfaen" w:eastAsia="Times New Roman" w:hAnsi="Sylfaen"/>
                <w:bCs/>
                <w:sz w:val="20"/>
                <w:szCs w:val="20"/>
              </w:rPr>
              <w:t xml:space="preserve"> (SDG)</w:t>
            </w:r>
            <w:r w:rsidR="00045395" w:rsidRPr="002959BE">
              <w:rPr>
                <w:rFonts w:ascii="Sylfaen" w:eastAsia="Times New Roman" w:hAnsi="Sylfaen"/>
                <w:bCs/>
                <w:sz w:val="20"/>
                <w:szCs w:val="20"/>
                <w:lang w:val="ka-GE"/>
              </w:rPr>
              <w:t xml:space="preserve"> მიღწევა</w:t>
            </w:r>
            <w:r w:rsidR="00045395" w:rsidRPr="002959BE">
              <w:rPr>
                <w:rFonts w:ascii="Sylfaen" w:eastAsia="Times New Roman" w:hAnsi="Sylfaen"/>
                <w:bCs/>
                <w:sz w:val="20"/>
                <w:szCs w:val="20"/>
              </w:rPr>
              <w:t>,</w:t>
            </w:r>
            <w:r w:rsidR="00045395" w:rsidRPr="002959BE">
              <w:rPr>
                <w:rFonts w:ascii="Sylfaen" w:eastAsia="Times New Roman" w:hAnsi="Sylfaen"/>
                <w:bCs/>
                <w:sz w:val="20"/>
                <w:szCs w:val="20"/>
                <w:lang w:val="ka-GE"/>
              </w:rPr>
              <w:t xml:space="preserve"> კერძოდ, </w:t>
            </w:r>
            <w:r w:rsidR="00045395" w:rsidRPr="002959BE">
              <w:rPr>
                <w:rFonts w:ascii="Sylfaen" w:eastAsia="Times New Roman" w:hAnsi="Sylfaen"/>
                <w:sz w:val="20"/>
                <w:szCs w:val="20"/>
              </w:rPr>
              <w:t>მიზანი 9 - მრეწველობა, ინოვაცია და ინფრასტრუქტურა</w:t>
            </w:r>
            <w:r w:rsidR="00045395" w:rsidRPr="002959BE">
              <w:rPr>
                <w:rFonts w:ascii="Sylfaen" w:eastAsia="Times New Roman" w:hAnsi="Sylfaen"/>
                <w:sz w:val="20"/>
                <w:szCs w:val="20"/>
                <w:lang w:val="ka-GE"/>
              </w:rPr>
              <w:t xml:space="preserve">;  </w:t>
            </w:r>
            <w:r w:rsidR="00045395" w:rsidRPr="002959BE">
              <w:rPr>
                <w:rFonts w:ascii="Sylfaen" w:eastAsia="Times New Roman" w:hAnsi="Sylfaen"/>
                <w:sz w:val="20"/>
                <w:szCs w:val="20"/>
              </w:rPr>
              <w:t>მიზანი 11 - მდგრადი ქალაქები და დასახლებები</w:t>
            </w:r>
            <w:r w:rsidR="00045395" w:rsidRPr="002959BE">
              <w:rPr>
                <w:rFonts w:ascii="Sylfaen" w:eastAsia="Times New Roman" w:hAnsi="Sylfaen" w:cs="Sylfaen"/>
                <w:sz w:val="20"/>
                <w:szCs w:val="20"/>
                <w:lang w:val="ka-GE"/>
              </w:rPr>
              <w:t xml:space="preserve">;                                                     </w:t>
            </w:r>
            <w:r w:rsidR="00045395" w:rsidRPr="002959BE">
              <w:rPr>
                <w:rFonts w:ascii="Sylfaen" w:eastAsia="Times New Roman" w:hAnsi="Sylfaen"/>
                <w:bCs/>
                <w:sz w:val="20"/>
                <w:szCs w:val="20"/>
                <w:lang w:val="ka-GE"/>
              </w:rPr>
              <w:t xml:space="preserve"> </w:t>
            </w:r>
          </w:p>
        </w:tc>
      </w:tr>
      <w:tr w:rsidR="00BE19EC" w:rsidRPr="002959BE" w:rsidTr="00206B42">
        <w:trPr>
          <w:trHeight w:val="440"/>
        </w:trPr>
        <w:tc>
          <w:tcPr>
            <w:tcW w:w="1010" w:type="pct"/>
            <w:shd w:val="clear" w:color="000000" w:fill="FFFFFF"/>
            <w:vAlign w:val="center"/>
            <w:hideMark/>
          </w:tcPr>
          <w:p w:rsidR="00BE19EC" w:rsidRPr="002959BE" w:rsidRDefault="00BE19EC" w:rsidP="00206B42">
            <w:pPr>
              <w:spacing w:after="0"/>
              <w:rPr>
                <w:rFonts w:ascii="Sylfaen" w:hAnsi="Sylfaen"/>
                <w:sz w:val="20"/>
                <w:szCs w:val="20"/>
              </w:rPr>
            </w:pPr>
            <w:r w:rsidRPr="002959BE">
              <w:rPr>
                <w:rFonts w:ascii="Sylfaen" w:hAnsi="Sylfaen"/>
                <w:sz w:val="20"/>
                <w:szCs w:val="20"/>
              </w:rPr>
              <w:t>მოსალოდნელი შედეგი</w:t>
            </w:r>
          </w:p>
        </w:tc>
        <w:tc>
          <w:tcPr>
            <w:tcW w:w="3990" w:type="pct"/>
            <w:gridSpan w:val="6"/>
            <w:shd w:val="clear" w:color="auto" w:fill="auto"/>
            <w:hideMark/>
          </w:tcPr>
          <w:p w:rsidR="00BE19EC" w:rsidRPr="002959BE" w:rsidRDefault="00BE19EC" w:rsidP="00206B42">
            <w:pPr>
              <w:spacing w:after="0"/>
              <w:rPr>
                <w:rFonts w:ascii="Sylfaen" w:hAnsi="Sylfaen"/>
                <w:sz w:val="20"/>
                <w:szCs w:val="20"/>
              </w:rPr>
            </w:pPr>
            <w:r w:rsidRPr="002959BE">
              <w:rPr>
                <w:rFonts w:ascii="Sylfaen" w:hAnsi="Sylfaen"/>
                <w:sz w:val="20"/>
                <w:szCs w:val="20"/>
              </w:rPr>
              <w:t xml:space="preserve"> გამართული კომუნალური ინფრასტრუქტურა; </w:t>
            </w:r>
          </w:p>
          <w:p w:rsidR="00BE19EC" w:rsidRPr="002959BE" w:rsidRDefault="00BE19EC" w:rsidP="00206B42">
            <w:pPr>
              <w:spacing w:after="0"/>
              <w:rPr>
                <w:rFonts w:ascii="Sylfaen" w:hAnsi="Sylfaen"/>
                <w:sz w:val="20"/>
                <w:szCs w:val="20"/>
              </w:rPr>
            </w:pPr>
            <w:r w:rsidRPr="002959BE">
              <w:rPr>
                <w:rFonts w:ascii="Sylfaen" w:hAnsi="Sylfaen"/>
                <w:sz w:val="20"/>
                <w:szCs w:val="20"/>
              </w:rPr>
              <w:t xml:space="preserve"> მუნიციპალიტეტის საკუთრებაში არსებულ შენობა-ნაგებობაზე გაუმჯობესებული  </w:t>
            </w:r>
            <w:r w:rsidR="008E2B02" w:rsidRPr="002959BE">
              <w:rPr>
                <w:rFonts w:ascii="Sylfaen" w:hAnsi="Sylfaen"/>
                <w:sz w:val="20"/>
                <w:szCs w:val="20"/>
              </w:rPr>
              <w:lastRenderedPageBreak/>
              <w:t>ზედამხ</w:t>
            </w:r>
            <w:r w:rsidRPr="002959BE">
              <w:rPr>
                <w:rFonts w:ascii="Sylfaen" w:hAnsi="Sylfaen"/>
                <w:sz w:val="20"/>
                <w:szCs w:val="20"/>
              </w:rPr>
              <w:t>ედველობა;</w:t>
            </w:r>
          </w:p>
          <w:p w:rsidR="00BE19EC" w:rsidRPr="002959BE" w:rsidRDefault="00BE19EC" w:rsidP="00206B42">
            <w:pPr>
              <w:spacing w:after="0"/>
              <w:rPr>
                <w:rFonts w:ascii="Sylfaen" w:hAnsi="Sylfaen"/>
                <w:sz w:val="20"/>
                <w:szCs w:val="20"/>
              </w:rPr>
            </w:pPr>
            <w:r w:rsidRPr="002959BE">
              <w:rPr>
                <w:rFonts w:ascii="Sylfaen" w:hAnsi="Sylfaen"/>
                <w:sz w:val="20"/>
                <w:szCs w:val="20"/>
              </w:rPr>
              <w:t xml:space="preserve"> რეაბილიტირებული შენობა-ნაგებობები.</w:t>
            </w:r>
          </w:p>
        </w:tc>
      </w:tr>
    </w:tbl>
    <w:p w:rsidR="00BE19EC" w:rsidRPr="002959BE" w:rsidRDefault="00BE19EC" w:rsidP="00206B42">
      <w:pPr>
        <w:spacing w:after="0"/>
        <w:rPr>
          <w:rFonts w:ascii="Sylfaen" w:hAnsi="Sylfaen"/>
          <w:lang w:val="ka-GE"/>
        </w:rPr>
      </w:pPr>
    </w:p>
    <w:p w:rsidR="00206B42" w:rsidRPr="002959BE" w:rsidRDefault="00206B42" w:rsidP="00206B42">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278"/>
        <w:gridCol w:w="2336"/>
        <w:gridCol w:w="1386"/>
        <w:gridCol w:w="1386"/>
        <w:gridCol w:w="1386"/>
        <w:gridCol w:w="1382"/>
      </w:tblGrid>
      <w:tr w:rsidR="00D647CF" w:rsidRPr="002959BE" w:rsidTr="005E11D4">
        <w:trPr>
          <w:trHeight w:val="540"/>
        </w:trPr>
        <w:tc>
          <w:tcPr>
            <w:tcW w:w="760"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592" w:type="pc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082"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კეთილმოწყობის ღონისძიებები</w:t>
            </w:r>
          </w:p>
        </w:tc>
        <w:tc>
          <w:tcPr>
            <w:tcW w:w="6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4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DE7167" w:rsidRPr="002959BE" w:rsidTr="005E11D4">
        <w:trPr>
          <w:trHeight w:val="345"/>
        </w:trPr>
        <w:tc>
          <w:tcPr>
            <w:tcW w:w="760" w:type="pct"/>
            <w:vMerge/>
            <w:vAlign w:val="center"/>
            <w:hideMark/>
          </w:tcPr>
          <w:p w:rsidR="00DE7167" w:rsidRPr="002959BE" w:rsidRDefault="00DE7167" w:rsidP="00206B42">
            <w:pPr>
              <w:spacing w:after="0"/>
              <w:rPr>
                <w:rFonts w:ascii="Sylfaen" w:hAnsi="Sylfaen"/>
                <w:sz w:val="20"/>
                <w:szCs w:val="20"/>
              </w:rPr>
            </w:pPr>
          </w:p>
        </w:tc>
        <w:tc>
          <w:tcPr>
            <w:tcW w:w="592" w:type="pct"/>
            <w:shd w:val="clear" w:color="000000" w:fill="FFFFFF"/>
            <w:vAlign w:val="center"/>
            <w:hideMark/>
          </w:tcPr>
          <w:p w:rsidR="00DE7167" w:rsidRPr="002959BE" w:rsidRDefault="00DE7167" w:rsidP="00206B42">
            <w:pPr>
              <w:spacing w:after="0"/>
              <w:rPr>
                <w:rFonts w:ascii="Sylfaen" w:hAnsi="Sylfaen"/>
                <w:b/>
                <w:sz w:val="20"/>
                <w:szCs w:val="20"/>
              </w:rPr>
            </w:pPr>
            <w:r w:rsidRPr="002959BE">
              <w:rPr>
                <w:rFonts w:ascii="Sylfaen" w:hAnsi="Sylfaen"/>
                <w:b/>
                <w:sz w:val="20"/>
                <w:szCs w:val="20"/>
              </w:rPr>
              <w:t>02 06</w:t>
            </w:r>
          </w:p>
        </w:tc>
        <w:tc>
          <w:tcPr>
            <w:tcW w:w="1082" w:type="pct"/>
            <w:vMerge/>
            <w:vAlign w:val="center"/>
            <w:hideMark/>
          </w:tcPr>
          <w:p w:rsidR="00DE7167" w:rsidRPr="002959BE" w:rsidRDefault="00DE7167" w:rsidP="00206B42">
            <w:pPr>
              <w:spacing w:after="0"/>
              <w:rPr>
                <w:rFonts w:ascii="Sylfaen" w:hAnsi="Sylfaen"/>
                <w:sz w:val="20"/>
                <w:szCs w:val="20"/>
              </w:rPr>
            </w:pPr>
          </w:p>
        </w:tc>
        <w:tc>
          <w:tcPr>
            <w:tcW w:w="642" w:type="pct"/>
            <w:shd w:val="clear" w:color="000000" w:fill="FFFFFF"/>
            <w:vAlign w:val="center"/>
            <w:hideMark/>
          </w:tcPr>
          <w:p w:rsidR="00DE7167" w:rsidRPr="002959BE" w:rsidRDefault="00DE7167" w:rsidP="00DE7167">
            <w:pPr>
              <w:spacing w:after="0"/>
              <w:rPr>
                <w:rFonts w:ascii="Sylfaen" w:hAnsi="Sylfaen"/>
                <w:b/>
                <w:sz w:val="20"/>
                <w:szCs w:val="20"/>
              </w:rPr>
            </w:pPr>
            <w:r w:rsidRPr="002959BE">
              <w:rPr>
                <w:rFonts w:ascii="Sylfaen" w:hAnsi="Sylfaen"/>
                <w:b/>
                <w:sz w:val="20"/>
                <w:szCs w:val="20"/>
              </w:rPr>
              <w:t xml:space="preserve">        460.0   </w:t>
            </w:r>
          </w:p>
        </w:tc>
        <w:tc>
          <w:tcPr>
            <w:tcW w:w="642" w:type="pct"/>
            <w:shd w:val="clear" w:color="000000" w:fill="FFFFFF"/>
            <w:vAlign w:val="center"/>
          </w:tcPr>
          <w:p w:rsidR="00DE7167" w:rsidRPr="002959BE" w:rsidRDefault="00DE7167" w:rsidP="00DE7167">
            <w:pPr>
              <w:spacing w:after="0"/>
              <w:rPr>
                <w:rFonts w:ascii="Sylfaen" w:hAnsi="Sylfaen"/>
                <w:b/>
                <w:sz w:val="20"/>
                <w:szCs w:val="20"/>
              </w:rPr>
            </w:pPr>
            <w:r w:rsidRPr="002959BE">
              <w:rPr>
                <w:rFonts w:ascii="Sylfaen" w:hAnsi="Sylfaen"/>
                <w:b/>
                <w:sz w:val="20"/>
                <w:szCs w:val="20"/>
              </w:rPr>
              <w:t xml:space="preserve">     468.0   </w:t>
            </w:r>
          </w:p>
        </w:tc>
        <w:tc>
          <w:tcPr>
            <w:tcW w:w="642" w:type="pct"/>
            <w:shd w:val="clear" w:color="000000" w:fill="FFFFFF"/>
            <w:vAlign w:val="center"/>
          </w:tcPr>
          <w:p w:rsidR="00DE7167" w:rsidRPr="002959BE" w:rsidRDefault="00DE7167" w:rsidP="00DE7167">
            <w:pPr>
              <w:spacing w:after="0"/>
              <w:rPr>
                <w:rFonts w:ascii="Sylfaen" w:hAnsi="Sylfaen"/>
                <w:b/>
                <w:sz w:val="20"/>
                <w:szCs w:val="20"/>
              </w:rPr>
            </w:pPr>
            <w:r w:rsidRPr="002959BE">
              <w:rPr>
                <w:rFonts w:ascii="Sylfaen" w:hAnsi="Sylfaen"/>
                <w:b/>
                <w:sz w:val="20"/>
                <w:szCs w:val="20"/>
              </w:rPr>
              <w:t xml:space="preserve">     468.0   </w:t>
            </w:r>
          </w:p>
        </w:tc>
        <w:tc>
          <w:tcPr>
            <w:tcW w:w="640" w:type="pct"/>
            <w:shd w:val="clear" w:color="000000" w:fill="FFFFFF"/>
            <w:vAlign w:val="center"/>
          </w:tcPr>
          <w:p w:rsidR="00DE7167" w:rsidRPr="002959BE" w:rsidRDefault="00DE7167" w:rsidP="00DE7167">
            <w:pPr>
              <w:spacing w:after="0"/>
              <w:rPr>
                <w:rFonts w:ascii="Sylfaen" w:hAnsi="Sylfaen"/>
                <w:b/>
                <w:sz w:val="20"/>
                <w:szCs w:val="20"/>
              </w:rPr>
            </w:pPr>
            <w:r w:rsidRPr="002959BE">
              <w:rPr>
                <w:rFonts w:ascii="Sylfaen" w:hAnsi="Sylfaen"/>
                <w:b/>
                <w:sz w:val="20"/>
                <w:szCs w:val="20"/>
              </w:rPr>
              <w:t xml:space="preserve">     650.0   </w:t>
            </w:r>
          </w:p>
        </w:tc>
      </w:tr>
      <w:tr w:rsidR="00BE19EC" w:rsidRPr="002959BE" w:rsidTr="00F14366">
        <w:trPr>
          <w:trHeight w:val="480"/>
        </w:trPr>
        <w:tc>
          <w:tcPr>
            <w:tcW w:w="760" w:type="pct"/>
            <w:shd w:val="clear" w:color="000000" w:fill="FFFFFF"/>
            <w:vAlign w:val="center"/>
            <w:hideMark/>
          </w:tcPr>
          <w:p w:rsidR="00BE19EC" w:rsidRPr="002959BE" w:rsidRDefault="00BE19EC" w:rsidP="00206B42">
            <w:pPr>
              <w:spacing w:after="0"/>
              <w:rPr>
                <w:rFonts w:ascii="Sylfaen" w:hAnsi="Sylfaen"/>
                <w:sz w:val="20"/>
                <w:szCs w:val="20"/>
              </w:rPr>
            </w:pPr>
            <w:r w:rsidRPr="002959BE">
              <w:rPr>
                <w:rFonts w:ascii="Sylfaen" w:hAnsi="Sylfaen"/>
                <w:sz w:val="20"/>
                <w:szCs w:val="20"/>
              </w:rPr>
              <w:t xml:space="preserve">პროგრამის განმახორციელებელი </w:t>
            </w:r>
          </w:p>
        </w:tc>
        <w:tc>
          <w:tcPr>
            <w:tcW w:w="4240" w:type="pct"/>
            <w:gridSpan w:val="6"/>
            <w:tcBorders>
              <w:bottom w:val="single" w:sz="4" w:space="0" w:color="auto"/>
            </w:tcBorders>
            <w:shd w:val="clear" w:color="000000" w:fill="FFFFFF"/>
            <w:vAlign w:val="center"/>
            <w:hideMark/>
          </w:tcPr>
          <w:p w:rsidR="00BE19EC" w:rsidRPr="002959BE" w:rsidRDefault="00BE19EC" w:rsidP="00E12E4E">
            <w:pPr>
              <w:spacing w:after="0"/>
              <w:rPr>
                <w:rFonts w:ascii="Sylfaen" w:hAnsi="Sylfaen"/>
                <w:sz w:val="20"/>
                <w:szCs w:val="20"/>
              </w:rPr>
            </w:pPr>
            <w:r w:rsidRPr="002959BE">
              <w:rPr>
                <w:rFonts w:ascii="Sylfaen" w:hAnsi="Sylfaen"/>
                <w:sz w:val="20"/>
                <w:szCs w:val="20"/>
              </w:rPr>
              <w:t xml:space="preserve"> </w:t>
            </w:r>
            <w:r w:rsidR="00102484" w:rsidRPr="002959BE">
              <w:rPr>
                <w:rFonts w:ascii="Sylfaen" w:hAnsi="Sylfaen" w:cs="Sylfaen"/>
                <w:sz w:val="20"/>
                <w:szCs w:val="20"/>
                <w:lang w:val="ka-GE"/>
              </w:rPr>
              <w:t xml:space="preserve">მუნიციპალიტეტის მერიის </w:t>
            </w:r>
            <w:r w:rsidRPr="002959BE">
              <w:rPr>
                <w:rFonts w:ascii="Sylfaen" w:hAnsi="Sylfaen"/>
                <w:sz w:val="20"/>
                <w:szCs w:val="20"/>
              </w:rPr>
              <w:t>სივრცითი მოწყობის და  ინფრასტრუქტურის სამსახური;</w:t>
            </w:r>
          </w:p>
          <w:p w:rsidR="00BE19EC" w:rsidRPr="002959BE" w:rsidRDefault="00BE19EC" w:rsidP="00E12E4E">
            <w:pPr>
              <w:spacing w:after="0"/>
              <w:rPr>
                <w:rFonts w:ascii="Sylfaen" w:hAnsi="Sylfaen"/>
                <w:sz w:val="20"/>
                <w:szCs w:val="20"/>
              </w:rPr>
            </w:pPr>
            <w:r w:rsidRPr="002959BE">
              <w:rPr>
                <w:rFonts w:ascii="Sylfaen" w:hAnsi="Sylfaen"/>
                <w:sz w:val="20"/>
                <w:szCs w:val="20"/>
              </w:rPr>
              <w:t>ა(ა)იპ  „მცხეთის მუნიციპალიტეტის კეთილმოწყობის სამსახური“;</w:t>
            </w:r>
          </w:p>
          <w:p w:rsidR="00BE19EC" w:rsidRPr="002959BE" w:rsidRDefault="00102484" w:rsidP="00E12E4E">
            <w:pPr>
              <w:spacing w:after="0"/>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BE19EC" w:rsidRPr="002959BE">
              <w:rPr>
                <w:rFonts w:ascii="Sylfaen" w:hAnsi="Sylfaen"/>
                <w:sz w:val="20"/>
                <w:szCs w:val="20"/>
              </w:rPr>
              <w:t>საფინანსო</w:t>
            </w:r>
            <w:r w:rsidR="00E12E4E" w:rsidRPr="002959BE">
              <w:rPr>
                <w:rFonts w:ascii="Sylfaen" w:hAnsi="Sylfaen"/>
                <w:sz w:val="20"/>
                <w:szCs w:val="20"/>
                <w:lang w:val="ka-GE"/>
              </w:rPr>
              <w:t xml:space="preserve">-საბიუჯეტო </w:t>
            </w:r>
            <w:r w:rsidR="00BE19EC" w:rsidRPr="002959BE">
              <w:rPr>
                <w:rFonts w:ascii="Sylfaen" w:hAnsi="Sylfaen"/>
                <w:sz w:val="20"/>
                <w:szCs w:val="20"/>
              </w:rPr>
              <w:t xml:space="preserve"> სამსახური.</w:t>
            </w:r>
          </w:p>
        </w:tc>
      </w:tr>
      <w:tr w:rsidR="00BE19EC" w:rsidRPr="002959BE" w:rsidTr="00F14366">
        <w:trPr>
          <w:trHeight w:val="2996"/>
        </w:trPr>
        <w:tc>
          <w:tcPr>
            <w:tcW w:w="760" w:type="pct"/>
            <w:shd w:val="clear" w:color="000000" w:fill="FFFFFF"/>
            <w:vAlign w:val="center"/>
            <w:hideMark/>
          </w:tcPr>
          <w:p w:rsidR="00BE19EC" w:rsidRPr="002959BE" w:rsidRDefault="00BE19EC" w:rsidP="00E12E4E">
            <w:pPr>
              <w:spacing w:after="0"/>
              <w:rPr>
                <w:rFonts w:ascii="Sylfaen" w:hAnsi="Sylfaen"/>
                <w:sz w:val="20"/>
                <w:szCs w:val="20"/>
                <w:lang w:val="ka-GE"/>
              </w:rPr>
            </w:pPr>
            <w:r w:rsidRPr="002959BE">
              <w:rPr>
                <w:rFonts w:ascii="Sylfaen" w:hAnsi="Sylfaen"/>
                <w:sz w:val="20"/>
                <w:szCs w:val="20"/>
              </w:rPr>
              <w:t xml:space="preserve">პროგრამის აღწერა </w:t>
            </w:r>
            <w:r w:rsidR="00F14366" w:rsidRPr="002959BE">
              <w:rPr>
                <w:rFonts w:ascii="Sylfaen" w:hAnsi="Sylfaen"/>
                <w:sz w:val="20"/>
                <w:szCs w:val="20"/>
                <w:lang w:val="ka-GE"/>
              </w:rPr>
              <w:t>და მიზანი</w:t>
            </w:r>
          </w:p>
        </w:tc>
        <w:tc>
          <w:tcPr>
            <w:tcW w:w="4240" w:type="pct"/>
            <w:gridSpan w:val="6"/>
            <w:shd w:val="clear" w:color="000000" w:fill="FFFFFF"/>
            <w:hideMark/>
          </w:tcPr>
          <w:p w:rsidR="00BE19EC" w:rsidRPr="002959BE" w:rsidRDefault="00BE19EC" w:rsidP="00E12E4E">
            <w:pPr>
              <w:spacing w:after="0"/>
              <w:rPr>
                <w:rFonts w:ascii="Sylfaen" w:hAnsi="Sylfaen"/>
                <w:sz w:val="20"/>
                <w:szCs w:val="20"/>
              </w:rPr>
            </w:pPr>
            <w:r w:rsidRPr="002959BE">
              <w:rPr>
                <w:rFonts w:ascii="Sylfaen" w:hAnsi="Sylfaen"/>
                <w:sz w:val="20"/>
                <w:szCs w:val="20"/>
              </w:rPr>
              <w:t xml:space="preserve">      პროგრამის ფარგლებში განხორციელდება მცხეთის მუნიციპალიტეტის ტერიტორიაზე სკვერების, მოსაცდელების  მოწყობა/რეაბილიტაცია,  სასაფლაოების მოვლა-პატრონობა;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w:t>
            </w:r>
            <w:r w:rsidR="00F4328E" w:rsidRPr="002959BE">
              <w:rPr>
                <w:rFonts w:ascii="Sylfaen" w:hAnsi="Sylfaen"/>
                <w:sz w:val="20"/>
                <w:szCs w:val="20"/>
                <w:lang w:val="ka-GE"/>
              </w:rPr>
              <w:t xml:space="preserve"> </w:t>
            </w:r>
            <w:r w:rsidR="00F4328E" w:rsidRPr="002959BE">
              <w:rPr>
                <w:rFonts w:ascii="Sylfaen" w:hAnsi="Sylfaen"/>
                <w:sz w:val="20"/>
                <w:szCs w:val="20"/>
              </w:rPr>
              <w:t>-</w:t>
            </w:r>
            <w:r w:rsidR="00F4328E" w:rsidRPr="002959BE">
              <w:rPr>
                <w:rFonts w:ascii="Sylfaen" w:hAnsi="Sylfaen"/>
                <w:sz w:val="20"/>
                <w:szCs w:val="20"/>
                <w:lang w:val="ka-GE"/>
              </w:rPr>
              <w:t xml:space="preserve"> </w:t>
            </w:r>
            <w:r w:rsidRPr="002959BE">
              <w:rPr>
                <w:rFonts w:ascii="Sylfaen" w:hAnsi="Sylfaen"/>
                <w:sz w:val="20"/>
                <w:szCs w:val="20"/>
              </w:rPr>
              <w:t xml:space="preserve">მოსახლეობის განწყობის ამაღლება. </w:t>
            </w:r>
          </w:p>
          <w:p w:rsidR="00BE19EC" w:rsidRPr="002959BE" w:rsidRDefault="00BE19EC" w:rsidP="00E12E4E">
            <w:pPr>
              <w:spacing w:after="0"/>
              <w:rPr>
                <w:rFonts w:ascii="Sylfaen" w:hAnsi="Sylfaen"/>
                <w:sz w:val="20"/>
                <w:szCs w:val="20"/>
              </w:rPr>
            </w:pPr>
            <w:r w:rsidRPr="002959BE">
              <w:rPr>
                <w:rFonts w:ascii="Sylfaen" w:hAnsi="Sylfaen"/>
                <w:sz w:val="20"/>
                <w:szCs w:val="20"/>
              </w:rPr>
              <w:t xml:space="preserve">     კეთილმოწყობის ღონისძიებების პროგრამა შედგება 4  ქვეპროგრამისაგან:</w:t>
            </w:r>
          </w:p>
          <w:p w:rsidR="00BE19EC" w:rsidRPr="002959BE" w:rsidRDefault="00BE19EC" w:rsidP="00E12E4E">
            <w:pPr>
              <w:spacing w:after="0"/>
              <w:rPr>
                <w:rFonts w:ascii="Sylfaen" w:hAnsi="Sylfaen"/>
                <w:sz w:val="20"/>
                <w:szCs w:val="20"/>
              </w:rPr>
            </w:pPr>
            <w:r w:rsidRPr="002959BE">
              <w:rPr>
                <w:rFonts w:ascii="Sylfaen" w:hAnsi="Sylfaen"/>
                <w:sz w:val="20"/>
                <w:szCs w:val="20"/>
              </w:rPr>
              <w:t xml:space="preserve">           -  საზოგადოებრივი სივრცეების მოწყ</w:t>
            </w:r>
            <w:r w:rsidR="002F2300" w:rsidRPr="002959BE">
              <w:rPr>
                <w:rFonts w:ascii="Sylfaen" w:hAnsi="Sylfaen"/>
                <w:sz w:val="20"/>
                <w:szCs w:val="20"/>
                <w:lang w:val="ka-GE"/>
              </w:rPr>
              <w:t>ო</w:t>
            </w:r>
            <w:r w:rsidRPr="002959BE">
              <w:rPr>
                <w:rFonts w:ascii="Sylfaen" w:hAnsi="Sylfaen"/>
                <w:sz w:val="20"/>
                <w:szCs w:val="20"/>
              </w:rPr>
              <w:t>ბა-რეაბილიტაცია (სკვერები და მოსაცდელები);</w:t>
            </w:r>
          </w:p>
          <w:p w:rsidR="00BE19EC" w:rsidRPr="002959BE" w:rsidRDefault="00BE19EC" w:rsidP="00E12E4E">
            <w:pPr>
              <w:spacing w:after="0"/>
              <w:rPr>
                <w:rFonts w:ascii="Sylfaen" w:hAnsi="Sylfaen"/>
                <w:sz w:val="20"/>
                <w:szCs w:val="20"/>
              </w:rPr>
            </w:pPr>
            <w:r w:rsidRPr="002959BE">
              <w:rPr>
                <w:rFonts w:ascii="Sylfaen" w:hAnsi="Sylfaen"/>
                <w:sz w:val="20"/>
                <w:szCs w:val="20"/>
              </w:rPr>
              <w:t xml:space="preserve">           -  დაზიანებული მუნიციპალური ქონების მოვლა-პატრონობა;</w:t>
            </w:r>
          </w:p>
          <w:p w:rsidR="00BE19EC" w:rsidRPr="002959BE" w:rsidRDefault="00BE19EC" w:rsidP="00E12E4E">
            <w:pPr>
              <w:spacing w:after="0"/>
              <w:rPr>
                <w:rFonts w:ascii="Sylfaen" w:hAnsi="Sylfaen"/>
                <w:sz w:val="20"/>
                <w:szCs w:val="20"/>
              </w:rPr>
            </w:pPr>
            <w:r w:rsidRPr="002959BE">
              <w:rPr>
                <w:rFonts w:ascii="Sylfaen" w:hAnsi="Sylfaen"/>
                <w:sz w:val="20"/>
                <w:szCs w:val="20"/>
              </w:rPr>
              <w:t xml:space="preserve">           -  სადღესასწაულო ღონისძიებები;</w:t>
            </w:r>
          </w:p>
          <w:p w:rsidR="00BE19EC" w:rsidRPr="002959BE" w:rsidRDefault="00BE19EC" w:rsidP="002F2300">
            <w:pPr>
              <w:spacing w:after="0"/>
              <w:rPr>
                <w:rFonts w:ascii="Sylfaen" w:hAnsi="Sylfaen"/>
                <w:sz w:val="20"/>
                <w:szCs w:val="20"/>
                <w:lang w:val="ka-GE"/>
              </w:rPr>
            </w:pPr>
            <w:r w:rsidRPr="002959BE">
              <w:rPr>
                <w:rFonts w:ascii="Sylfaen" w:hAnsi="Sylfaen"/>
                <w:sz w:val="20"/>
                <w:szCs w:val="20"/>
              </w:rPr>
              <w:t xml:space="preserve">           -  სასაფლაოების მოვლა-პატრონობა.</w:t>
            </w:r>
          </w:p>
          <w:p w:rsidR="005B3212" w:rsidRPr="002959BE" w:rsidRDefault="005B3212" w:rsidP="005B3212">
            <w:pPr>
              <w:spacing w:after="0"/>
              <w:rPr>
                <w:rFonts w:ascii="Sylfaen" w:hAnsi="Sylfaen"/>
                <w:lang w:val="ka-GE"/>
              </w:rPr>
            </w:pPr>
            <w:r w:rsidRPr="002959BE">
              <w:rPr>
                <w:rFonts w:ascii="Sylfaen" w:hAnsi="Sylfaen" w:cs="Calibri"/>
                <w:sz w:val="20"/>
                <w:szCs w:val="20"/>
                <w:lang w:val="ka-GE"/>
              </w:rPr>
              <w:t>პროგრამის განხორციელებისას გათვალისწინებული იქნება  გენდერული ასპექტები. მოეწყობა გენდერულად პასუხისმგებლიანი ღია დასასვენებელი სივრცეები, გენდერული თანასწორობის უზრუნველყოფისთვის ქალების და კაცების ინტერესებისა და საჭიროებების გათვალისწინებით დაიგეგმება ინფრასტრუქტურა, რათა მოსახლეობამ, მათ შორის მოწყვლადი ჯგუფების (შშმ პირებს, ახალგაზრდებს, მოხუცებს, ბავშვებს და ქალებს) წარმომადგენლებმა შეუფერხებლად შეძლონ ღია საზოგადოებრივი სივრცეებით სარგებლობა.</w:t>
            </w:r>
          </w:p>
          <w:p w:rsidR="005B3212" w:rsidRPr="002959BE" w:rsidRDefault="005B3212" w:rsidP="005B3212">
            <w:pPr>
              <w:spacing w:after="0" w:line="240" w:lineRule="auto"/>
              <w:jc w:val="both"/>
              <w:rPr>
                <w:rFonts w:ascii="Sylfaen" w:eastAsia="Sylfaen" w:hAnsi="Sylfaen"/>
                <w:sz w:val="20"/>
                <w:szCs w:val="20"/>
                <w:lang w:val="ka-GE"/>
              </w:rPr>
            </w:pPr>
            <w:r w:rsidRPr="002959BE">
              <w:rPr>
                <w:rFonts w:ascii="Sylfaen" w:eastAsia="Sylfaen" w:hAnsi="Sylfaen"/>
                <w:sz w:val="20"/>
                <w:szCs w:val="20"/>
                <w:lang w:val="ka-GE"/>
              </w:rPr>
              <w:t xml:space="preserve">      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კომფორტული და ჯანსაღი გარემოს შექმნა  მუნიციპალიტეტის მაცხოვრებლებისა და სტუმრებისათვის.</w:t>
            </w:r>
          </w:p>
          <w:p w:rsidR="00F14366" w:rsidRPr="002959BE" w:rsidRDefault="005B3212" w:rsidP="005B3212">
            <w:pPr>
              <w:spacing w:after="0"/>
              <w:rPr>
                <w:rFonts w:ascii="Sylfaen" w:hAnsi="Sylfaen"/>
                <w:sz w:val="20"/>
                <w:szCs w:val="20"/>
                <w:lang w:val="ka-GE"/>
              </w:rPr>
            </w:pPr>
            <w:r w:rsidRPr="002959BE">
              <w:rPr>
                <w:rFonts w:ascii="Sylfaen" w:eastAsia="Times New Roman" w:hAnsi="Sylfaen"/>
                <w:bCs/>
                <w:sz w:val="20"/>
                <w:szCs w:val="20"/>
                <w:lang w:val="ka-GE"/>
              </w:rPr>
              <w:t xml:space="preserve">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)მიღწევა: </w:t>
            </w:r>
            <w:r w:rsidRPr="002959BE">
              <w:rPr>
                <w:rFonts w:ascii="Sylfaen" w:eastAsia="Times New Roman" w:hAnsi="Sylfaen"/>
                <w:sz w:val="20"/>
                <w:szCs w:val="20"/>
                <w:lang w:val="ka-GE"/>
              </w:rPr>
              <w:t xml:space="preserve">მიზანი 5- გენდერული თანასწორობა;  </w:t>
            </w:r>
            <w:r w:rsidRPr="002959BE">
              <w:rPr>
                <w:rFonts w:ascii="Sylfaen" w:eastAsia="Times New Roman" w:hAnsi="Sylfaen"/>
                <w:sz w:val="20"/>
                <w:szCs w:val="20"/>
              </w:rPr>
              <w:t>მიზანი 11 - მდგრადი ქალაქები და დასახლებები</w:t>
            </w:r>
            <w:r w:rsidRPr="002959BE">
              <w:rPr>
                <w:rFonts w:ascii="Sylfaen" w:eastAsia="Times New Roman" w:hAnsi="Sylfaen"/>
                <w:sz w:val="20"/>
                <w:szCs w:val="20"/>
                <w:lang w:val="ka-GE"/>
              </w:rPr>
              <w:t>;</w:t>
            </w:r>
          </w:p>
        </w:tc>
      </w:tr>
      <w:tr w:rsidR="00D7416C" w:rsidRPr="002959BE" w:rsidTr="00F14366">
        <w:trPr>
          <w:trHeight w:val="530"/>
        </w:trPr>
        <w:tc>
          <w:tcPr>
            <w:tcW w:w="760" w:type="pct"/>
            <w:shd w:val="clear" w:color="000000" w:fill="FFFFFF"/>
            <w:vAlign w:val="center"/>
            <w:hideMark/>
          </w:tcPr>
          <w:p w:rsidR="00D7416C" w:rsidRPr="002959BE" w:rsidRDefault="00D7416C" w:rsidP="00E12E4E">
            <w:pPr>
              <w:spacing w:after="0"/>
              <w:rPr>
                <w:rFonts w:ascii="Sylfaen" w:hAnsi="Sylfaen"/>
                <w:sz w:val="20"/>
                <w:szCs w:val="20"/>
              </w:rPr>
            </w:pPr>
            <w:r w:rsidRPr="002959BE">
              <w:rPr>
                <w:rFonts w:ascii="Sylfaen" w:hAnsi="Sylfaen"/>
                <w:sz w:val="20"/>
                <w:szCs w:val="20"/>
              </w:rPr>
              <w:t>მოსალოდნელი შედეგი</w:t>
            </w:r>
          </w:p>
        </w:tc>
        <w:tc>
          <w:tcPr>
            <w:tcW w:w="4240" w:type="pct"/>
            <w:gridSpan w:val="6"/>
            <w:shd w:val="clear" w:color="auto" w:fill="auto"/>
            <w:vAlign w:val="center"/>
            <w:hideMark/>
          </w:tcPr>
          <w:p w:rsidR="008A6F03" w:rsidRPr="002959BE" w:rsidRDefault="008A6F03" w:rsidP="008A6F03">
            <w:pPr>
              <w:spacing w:after="0" w:line="240" w:lineRule="auto"/>
              <w:jc w:val="both"/>
              <w:rPr>
                <w:rFonts w:ascii="Sylfaen" w:eastAsia="Sylfaen" w:hAnsi="Sylfaen"/>
                <w:sz w:val="20"/>
                <w:szCs w:val="20"/>
                <w:lang w:val="ka-GE"/>
              </w:rPr>
            </w:pPr>
            <w:r w:rsidRPr="002959BE">
              <w:rPr>
                <w:rFonts w:ascii="Sylfaen" w:eastAsia="Sylfaen" w:hAnsi="Sylfaen"/>
                <w:sz w:val="20"/>
                <w:szCs w:val="20"/>
                <w:lang w:val="ka-GE"/>
              </w:rPr>
              <w:t>გენდერული ასპექტების გათვალისწინებით აღდგენილი და ახლად მოწყობილი სკვერები, მოსაცდელები;</w:t>
            </w:r>
          </w:p>
          <w:p w:rsidR="008A6F03" w:rsidRPr="002959BE" w:rsidRDefault="008A6F03" w:rsidP="008A6F03">
            <w:pPr>
              <w:spacing w:after="0" w:line="240" w:lineRule="auto"/>
              <w:jc w:val="both"/>
              <w:rPr>
                <w:rFonts w:ascii="Sylfaen" w:eastAsia="Sylfaen" w:hAnsi="Sylfaen"/>
                <w:sz w:val="20"/>
                <w:szCs w:val="20"/>
                <w:lang w:val="ka-GE"/>
              </w:rPr>
            </w:pPr>
            <w:r w:rsidRPr="002959BE">
              <w:rPr>
                <w:rFonts w:ascii="Sylfaen" w:eastAsia="Times New Roman" w:hAnsi="Sylfaen" w:cs="Times New Roman"/>
                <w:sz w:val="20"/>
                <w:szCs w:val="20"/>
                <w:lang w:val="ka-GE"/>
              </w:rPr>
              <w:t>მოსახლეობის  კომფორტული დასვენებისთვის შექმნილი გარემო.</w:t>
            </w:r>
          </w:p>
          <w:p w:rsidR="00D7416C" w:rsidRPr="002959BE" w:rsidRDefault="00D7416C" w:rsidP="00D7416C">
            <w:pPr>
              <w:spacing w:after="0"/>
              <w:rPr>
                <w:rFonts w:ascii="Sylfaen" w:hAnsi="Sylfaen"/>
                <w:sz w:val="20"/>
                <w:szCs w:val="20"/>
                <w:lang w:val="ka-GE"/>
              </w:rPr>
            </w:pPr>
          </w:p>
        </w:tc>
      </w:tr>
    </w:tbl>
    <w:p w:rsidR="00BE19EC" w:rsidRPr="002959BE"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008"/>
        <w:gridCol w:w="2947"/>
        <w:gridCol w:w="1170"/>
        <w:gridCol w:w="1261"/>
        <w:gridCol w:w="1261"/>
        <w:gridCol w:w="1235"/>
      </w:tblGrid>
      <w:tr w:rsidR="00D647CF" w:rsidRPr="002959BE" w:rsidTr="003B118B">
        <w:trPr>
          <w:trHeight w:val="1790"/>
        </w:trPr>
        <w:tc>
          <w:tcPr>
            <w:tcW w:w="886" w:type="pct"/>
            <w:vMerge w:val="restart"/>
            <w:shd w:val="clear" w:color="000000" w:fill="FFFFFF"/>
            <w:vAlign w:val="center"/>
            <w:hideMark/>
          </w:tcPr>
          <w:p w:rsidR="00D647CF" w:rsidRPr="002959BE" w:rsidRDefault="00D647CF" w:rsidP="00206B42">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67" w:type="pct"/>
            <w:shd w:val="clear" w:color="000000" w:fill="FFFFFF"/>
            <w:vAlign w:val="center"/>
            <w:hideMark/>
          </w:tcPr>
          <w:p w:rsidR="00D647CF" w:rsidRPr="002959BE" w:rsidRDefault="00D647CF" w:rsidP="00206B42">
            <w:pPr>
              <w:spacing w:after="0"/>
              <w:rPr>
                <w:rFonts w:ascii="Sylfaen" w:hAnsi="Sylfaen"/>
                <w:b/>
                <w:sz w:val="20"/>
                <w:szCs w:val="20"/>
              </w:rPr>
            </w:pPr>
            <w:r w:rsidRPr="002959BE">
              <w:rPr>
                <w:rFonts w:ascii="Sylfaen" w:hAnsi="Sylfaen"/>
                <w:b/>
                <w:sz w:val="20"/>
                <w:szCs w:val="20"/>
              </w:rPr>
              <w:t>კოდი</w:t>
            </w:r>
          </w:p>
        </w:tc>
        <w:tc>
          <w:tcPr>
            <w:tcW w:w="1365" w:type="pct"/>
            <w:vMerge w:val="restart"/>
            <w:shd w:val="clear" w:color="000000" w:fill="FFFFFF"/>
            <w:vAlign w:val="center"/>
            <w:hideMark/>
          </w:tcPr>
          <w:p w:rsidR="00D647CF" w:rsidRPr="002959BE" w:rsidRDefault="00D647CF" w:rsidP="00206B42">
            <w:pPr>
              <w:spacing w:after="0"/>
              <w:rPr>
                <w:rFonts w:ascii="Sylfaen" w:hAnsi="Sylfaen"/>
                <w:b/>
                <w:sz w:val="20"/>
                <w:szCs w:val="20"/>
              </w:rPr>
            </w:pPr>
            <w:r w:rsidRPr="002959BE">
              <w:rPr>
                <w:rFonts w:ascii="Sylfaen" w:hAnsi="Sylfaen"/>
                <w:b/>
                <w:sz w:val="20"/>
                <w:szCs w:val="20"/>
              </w:rPr>
              <w:t xml:space="preserve">საზოგადოებრივი სივრცეების მოწყობა-რეაბილიტაცია  და </w:t>
            </w:r>
            <w:r w:rsidR="007915CC" w:rsidRPr="002959BE">
              <w:rPr>
                <w:rFonts w:ascii="Sylfaen" w:hAnsi="Sylfaen"/>
                <w:b/>
                <w:sz w:val="20"/>
                <w:szCs w:val="20"/>
              </w:rPr>
              <w:t>ექსპლ</w:t>
            </w:r>
            <w:r w:rsidR="007915CC" w:rsidRPr="002959BE">
              <w:rPr>
                <w:rFonts w:ascii="Sylfaen" w:hAnsi="Sylfaen"/>
                <w:b/>
                <w:sz w:val="20"/>
                <w:szCs w:val="20"/>
                <w:lang w:val="ka-GE"/>
              </w:rPr>
              <w:t>უ</w:t>
            </w:r>
            <w:r w:rsidRPr="002959BE">
              <w:rPr>
                <w:rFonts w:ascii="Sylfaen" w:hAnsi="Sylfaen"/>
                <w:b/>
                <w:sz w:val="20"/>
                <w:szCs w:val="20"/>
              </w:rPr>
              <w:t>ატაცია (სკვერები და მოსაცდელები)</w:t>
            </w:r>
          </w:p>
        </w:tc>
        <w:tc>
          <w:tcPr>
            <w:tcW w:w="5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8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8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5E11D4" w:rsidRPr="002959BE" w:rsidTr="003B118B">
        <w:trPr>
          <w:trHeight w:val="395"/>
        </w:trPr>
        <w:tc>
          <w:tcPr>
            <w:tcW w:w="886" w:type="pct"/>
            <w:vMerge/>
            <w:vAlign w:val="center"/>
            <w:hideMark/>
          </w:tcPr>
          <w:p w:rsidR="005E11D4" w:rsidRPr="002959BE" w:rsidRDefault="005E11D4" w:rsidP="00206B42">
            <w:pPr>
              <w:spacing w:after="0"/>
              <w:rPr>
                <w:rFonts w:ascii="Sylfaen" w:hAnsi="Sylfaen"/>
                <w:sz w:val="20"/>
                <w:szCs w:val="20"/>
              </w:rPr>
            </w:pPr>
          </w:p>
        </w:tc>
        <w:tc>
          <w:tcPr>
            <w:tcW w:w="467" w:type="pct"/>
            <w:shd w:val="clear" w:color="000000" w:fill="FFFFFF"/>
            <w:vAlign w:val="center"/>
            <w:hideMark/>
          </w:tcPr>
          <w:p w:rsidR="005E11D4" w:rsidRPr="002959BE" w:rsidRDefault="005E11D4" w:rsidP="00206B42">
            <w:pPr>
              <w:spacing w:after="0"/>
              <w:rPr>
                <w:rFonts w:ascii="Sylfaen" w:hAnsi="Sylfaen"/>
                <w:b/>
                <w:sz w:val="20"/>
                <w:szCs w:val="20"/>
              </w:rPr>
            </w:pPr>
            <w:r w:rsidRPr="002959BE">
              <w:rPr>
                <w:rFonts w:ascii="Sylfaen" w:hAnsi="Sylfaen"/>
                <w:b/>
                <w:sz w:val="20"/>
                <w:szCs w:val="20"/>
              </w:rPr>
              <w:t>02 06 01</w:t>
            </w:r>
          </w:p>
        </w:tc>
        <w:tc>
          <w:tcPr>
            <w:tcW w:w="1365" w:type="pct"/>
            <w:vMerge/>
            <w:vAlign w:val="center"/>
            <w:hideMark/>
          </w:tcPr>
          <w:p w:rsidR="005E11D4" w:rsidRPr="002959BE" w:rsidRDefault="005E11D4" w:rsidP="00206B42">
            <w:pPr>
              <w:spacing w:after="0"/>
              <w:rPr>
                <w:rFonts w:ascii="Sylfaen" w:hAnsi="Sylfaen"/>
                <w:sz w:val="20"/>
                <w:szCs w:val="20"/>
              </w:rPr>
            </w:pPr>
          </w:p>
        </w:tc>
        <w:tc>
          <w:tcPr>
            <w:tcW w:w="542" w:type="pct"/>
            <w:shd w:val="clear" w:color="000000" w:fill="FFFFFF"/>
            <w:vAlign w:val="center"/>
            <w:hideMark/>
          </w:tcPr>
          <w:p w:rsidR="005E11D4" w:rsidRPr="002959BE" w:rsidRDefault="005E11D4" w:rsidP="00616C79">
            <w:pPr>
              <w:spacing w:after="0"/>
              <w:jc w:val="center"/>
              <w:rPr>
                <w:rFonts w:ascii="Sylfaen" w:hAnsi="Sylfaen"/>
                <w:b/>
                <w:sz w:val="20"/>
                <w:szCs w:val="20"/>
              </w:rPr>
            </w:pPr>
            <w:r w:rsidRPr="002959BE">
              <w:rPr>
                <w:rFonts w:ascii="Sylfaen" w:hAnsi="Sylfaen"/>
                <w:b/>
                <w:sz w:val="20"/>
                <w:szCs w:val="20"/>
              </w:rPr>
              <w:t>280.0</w:t>
            </w:r>
          </w:p>
        </w:tc>
        <w:tc>
          <w:tcPr>
            <w:tcW w:w="584" w:type="pct"/>
            <w:shd w:val="clear" w:color="000000" w:fill="FFFFFF"/>
            <w:vAlign w:val="center"/>
          </w:tcPr>
          <w:p w:rsidR="005E11D4" w:rsidRPr="002959BE" w:rsidRDefault="005E11D4" w:rsidP="00616C79">
            <w:pPr>
              <w:spacing w:after="0"/>
              <w:jc w:val="center"/>
              <w:rPr>
                <w:rFonts w:ascii="Sylfaen" w:hAnsi="Sylfaen"/>
                <w:b/>
                <w:sz w:val="20"/>
                <w:szCs w:val="20"/>
              </w:rPr>
            </w:pPr>
            <w:r w:rsidRPr="002959BE">
              <w:rPr>
                <w:rFonts w:ascii="Sylfaen" w:hAnsi="Sylfaen"/>
                <w:b/>
                <w:sz w:val="20"/>
                <w:szCs w:val="20"/>
              </w:rPr>
              <w:t>280.0</w:t>
            </w:r>
          </w:p>
        </w:tc>
        <w:tc>
          <w:tcPr>
            <w:tcW w:w="584" w:type="pct"/>
            <w:shd w:val="clear" w:color="000000" w:fill="FFFFFF"/>
            <w:vAlign w:val="center"/>
          </w:tcPr>
          <w:p w:rsidR="005E11D4" w:rsidRPr="002959BE" w:rsidRDefault="005E11D4" w:rsidP="00616C79">
            <w:pPr>
              <w:spacing w:after="0"/>
              <w:jc w:val="center"/>
              <w:rPr>
                <w:rFonts w:ascii="Sylfaen" w:hAnsi="Sylfaen"/>
                <w:b/>
                <w:sz w:val="20"/>
                <w:szCs w:val="20"/>
              </w:rPr>
            </w:pPr>
            <w:r w:rsidRPr="002959BE">
              <w:rPr>
                <w:rFonts w:ascii="Sylfaen" w:hAnsi="Sylfaen"/>
                <w:b/>
                <w:sz w:val="20"/>
                <w:szCs w:val="20"/>
              </w:rPr>
              <w:t>280.0</w:t>
            </w:r>
          </w:p>
        </w:tc>
        <w:tc>
          <w:tcPr>
            <w:tcW w:w="572" w:type="pct"/>
            <w:shd w:val="clear" w:color="000000" w:fill="FFFFFF"/>
            <w:vAlign w:val="center"/>
          </w:tcPr>
          <w:p w:rsidR="005E11D4" w:rsidRPr="002959BE" w:rsidRDefault="00F63C3A" w:rsidP="00616C79">
            <w:pPr>
              <w:spacing w:after="0"/>
              <w:jc w:val="center"/>
              <w:rPr>
                <w:rFonts w:ascii="Sylfaen" w:hAnsi="Sylfaen"/>
                <w:b/>
                <w:sz w:val="20"/>
                <w:szCs w:val="20"/>
              </w:rPr>
            </w:pPr>
            <w:r w:rsidRPr="002959BE">
              <w:rPr>
                <w:rFonts w:ascii="Sylfaen" w:hAnsi="Sylfaen"/>
                <w:b/>
                <w:sz w:val="20"/>
                <w:szCs w:val="20"/>
                <w:lang w:val="ka-GE"/>
              </w:rPr>
              <w:t>40</w:t>
            </w:r>
            <w:r w:rsidR="005E11D4" w:rsidRPr="002959BE">
              <w:rPr>
                <w:rFonts w:ascii="Sylfaen" w:hAnsi="Sylfaen"/>
                <w:b/>
                <w:sz w:val="20"/>
                <w:szCs w:val="20"/>
              </w:rPr>
              <w:t>0.0</w:t>
            </w:r>
          </w:p>
        </w:tc>
      </w:tr>
      <w:tr w:rsidR="00BE19EC" w:rsidRPr="002959BE" w:rsidTr="00164C70">
        <w:trPr>
          <w:trHeight w:val="480"/>
        </w:trPr>
        <w:tc>
          <w:tcPr>
            <w:tcW w:w="886" w:type="pct"/>
            <w:shd w:val="clear" w:color="000000" w:fill="FFFFFF"/>
            <w:vAlign w:val="center"/>
            <w:hideMark/>
          </w:tcPr>
          <w:p w:rsidR="00BE19EC" w:rsidRPr="002959BE" w:rsidRDefault="00BE19EC" w:rsidP="00206B42">
            <w:pPr>
              <w:spacing w:after="0"/>
              <w:rPr>
                <w:rFonts w:ascii="Sylfaen" w:hAnsi="Sylfaen"/>
                <w:sz w:val="20"/>
                <w:szCs w:val="20"/>
              </w:rPr>
            </w:pPr>
            <w:r w:rsidRPr="002959BE">
              <w:rPr>
                <w:rFonts w:ascii="Sylfaen" w:hAnsi="Sylfaen"/>
                <w:sz w:val="20"/>
                <w:szCs w:val="20"/>
              </w:rPr>
              <w:t>ქვეპროგრამის განმახორციელებე</w:t>
            </w:r>
            <w:r w:rsidRPr="002959BE">
              <w:rPr>
                <w:rFonts w:ascii="Sylfaen" w:hAnsi="Sylfaen"/>
                <w:sz w:val="20"/>
                <w:szCs w:val="20"/>
              </w:rPr>
              <w:lastRenderedPageBreak/>
              <w:t xml:space="preserve">ლი </w:t>
            </w:r>
          </w:p>
        </w:tc>
        <w:tc>
          <w:tcPr>
            <w:tcW w:w="4114" w:type="pct"/>
            <w:gridSpan w:val="6"/>
            <w:shd w:val="clear" w:color="000000" w:fill="FFFFFF"/>
            <w:vAlign w:val="center"/>
            <w:hideMark/>
          </w:tcPr>
          <w:p w:rsidR="00BE19EC" w:rsidRPr="002959BE" w:rsidRDefault="00102484" w:rsidP="00206B42">
            <w:pPr>
              <w:spacing w:after="0"/>
              <w:rPr>
                <w:rFonts w:ascii="Sylfaen" w:hAnsi="Sylfaen"/>
                <w:sz w:val="20"/>
                <w:szCs w:val="20"/>
              </w:rPr>
            </w:pPr>
            <w:r w:rsidRPr="002959BE">
              <w:rPr>
                <w:rFonts w:ascii="Sylfaen" w:hAnsi="Sylfaen" w:cs="Sylfaen"/>
                <w:sz w:val="20"/>
                <w:szCs w:val="20"/>
                <w:lang w:val="ka-GE"/>
              </w:rPr>
              <w:lastRenderedPageBreak/>
              <w:t xml:space="preserve">მუნიციპალიტეტის მერიის </w:t>
            </w:r>
            <w:r w:rsidR="00BE19EC" w:rsidRPr="002959BE">
              <w:rPr>
                <w:rFonts w:ascii="Sylfaen" w:hAnsi="Sylfaen"/>
                <w:sz w:val="20"/>
                <w:szCs w:val="20"/>
              </w:rPr>
              <w:t>სივრცითი მოწყობის და  ინფრასტრუქტურის სამსახური;</w:t>
            </w:r>
          </w:p>
          <w:p w:rsidR="00BE19EC" w:rsidRPr="002959BE" w:rsidRDefault="00102484" w:rsidP="00206B42">
            <w:pPr>
              <w:spacing w:after="0"/>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BE19EC" w:rsidRPr="002959BE">
              <w:rPr>
                <w:rFonts w:ascii="Sylfaen" w:hAnsi="Sylfaen"/>
                <w:sz w:val="20"/>
                <w:szCs w:val="20"/>
              </w:rPr>
              <w:t>საფინანსო</w:t>
            </w:r>
            <w:r w:rsidR="00451565" w:rsidRPr="002959BE">
              <w:rPr>
                <w:rFonts w:ascii="Sylfaen" w:hAnsi="Sylfaen"/>
                <w:sz w:val="20"/>
                <w:szCs w:val="20"/>
                <w:lang w:val="ka-GE"/>
              </w:rPr>
              <w:t>-საბიუჯეტო</w:t>
            </w:r>
            <w:r w:rsidR="00BE19EC" w:rsidRPr="002959BE">
              <w:rPr>
                <w:rFonts w:ascii="Sylfaen" w:hAnsi="Sylfaen"/>
                <w:sz w:val="20"/>
                <w:szCs w:val="20"/>
              </w:rPr>
              <w:t xml:space="preserve"> სამსახური</w:t>
            </w:r>
          </w:p>
        </w:tc>
      </w:tr>
      <w:tr w:rsidR="00BE19EC" w:rsidRPr="002959BE" w:rsidTr="00164C70">
        <w:trPr>
          <w:trHeight w:val="908"/>
        </w:trPr>
        <w:tc>
          <w:tcPr>
            <w:tcW w:w="886" w:type="pct"/>
            <w:shd w:val="clear" w:color="000000" w:fill="FFFFFF"/>
            <w:vAlign w:val="center"/>
            <w:hideMark/>
          </w:tcPr>
          <w:p w:rsidR="00BE19EC" w:rsidRPr="002959BE" w:rsidRDefault="00BE19EC" w:rsidP="00206B42">
            <w:pPr>
              <w:spacing w:after="0"/>
              <w:rPr>
                <w:rFonts w:ascii="Sylfaen" w:hAnsi="Sylfaen"/>
                <w:sz w:val="20"/>
                <w:szCs w:val="20"/>
              </w:rPr>
            </w:pPr>
            <w:r w:rsidRPr="002959BE">
              <w:rPr>
                <w:rFonts w:ascii="Sylfaen" w:hAnsi="Sylfaen"/>
                <w:sz w:val="20"/>
                <w:szCs w:val="20"/>
              </w:rPr>
              <w:lastRenderedPageBreak/>
              <w:t xml:space="preserve">ქვეპროგრამის აღწერა  </w:t>
            </w:r>
          </w:p>
        </w:tc>
        <w:tc>
          <w:tcPr>
            <w:tcW w:w="4114" w:type="pct"/>
            <w:gridSpan w:val="6"/>
            <w:shd w:val="clear" w:color="000000" w:fill="FFFFFF"/>
            <w:hideMark/>
          </w:tcPr>
          <w:p w:rsidR="00BE19EC" w:rsidRPr="002959BE" w:rsidRDefault="00BE19EC" w:rsidP="00206B42">
            <w:pPr>
              <w:spacing w:after="0"/>
              <w:rPr>
                <w:rFonts w:ascii="Sylfaen" w:hAnsi="Sylfaen"/>
                <w:sz w:val="20"/>
                <w:szCs w:val="20"/>
                <w:lang w:val="ka-GE"/>
              </w:rPr>
            </w:pPr>
            <w:r w:rsidRPr="002959BE">
              <w:rPr>
                <w:rFonts w:ascii="Sylfaen" w:hAnsi="Sylfaen"/>
                <w:sz w:val="20"/>
                <w:szCs w:val="20"/>
              </w:rPr>
              <w:t xml:space="preserve">       ქვეპროგრამის ფარგლებში განხორციელდება მცხეთის მუნიციპალიტეტის ტერიტორიაზე სკვერების, მოსაცდელების  მოწყობა - რეაბილიტაცია.  ქვეპროგრამა ფინანსდება როგორც ადგილობრივი ბიუჯეტით</w:t>
            </w:r>
            <w:r w:rsidR="00837568" w:rsidRPr="002959BE">
              <w:rPr>
                <w:rFonts w:ascii="Sylfaen" w:hAnsi="Sylfaen"/>
                <w:sz w:val="20"/>
                <w:szCs w:val="20"/>
                <w:lang w:val="ka-GE"/>
              </w:rPr>
              <w:t>,</w:t>
            </w:r>
            <w:r w:rsidRPr="002959BE">
              <w:rPr>
                <w:rFonts w:ascii="Sylfaen" w:hAnsi="Sylfaen"/>
                <w:sz w:val="20"/>
                <w:szCs w:val="20"/>
              </w:rPr>
              <w:t xml:space="preserve"> ასევე სახელმწიფო ბიუჯეტიდან გამოყოფილი დაფინანსებით. </w:t>
            </w:r>
          </w:p>
          <w:p w:rsidR="00BE19EC" w:rsidRPr="002959BE" w:rsidRDefault="00BE19EC" w:rsidP="00206B42">
            <w:pPr>
              <w:spacing w:after="0"/>
              <w:rPr>
                <w:rFonts w:ascii="Sylfaen" w:hAnsi="Sylfaen"/>
                <w:sz w:val="20"/>
                <w:szCs w:val="20"/>
              </w:rPr>
            </w:pPr>
            <w:r w:rsidRPr="002959BE">
              <w:rPr>
                <w:rFonts w:ascii="Sylfaen" w:hAnsi="Sylfaen"/>
                <w:sz w:val="20"/>
                <w:szCs w:val="20"/>
              </w:rPr>
              <w:t xml:space="preserve">       </w:t>
            </w:r>
            <w:r w:rsidR="009A4E96" w:rsidRPr="002959BE">
              <w:rPr>
                <w:rFonts w:ascii="Sylfaen" w:hAnsi="Sylfaen"/>
                <w:sz w:val="20"/>
                <w:szCs w:val="20"/>
              </w:rPr>
              <w:t xml:space="preserve">ქვეპროგრამის ფარგლებში განხორციელდება </w:t>
            </w:r>
            <w:r w:rsidRPr="002959BE">
              <w:rPr>
                <w:rFonts w:ascii="Sylfaen" w:hAnsi="Sylfaen"/>
                <w:sz w:val="20"/>
                <w:szCs w:val="20"/>
              </w:rPr>
              <w:t xml:space="preserve">ქალაქ მცხეთის სკვერებში არსებული </w:t>
            </w:r>
            <w:r w:rsidR="00451565" w:rsidRPr="002959BE">
              <w:rPr>
                <w:rFonts w:ascii="Sylfaen" w:hAnsi="Sylfaen"/>
                <w:sz w:val="20"/>
                <w:szCs w:val="20"/>
              </w:rPr>
              <w:t>სას</w:t>
            </w:r>
            <w:r w:rsidRPr="002959BE">
              <w:rPr>
                <w:rFonts w:ascii="Sylfaen" w:hAnsi="Sylfaen"/>
                <w:sz w:val="20"/>
                <w:szCs w:val="20"/>
              </w:rPr>
              <w:t xml:space="preserve">მელი  წყლის  და </w:t>
            </w:r>
            <w:r w:rsidR="00451565" w:rsidRPr="002959BE">
              <w:rPr>
                <w:rFonts w:ascii="Sylfaen" w:hAnsi="Sylfaen"/>
                <w:sz w:val="20"/>
                <w:szCs w:val="20"/>
                <w:lang w:val="ka-GE"/>
              </w:rPr>
              <w:t>შადრევნ</w:t>
            </w:r>
            <w:r w:rsidRPr="002959BE">
              <w:rPr>
                <w:rFonts w:ascii="Sylfaen" w:hAnsi="Sylfaen"/>
                <w:sz w:val="20"/>
                <w:szCs w:val="20"/>
              </w:rPr>
              <w:t>ის წყლის ხარჯის დაფინანსება.</w:t>
            </w:r>
          </w:p>
        </w:tc>
      </w:tr>
      <w:tr w:rsidR="00BE19EC" w:rsidRPr="002959BE" w:rsidTr="009F1B9A">
        <w:trPr>
          <w:trHeight w:val="1142"/>
        </w:trPr>
        <w:tc>
          <w:tcPr>
            <w:tcW w:w="886" w:type="pct"/>
            <w:shd w:val="clear" w:color="000000" w:fill="FFFFFF"/>
            <w:vAlign w:val="center"/>
            <w:hideMark/>
          </w:tcPr>
          <w:p w:rsidR="00BE19EC" w:rsidRPr="002959BE" w:rsidRDefault="00BE19EC" w:rsidP="00206B42">
            <w:pPr>
              <w:spacing w:after="0"/>
              <w:rPr>
                <w:rFonts w:ascii="Sylfaen" w:hAnsi="Sylfaen"/>
                <w:sz w:val="20"/>
                <w:szCs w:val="20"/>
              </w:rPr>
            </w:pPr>
            <w:r w:rsidRPr="002959BE">
              <w:rPr>
                <w:rFonts w:ascii="Sylfaen" w:hAnsi="Sylfaen"/>
                <w:sz w:val="20"/>
                <w:szCs w:val="20"/>
              </w:rPr>
              <w:t>ქვეპროგრამის მიზანი და მოსალოდნელი შედეგი</w:t>
            </w:r>
          </w:p>
        </w:tc>
        <w:tc>
          <w:tcPr>
            <w:tcW w:w="4114" w:type="pct"/>
            <w:gridSpan w:val="6"/>
            <w:shd w:val="clear" w:color="auto" w:fill="auto"/>
            <w:vAlign w:val="center"/>
            <w:hideMark/>
          </w:tcPr>
          <w:p w:rsidR="00507485" w:rsidRPr="002959BE" w:rsidRDefault="00507485" w:rsidP="00507485">
            <w:pPr>
              <w:spacing w:after="0" w:line="240" w:lineRule="auto"/>
              <w:jc w:val="both"/>
              <w:rPr>
                <w:rFonts w:ascii="Sylfaen" w:eastAsia="Sylfaen" w:hAnsi="Sylfaen"/>
                <w:sz w:val="20"/>
                <w:szCs w:val="20"/>
                <w:lang w:val="ka-GE"/>
              </w:rPr>
            </w:pPr>
            <w:r w:rsidRPr="002959BE">
              <w:rPr>
                <w:rFonts w:ascii="Sylfaen" w:eastAsia="Sylfaen" w:hAnsi="Sylfaen"/>
                <w:sz w:val="20"/>
                <w:szCs w:val="20"/>
                <w:lang w:val="ka-GE"/>
              </w:rPr>
              <w:t>გენდერული ასპექტების გათვალისწინებით აღდგენილი და ახლად მოწყობილი სკვერები და მოსაცდელები;</w:t>
            </w:r>
          </w:p>
          <w:p w:rsidR="00507485" w:rsidRPr="002959BE" w:rsidRDefault="00507485" w:rsidP="00507485">
            <w:pPr>
              <w:spacing w:after="0" w:line="240" w:lineRule="auto"/>
              <w:jc w:val="both"/>
              <w:rPr>
                <w:rFonts w:ascii="Sylfaen" w:eastAsia="Sylfaen" w:hAnsi="Sylfaen"/>
                <w:sz w:val="20"/>
                <w:szCs w:val="20"/>
                <w:lang w:val="ka-GE"/>
              </w:rPr>
            </w:pPr>
            <w:r w:rsidRPr="002959BE">
              <w:rPr>
                <w:rFonts w:ascii="Sylfaen" w:eastAsia="Times New Roman" w:hAnsi="Sylfaen" w:cs="Times New Roman"/>
                <w:sz w:val="20"/>
                <w:szCs w:val="20"/>
                <w:lang w:val="ka-GE"/>
              </w:rPr>
              <w:t>მოსახლეობის  კომფორტული დასვენებისთვის შექმნილი გარემო.</w:t>
            </w:r>
          </w:p>
          <w:p w:rsidR="00BE19EC" w:rsidRPr="002959BE" w:rsidRDefault="00BE19EC" w:rsidP="00206B42">
            <w:pPr>
              <w:spacing w:after="0"/>
              <w:rPr>
                <w:rFonts w:ascii="Sylfaen" w:hAnsi="Sylfaen"/>
                <w:sz w:val="20"/>
                <w:szCs w:val="20"/>
                <w:lang w:val="ka-GE"/>
              </w:rPr>
            </w:pPr>
          </w:p>
        </w:tc>
      </w:tr>
    </w:tbl>
    <w:p w:rsidR="00BD770A" w:rsidRPr="002959BE" w:rsidRDefault="00BD770A" w:rsidP="00206B42">
      <w:pPr>
        <w:spacing w:after="0"/>
        <w:rPr>
          <w:rFonts w:ascii="Sylfaen" w:hAnsi="Sylfaen"/>
          <w:lang w:val="ka-GE"/>
        </w:rPr>
      </w:pPr>
    </w:p>
    <w:p w:rsidR="00BD770A" w:rsidRPr="002959BE" w:rsidRDefault="00BD770A" w:rsidP="00206B42">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1110"/>
        <w:gridCol w:w="3122"/>
        <w:gridCol w:w="1082"/>
        <w:gridCol w:w="1082"/>
        <w:gridCol w:w="1168"/>
        <w:gridCol w:w="1237"/>
      </w:tblGrid>
      <w:tr w:rsidR="00D647CF" w:rsidRPr="002959BE" w:rsidTr="009F1B9A">
        <w:trPr>
          <w:trHeight w:val="1853"/>
        </w:trPr>
        <w:tc>
          <w:tcPr>
            <w:tcW w:w="924" w:type="pct"/>
            <w:vMerge w:val="restart"/>
            <w:shd w:val="clear" w:color="000000" w:fill="FFFFFF"/>
            <w:vAlign w:val="center"/>
            <w:hideMark/>
          </w:tcPr>
          <w:p w:rsidR="00D647CF" w:rsidRPr="002959BE" w:rsidRDefault="00D647CF" w:rsidP="00206B42">
            <w:pPr>
              <w:spacing w:after="0"/>
              <w:rPr>
                <w:rFonts w:ascii="Sylfaen" w:hAnsi="Sylfaen"/>
                <w:b/>
              </w:rPr>
            </w:pPr>
            <w:r w:rsidRPr="002959BE">
              <w:rPr>
                <w:rFonts w:ascii="Sylfaen" w:hAnsi="Sylfaen"/>
                <w:b/>
              </w:rPr>
              <w:t>პროგრამის დასახელება</w:t>
            </w:r>
          </w:p>
        </w:tc>
        <w:tc>
          <w:tcPr>
            <w:tcW w:w="514" w:type="pct"/>
            <w:shd w:val="clear" w:color="000000" w:fill="FFFFFF"/>
            <w:vAlign w:val="center"/>
            <w:hideMark/>
          </w:tcPr>
          <w:p w:rsidR="00D647CF" w:rsidRPr="002959BE" w:rsidRDefault="00D647CF" w:rsidP="00206B42">
            <w:pPr>
              <w:spacing w:after="0"/>
              <w:rPr>
                <w:rFonts w:ascii="Sylfaen" w:hAnsi="Sylfaen"/>
                <w:b/>
              </w:rPr>
            </w:pPr>
            <w:r w:rsidRPr="002959BE">
              <w:rPr>
                <w:rFonts w:ascii="Sylfaen" w:hAnsi="Sylfaen"/>
                <w:b/>
              </w:rPr>
              <w:t>კოდი</w:t>
            </w:r>
          </w:p>
        </w:tc>
        <w:tc>
          <w:tcPr>
            <w:tcW w:w="1446" w:type="pct"/>
            <w:vMerge w:val="restart"/>
            <w:shd w:val="clear" w:color="000000" w:fill="FFFFFF"/>
            <w:vAlign w:val="center"/>
            <w:hideMark/>
          </w:tcPr>
          <w:p w:rsidR="00D647CF" w:rsidRPr="002959BE" w:rsidRDefault="00D647CF" w:rsidP="00206B42">
            <w:pPr>
              <w:spacing w:after="0"/>
              <w:rPr>
                <w:rFonts w:ascii="Sylfaen" w:hAnsi="Sylfaen"/>
                <w:b/>
              </w:rPr>
            </w:pPr>
            <w:r w:rsidRPr="002959BE">
              <w:rPr>
                <w:rFonts w:ascii="Sylfaen" w:hAnsi="Sylfaen"/>
                <w:b/>
              </w:rPr>
              <w:t>დაზიანებული მუნიციპალური ქონების მოვლა-პატრონობა</w:t>
            </w:r>
          </w:p>
        </w:tc>
        <w:tc>
          <w:tcPr>
            <w:tcW w:w="501"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01"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1"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3"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BD770A" w:rsidRPr="002959BE" w:rsidTr="008B3D12">
        <w:trPr>
          <w:trHeight w:val="345"/>
        </w:trPr>
        <w:tc>
          <w:tcPr>
            <w:tcW w:w="924" w:type="pct"/>
            <w:vMerge/>
            <w:vAlign w:val="center"/>
            <w:hideMark/>
          </w:tcPr>
          <w:p w:rsidR="00BD770A" w:rsidRPr="002959BE" w:rsidRDefault="00BD770A" w:rsidP="00206B42">
            <w:pPr>
              <w:spacing w:after="0"/>
              <w:rPr>
                <w:rFonts w:ascii="Sylfaen" w:hAnsi="Sylfaen"/>
              </w:rPr>
            </w:pPr>
          </w:p>
        </w:tc>
        <w:tc>
          <w:tcPr>
            <w:tcW w:w="514" w:type="pct"/>
            <w:shd w:val="clear" w:color="000000" w:fill="FFFFFF"/>
            <w:vAlign w:val="center"/>
            <w:hideMark/>
          </w:tcPr>
          <w:p w:rsidR="00BD770A" w:rsidRPr="002959BE" w:rsidRDefault="00BD770A" w:rsidP="00206B42">
            <w:pPr>
              <w:spacing w:after="0"/>
              <w:rPr>
                <w:rFonts w:ascii="Sylfaen" w:hAnsi="Sylfaen"/>
                <w:b/>
              </w:rPr>
            </w:pPr>
            <w:r w:rsidRPr="002959BE">
              <w:rPr>
                <w:rFonts w:ascii="Sylfaen" w:hAnsi="Sylfaen"/>
                <w:b/>
              </w:rPr>
              <w:t>02 06 02</w:t>
            </w:r>
          </w:p>
        </w:tc>
        <w:tc>
          <w:tcPr>
            <w:tcW w:w="1446" w:type="pct"/>
            <w:vMerge/>
            <w:vAlign w:val="center"/>
            <w:hideMark/>
          </w:tcPr>
          <w:p w:rsidR="00BD770A" w:rsidRPr="002959BE" w:rsidRDefault="00BD770A" w:rsidP="00206B42">
            <w:pPr>
              <w:spacing w:after="0"/>
              <w:rPr>
                <w:rFonts w:ascii="Sylfaen" w:hAnsi="Sylfaen"/>
              </w:rPr>
            </w:pPr>
          </w:p>
        </w:tc>
        <w:tc>
          <w:tcPr>
            <w:tcW w:w="501" w:type="pct"/>
            <w:shd w:val="clear" w:color="000000" w:fill="FFFFFF"/>
            <w:vAlign w:val="center"/>
            <w:hideMark/>
          </w:tcPr>
          <w:p w:rsidR="00BD770A" w:rsidRPr="002959BE" w:rsidRDefault="00BD770A" w:rsidP="00BD770A">
            <w:pPr>
              <w:spacing w:after="0"/>
              <w:jc w:val="center"/>
              <w:rPr>
                <w:rFonts w:ascii="Sylfaen" w:hAnsi="Sylfaen"/>
                <w:b/>
              </w:rPr>
            </w:pPr>
            <w:r w:rsidRPr="002959BE">
              <w:rPr>
                <w:rFonts w:ascii="Sylfaen" w:hAnsi="Sylfaen"/>
                <w:b/>
              </w:rPr>
              <w:t>80.0</w:t>
            </w:r>
          </w:p>
        </w:tc>
        <w:tc>
          <w:tcPr>
            <w:tcW w:w="501" w:type="pct"/>
            <w:shd w:val="clear" w:color="000000" w:fill="FFFFFF"/>
            <w:vAlign w:val="center"/>
          </w:tcPr>
          <w:p w:rsidR="00BD770A" w:rsidRPr="002959BE" w:rsidRDefault="00BD770A" w:rsidP="00BD770A">
            <w:pPr>
              <w:spacing w:after="0"/>
              <w:jc w:val="center"/>
              <w:rPr>
                <w:rFonts w:ascii="Sylfaen" w:hAnsi="Sylfaen"/>
                <w:b/>
              </w:rPr>
            </w:pPr>
            <w:r w:rsidRPr="002959BE">
              <w:rPr>
                <w:rFonts w:ascii="Sylfaen" w:hAnsi="Sylfaen"/>
                <w:b/>
              </w:rPr>
              <w:t>80.0</w:t>
            </w:r>
          </w:p>
        </w:tc>
        <w:tc>
          <w:tcPr>
            <w:tcW w:w="541" w:type="pct"/>
            <w:shd w:val="clear" w:color="000000" w:fill="FFFFFF"/>
            <w:vAlign w:val="center"/>
          </w:tcPr>
          <w:p w:rsidR="00BD770A" w:rsidRPr="002959BE" w:rsidRDefault="00BD770A" w:rsidP="00BD770A">
            <w:pPr>
              <w:spacing w:after="0"/>
              <w:jc w:val="center"/>
              <w:rPr>
                <w:rFonts w:ascii="Sylfaen" w:hAnsi="Sylfaen"/>
                <w:b/>
              </w:rPr>
            </w:pPr>
            <w:r w:rsidRPr="002959BE">
              <w:rPr>
                <w:rFonts w:ascii="Sylfaen" w:hAnsi="Sylfaen"/>
                <w:b/>
              </w:rPr>
              <w:t>80.0</w:t>
            </w:r>
          </w:p>
        </w:tc>
        <w:tc>
          <w:tcPr>
            <w:tcW w:w="573" w:type="pct"/>
            <w:shd w:val="clear" w:color="000000" w:fill="FFFFFF"/>
            <w:vAlign w:val="center"/>
          </w:tcPr>
          <w:p w:rsidR="00BD770A" w:rsidRPr="002959BE" w:rsidRDefault="00BD770A" w:rsidP="00BD770A">
            <w:pPr>
              <w:spacing w:after="0"/>
              <w:jc w:val="center"/>
              <w:rPr>
                <w:rFonts w:ascii="Sylfaen" w:hAnsi="Sylfaen"/>
                <w:b/>
              </w:rPr>
            </w:pPr>
            <w:r w:rsidRPr="002959BE">
              <w:rPr>
                <w:rFonts w:ascii="Sylfaen" w:hAnsi="Sylfaen"/>
                <w:b/>
              </w:rPr>
              <w:t>100.0</w:t>
            </w:r>
          </w:p>
        </w:tc>
      </w:tr>
      <w:tr w:rsidR="00BE19EC" w:rsidRPr="002959BE" w:rsidTr="008B3D12">
        <w:trPr>
          <w:trHeight w:val="480"/>
        </w:trPr>
        <w:tc>
          <w:tcPr>
            <w:tcW w:w="924" w:type="pct"/>
            <w:shd w:val="clear" w:color="000000" w:fill="FFFFFF"/>
            <w:vAlign w:val="center"/>
            <w:hideMark/>
          </w:tcPr>
          <w:p w:rsidR="00BE19EC" w:rsidRPr="002959BE" w:rsidRDefault="00BE19EC" w:rsidP="00206B42">
            <w:pPr>
              <w:spacing w:after="0"/>
              <w:rPr>
                <w:rFonts w:ascii="Sylfaen" w:hAnsi="Sylfaen"/>
              </w:rPr>
            </w:pPr>
            <w:r w:rsidRPr="002959BE">
              <w:rPr>
                <w:rFonts w:ascii="Sylfaen" w:hAnsi="Sylfaen"/>
              </w:rPr>
              <w:t>ქვეპროგრამის განმახორციელებელი</w:t>
            </w:r>
          </w:p>
        </w:tc>
        <w:tc>
          <w:tcPr>
            <w:tcW w:w="4076" w:type="pct"/>
            <w:gridSpan w:val="6"/>
            <w:shd w:val="clear" w:color="000000" w:fill="FFFFFF"/>
            <w:vAlign w:val="center"/>
            <w:hideMark/>
          </w:tcPr>
          <w:p w:rsidR="00BE19EC" w:rsidRPr="002959BE" w:rsidRDefault="00BE19EC" w:rsidP="00206B42">
            <w:pPr>
              <w:spacing w:after="0"/>
              <w:rPr>
                <w:rFonts w:ascii="Sylfaen" w:hAnsi="Sylfaen"/>
              </w:rPr>
            </w:pPr>
            <w:r w:rsidRPr="002959BE">
              <w:rPr>
                <w:rFonts w:ascii="Sylfaen" w:hAnsi="Sylfaen"/>
              </w:rPr>
              <w:t>ა(ა)იპ  „მცხეთის მუნიციპალიტეტის კეთილმოწყობის სამსახური“</w:t>
            </w:r>
          </w:p>
        </w:tc>
      </w:tr>
      <w:tr w:rsidR="00BE19EC" w:rsidRPr="002959BE" w:rsidTr="008B3D12">
        <w:trPr>
          <w:trHeight w:val="1196"/>
        </w:trPr>
        <w:tc>
          <w:tcPr>
            <w:tcW w:w="924" w:type="pct"/>
            <w:shd w:val="clear" w:color="000000" w:fill="FFFFFF"/>
            <w:vAlign w:val="center"/>
            <w:hideMark/>
          </w:tcPr>
          <w:p w:rsidR="00BE19EC" w:rsidRPr="002959BE" w:rsidRDefault="00BE19EC" w:rsidP="00206B42">
            <w:pPr>
              <w:spacing w:after="0"/>
              <w:rPr>
                <w:rFonts w:ascii="Sylfaen" w:hAnsi="Sylfaen"/>
              </w:rPr>
            </w:pPr>
            <w:r w:rsidRPr="002959BE">
              <w:rPr>
                <w:rFonts w:ascii="Sylfaen" w:hAnsi="Sylfaen"/>
              </w:rPr>
              <w:t>ქვეპროგრამის აღწერა და მიზანი</w:t>
            </w:r>
          </w:p>
        </w:tc>
        <w:tc>
          <w:tcPr>
            <w:tcW w:w="4076" w:type="pct"/>
            <w:gridSpan w:val="6"/>
            <w:shd w:val="clear" w:color="000000" w:fill="FFFFFF"/>
            <w:hideMark/>
          </w:tcPr>
          <w:p w:rsidR="00BE19EC" w:rsidRPr="002959BE" w:rsidRDefault="00E6732C" w:rsidP="00206B42">
            <w:pPr>
              <w:spacing w:after="0"/>
              <w:rPr>
                <w:rFonts w:ascii="Sylfaen" w:hAnsi="Sylfaen"/>
              </w:rPr>
            </w:pPr>
            <w:r w:rsidRPr="002959BE">
              <w:rPr>
                <w:rFonts w:ascii="Sylfaen" w:hAnsi="Sylfaen"/>
              </w:rPr>
              <w:t xml:space="preserve"> </w:t>
            </w:r>
            <w:r w:rsidR="00BE19EC" w:rsidRPr="002959BE">
              <w:rPr>
                <w:rFonts w:ascii="Sylfaen" w:hAnsi="Sylfaen"/>
              </w:rPr>
              <w:t xml:space="preserve">ქვეპროგრამის ფარგლებში განხორციელდება </w:t>
            </w:r>
            <w:r w:rsidR="000013B9" w:rsidRPr="002959BE">
              <w:rPr>
                <w:rFonts w:ascii="Sylfaen" w:hAnsi="Sylfaen"/>
                <w:lang w:val="ka-GE"/>
              </w:rPr>
              <w:t>მუნიციპალიტეტის</w:t>
            </w:r>
            <w:r w:rsidR="00BE19EC" w:rsidRPr="002959BE">
              <w:rPr>
                <w:rFonts w:ascii="Sylfaen" w:hAnsi="Sylfaen"/>
              </w:rPr>
              <w:t xml:space="preserve"> ტერიტორიაზე არსებული დაზიანებული ბორდიურების და კედლების სარემონტო სამუშაოები, განათების ბოძების და მოაჯირების შეღებვა,  ატრაქციონების და სკამების შეკეთება.   დაფინანსების წყაროა  მუნიციპალიტეტის ბიუჯეტიდან გამოყოფილი სუბსიდია.</w:t>
            </w:r>
          </w:p>
        </w:tc>
      </w:tr>
      <w:tr w:rsidR="00BE19EC" w:rsidRPr="002959BE" w:rsidTr="008B3D12">
        <w:trPr>
          <w:trHeight w:val="710"/>
        </w:trPr>
        <w:tc>
          <w:tcPr>
            <w:tcW w:w="924" w:type="pct"/>
            <w:shd w:val="clear" w:color="000000" w:fill="FFFFFF"/>
            <w:vAlign w:val="center"/>
            <w:hideMark/>
          </w:tcPr>
          <w:p w:rsidR="00BE19EC" w:rsidRPr="002959BE" w:rsidRDefault="00BE19EC" w:rsidP="00206B42">
            <w:pPr>
              <w:spacing w:after="0"/>
              <w:rPr>
                <w:rFonts w:ascii="Sylfaen" w:hAnsi="Sylfaen"/>
              </w:rPr>
            </w:pPr>
            <w:r w:rsidRPr="002959BE">
              <w:rPr>
                <w:rFonts w:ascii="Sylfaen" w:hAnsi="Sylfaen"/>
              </w:rPr>
              <w:t>მოსალოდნელი შედეგი</w:t>
            </w:r>
          </w:p>
        </w:tc>
        <w:tc>
          <w:tcPr>
            <w:tcW w:w="4076" w:type="pct"/>
            <w:gridSpan w:val="6"/>
            <w:shd w:val="clear" w:color="auto" w:fill="auto"/>
            <w:vAlign w:val="center"/>
            <w:hideMark/>
          </w:tcPr>
          <w:p w:rsidR="00BE19EC" w:rsidRPr="002959BE" w:rsidRDefault="00BE19EC" w:rsidP="00206B42">
            <w:pPr>
              <w:spacing w:after="0"/>
              <w:rPr>
                <w:rFonts w:ascii="Sylfaen" w:hAnsi="Sylfaen"/>
                <w:lang w:val="ka-GE"/>
              </w:rPr>
            </w:pPr>
            <w:r w:rsidRPr="002959BE">
              <w:rPr>
                <w:rFonts w:ascii="Sylfaen" w:hAnsi="Sylfaen"/>
              </w:rPr>
              <w:t xml:space="preserve">წლის მანძილზე შეკეთებული დაზიანებული ბორდიურები და კედლები, შეღებილი  </w:t>
            </w:r>
            <w:r w:rsidR="009D340C" w:rsidRPr="002959BE">
              <w:rPr>
                <w:rFonts w:ascii="Sylfaen" w:hAnsi="Sylfaen"/>
              </w:rPr>
              <w:t>მოაჯირ</w:t>
            </w:r>
            <w:r w:rsidRPr="002959BE">
              <w:rPr>
                <w:rFonts w:ascii="Sylfaen" w:hAnsi="Sylfaen"/>
              </w:rPr>
              <w:t>ები, განათების ბოძები და სკამები.</w:t>
            </w:r>
          </w:p>
        </w:tc>
      </w:tr>
    </w:tbl>
    <w:p w:rsidR="00BE19EC" w:rsidRPr="002959BE" w:rsidRDefault="00BE19EC" w:rsidP="00206B42">
      <w:pPr>
        <w:spacing w:after="0"/>
        <w:rPr>
          <w:rFonts w:ascii="Sylfaen" w:hAnsi="Sylfaen"/>
        </w:rPr>
      </w:pPr>
    </w:p>
    <w:p w:rsidR="00BE19EC" w:rsidRPr="002959BE"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8"/>
        <w:gridCol w:w="1030"/>
        <w:gridCol w:w="3057"/>
        <w:gridCol w:w="1082"/>
        <w:gridCol w:w="1080"/>
        <w:gridCol w:w="1080"/>
        <w:gridCol w:w="1149"/>
      </w:tblGrid>
      <w:tr w:rsidR="00D647CF" w:rsidRPr="002959BE" w:rsidTr="009F1B9A">
        <w:trPr>
          <w:trHeight w:val="1295"/>
        </w:trPr>
        <w:tc>
          <w:tcPr>
            <w:tcW w:w="1074" w:type="pct"/>
            <w:vMerge w:val="restart"/>
            <w:shd w:val="clear" w:color="000000" w:fill="FFFFFF"/>
            <w:vAlign w:val="center"/>
            <w:hideMark/>
          </w:tcPr>
          <w:p w:rsidR="00D647CF" w:rsidRPr="002959BE" w:rsidRDefault="00D647CF" w:rsidP="001F1FC0">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77" w:type="pct"/>
            <w:shd w:val="clear" w:color="000000" w:fill="FFFFFF"/>
            <w:vAlign w:val="center"/>
            <w:hideMark/>
          </w:tcPr>
          <w:p w:rsidR="00D647CF" w:rsidRPr="002959BE" w:rsidRDefault="00D647CF" w:rsidP="001F1FC0">
            <w:pPr>
              <w:spacing w:after="0"/>
              <w:rPr>
                <w:rFonts w:ascii="Sylfaen" w:hAnsi="Sylfaen"/>
                <w:b/>
                <w:sz w:val="20"/>
                <w:szCs w:val="20"/>
              </w:rPr>
            </w:pPr>
            <w:r w:rsidRPr="002959BE">
              <w:rPr>
                <w:rFonts w:ascii="Sylfaen" w:hAnsi="Sylfaen"/>
                <w:b/>
                <w:sz w:val="20"/>
                <w:szCs w:val="20"/>
              </w:rPr>
              <w:t>კოდი</w:t>
            </w:r>
          </w:p>
        </w:tc>
        <w:tc>
          <w:tcPr>
            <w:tcW w:w="1416" w:type="pct"/>
            <w:vMerge w:val="restart"/>
            <w:shd w:val="clear" w:color="000000" w:fill="FFFFFF"/>
            <w:vAlign w:val="center"/>
            <w:hideMark/>
          </w:tcPr>
          <w:p w:rsidR="00D647CF" w:rsidRPr="002959BE" w:rsidRDefault="00D647CF" w:rsidP="001F1FC0">
            <w:pPr>
              <w:spacing w:after="0"/>
              <w:rPr>
                <w:rFonts w:ascii="Sylfaen" w:hAnsi="Sylfaen"/>
                <w:b/>
                <w:sz w:val="20"/>
                <w:szCs w:val="20"/>
              </w:rPr>
            </w:pPr>
            <w:r w:rsidRPr="002959BE">
              <w:rPr>
                <w:rFonts w:ascii="Sylfaen" w:hAnsi="Sylfaen"/>
                <w:b/>
                <w:sz w:val="20"/>
                <w:szCs w:val="20"/>
              </w:rPr>
              <w:t>სადღესასწაულო ღონისძიებები</w:t>
            </w:r>
          </w:p>
        </w:tc>
        <w:tc>
          <w:tcPr>
            <w:tcW w:w="501"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0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F7605A" w:rsidRPr="002959BE" w:rsidTr="009F1B9A">
        <w:trPr>
          <w:trHeight w:val="345"/>
        </w:trPr>
        <w:tc>
          <w:tcPr>
            <w:tcW w:w="1074" w:type="pct"/>
            <w:vMerge/>
            <w:vAlign w:val="center"/>
            <w:hideMark/>
          </w:tcPr>
          <w:p w:rsidR="00F7605A" w:rsidRPr="002959BE" w:rsidRDefault="00F7605A" w:rsidP="001F1FC0">
            <w:pPr>
              <w:spacing w:after="0"/>
              <w:rPr>
                <w:rFonts w:ascii="Sylfaen" w:hAnsi="Sylfaen"/>
                <w:sz w:val="20"/>
                <w:szCs w:val="20"/>
              </w:rPr>
            </w:pPr>
          </w:p>
        </w:tc>
        <w:tc>
          <w:tcPr>
            <w:tcW w:w="477" w:type="pct"/>
            <w:shd w:val="clear" w:color="000000" w:fill="FFFFFF"/>
            <w:vAlign w:val="center"/>
            <w:hideMark/>
          </w:tcPr>
          <w:p w:rsidR="00F7605A" w:rsidRPr="002959BE" w:rsidRDefault="00F7605A" w:rsidP="001F1FC0">
            <w:pPr>
              <w:spacing w:after="0"/>
              <w:rPr>
                <w:rFonts w:ascii="Sylfaen" w:hAnsi="Sylfaen"/>
                <w:b/>
                <w:sz w:val="20"/>
                <w:szCs w:val="20"/>
              </w:rPr>
            </w:pPr>
            <w:r w:rsidRPr="002959BE">
              <w:rPr>
                <w:rFonts w:ascii="Sylfaen" w:hAnsi="Sylfaen"/>
                <w:b/>
                <w:sz w:val="20"/>
                <w:szCs w:val="20"/>
              </w:rPr>
              <w:t>02 06 03</w:t>
            </w:r>
          </w:p>
        </w:tc>
        <w:tc>
          <w:tcPr>
            <w:tcW w:w="1416" w:type="pct"/>
            <w:vMerge/>
            <w:vAlign w:val="center"/>
            <w:hideMark/>
          </w:tcPr>
          <w:p w:rsidR="00F7605A" w:rsidRPr="002959BE" w:rsidRDefault="00F7605A" w:rsidP="001F1FC0">
            <w:pPr>
              <w:spacing w:after="0"/>
              <w:rPr>
                <w:rFonts w:ascii="Sylfaen" w:hAnsi="Sylfaen"/>
                <w:sz w:val="20"/>
                <w:szCs w:val="20"/>
              </w:rPr>
            </w:pPr>
          </w:p>
        </w:tc>
        <w:tc>
          <w:tcPr>
            <w:tcW w:w="501" w:type="pct"/>
            <w:shd w:val="clear" w:color="000000" w:fill="FFFFFF"/>
            <w:vAlign w:val="center"/>
            <w:hideMark/>
          </w:tcPr>
          <w:p w:rsidR="00F7605A" w:rsidRPr="002959BE" w:rsidRDefault="00C917DA" w:rsidP="00F7605A">
            <w:pPr>
              <w:spacing w:after="0"/>
              <w:rPr>
                <w:rFonts w:ascii="Sylfaen" w:hAnsi="Sylfaen"/>
                <w:b/>
                <w:sz w:val="20"/>
                <w:szCs w:val="20"/>
              </w:rPr>
            </w:pPr>
            <w:r w:rsidRPr="002959BE">
              <w:rPr>
                <w:rFonts w:ascii="Sylfaen" w:hAnsi="Sylfaen"/>
                <w:b/>
                <w:sz w:val="20"/>
                <w:szCs w:val="20"/>
              </w:rPr>
              <w:t xml:space="preserve">    </w:t>
            </w:r>
            <w:r w:rsidR="00F7605A" w:rsidRPr="002959BE">
              <w:rPr>
                <w:rFonts w:ascii="Sylfaen" w:hAnsi="Sylfaen"/>
                <w:b/>
                <w:sz w:val="20"/>
                <w:szCs w:val="20"/>
              </w:rPr>
              <w:t xml:space="preserve"> 100.0   </w:t>
            </w:r>
          </w:p>
        </w:tc>
        <w:tc>
          <w:tcPr>
            <w:tcW w:w="500" w:type="pct"/>
            <w:shd w:val="clear" w:color="000000" w:fill="FFFFFF"/>
            <w:vAlign w:val="center"/>
          </w:tcPr>
          <w:p w:rsidR="00F7605A" w:rsidRPr="002959BE" w:rsidRDefault="00F7605A" w:rsidP="00F7605A">
            <w:pPr>
              <w:spacing w:after="0"/>
              <w:rPr>
                <w:rFonts w:ascii="Sylfaen" w:hAnsi="Sylfaen"/>
                <w:b/>
                <w:sz w:val="20"/>
                <w:szCs w:val="20"/>
              </w:rPr>
            </w:pPr>
            <w:r w:rsidRPr="002959BE">
              <w:rPr>
                <w:rFonts w:ascii="Sylfaen" w:hAnsi="Sylfaen"/>
                <w:b/>
                <w:sz w:val="20"/>
                <w:szCs w:val="20"/>
              </w:rPr>
              <w:t xml:space="preserve">     108.0   </w:t>
            </w:r>
          </w:p>
        </w:tc>
        <w:tc>
          <w:tcPr>
            <w:tcW w:w="500" w:type="pct"/>
            <w:shd w:val="clear" w:color="000000" w:fill="FFFFFF"/>
            <w:vAlign w:val="center"/>
          </w:tcPr>
          <w:p w:rsidR="00F7605A" w:rsidRPr="002959BE" w:rsidRDefault="00F7605A" w:rsidP="00F7605A">
            <w:pPr>
              <w:spacing w:after="0"/>
              <w:rPr>
                <w:rFonts w:ascii="Sylfaen" w:hAnsi="Sylfaen"/>
                <w:b/>
                <w:sz w:val="20"/>
                <w:szCs w:val="20"/>
              </w:rPr>
            </w:pPr>
            <w:r w:rsidRPr="002959BE">
              <w:rPr>
                <w:rFonts w:ascii="Sylfaen" w:hAnsi="Sylfaen"/>
                <w:b/>
                <w:sz w:val="20"/>
                <w:szCs w:val="20"/>
              </w:rPr>
              <w:t xml:space="preserve">     108.0   </w:t>
            </w:r>
          </w:p>
        </w:tc>
        <w:tc>
          <w:tcPr>
            <w:tcW w:w="532" w:type="pct"/>
            <w:shd w:val="clear" w:color="000000" w:fill="FFFFFF"/>
            <w:vAlign w:val="center"/>
          </w:tcPr>
          <w:p w:rsidR="00F7605A" w:rsidRPr="002959BE" w:rsidRDefault="00F7605A" w:rsidP="00F7605A">
            <w:pPr>
              <w:spacing w:after="0"/>
              <w:rPr>
                <w:rFonts w:ascii="Sylfaen" w:hAnsi="Sylfaen"/>
                <w:b/>
                <w:sz w:val="20"/>
                <w:szCs w:val="20"/>
              </w:rPr>
            </w:pPr>
            <w:r w:rsidRPr="002959BE">
              <w:rPr>
                <w:rFonts w:ascii="Sylfaen" w:hAnsi="Sylfaen"/>
                <w:b/>
                <w:sz w:val="20"/>
                <w:szCs w:val="20"/>
              </w:rPr>
              <w:t xml:space="preserve">     150.0   </w:t>
            </w:r>
          </w:p>
        </w:tc>
      </w:tr>
      <w:tr w:rsidR="00BE19EC" w:rsidRPr="002959BE" w:rsidTr="009F1B9A">
        <w:trPr>
          <w:trHeight w:val="480"/>
        </w:trPr>
        <w:tc>
          <w:tcPr>
            <w:tcW w:w="1074" w:type="pct"/>
            <w:shd w:val="clear" w:color="000000" w:fill="FFFFFF"/>
            <w:vAlign w:val="center"/>
            <w:hideMark/>
          </w:tcPr>
          <w:p w:rsidR="00BE19EC" w:rsidRPr="002959BE" w:rsidRDefault="00BE19EC" w:rsidP="001F1FC0">
            <w:pPr>
              <w:spacing w:after="0"/>
              <w:rPr>
                <w:rFonts w:ascii="Sylfaen" w:hAnsi="Sylfaen"/>
                <w:sz w:val="20"/>
                <w:szCs w:val="20"/>
              </w:rPr>
            </w:pPr>
            <w:r w:rsidRPr="002959BE">
              <w:rPr>
                <w:rFonts w:ascii="Sylfaen" w:hAnsi="Sylfaen"/>
                <w:sz w:val="20"/>
                <w:szCs w:val="20"/>
              </w:rPr>
              <w:t xml:space="preserve">ქვეპროგრამის განმახორციელებელი </w:t>
            </w:r>
          </w:p>
        </w:tc>
        <w:tc>
          <w:tcPr>
            <w:tcW w:w="3926" w:type="pct"/>
            <w:gridSpan w:val="6"/>
            <w:shd w:val="clear" w:color="000000" w:fill="FFFFFF"/>
            <w:vAlign w:val="center"/>
            <w:hideMark/>
          </w:tcPr>
          <w:p w:rsidR="00BE19EC" w:rsidRPr="002959BE" w:rsidRDefault="00102484" w:rsidP="001F1FC0">
            <w:pPr>
              <w:spacing w:after="0"/>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992831" w:rsidRPr="002959BE">
              <w:rPr>
                <w:rFonts w:ascii="Sylfaen" w:hAnsi="Sylfaen"/>
                <w:sz w:val="20"/>
                <w:szCs w:val="20"/>
              </w:rPr>
              <w:t>საფინანსო</w:t>
            </w:r>
            <w:r w:rsidR="00992831" w:rsidRPr="002959BE">
              <w:rPr>
                <w:rFonts w:ascii="Sylfaen" w:hAnsi="Sylfaen"/>
                <w:sz w:val="20"/>
                <w:szCs w:val="20"/>
                <w:lang w:val="ka-GE"/>
              </w:rPr>
              <w:t>-საბიუჯეტო</w:t>
            </w:r>
            <w:r w:rsidR="00992831" w:rsidRPr="002959BE">
              <w:rPr>
                <w:rFonts w:ascii="Sylfaen" w:hAnsi="Sylfaen"/>
                <w:sz w:val="20"/>
                <w:szCs w:val="20"/>
              </w:rPr>
              <w:t xml:space="preserve"> სამსახური</w:t>
            </w:r>
          </w:p>
        </w:tc>
      </w:tr>
      <w:tr w:rsidR="00BE19EC" w:rsidRPr="002959BE" w:rsidTr="002B4876">
        <w:trPr>
          <w:trHeight w:val="1070"/>
        </w:trPr>
        <w:tc>
          <w:tcPr>
            <w:tcW w:w="1074" w:type="pct"/>
            <w:shd w:val="clear" w:color="000000" w:fill="FFFFFF"/>
            <w:vAlign w:val="center"/>
            <w:hideMark/>
          </w:tcPr>
          <w:p w:rsidR="00BE19EC" w:rsidRPr="002959BE" w:rsidRDefault="00BE19EC" w:rsidP="001F1FC0">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3926" w:type="pct"/>
            <w:gridSpan w:val="6"/>
            <w:shd w:val="clear" w:color="000000" w:fill="FFFFFF"/>
            <w:hideMark/>
          </w:tcPr>
          <w:p w:rsidR="00BE19EC" w:rsidRPr="002959BE" w:rsidRDefault="00BE19EC" w:rsidP="001F1FC0">
            <w:pPr>
              <w:spacing w:after="0"/>
              <w:jc w:val="both"/>
              <w:rPr>
                <w:rFonts w:ascii="Sylfaen" w:hAnsi="Sylfaen"/>
                <w:sz w:val="20"/>
                <w:szCs w:val="20"/>
              </w:rPr>
            </w:pPr>
            <w:r w:rsidRPr="002959BE">
              <w:rPr>
                <w:rFonts w:ascii="Sylfaen" w:hAnsi="Sylfaen"/>
                <w:sz w:val="20"/>
                <w:szCs w:val="20"/>
              </w:rPr>
              <w:t xml:space="preserve">       ქვეპროგრამა ითვალისწინებს სადღესასწაულო ღონისძიებების და განსაკუთრებით მცხეთობის და საახალწლო   ღონისძიებების უზრუნველყოფას, სადღესასწაულო კომფორტული გარემოს შექმნასა და მოსახლეობის განწყობის ამაღლებას. საახალწლოდ </w:t>
            </w:r>
            <w:r w:rsidRPr="002959BE">
              <w:rPr>
                <w:rFonts w:ascii="Sylfaen" w:hAnsi="Sylfaen"/>
                <w:sz w:val="20"/>
                <w:szCs w:val="20"/>
              </w:rPr>
              <w:lastRenderedPageBreak/>
              <w:t>შესაბამისად განხორციელდება  ქალაქის მორთვა საახალწლო დეკორატიული განათებებით;  მოირთვება ქალაქ მცხეთის ცენტრალური მოედანი, შადრევანი და მიმდებარე ქუჩები. ასევე განხორციელდება  ქალაქის გაფორმება სხვა სადღესასწაულო ღონისძიებებისთვის. ქვეპროგრამის დაფინანსების წყაროს წარმოადგენს ადგილობრივი ბიუჯეტის საკუთარი სახსრები.</w:t>
            </w:r>
          </w:p>
          <w:p w:rsidR="00BE19EC" w:rsidRPr="002959BE" w:rsidRDefault="00BE19EC" w:rsidP="001F1FC0">
            <w:pPr>
              <w:spacing w:after="0"/>
              <w:jc w:val="both"/>
              <w:rPr>
                <w:rFonts w:ascii="Sylfaen" w:hAnsi="Sylfaen"/>
                <w:sz w:val="20"/>
                <w:szCs w:val="20"/>
              </w:rPr>
            </w:pPr>
            <w:r w:rsidRPr="002959BE">
              <w:rPr>
                <w:rFonts w:ascii="Sylfaen" w:hAnsi="Sylfaen"/>
                <w:sz w:val="20"/>
                <w:szCs w:val="20"/>
              </w:rPr>
              <w:t xml:space="preserve">        ქვეპროგრამის ფარგლებში დაფინანსდება ქალაქის საახალწლო დეკორაციებით გაფორმების სამუშაოები: საახალწლო ნათურების მონტაჟი, ქალაქში მთავარი ნაძვის ხის მონტაჟი/დემონტაჟის ღონისძიებები და სხვა სადღესასწაულო ღონისძიებებისთვის ქალაქის გაფორმება.</w:t>
            </w:r>
          </w:p>
        </w:tc>
      </w:tr>
      <w:tr w:rsidR="00BE19EC" w:rsidRPr="002959BE" w:rsidTr="009F1B9A">
        <w:trPr>
          <w:trHeight w:val="683"/>
        </w:trPr>
        <w:tc>
          <w:tcPr>
            <w:tcW w:w="1074" w:type="pct"/>
            <w:shd w:val="clear" w:color="000000" w:fill="FFFFFF"/>
            <w:vAlign w:val="center"/>
            <w:hideMark/>
          </w:tcPr>
          <w:p w:rsidR="00BE19EC" w:rsidRPr="002959BE" w:rsidRDefault="00BE19EC" w:rsidP="001F1FC0">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3926" w:type="pct"/>
            <w:gridSpan w:val="6"/>
            <w:shd w:val="clear" w:color="auto" w:fill="auto"/>
            <w:vAlign w:val="center"/>
            <w:hideMark/>
          </w:tcPr>
          <w:p w:rsidR="00D92528" w:rsidRPr="002959BE" w:rsidRDefault="00BE19EC" w:rsidP="001F1FC0">
            <w:pPr>
              <w:spacing w:after="0"/>
              <w:rPr>
                <w:rFonts w:ascii="Sylfaen" w:hAnsi="Sylfaen"/>
                <w:sz w:val="20"/>
                <w:szCs w:val="20"/>
                <w:lang w:val="ka-GE"/>
              </w:rPr>
            </w:pPr>
            <w:r w:rsidRPr="002959BE">
              <w:rPr>
                <w:rFonts w:ascii="Sylfaen" w:hAnsi="Sylfaen"/>
                <w:sz w:val="20"/>
                <w:szCs w:val="20"/>
              </w:rPr>
              <w:t>სადღესასწაულო დღეებში მორთული ქალაქი;</w:t>
            </w:r>
          </w:p>
          <w:p w:rsidR="00BE19EC" w:rsidRPr="002959BE" w:rsidRDefault="00BE19EC" w:rsidP="001F1FC0">
            <w:pPr>
              <w:spacing w:after="0"/>
              <w:rPr>
                <w:rFonts w:ascii="Sylfaen" w:hAnsi="Sylfaen"/>
                <w:sz w:val="20"/>
                <w:szCs w:val="20"/>
              </w:rPr>
            </w:pPr>
            <w:r w:rsidRPr="002959BE">
              <w:rPr>
                <w:rFonts w:ascii="Sylfaen" w:hAnsi="Sylfaen"/>
                <w:sz w:val="20"/>
                <w:szCs w:val="20"/>
              </w:rPr>
              <w:t>მოსახლეობის სადღესასწაულო განწყობის ამაღლება.</w:t>
            </w:r>
          </w:p>
        </w:tc>
      </w:tr>
    </w:tbl>
    <w:p w:rsidR="00C71492" w:rsidRPr="002959BE" w:rsidRDefault="00C71492"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8"/>
        <w:gridCol w:w="760"/>
        <w:gridCol w:w="3327"/>
        <w:gridCol w:w="1082"/>
        <w:gridCol w:w="1080"/>
        <w:gridCol w:w="1080"/>
        <w:gridCol w:w="1149"/>
      </w:tblGrid>
      <w:tr w:rsidR="00D647CF" w:rsidRPr="002959BE" w:rsidTr="008A2C73">
        <w:trPr>
          <w:trHeight w:val="1295"/>
        </w:trPr>
        <w:tc>
          <w:tcPr>
            <w:tcW w:w="1074" w:type="pct"/>
            <w:vMerge w:val="restar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35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კოდი</w:t>
            </w:r>
          </w:p>
        </w:tc>
        <w:tc>
          <w:tcPr>
            <w:tcW w:w="1541" w:type="pct"/>
            <w:vMerge w:val="restar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eastAsia="Times New Roman" w:hAnsi="Sylfaen" w:cs="Sylfaen"/>
                <w:b/>
                <w:bCs/>
                <w:sz w:val="20"/>
                <w:szCs w:val="20"/>
              </w:rPr>
              <w:t>სანიაღვრე</w:t>
            </w:r>
            <w:r w:rsidRPr="002959BE">
              <w:rPr>
                <w:rFonts w:ascii="Sylfaen" w:eastAsia="Times New Roman" w:hAnsi="Sylfaen" w:cs="Calibri"/>
                <w:b/>
                <w:bCs/>
                <w:sz w:val="20"/>
                <w:szCs w:val="20"/>
              </w:rPr>
              <w:t xml:space="preserve"> </w:t>
            </w:r>
            <w:r w:rsidRPr="002959BE">
              <w:rPr>
                <w:rFonts w:ascii="Sylfaen" w:eastAsia="Times New Roman" w:hAnsi="Sylfaen" w:cs="Calibri"/>
                <w:b/>
                <w:bCs/>
                <w:sz w:val="20"/>
                <w:szCs w:val="20"/>
                <w:lang w:val="ka-GE"/>
              </w:rPr>
              <w:t xml:space="preserve"> </w:t>
            </w:r>
            <w:r w:rsidRPr="002959BE">
              <w:rPr>
                <w:rFonts w:ascii="Sylfaen" w:eastAsia="Times New Roman" w:hAnsi="Sylfaen" w:cs="Sylfaen"/>
                <w:b/>
                <w:bCs/>
                <w:sz w:val="20"/>
                <w:szCs w:val="20"/>
              </w:rPr>
              <w:t>არხების</w:t>
            </w:r>
            <w:r w:rsidRPr="002959BE">
              <w:rPr>
                <w:rFonts w:ascii="Sylfaen" w:eastAsia="Times New Roman" w:hAnsi="Sylfaen" w:cs="Calibri"/>
                <w:b/>
                <w:bCs/>
                <w:sz w:val="20"/>
                <w:szCs w:val="20"/>
              </w:rPr>
              <w:t xml:space="preserve">, </w:t>
            </w:r>
            <w:r w:rsidRPr="002959BE">
              <w:rPr>
                <w:rFonts w:ascii="Sylfaen" w:eastAsia="Times New Roman" w:hAnsi="Sylfaen" w:cs="Sylfaen"/>
                <w:b/>
                <w:bCs/>
                <w:sz w:val="20"/>
                <w:szCs w:val="20"/>
              </w:rPr>
              <w:t>სარწყავი</w:t>
            </w:r>
            <w:r w:rsidRPr="002959BE">
              <w:rPr>
                <w:rFonts w:ascii="Sylfaen" w:eastAsia="Times New Roman" w:hAnsi="Sylfaen" w:cs="Calibri"/>
                <w:b/>
                <w:bCs/>
                <w:sz w:val="20"/>
                <w:szCs w:val="20"/>
              </w:rPr>
              <w:t xml:space="preserve"> </w:t>
            </w:r>
            <w:r w:rsidRPr="002959BE">
              <w:rPr>
                <w:rFonts w:ascii="Sylfaen" w:eastAsia="Times New Roman" w:hAnsi="Sylfaen" w:cs="Calibri"/>
                <w:b/>
                <w:bCs/>
                <w:sz w:val="20"/>
                <w:szCs w:val="20"/>
                <w:lang w:val="ka-GE"/>
              </w:rPr>
              <w:t xml:space="preserve"> </w:t>
            </w:r>
            <w:r w:rsidRPr="002959BE">
              <w:rPr>
                <w:rFonts w:ascii="Sylfaen" w:eastAsia="Times New Roman" w:hAnsi="Sylfaen" w:cs="Sylfaen"/>
                <w:b/>
                <w:bCs/>
                <w:sz w:val="20"/>
                <w:szCs w:val="20"/>
              </w:rPr>
              <w:t>არხების</w:t>
            </w:r>
            <w:r w:rsidRPr="002959BE">
              <w:rPr>
                <w:rFonts w:ascii="Sylfaen" w:eastAsia="Times New Roman" w:hAnsi="Sylfaen" w:cs="Calibri"/>
                <w:b/>
                <w:bCs/>
                <w:sz w:val="20"/>
                <w:szCs w:val="20"/>
              </w:rPr>
              <w:t xml:space="preserve"> </w:t>
            </w:r>
            <w:r w:rsidRPr="002959BE">
              <w:rPr>
                <w:rFonts w:ascii="Sylfaen" w:eastAsia="Times New Roman" w:hAnsi="Sylfaen" w:cs="Sylfaen"/>
                <w:b/>
                <w:bCs/>
                <w:sz w:val="20"/>
                <w:szCs w:val="20"/>
              </w:rPr>
              <w:t>და</w:t>
            </w:r>
            <w:r w:rsidRPr="002959BE">
              <w:rPr>
                <w:rFonts w:ascii="Sylfaen" w:eastAsia="Times New Roman" w:hAnsi="Sylfaen" w:cs="Calibri"/>
                <w:b/>
                <w:bCs/>
                <w:sz w:val="20"/>
                <w:szCs w:val="20"/>
              </w:rPr>
              <w:t xml:space="preserve"> </w:t>
            </w:r>
            <w:r w:rsidRPr="002959BE">
              <w:rPr>
                <w:rFonts w:ascii="Sylfaen" w:eastAsia="Times New Roman" w:hAnsi="Sylfaen" w:cs="Sylfaen"/>
                <w:b/>
                <w:bCs/>
                <w:sz w:val="20"/>
                <w:szCs w:val="20"/>
              </w:rPr>
              <w:t>ნაპირსამაგრი</w:t>
            </w:r>
            <w:r w:rsidRPr="002959BE">
              <w:rPr>
                <w:rFonts w:ascii="Sylfaen" w:eastAsia="Times New Roman" w:hAnsi="Sylfaen" w:cs="Calibri"/>
                <w:b/>
                <w:bCs/>
                <w:sz w:val="20"/>
                <w:szCs w:val="20"/>
              </w:rPr>
              <w:t xml:space="preserve"> </w:t>
            </w:r>
            <w:r w:rsidRPr="002959BE">
              <w:rPr>
                <w:rFonts w:ascii="Sylfaen" w:eastAsia="Times New Roman" w:hAnsi="Sylfaen" w:cs="Sylfaen"/>
                <w:b/>
                <w:bCs/>
                <w:sz w:val="20"/>
                <w:szCs w:val="20"/>
              </w:rPr>
              <w:t>ნაგებობების</w:t>
            </w:r>
            <w:r w:rsidRPr="002959BE">
              <w:rPr>
                <w:rFonts w:ascii="Sylfaen" w:eastAsia="Times New Roman" w:hAnsi="Sylfaen" w:cs="Calibri"/>
                <w:b/>
                <w:bCs/>
                <w:sz w:val="20"/>
                <w:szCs w:val="20"/>
              </w:rPr>
              <w:t xml:space="preserve"> </w:t>
            </w:r>
            <w:r w:rsidRPr="002959BE">
              <w:rPr>
                <w:rFonts w:ascii="Sylfaen" w:eastAsia="Times New Roman" w:hAnsi="Sylfaen" w:cs="Sylfaen"/>
                <w:b/>
                <w:bCs/>
                <w:sz w:val="20"/>
                <w:szCs w:val="20"/>
              </w:rPr>
              <w:t>მშენებლობა</w:t>
            </w:r>
            <w:r w:rsidRPr="002959BE">
              <w:rPr>
                <w:rFonts w:ascii="Sylfaen" w:eastAsia="Times New Roman" w:hAnsi="Sylfaen" w:cs="Calibri"/>
                <w:b/>
                <w:bCs/>
                <w:sz w:val="20"/>
                <w:szCs w:val="20"/>
              </w:rPr>
              <w:t>/</w:t>
            </w:r>
            <w:r w:rsidRPr="002959BE">
              <w:rPr>
                <w:rFonts w:ascii="Sylfaen" w:eastAsia="Times New Roman" w:hAnsi="Sylfaen" w:cs="Sylfaen"/>
                <w:b/>
                <w:bCs/>
                <w:sz w:val="20"/>
                <w:szCs w:val="20"/>
              </w:rPr>
              <w:t>რეაბილიტაცია</w:t>
            </w:r>
          </w:p>
        </w:tc>
        <w:tc>
          <w:tcPr>
            <w:tcW w:w="501"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0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3B5C2D" w:rsidRPr="002959BE" w:rsidTr="008A2C73">
        <w:trPr>
          <w:trHeight w:val="345"/>
        </w:trPr>
        <w:tc>
          <w:tcPr>
            <w:tcW w:w="1074" w:type="pct"/>
            <w:vMerge/>
            <w:vAlign w:val="center"/>
            <w:hideMark/>
          </w:tcPr>
          <w:p w:rsidR="003B5C2D" w:rsidRPr="002959BE" w:rsidRDefault="003B5C2D" w:rsidP="00615D82">
            <w:pPr>
              <w:spacing w:after="0"/>
              <w:rPr>
                <w:rFonts w:ascii="Sylfaen" w:hAnsi="Sylfaen"/>
                <w:sz w:val="20"/>
                <w:szCs w:val="20"/>
              </w:rPr>
            </w:pPr>
          </w:p>
        </w:tc>
        <w:tc>
          <w:tcPr>
            <w:tcW w:w="352" w:type="pct"/>
            <w:shd w:val="clear" w:color="000000" w:fill="FFFFFF"/>
            <w:vAlign w:val="center"/>
            <w:hideMark/>
          </w:tcPr>
          <w:p w:rsidR="003B5C2D" w:rsidRPr="002959BE" w:rsidRDefault="003B5C2D" w:rsidP="00615D82">
            <w:pPr>
              <w:spacing w:after="0"/>
              <w:rPr>
                <w:rFonts w:ascii="Sylfaen" w:hAnsi="Sylfaen"/>
                <w:b/>
                <w:sz w:val="20"/>
                <w:szCs w:val="20"/>
                <w:lang w:val="ka-GE"/>
              </w:rPr>
            </w:pPr>
            <w:r w:rsidRPr="002959BE">
              <w:rPr>
                <w:rFonts w:ascii="Sylfaen" w:hAnsi="Sylfaen"/>
                <w:b/>
                <w:sz w:val="20"/>
                <w:szCs w:val="20"/>
              </w:rPr>
              <w:t>02 0</w:t>
            </w:r>
            <w:r w:rsidRPr="002959BE">
              <w:rPr>
                <w:rFonts w:ascii="Sylfaen" w:hAnsi="Sylfaen"/>
                <w:b/>
                <w:sz w:val="20"/>
                <w:szCs w:val="20"/>
                <w:lang w:val="ka-GE"/>
              </w:rPr>
              <w:t>8</w:t>
            </w:r>
          </w:p>
        </w:tc>
        <w:tc>
          <w:tcPr>
            <w:tcW w:w="1541" w:type="pct"/>
            <w:vMerge/>
            <w:vAlign w:val="center"/>
            <w:hideMark/>
          </w:tcPr>
          <w:p w:rsidR="003B5C2D" w:rsidRPr="002959BE" w:rsidRDefault="003B5C2D" w:rsidP="00615D82">
            <w:pPr>
              <w:spacing w:after="0"/>
              <w:rPr>
                <w:rFonts w:ascii="Sylfaen" w:hAnsi="Sylfaen"/>
                <w:sz w:val="20"/>
                <w:szCs w:val="20"/>
              </w:rPr>
            </w:pPr>
          </w:p>
        </w:tc>
        <w:tc>
          <w:tcPr>
            <w:tcW w:w="501" w:type="pct"/>
            <w:shd w:val="clear" w:color="000000" w:fill="FFFFFF"/>
            <w:vAlign w:val="center"/>
            <w:hideMark/>
          </w:tcPr>
          <w:p w:rsidR="003B5C2D" w:rsidRPr="002959BE" w:rsidRDefault="003B5C2D" w:rsidP="00615D82">
            <w:pPr>
              <w:spacing w:after="0"/>
              <w:rPr>
                <w:rFonts w:ascii="Sylfaen" w:hAnsi="Sylfaen"/>
                <w:b/>
                <w:sz w:val="20"/>
                <w:szCs w:val="20"/>
              </w:rPr>
            </w:pPr>
            <w:r w:rsidRPr="002959BE">
              <w:rPr>
                <w:rFonts w:ascii="Sylfaen" w:hAnsi="Sylfaen"/>
                <w:b/>
                <w:sz w:val="20"/>
                <w:szCs w:val="20"/>
              </w:rPr>
              <w:t xml:space="preserve">     1</w:t>
            </w:r>
            <w:r w:rsidRPr="002959BE">
              <w:rPr>
                <w:rFonts w:ascii="Sylfaen" w:hAnsi="Sylfaen"/>
                <w:b/>
                <w:sz w:val="20"/>
                <w:szCs w:val="20"/>
                <w:lang w:val="ka-GE"/>
              </w:rPr>
              <w:t>6</w:t>
            </w:r>
            <w:r w:rsidRPr="002959BE">
              <w:rPr>
                <w:rFonts w:ascii="Sylfaen" w:hAnsi="Sylfaen"/>
                <w:b/>
                <w:sz w:val="20"/>
                <w:szCs w:val="20"/>
              </w:rPr>
              <w:t xml:space="preserve">0.0   </w:t>
            </w:r>
          </w:p>
        </w:tc>
        <w:tc>
          <w:tcPr>
            <w:tcW w:w="500" w:type="pct"/>
            <w:shd w:val="clear" w:color="000000" w:fill="FFFFFF"/>
            <w:vAlign w:val="center"/>
          </w:tcPr>
          <w:p w:rsidR="003B5C2D" w:rsidRPr="002959BE" w:rsidRDefault="003B5C2D" w:rsidP="00615D82">
            <w:pPr>
              <w:spacing w:after="0"/>
              <w:rPr>
                <w:rFonts w:ascii="Sylfaen" w:hAnsi="Sylfaen"/>
                <w:b/>
                <w:sz w:val="20"/>
                <w:szCs w:val="20"/>
              </w:rPr>
            </w:pPr>
            <w:r w:rsidRPr="002959BE">
              <w:rPr>
                <w:rFonts w:ascii="Sylfaen" w:hAnsi="Sylfaen"/>
                <w:b/>
                <w:sz w:val="20"/>
                <w:szCs w:val="20"/>
              </w:rPr>
              <w:t xml:space="preserve">     1</w:t>
            </w:r>
            <w:r w:rsidRPr="002959BE">
              <w:rPr>
                <w:rFonts w:ascii="Sylfaen" w:hAnsi="Sylfaen"/>
                <w:b/>
                <w:sz w:val="20"/>
                <w:szCs w:val="20"/>
                <w:lang w:val="ka-GE"/>
              </w:rPr>
              <w:t>60</w:t>
            </w:r>
            <w:r w:rsidRPr="002959BE">
              <w:rPr>
                <w:rFonts w:ascii="Sylfaen" w:hAnsi="Sylfaen"/>
                <w:b/>
                <w:sz w:val="20"/>
                <w:szCs w:val="20"/>
              </w:rPr>
              <w:t xml:space="preserve">.0   </w:t>
            </w:r>
          </w:p>
        </w:tc>
        <w:tc>
          <w:tcPr>
            <w:tcW w:w="500" w:type="pct"/>
            <w:shd w:val="clear" w:color="000000" w:fill="FFFFFF"/>
            <w:vAlign w:val="center"/>
          </w:tcPr>
          <w:p w:rsidR="003B5C2D" w:rsidRPr="002959BE" w:rsidRDefault="003B5C2D" w:rsidP="00615D82">
            <w:pPr>
              <w:spacing w:after="0"/>
              <w:rPr>
                <w:rFonts w:ascii="Sylfaen" w:hAnsi="Sylfaen"/>
                <w:b/>
                <w:sz w:val="20"/>
                <w:szCs w:val="20"/>
              </w:rPr>
            </w:pPr>
            <w:r w:rsidRPr="002959BE">
              <w:rPr>
                <w:rFonts w:ascii="Sylfaen" w:hAnsi="Sylfaen"/>
                <w:b/>
                <w:sz w:val="20"/>
                <w:szCs w:val="20"/>
              </w:rPr>
              <w:t xml:space="preserve">     0.0   </w:t>
            </w:r>
          </w:p>
        </w:tc>
        <w:tc>
          <w:tcPr>
            <w:tcW w:w="532" w:type="pct"/>
            <w:shd w:val="clear" w:color="000000" w:fill="FFFFFF"/>
            <w:vAlign w:val="center"/>
          </w:tcPr>
          <w:p w:rsidR="003B5C2D" w:rsidRPr="002959BE" w:rsidRDefault="003B5C2D" w:rsidP="00615D82">
            <w:pPr>
              <w:spacing w:after="0"/>
              <w:rPr>
                <w:rFonts w:ascii="Sylfaen" w:hAnsi="Sylfaen"/>
                <w:b/>
                <w:sz w:val="20"/>
                <w:szCs w:val="20"/>
              </w:rPr>
            </w:pPr>
            <w:r w:rsidRPr="002959BE">
              <w:rPr>
                <w:rFonts w:ascii="Sylfaen" w:hAnsi="Sylfaen"/>
                <w:b/>
                <w:sz w:val="20"/>
                <w:szCs w:val="20"/>
              </w:rPr>
              <w:t xml:space="preserve">     0.0   </w:t>
            </w:r>
          </w:p>
        </w:tc>
      </w:tr>
      <w:tr w:rsidR="003B5C2D" w:rsidRPr="002959BE" w:rsidTr="00615D82">
        <w:trPr>
          <w:trHeight w:val="480"/>
        </w:trPr>
        <w:tc>
          <w:tcPr>
            <w:tcW w:w="1074" w:type="pct"/>
            <w:shd w:val="clear" w:color="000000" w:fill="FFFFFF"/>
            <w:vAlign w:val="center"/>
            <w:hideMark/>
          </w:tcPr>
          <w:p w:rsidR="003B5C2D" w:rsidRPr="002959BE" w:rsidRDefault="003B5C2D" w:rsidP="00615D82">
            <w:pPr>
              <w:spacing w:after="0"/>
              <w:rPr>
                <w:rFonts w:ascii="Sylfaen" w:hAnsi="Sylfaen"/>
                <w:sz w:val="20"/>
                <w:szCs w:val="20"/>
              </w:rPr>
            </w:pPr>
            <w:r w:rsidRPr="002959BE">
              <w:rPr>
                <w:rFonts w:ascii="Sylfaen" w:hAnsi="Sylfaen"/>
                <w:sz w:val="20"/>
                <w:szCs w:val="20"/>
              </w:rPr>
              <w:t xml:space="preserve">ქვეპროგრამის განმახორციელებელი </w:t>
            </w:r>
          </w:p>
        </w:tc>
        <w:tc>
          <w:tcPr>
            <w:tcW w:w="3926" w:type="pct"/>
            <w:gridSpan w:val="6"/>
            <w:shd w:val="clear" w:color="000000" w:fill="FFFFFF"/>
            <w:vAlign w:val="center"/>
            <w:hideMark/>
          </w:tcPr>
          <w:p w:rsidR="003B5C2D" w:rsidRPr="002959BE" w:rsidRDefault="003B5C2D" w:rsidP="00615D82">
            <w:pPr>
              <w:spacing w:after="0"/>
              <w:rPr>
                <w:rFonts w:ascii="Sylfaen" w:hAnsi="Sylfaen"/>
                <w:sz w:val="20"/>
                <w:szCs w:val="20"/>
              </w:rPr>
            </w:pPr>
            <w:r w:rsidRPr="002959BE">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tc>
      </w:tr>
      <w:tr w:rsidR="003B5C2D" w:rsidRPr="002959BE" w:rsidTr="00615D82">
        <w:trPr>
          <w:trHeight w:val="1070"/>
        </w:trPr>
        <w:tc>
          <w:tcPr>
            <w:tcW w:w="1074" w:type="pct"/>
            <w:shd w:val="clear" w:color="000000" w:fill="FFFFFF"/>
            <w:vAlign w:val="center"/>
            <w:hideMark/>
          </w:tcPr>
          <w:p w:rsidR="003B5C2D" w:rsidRPr="002959BE" w:rsidRDefault="003B5C2D" w:rsidP="00615D82">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3926" w:type="pct"/>
            <w:gridSpan w:val="6"/>
            <w:shd w:val="clear" w:color="000000" w:fill="FFFFFF"/>
            <w:hideMark/>
          </w:tcPr>
          <w:p w:rsidR="008A2C73" w:rsidRPr="002959BE" w:rsidRDefault="008A2C73" w:rsidP="008A2C73">
            <w:pPr>
              <w:spacing w:after="0" w:line="240" w:lineRule="auto"/>
              <w:jc w:val="both"/>
              <w:rPr>
                <w:rFonts w:ascii="Sylfaen" w:eastAsia="Times New Roman" w:hAnsi="Sylfaen" w:cs="Sylfaen"/>
                <w:bCs/>
                <w:sz w:val="20"/>
                <w:szCs w:val="20"/>
                <w:lang w:val="ka-GE"/>
              </w:rPr>
            </w:pPr>
            <w:r w:rsidRPr="002959BE">
              <w:rPr>
                <w:rFonts w:ascii="Sylfaen" w:eastAsia="Sylfaen" w:hAnsi="Sylfaen"/>
                <w:sz w:val="20"/>
                <w:szCs w:val="20"/>
                <w:lang w:val="ka-GE"/>
              </w:rPr>
              <w:t xml:space="preserve">პროგრამის ფარგლებში განხორციელდება მუნიციპალიტეტში სანიაღვრე  არხების მოწყობა, კოლექტორების და მილგაყვანილობის რეაბილიტაცია  ჩამდინარე წყლის (წვიმის ან სხვა სახის ჩამდინარე წყლის)  წარმოშობის ადგილიდან ზედაპირული წყლების ადგილამდე გასატანად, ასევე, </w:t>
            </w:r>
            <w:r w:rsidRPr="002959BE">
              <w:rPr>
                <w:rFonts w:ascii="Sylfaen" w:eastAsia="Times New Roman" w:hAnsi="Sylfaen" w:cs="Times New Roman"/>
                <w:sz w:val="20"/>
                <w:szCs w:val="20"/>
                <w:lang w:val="ka-GE"/>
              </w:rPr>
              <w:t xml:space="preserve">სარწყავი არხების და ნაპირსამაგრი ნაგებობების </w:t>
            </w:r>
            <w:r w:rsidRPr="002959BE">
              <w:rPr>
                <w:rFonts w:ascii="Sylfaen" w:eastAsia="Times New Roman" w:hAnsi="Sylfaen" w:cs="Sylfaen"/>
                <w:bCs/>
                <w:sz w:val="20"/>
                <w:szCs w:val="20"/>
              </w:rPr>
              <w:t>მშენებლობა</w:t>
            </w:r>
            <w:r w:rsidRPr="002959BE">
              <w:rPr>
                <w:rFonts w:ascii="Sylfaen" w:eastAsia="Times New Roman" w:hAnsi="Sylfaen" w:cs="Calibri"/>
                <w:bCs/>
                <w:sz w:val="20"/>
                <w:szCs w:val="20"/>
              </w:rPr>
              <w:t>/</w:t>
            </w:r>
            <w:r w:rsidRPr="002959BE">
              <w:rPr>
                <w:rFonts w:ascii="Sylfaen" w:eastAsia="Times New Roman" w:hAnsi="Sylfaen" w:cs="Sylfaen"/>
                <w:bCs/>
                <w:sz w:val="20"/>
                <w:szCs w:val="20"/>
              </w:rPr>
              <w:t>რეაბილიტაცია</w:t>
            </w:r>
            <w:r w:rsidRPr="002959BE">
              <w:rPr>
                <w:rFonts w:ascii="Sylfaen" w:eastAsia="Times New Roman" w:hAnsi="Sylfaen" w:cs="Sylfaen"/>
                <w:bCs/>
                <w:sz w:val="20"/>
                <w:szCs w:val="20"/>
                <w:lang w:val="ka-GE"/>
              </w:rPr>
              <w:t xml:space="preserve">. </w:t>
            </w:r>
          </w:p>
          <w:p w:rsidR="003B5C2D" w:rsidRPr="002959BE" w:rsidRDefault="008A2C73" w:rsidP="008A2C73">
            <w:pPr>
              <w:spacing w:after="0"/>
              <w:jc w:val="both"/>
              <w:rPr>
                <w:rFonts w:ascii="Sylfaen" w:eastAsia="Sylfaen" w:hAnsi="Sylfaen" w:cs="Sylfaen"/>
                <w:sz w:val="20"/>
                <w:szCs w:val="20"/>
                <w:lang w:val="ka-GE"/>
              </w:rPr>
            </w:pPr>
            <w:r w:rsidRPr="002959BE">
              <w:rPr>
                <w:rFonts w:ascii="Sylfaen" w:eastAsia="Sylfaen" w:hAnsi="Sylfaen"/>
                <w:sz w:val="20"/>
                <w:szCs w:val="20"/>
                <w:lang w:val="ka-GE"/>
              </w:rPr>
              <w:t xml:space="preserve">      ქვეპროგრამის ფარგლებში</w:t>
            </w:r>
            <w:r w:rsidRPr="002959BE">
              <w:rPr>
                <w:rFonts w:ascii="Sylfaen" w:eastAsia="Sylfaen" w:hAnsi="Sylfaen" w:cs="Sylfaen"/>
                <w:sz w:val="20"/>
                <w:szCs w:val="20"/>
              </w:rPr>
              <w:t xml:space="preserve"> </w:t>
            </w:r>
            <w:r w:rsidRPr="002959BE">
              <w:rPr>
                <w:rFonts w:ascii="Sylfaen" w:eastAsia="Sylfaen" w:hAnsi="Sylfaen" w:cs="Sylfaen"/>
                <w:sz w:val="20"/>
                <w:szCs w:val="20"/>
                <w:lang w:val="ka-GE"/>
              </w:rPr>
              <w:t xml:space="preserve">განხორციელდება სანიაღვრე და </w:t>
            </w:r>
            <w:r w:rsidRPr="002959BE">
              <w:rPr>
                <w:rFonts w:ascii="Sylfaen" w:eastAsia="Sylfaen" w:hAnsi="Sylfaen"/>
                <w:sz w:val="20"/>
                <w:szCs w:val="20"/>
                <w:lang w:val="ka-GE"/>
              </w:rPr>
              <w:t xml:space="preserve">სარწყავი არხების გაწმენდა მუნიციპალიტეტის </w:t>
            </w:r>
            <w:r w:rsidRPr="002959BE">
              <w:rPr>
                <w:rFonts w:ascii="Sylfaen" w:eastAsia="Sylfaen" w:hAnsi="Sylfaen" w:cs="Sylfaen"/>
                <w:sz w:val="20"/>
                <w:szCs w:val="20"/>
                <w:lang w:val="ka-GE"/>
              </w:rPr>
              <w:t xml:space="preserve"> სოფლებში.</w:t>
            </w:r>
          </w:p>
          <w:p w:rsidR="009D401C" w:rsidRPr="002959BE" w:rsidRDefault="00462DAD" w:rsidP="008A2C73">
            <w:pPr>
              <w:spacing w:after="0"/>
              <w:jc w:val="both"/>
              <w:rPr>
                <w:rFonts w:ascii="Sylfaen" w:hAnsi="Sylfaen"/>
                <w:sz w:val="20"/>
                <w:szCs w:val="20"/>
              </w:rPr>
            </w:pPr>
            <w:r w:rsidRPr="002959BE">
              <w:rPr>
                <w:rFonts w:ascii="Sylfaen" w:eastAsia="Times New Roman" w:hAnsi="Sylfaen"/>
                <w:bCs/>
                <w:sz w:val="20"/>
                <w:szCs w:val="20"/>
                <w:lang w:val="ka-GE"/>
              </w:rPr>
              <w:t xml:space="preserve">    </w:t>
            </w:r>
            <w:r w:rsidR="005275EA" w:rsidRPr="002959BE">
              <w:rPr>
                <w:rFonts w:ascii="Sylfaen" w:eastAsia="Times New Roman" w:hAnsi="Sylfaen"/>
                <w:bCs/>
                <w:sz w:val="20"/>
                <w:szCs w:val="20"/>
                <w:lang w:val="ka-GE"/>
              </w:rPr>
              <w:t xml:space="preserve">ქვეპროგრამის მიზანია </w:t>
            </w:r>
            <w:r w:rsidR="009D401C" w:rsidRPr="002959BE">
              <w:rPr>
                <w:rFonts w:ascii="Sylfaen" w:eastAsia="Times New Roman" w:hAnsi="Sylfaen"/>
                <w:bCs/>
                <w:sz w:val="20"/>
                <w:szCs w:val="20"/>
              </w:rPr>
              <w:t>გაეროს მდგრადი განვითარების მიზნ</w:t>
            </w:r>
            <w:r w:rsidR="009D401C" w:rsidRPr="002959BE">
              <w:rPr>
                <w:rFonts w:ascii="Sylfaen" w:eastAsia="Times New Roman" w:hAnsi="Sylfaen"/>
                <w:bCs/>
                <w:sz w:val="20"/>
                <w:szCs w:val="20"/>
                <w:lang w:val="ka-GE"/>
              </w:rPr>
              <w:t>ებ</w:t>
            </w:r>
            <w:r w:rsidR="009D401C" w:rsidRPr="002959BE">
              <w:rPr>
                <w:rFonts w:ascii="Sylfaen" w:eastAsia="Times New Roman" w:hAnsi="Sylfaen"/>
                <w:bCs/>
                <w:sz w:val="20"/>
                <w:szCs w:val="20"/>
              </w:rPr>
              <w:t>ი</w:t>
            </w:r>
            <w:r w:rsidR="009D401C" w:rsidRPr="002959BE">
              <w:rPr>
                <w:rFonts w:ascii="Sylfaen" w:eastAsia="Times New Roman" w:hAnsi="Sylfaen"/>
                <w:bCs/>
                <w:sz w:val="20"/>
                <w:szCs w:val="20"/>
                <w:lang w:val="ka-GE"/>
              </w:rPr>
              <w:t>ს</w:t>
            </w:r>
            <w:r w:rsidR="009D401C" w:rsidRPr="002959BE">
              <w:rPr>
                <w:rFonts w:ascii="Sylfaen" w:eastAsia="Times New Roman" w:hAnsi="Sylfaen"/>
                <w:bCs/>
                <w:sz w:val="20"/>
                <w:szCs w:val="20"/>
              </w:rPr>
              <w:t xml:space="preserve"> (SDG)</w:t>
            </w:r>
            <w:r w:rsidR="009D401C" w:rsidRPr="002959BE">
              <w:rPr>
                <w:rFonts w:ascii="Sylfaen" w:eastAsia="Times New Roman" w:hAnsi="Sylfaen"/>
                <w:bCs/>
                <w:sz w:val="20"/>
                <w:szCs w:val="20"/>
                <w:lang w:val="ka-GE"/>
              </w:rPr>
              <w:t xml:space="preserve"> მიღწევა: </w:t>
            </w:r>
            <w:r w:rsidR="009D401C" w:rsidRPr="002959BE">
              <w:rPr>
                <w:rFonts w:ascii="Sylfaen" w:eastAsia="Times New Roman" w:hAnsi="Sylfaen"/>
                <w:sz w:val="20"/>
                <w:szCs w:val="20"/>
              </w:rPr>
              <w:t>მიზანი 11 - მდგრადი ქალაქები და დასახლებები</w:t>
            </w:r>
            <w:r w:rsidR="009D401C" w:rsidRPr="002959BE">
              <w:rPr>
                <w:rFonts w:ascii="Sylfaen" w:eastAsia="Times New Roman" w:hAnsi="Sylfaen"/>
                <w:sz w:val="20"/>
                <w:szCs w:val="20"/>
                <w:lang w:val="ka-GE"/>
              </w:rPr>
              <w:t>;</w:t>
            </w:r>
            <w:r w:rsidR="009D401C" w:rsidRPr="002959BE">
              <w:rPr>
                <w:rFonts w:ascii="Sylfaen" w:eastAsia="Times New Roman" w:hAnsi="Sylfaen"/>
                <w:sz w:val="20"/>
                <w:szCs w:val="20"/>
              </w:rPr>
              <w:t xml:space="preserve">  მიზანი 13 - კლიმატის ცვლილების საწინააღმდეგო ქმედებები</w:t>
            </w:r>
            <w:r w:rsidR="009D401C" w:rsidRPr="002959BE">
              <w:rPr>
                <w:rFonts w:ascii="Sylfaen" w:eastAsia="Times New Roman" w:hAnsi="Sylfaen"/>
                <w:sz w:val="20"/>
                <w:szCs w:val="20"/>
                <w:lang w:val="ka-GE"/>
              </w:rPr>
              <w:t>;</w:t>
            </w:r>
          </w:p>
        </w:tc>
      </w:tr>
      <w:tr w:rsidR="003B5C2D" w:rsidRPr="002959BE" w:rsidTr="00615D82">
        <w:trPr>
          <w:trHeight w:val="683"/>
        </w:trPr>
        <w:tc>
          <w:tcPr>
            <w:tcW w:w="1074" w:type="pct"/>
            <w:shd w:val="clear" w:color="000000" w:fill="FFFFFF"/>
            <w:vAlign w:val="center"/>
            <w:hideMark/>
          </w:tcPr>
          <w:p w:rsidR="003B5C2D" w:rsidRPr="002959BE" w:rsidRDefault="003B5C2D" w:rsidP="00615D82">
            <w:pPr>
              <w:spacing w:after="0"/>
              <w:rPr>
                <w:rFonts w:ascii="Sylfaen" w:hAnsi="Sylfaen"/>
                <w:sz w:val="20"/>
                <w:szCs w:val="20"/>
              </w:rPr>
            </w:pPr>
            <w:r w:rsidRPr="002959BE">
              <w:rPr>
                <w:rFonts w:ascii="Sylfaen" w:hAnsi="Sylfaen"/>
                <w:sz w:val="20"/>
                <w:szCs w:val="20"/>
              </w:rPr>
              <w:t>მოსალოდნელი შედეგი</w:t>
            </w:r>
          </w:p>
        </w:tc>
        <w:tc>
          <w:tcPr>
            <w:tcW w:w="3926" w:type="pct"/>
            <w:gridSpan w:val="6"/>
            <w:shd w:val="clear" w:color="auto" w:fill="auto"/>
            <w:vAlign w:val="center"/>
            <w:hideMark/>
          </w:tcPr>
          <w:p w:rsidR="003B5C2D" w:rsidRPr="002959BE" w:rsidRDefault="008A2C73" w:rsidP="00615D82">
            <w:pPr>
              <w:spacing w:after="0"/>
              <w:rPr>
                <w:rFonts w:ascii="Sylfaen" w:hAnsi="Sylfaen"/>
                <w:sz w:val="20"/>
                <w:szCs w:val="20"/>
              </w:rPr>
            </w:pPr>
            <w:r w:rsidRPr="002959BE">
              <w:rPr>
                <w:rFonts w:ascii="Sylfaen" w:hAnsi="Sylfaen" w:cs="Sylfaen"/>
                <w:sz w:val="20"/>
                <w:szCs w:val="20"/>
              </w:rPr>
              <w:t>აღდგენილი</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შეკეთებული</w:t>
            </w:r>
            <w:r w:rsidRPr="002959BE">
              <w:rPr>
                <w:rFonts w:ascii="Sylfaen" w:hAnsi="Sylfaen" w:cs="Calibri"/>
                <w:sz w:val="20"/>
                <w:szCs w:val="20"/>
              </w:rPr>
              <w:t xml:space="preserve"> </w:t>
            </w:r>
            <w:r w:rsidRPr="002959BE">
              <w:rPr>
                <w:rFonts w:ascii="Sylfaen" w:eastAsia="Times New Roman" w:hAnsi="Sylfaen" w:cs="Sylfaen"/>
                <w:bCs/>
                <w:sz w:val="20"/>
                <w:szCs w:val="20"/>
              </w:rPr>
              <w:t>სანიაღვრე</w:t>
            </w:r>
            <w:r w:rsidRPr="002959BE">
              <w:rPr>
                <w:rFonts w:ascii="Sylfaen" w:eastAsia="Times New Roman" w:hAnsi="Sylfaen" w:cs="Calibri"/>
                <w:bCs/>
                <w:sz w:val="20"/>
                <w:szCs w:val="20"/>
              </w:rPr>
              <w:t xml:space="preserve"> </w:t>
            </w:r>
            <w:r w:rsidRPr="002959BE">
              <w:rPr>
                <w:rFonts w:ascii="Sylfaen" w:eastAsia="Times New Roman" w:hAnsi="Sylfaen" w:cs="Sylfaen"/>
                <w:bCs/>
                <w:sz w:val="20"/>
                <w:szCs w:val="20"/>
              </w:rPr>
              <w:t>არხები</w:t>
            </w:r>
            <w:r w:rsidRPr="002959BE">
              <w:rPr>
                <w:rFonts w:ascii="Sylfaen" w:eastAsia="Times New Roman" w:hAnsi="Sylfaen" w:cs="Calibri"/>
                <w:bCs/>
                <w:sz w:val="20"/>
                <w:szCs w:val="20"/>
              </w:rPr>
              <w:t xml:space="preserve">, </w:t>
            </w:r>
            <w:r w:rsidRPr="002959BE">
              <w:rPr>
                <w:rFonts w:ascii="Sylfaen" w:eastAsia="Times New Roman" w:hAnsi="Sylfaen" w:cs="Sylfaen"/>
                <w:bCs/>
                <w:sz w:val="20"/>
                <w:szCs w:val="20"/>
              </w:rPr>
              <w:t>სარწყავი</w:t>
            </w:r>
            <w:r w:rsidRPr="002959BE">
              <w:rPr>
                <w:rFonts w:ascii="Sylfaen" w:eastAsia="Times New Roman" w:hAnsi="Sylfaen" w:cs="Calibri"/>
                <w:bCs/>
                <w:sz w:val="20"/>
                <w:szCs w:val="20"/>
              </w:rPr>
              <w:t xml:space="preserve"> </w:t>
            </w:r>
            <w:r w:rsidRPr="002959BE">
              <w:rPr>
                <w:rFonts w:ascii="Sylfaen" w:eastAsia="Times New Roman" w:hAnsi="Sylfaen" w:cs="Sylfaen"/>
                <w:bCs/>
                <w:sz w:val="20"/>
                <w:szCs w:val="20"/>
              </w:rPr>
              <w:t>არხები</w:t>
            </w:r>
            <w:r w:rsidRPr="002959BE">
              <w:rPr>
                <w:rFonts w:ascii="Sylfaen" w:eastAsia="Times New Roman" w:hAnsi="Sylfaen" w:cs="Calibri"/>
                <w:bCs/>
                <w:sz w:val="20"/>
                <w:szCs w:val="20"/>
              </w:rPr>
              <w:t xml:space="preserve"> </w:t>
            </w:r>
            <w:r w:rsidRPr="002959BE">
              <w:rPr>
                <w:rFonts w:ascii="Sylfaen" w:eastAsia="Times New Roman" w:hAnsi="Sylfaen" w:cs="Sylfaen"/>
                <w:bCs/>
                <w:sz w:val="20"/>
                <w:szCs w:val="20"/>
              </w:rPr>
              <w:t>და</w:t>
            </w:r>
            <w:r w:rsidRPr="002959BE">
              <w:rPr>
                <w:rFonts w:ascii="Sylfaen" w:eastAsia="Times New Roman" w:hAnsi="Sylfaen" w:cs="Calibri"/>
                <w:bCs/>
                <w:sz w:val="20"/>
                <w:szCs w:val="20"/>
              </w:rPr>
              <w:t xml:space="preserve"> </w:t>
            </w:r>
            <w:r w:rsidRPr="002959BE">
              <w:rPr>
                <w:rFonts w:ascii="Sylfaen" w:eastAsia="Times New Roman" w:hAnsi="Sylfaen" w:cs="Sylfaen"/>
                <w:bCs/>
                <w:sz w:val="20"/>
                <w:szCs w:val="20"/>
              </w:rPr>
              <w:t>ნაპირსამაგრი</w:t>
            </w:r>
            <w:r w:rsidRPr="002959BE">
              <w:rPr>
                <w:rFonts w:ascii="Sylfaen" w:eastAsia="Times New Roman" w:hAnsi="Sylfaen" w:cs="Calibri"/>
                <w:bCs/>
                <w:sz w:val="20"/>
                <w:szCs w:val="20"/>
              </w:rPr>
              <w:t xml:space="preserve"> </w:t>
            </w:r>
            <w:r w:rsidRPr="002959BE">
              <w:rPr>
                <w:rFonts w:ascii="Sylfaen" w:eastAsia="Times New Roman" w:hAnsi="Sylfaen" w:cs="Sylfaen"/>
                <w:bCs/>
                <w:sz w:val="20"/>
                <w:szCs w:val="20"/>
              </w:rPr>
              <w:t>ნაგებობები</w:t>
            </w:r>
            <w:r w:rsidRPr="002959BE">
              <w:rPr>
                <w:rFonts w:ascii="Sylfaen" w:eastAsia="Times New Roman" w:hAnsi="Sylfaen" w:cs="Sylfaen"/>
                <w:bCs/>
                <w:sz w:val="20"/>
                <w:szCs w:val="20"/>
                <w:lang w:val="ka-GE"/>
              </w:rPr>
              <w:t xml:space="preserve">, </w:t>
            </w:r>
            <w:r w:rsidRPr="002959BE">
              <w:rPr>
                <w:rFonts w:ascii="Sylfaen" w:hAnsi="Sylfaen" w:cs="Calibri"/>
                <w:sz w:val="20"/>
                <w:szCs w:val="20"/>
                <w:lang w:val="ka-GE"/>
              </w:rPr>
              <w:t xml:space="preserve">მათი </w:t>
            </w:r>
            <w:r w:rsidRPr="002959BE">
              <w:rPr>
                <w:rFonts w:ascii="Sylfaen" w:hAnsi="Sylfaen" w:cs="Sylfaen"/>
                <w:sz w:val="20"/>
                <w:szCs w:val="20"/>
              </w:rPr>
              <w:t>გამართულ</w:t>
            </w:r>
            <w:r w:rsidRPr="002959BE">
              <w:rPr>
                <w:rFonts w:ascii="Sylfaen" w:hAnsi="Sylfaen" w:cs="Sylfaen"/>
                <w:sz w:val="20"/>
                <w:szCs w:val="20"/>
                <w:lang w:val="ka-GE"/>
              </w:rPr>
              <w:t xml:space="preserve">ი  </w:t>
            </w:r>
            <w:r w:rsidRPr="002959BE">
              <w:rPr>
                <w:rFonts w:ascii="Sylfaen" w:hAnsi="Sylfaen" w:cs="Sylfaen"/>
                <w:sz w:val="20"/>
                <w:szCs w:val="20"/>
              </w:rPr>
              <w:t>ფუნქციონირებ</w:t>
            </w:r>
            <w:r w:rsidRPr="002959BE">
              <w:rPr>
                <w:rFonts w:ascii="Sylfaen" w:hAnsi="Sylfaen" w:cs="Sylfaen"/>
                <w:sz w:val="20"/>
                <w:szCs w:val="20"/>
                <w:lang w:val="ka-GE"/>
              </w:rPr>
              <w:t>ა.</w:t>
            </w:r>
          </w:p>
        </w:tc>
      </w:tr>
    </w:tbl>
    <w:p w:rsidR="003B5C2D" w:rsidRPr="002959BE" w:rsidRDefault="003B5C2D" w:rsidP="00BE19EC">
      <w:pPr>
        <w:rPr>
          <w:rFonts w:ascii="Sylfaen" w:hAnsi="Sylfaen"/>
          <w:lang w:val="ka-GE"/>
        </w:rPr>
      </w:pPr>
    </w:p>
    <w:p w:rsidR="003B5AB1" w:rsidRPr="002959BE" w:rsidRDefault="003B5AB1" w:rsidP="00BE19EC">
      <w:pPr>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8"/>
        <w:gridCol w:w="810"/>
        <w:gridCol w:w="3215"/>
        <w:gridCol w:w="1231"/>
        <w:gridCol w:w="1227"/>
        <w:gridCol w:w="1257"/>
        <w:gridCol w:w="1240"/>
      </w:tblGrid>
      <w:tr w:rsidR="00D647CF" w:rsidRPr="002959BE" w:rsidTr="00D647CF">
        <w:trPr>
          <w:trHeight w:val="540"/>
        </w:trPr>
        <w:tc>
          <w:tcPr>
            <w:tcW w:w="799" w:type="pct"/>
            <w:vMerge w:val="restart"/>
            <w:shd w:val="clear" w:color="000000" w:fill="FFFFFF"/>
            <w:vAlign w:val="center"/>
            <w:hideMark/>
          </w:tcPr>
          <w:p w:rsidR="00D647CF" w:rsidRPr="002959BE" w:rsidRDefault="00D647CF" w:rsidP="00673526">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379" w:type="pct"/>
            <w:shd w:val="clear" w:color="000000" w:fill="FFFFFF"/>
            <w:vAlign w:val="center"/>
            <w:hideMark/>
          </w:tcPr>
          <w:p w:rsidR="00D647CF" w:rsidRPr="002959BE" w:rsidRDefault="00D647CF" w:rsidP="00673526">
            <w:pPr>
              <w:spacing w:after="0"/>
              <w:rPr>
                <w:rFonts w:ascii="Sylfaen" w:hAnsi="Sylfaen"/>
                <w:b/>
                <w:sz w:val="20"/>
                <w:szCs w:val="20"/>
              </w:rPr>
            </w:pPr>
            <w:r w:rsidRPr="002959BE">
              <w:rPr>
                <w:rFonts w:ascii="Sylfaen" w:hAnsi="Sylfaen"/>
                <w:b/>
                <w:sz w:val="20"/>
                <w:szCs w:val="20"/>
              </w:rPr>
              <w:t>კოდი</w:t>
            </w:r>
          </w:p>
        </w:tc>
        <w:tc>
          <w:tcPr>
            <w:tcW w:w="1504" w:type="pct"/>
            <w:vMerge w:val="restart"/>
            <w:shd w:val="clear" w:color="000000" w:fill="FFFFFF"/>
            <w:vAlign w:val="center"/>
            <w:hideMark/>
          </w:tcPr>
          <w:p w:rsidR="00D647CF" w:rsidRPr="002959BE" w:rsidRDefault="00D647CF" w:rsidP="00673526">
            <w:pPr>
              <w:spacing w:after="0"/>
              <w:rPr>
                <w:rFonts w:ascii="Sylfaen" w:hAnsi="Sylfaen"/>
                <w:b/>
                <w:sz w:val="20"/>
                <w:szCs w:val="20"/>
              </w:rPr>
            </w:pPr>
            <w:r w:rsidRPr="002959BE">
              <w:rPr>
                <w:rFonts w:ascii="Sylfaen" w:hAnsi="Sylfaen"/>
                <w:b/>
                <w:sz w:val="20"/>
                <w:szCs w:val="20"/>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576"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7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88"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8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5E11D4" w:rsidRPr="002959BE" w:rsidTr="00D647CF">
        <w:trPr>
          <w:trHeight w:val="413"/>
        </w:trPr>
        <w:tc>
          <w:tcPr>
            <w:tcW w:w="799" w:type="pct"/>
            <w:vMerge/>
            <w:vAlign w:val="center"/>
            <w:hideMark/>
          </w:tcPr>
          <w:p w:rsidR="005E11D4" w:rsidRPr="002959BE" w:rsidRDefault="005E11D4" w:rsidP="00673526">
            <w:pPr>
              <w:spacing w:after="0"/>
              <w:rPr>
                <w:rFonts w:ascii="Sylfaen" w:hAnsi="Sylfaen"/>
                <w:sz w:val="20"/>
                <w:szCs w:val="20"/>
              </w:rPr>
            </w:pPr>
          </w:p>
        </w:tc>
        <w:tc>
          <w:tcPr>
            <w:tcW w:w="379" w:type="pct"/>
            <w:shd w:val="clear" w:color="000000" w:fill="FFFFFF"/>
            <w:vAlign w:val="center"/>
            <w:hideMark/>
          </w:tcPr>
          <w:p w:rsidR="005E11D4" w:rsidRPr="002959BE" w:rsidRDefault="005E11D4" w:rsidP="00673526">
            <w:pPr>
              <w:spacing w:after="0"/>
              <w:rPr>
                <w:rFonts w:ascii="Sylfaen" w:hAnsi="Sylfaen"/>
                <w:b/>
                <w:sz w:val="20"/>
                <w:szCs w:val="20"/>
                <w:highlight w:val="yellow"/>
              </w:rPr>
            </w:pPr>
            <w:r w:rsidRPr="002959BE">
              <w:rPr>
                <w:rFonts w:ascii="Sylfaen" w:hAnsi="Sylfaen"/>
                <w:b/>
                <w:sz w:val="20"/>
                <w:szCs w:val="20"/>
              </w:rPr>
              <w:t>02 09</w:t>
            </w:r>
          </w:p>
        </w:tc>
        <w:tc>
          <w:tcPr>
            <w:tcW w:w="1504" w:type="pct"/>
            <w:vMerge/>
            <w:vAlign w:val="center"/>
            <w:hideMark/>
          </w:tcPr>
          <w:p w:rsidR="005E11D4" w:rsidRPr="002959BE" w:rsidRDefault="005E11D4" w:rsidP="00673526">
            <w:pPr>
              <w:spacing w:after="0"/>
              <w:rPr>
                <w:rFonts w:ascii="Sylfaen" w:hAnsi="Sylfaen"/>
                <w:sz w:val="20"/>
                <w:szCs w:val="20"/>
                <w:highlight w:val="yellow"/>
              </w:rPr>
            </w:pPr>
          </w:p>
        </w:tc>
        <w:tc>
          <w:tcPr>
            <w:tcW w:w="576" w:type="pct"/>
            <w:shd w:val="clear" w:color="000000" w:fill="FFFFFF"/>
            <w:vAlign w:val="center"/>
            <w:hideMark/>
          </w:tcPr>
          <w:p w:rsidR="005E11D4" w:rsidRPr="002959BE" w:rsidRDefault="005E11D4" w:rsidP="00673526">
            <w:pPr>
              <w:spacing w:after="0"/>
              <w:rPr>
                <w:rFonts w:ascii="Sylfaen" w:hAnsi="Sylfaen"/>
                <w:b/>
                <w:sz w:val="20"/>
                <w:szCs w:val="20"/>
              </w:rPr>
            </w:pPr>
            <w:r w:rsidRPr="002959BE">
              <w:rPr>
                <w:rFonts w:ascii="Sylfaen" w:hAnsi="Sylfaen"/>
                <w:b/>
                <w:sz w:val="20"/>
                <w:szCs w:val="20"/>
              </w:rPr>
              <w:t>800.0</w:t>
            </w:r>
          </w:p>
        </w:tc>
        <w:tc>
          <w:tcPr>
            <w:tcW w:w="574" w:type="pct"/>
            <w:shd w:val="clear" w:color="000000" w:fill="FFFFFF"/>
            <w:vAlign w:val="center"/>
          </w:tcPr>
          <w:p w:rsidR="005E11D4" w:rsidRPr="002959BE" w:rsidRDefault="005E11D4" w:rsidP="00673526">
            <w:pPr>
              <w:spacing w:after="0"/>
              <w:rPr>
                <w:rFonts w:ascii="Sylfaen" w:hAnsi="Sylfaen"/>
                <w:b/>
                <w:sz w:val="20"/>
                <w:szCs w:val="20"/>
              </w:rPr>
            </w:pPr>
            <w:r w:rsidRPr="002959BE">
              <w:rPr>
                <w:rFonts w:ascii="Sylfaen" w:hAnsi="Sylfaen"/>
                <w:b/>
                <w:sz w:val="20"/>
                <w:szCs w:val="20"/>
              </w:rPr>
              <w:t>820.0</w:t>
            </w:r>
          </w:p>
        </w:tc>
        <w:tc>
          <w:tcPr>
            <w:tcW w:w="588" w:type="pct"/>
            <w:shd w:val="clear" w:color="000000" w:fill="FFFFFF"/>
            <w:vAlign w:val="center"/>
          </w:tcPr>
          <w:p w:rsidR="005E11D4" w:rsidRPr="002959BE" w:rsidRDefault="005E11D4" w:rsidP="00673526">
            <w:pPr>
              <w:spacing w:after="0"/>
              <w:rPr>
                <w:rFonts w:ascii="Sylfaen" w:hAnsi="Sylfaen"/>
                <w:b/>
                <w:sz w:val="20"/>
                <w:szCs w:val="20"/>
              </w:rPr>
            </w:pPr>
            <w:r w:rsidRPr="002959BE">
              <w:rPr>
                <w:rFonts w:ascii="Sylfaen" w:hAnsi="Sylfaen"/>
                <w:b/>
                <w:sz w:val="20"/>
                <w:szCs w:val="20"/>
              </w:rPr>
              <w:t>870.0</w:t>
            </w:r>
          </w:p>
        </w:tc>
        <w:tc>
          <w:tcPr>
            <w:tcW w:w="580" w:type="pct"/>
            <w:shd w:val="clear" w:color="000000" w:fill="FFFFFF"/>
            <w:vAlign w:val="center"/>
          </w:tcPr>
          <w:p w:rsidR="005E11D4" w:rsidRPr="002959BE" w:rsidRDefault="00437CB6" w:rsidP="00673526">
            <w:pPr>
              <w:spacing w:after="0"/>
              <w:rPr>
                <w:rFonts w:ascii="Sylfaen" w:hAnsi="Sylfaen"/>
                <w:b/>
                <w:sz w:val="20"/>
                <w:szCs w:val="20"/>
              </w:rPr>
            </w:pPr>
            <w:r w:rsidRPr="002959BE">
              <w:rPr>
                <w:rFonts w:ascii="Sylfaen" w:hAnsi="Sylfaen"/>
                <w:b/>
                <w:sz w:val="20"/>
                <w:szCs w:val="20"/>
              </w:rPr>
              <w:t>9</w:t>
            </w:r>
            <w:r w:rsidRPr="002959BE">
              <w:rPr>
                <w:rFonts w:ascii="Sylfaen" w:hAnsi="Sylfaen"/>
                <w:b/>
                <w:sz w:val="20"/>
                <w:szCs w:val="20"/>
                <w:lang w:val="ka-GE"/>
              </w:rPr>
              <w:t>7</w:t>
            </w:r>
            <w:r w:rsidR="005E11D4" w:rsidRPr="002959BE">
              <w:rPr>
                <w:rFonts w:ascii="Sylfaen" w:hAnsi="Sylfaen"/>
                <w:b/>
                <w:sz w:val="20"/>
                <w:szCs w:val="20"/>
              </w:rPr>
              <w:t>0.0</w:t>
            </w:r>
          </w:p>
        </w:tc>
      </w:tr>
      <w:tr w:rsidR="00BE19EC" w:rsidRPr="002959BE" w:rsidTr="00C477DF">
        <w:trPr>
          <w:trHeight w:val="480"/>
        </w:trPr>
        <w:tc>
          <w:tcPr>
            <w:tcW w:w="799" w:type="pct"/>
            <w:shd w:val="clear" w:color="000000" w:fill="FFFFFF"/>
            <w:vAlign w:val="center"/>
            <w:hideMark/>
          </w:tcPr>
          <w:p w:rsidR="00BE19EC" w:rsidRPr="002959BE" w:rsidRDefault="00BE19EC" w:rsidP="00673526">
            <w:pPr>
              <w:spacing w:after="0"/>
              <w:rPr>
                <w:rFonts w:ascii="Sylfaen" w:hAnsi="Sylfaen"/>
                <w:sz w:val="20"/>
                <w:szCs w:val="20"/>
              </w:rPr>
            </w:pPr>
            <w:r w:rsidRPr="002959BE">
              <w:rPr>
                <w:rFonts w:ascii="Sylfaen" w:hAnsi="Sylfaen"/>
                <w:sz w:val="20"/>
                <w:szCs w:val="20"/>
              </w:rPr>
              <w:t xml:space="preserve">პროგრამის განმახორციელებელი </w:t>
            </w:r>
          </w:p>
        </w:tc>
        <w:tc>
          <w:tcPr>
            <w:tcW w:w="4201" w:type="pct"/>
            <w:gridSpan w:val="6"/>
            <w:shd w:val="clear" w:color="000000" w:fill="FFFFFF"/>
            <w:vAlign w:val="center"/>
            <w:hideMark/>
          </w:tcPr>
          <w:p w:rsidR="00BE19EC" w:rsidRPr="002959BE" w:rsidRDefault="00102484" w:rsidP="00673526">
            <w:pPr>
              <w:spacing w:after="0"/>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C1630E" w:rsidRPr="002959BE">
              <w:rPr>
                <w:rFonts w:ascii="Sylfaen" w:hAnsi="Sylfaen"/>
                <w:sz w:val="20"/>
                <w:szCs w:val="20"/>
              </w:rPr>
              <w:t>საფინანსო</w:t>
            </w:r>
            <w:r w:rsidR="00C1630E" w:rsidRPr="002959BE">
              <w:rPr>
                <w:rFonts w:ascii="Sylfaen" w:hAnsi="Sylfaen"/>
                <w:sz w:val="20"/>
                <w:szCs w:val="20"/>
                <w:lang w:val="ka-GE"/>
              </w:rPr>
              <w:t>-საბიუჯეტო</w:t>
            </w:r>
            <w:r w:rsidR="00C1630E" w:rsidRPr="002959BE">
              <w:rPr>
                <w:rFonts w:ascii="Sylfaen" w:hAnsi="Sylfaen"/>
                <w:sz w:val="20"/>
                <w:szCs w:val="20"/>
              </w:rPr>
              <w:t xml:space="preserve"> სამსახური</w:t>
            </w:r>
          </w:p>
        </w:tc>
      </w:tr>
      <w:tr w:rsidR="00BE19EC" w:rsidRPr="002959BE" w:rsidTr="00D647CF">
        <w:trPr>
          <w:trHeight w:val="800"/>
        </w:trPr>
        <w:tc>
          <w:tcPr>
            <w:tcW w:w="799" w:type="pct"/>
            <w:shd w:val="clear" w:color="000000" w:fill="FFFFFF"/>
            <w:vAlign w:val="center"/>
            <w:hideMark/>
          </w:tcPr>
          <w:p w:rsidR="00BE19EC" w:rsidRPr="002959BE" w:rsidRDefault="00BE19EC" w:rsidP="00673526">
            <w:pPr>
              <w:spacing w:after="0"/>
              <w:rPr>
                <w:rFonts w:ascii="Sylfaen" w:hAnsi="Sylfaen"/>
                <w:sz w:val="20"/>
                <w:szCs w:val="20"/>
              </w:rPr>
            </w:pPr>
            <w:r w:rsidRPr="002959BE">
              <w:rPr>
                <w:rFonts w:ascii="Sylfaen" w:hAnsi="Sylfaen"/>
                <w:sz w:val="20"/>
                <w:szCs w:val="20"/>
              </w:rPr>
              <w:lastRenderedPageBreak/>
              <w:t>პროგრამის აღწერა და მიზანი</w:t>
            </w:r>
          </w:p>
        </w:tc>
        <w:tc>
          <w:tcPr>
            <w:tcW w:w="4201" w:type="pct"/>
            <w:gridSpan w:val="6"/>
            <w:shd w:val="clear" w:color="000000" w:fill="FFFFFF"/>
            <w:hideMark/>
          </w:tcPr>
          <w:p w:rsidR="00462DAD" w:rsidRPr="002959BE" w:rsidRDefault="00BE19EC" w:rsidP="00462DAD">
            <w:pPr>
              <w:pStyle w:val="ListParagraph"/>
              <w:spacing w:after="0" w:line="240" w:lineRule="auto"/>
              <w:ind w:left="0"/>
              <w:jc w:val="both"/>
              <w:rPr>
                <w:rFonts w:ascii="Sylfaen" w:hAnsi="Sylfaen" w:cs="Calibri"/>
                <w:sz w:val="20"/>
                <w:szCs w:val="20"/>
                <w:lang w:val="ka-GE"/>
              </w:rPr>
            </w:pPr>
            <w:r w:rsidRPr="002959BE">
              <w:rPr>
                <w:rFonts w:ascii="Sylfaen" w:hAnsi="Sylfaen"/>
                <w:sz w:val="20"/>
                <w:szCs w:val="20"/>
              </w:rPr>
              <w:t xml:space="preserve">       პროგრამის ფარგლებში ხორციელდება მუნიციპალიტეტში </w:t>
            </w:r>
            <w:r w:rsidR="00C1630E" w:rsidRPr="002959BE">
              <w:rPr>
                <w:rFonts w:ascii="Sylfaen" w:hAnsi="Sylfaen"/>
                <w:sz w:val="20"/>
                <w:szCs w:val="20"/>
                <w:lang w:val="ka-GE"/>
              </w:rPr>
              <w:t xml:space="preserve">განსახორციელებელი </w:t>
            </w:r>
            <w:r w:rsidRPr="002959BE">
              <w:rPr>
                <w:rFonts w:ascii="Sylfaen" w:hAnsi="Sylfaen"/>
                <w:sz w:val="20"/>
                <w:szCs w:val="20"/>
              </w:rPr>
              <w:t>ინფრასტრუქტურული პროექტების საპროექტო-სახარჯთაღრიცხვო დოკუმენტაციის შესყიდვა</w:t>
            </w:r>
            <w:r w:rsidR="00FE325D" w:rsidRPr="002959BE">
              <w:rPr>
                <w:rFonts w:ascii="Sylfaen" w:hAnsi="Sylfaen"/>
                <w:sz w:val="20"/>
                <w:szCs w:val="20"/>
                <w:lang w:val="ka-GE"/>
              </w:rPr>
              <w:t>,</w:t>
            </w:r>
            <w:r w:rsidRPr="002959BE">
              <w:rPr>
                <w:rFonts w:ascii="Sylfaen" w:hAnsi="Sylfaen"/>
                <w:sz w:val="20"/>
                <w:szCs w:val="20"/>
              </w:rPr>
              <w:t xml:space="preserve">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 პროგრამის დაფინანსების წყაროს წარმოადგენს ადგილობრივი ბიუჯეტის საკუთარი სახსრები. </w:t>
            </w:r>
            <w:r w:rsidRPr="002959BE">
              <w:rPr>
                <w:rFonts w:ascii="Sylfaen" w:hAnsi="Sylfaen"/>
                <w:sz w:val="20"/>
                <w:szCs w:val="20"/>
              </w:rPr>
              <w:br/>
              <w:t xml:space="preserve">       </w:t>
            </w:r>
            <w:r w:rsidR="00462DAD" w:rsidRPr="002959BE">
              <w:rPr>
                <w:rFonts w:ascii="Sylfaen" w:hAnsi="Sylfaen" w:cs="Calibri"/>
                <w:sz w:val="20"/>
                <w:szCs w:val="20"/>
                <w:lang w:val="ka-GE"/>
              </w:rPr>
              <w:t xml:space="preserve">      საპროექტო-სახარჯთაღრიცხვო დოკუმენტაციის მომზადების პროცესში გათვალისწინებული იქნება გენდერული ასპექტები.</w:t>
            </w:r>
            <w:r w:rsidR="00462DAD" w:rsidRPr="002959BE">
              <w:rPr>
                <w:rFonts w:ascii="Sylfaen" w:hAnsi="Sylfaen"/>
                <w:sz w:val="20"/>
                <w:szCs w:val="20"/>
              </w:rPr>
              <w:br/>
            </w:r>
            <w:r w:rsidR="00462DAD" w:rsidRPr="002959BE">
              <w:rPr>
                <w:rFonts w:ascii="Sylfaen" w:hAnsi="Sylfaen" w:cs="Sylfaen"/>
                <w:sz w:val="20"/>
                <w:szCs w:val="20"/>
                <w:lang w:val="ka-GE"/>
              </w:rPr>
              <w:t xml:space="preserve">     </w:t>
            </w:r>
            <w:r w:rsidR="00462DAD" w:rsidRPr="002959BE">
              <w:rPr>
                <w:rFonts w:ascii="Sylfaen" w:hAnsi="Sylfaen" w:cs="Sylfaen"/>
                <w:sz w:val="20"/>
                <w:szCs w:val="20"/>
              </w:rPr>
              <w:t>პროგრამის</w:t>
            </w:r>
            <w:r w:rsidR="00462DAD" w:rsidRPr="002959BE">
              <w:rPr>
                <w:rFonts w:ascii="Sylfaen" w:hAnsi="Sylfaen" w:cs="Calibri"/>
                <w:sz w:val="20"/>
                <w:szCs w:val="20"/>
              </w:rPr>
              <w:t xml:space="preserve"> </w:t>
            </w:r>
            <w:r w:rsidR="00462DAD" w:rsidRPr="002959BE">
              <w:rPr>
                <w:rFonts w:ascii="Sylfaen" w:hAnsi="Sylfaen" w:cs="Sylfaen"/>
                <w:sz w:val="20"/>
                <w:szCs w:val="20"/>
              </w:rPr>
              <w:t>მიზანია</w:t>
            </w:r>
            <w:r w:rsidR="00462DAD" w:rsidRPr="002959BE">
              <w:rPr>
                <w:rFonts w:ascii="Sylfaen" w:hAnsi="Sylfaen" w:cs="Sylfaen"/>
                <w:sz w:val="20"/>
                <w:szCs w:val="20"/>
                <w:lang w:val="ka-GE"/>
              </w:rPr>
              <w:t>,</w:t>
            </w:r>
            <w:r w:rsidR="00462DAD" w:rsidRPr="002959BE">
              <w:rPr>
                <w:rFonts w:ascii="Sylfaen" w:hAnsi="Sylfaen" w:cs="Calibri"/>
                <w:sz w:val="20"/>
                <w:szCs w:val="20"/>
              </w:rPr>
              <w:t xml:space="preserve"> </w:t>
            </w:r>
            <w:r w:rsidR="00462DAD" w:rsidRPr="002959BE">
              <w:rPr>
                <w:rFonts w:ascii="Sylfaen" w:hAnsi="Sylfaen" w:cs="Sylfaen"/>
                <w:sz w:val="20"/>
                <w:szCs w:val="20"/>
              </w:rPr>
              <w:t>დროულად</w:t>
            </w:r>
            <w:r w:rsidR="00462DAD" w:rsidRPr="002959BE">
              <w:rPr>
                <w:rFonts w:ascii="Sylfaen" w:hAnsi="Sylfaen" w:cs="Calibri"/>
                <w:sz w:val="20"/>
                <w:szCs w:val="20"/>
              </w:rPr>
              <w:t xml:space="preserve"> </w:t>
            </w:r>
            <w:r w:rsidR="00462DAD" w:rsidRPr="002959BE">
              <w:rPr>
                <w:rFonts w:ascii="Sylfaen" w:hAnsi="Sylfaen" w:cs="Sylfaen"/>
                <w:sz w:val="20"/>
                <w:szCs w:val="20"/>
              </w:rPr>
              <w:t>და</w:t>
            </w:r>
            <w:r w:rsidR="00462DAD" w:rsidRPr="002959BE">
              <w:rPr>
                <w:rFonts w:ascii="Sylfaen" w:hAnsi="Sylfaen" w:cs="Calibri"/>
                <w:sz w:val="20"/>
                <w:szCs w:val="20"/>
              </w:rPr>
              <w:t xml:space="preserve"> </w:t>
            </w:r>
            <w:r w:rsidR="00462DAD" w:rsidRPr="002959BE">
              <w:rPr>
                <w:rFonts w:ascii="Sylfaen" w:hAnsi="Sylfaen" w:cs="Sylfaen"/>
                <w:sz w:val="20"/>
                <w:szCs w:val="20"/>
              </w:rPr>
              <w:t>კვალიფიციურად</w:t>
            </w:r>
            <w:r w:rsidR="00462DAD" w:rsidRPr="002959BE">
              <w:rPr>
                <w:rFonts w:ascii="Sylfaen" w:hAnsi="Sylfaen" w:cs="Calibri"/>
                <w:sz w:val="20"/>
                <w:szCs w:val="20"/>
              </w:rPr>
              <w:t xml:space="preserve"> </w:t>
            </w:r>
            <w:r w:rsidR="00462DAD" w:rsidRPr="002959BE">
              <w:rPr>
                <w:rFonts w:ascii="Sylfaen" w:hAnsi="Sylfaen" w:cs="Sylfaen"/>
                <w:sz w:val="20"/>
                <w:szCs w:val="20"/>
              </w:rPr>
              <w:t>მოხდეს</w:t>
            </w:r>
            <w:r w:rsidR="00462DAD" w:rsidRPr="002959BE">
              <w:rPr>
                <w:rFonts w:ascii="Sylfaen" w:hAnsi="Sylfaen"/>
                <w:sz w:val="20"/>
                <w:szCs w:val="20"/>
              </w:rPr>
              <w:t xml:space="preserve"> </w:t>
            </w:r>
            <w:r w:rsidR="00462DAD" w:rsidRPr="002959BE">
              <w:rPr>
                <w:rFonts w:ascii="Sylfaen" w:hAnsi="Sylfaen" w:cs="Sylfaen"/>
                <w:sz w:val="20"/>
                <w:szCs w:val="20"/>
              </w:rPr>
              <w:t>საპროექტო</w:t>
            </w:r>
            <w:r w:rsidR="00462DAD" w:rsidRPr="002959BE">
              <w:rPr>
                <w:rFonts w:ascii="Sylfaen" w:hAnsi="Sylfaen" w:cs="Calibri"/>
                <w:sz w:val="20"/>
                <w:szCs w:val="20"/>
              </w:rPr>
              <w:t>-</w:t>
            </w:r>
            <w:r w:rsidR="00462DAD" w:rsidRPr="002959BE">
              <w:rPr>
                <w:rFonts w:ascii="Sylfaen" w:hAnsi="Sylfaen" w:cs="Sylfaen"/>
                <w:sz w:val="20"/>
                <w:szCs w:val="20"/>
              </w:rPr>
              <w:t>სახარჯთაღრიცხვო</w:t>
            </w:r>
            <w:r w:rsidR="00462DAD" w:rsidRPr="002959BE">
              <w:rPr>
                <w:rFonts w:ascii="Sylfaen" w:hAnsi="Sylfaen" w:cs="Calibri"/>
                <w:sz w:val="20"/>
                <w:szCs w:val="20"/>
              </w:rPr>
              <w:t xml:space="preserve"> </w:t>
            </w:r>
            <w:r w:rsidR="00462DAD" w:rsidRPr="002959BE">
              <w:rPr>
                <w:rFonts w:ascii="Sylfaen" w:hAnsi="Sylfaen" w:cs="Sylfaen"/>
                <w:sz w:val="20"/>
                <w:szCs w:val="20"/>
              </w:rPr>
              <w:t>დოკუმენტაციის</w:t>
            </w:r>
            <w:r w:rsidR="00462DAD" w:rsidRPr="002959BE">
              <w:rPr>
                <w:rFonts w:ascii="Sylfaen" w:hAnsi="Sylfaen" w:cs="Calibri"/>
                <w:sz w:val="20"/>
                <w:szCs w:val="20"/>
              </w:rPr>
              <w:t xml:space="preserve"> </w:t>
            </w:r>
            <w:r w:rsidR="00462DAD" w:rsidRPr="002959BE">
              <w:rPr>
                <w:rFonts w:ascii="Sylfaen" w:hAnsi="Sylfaen" w:cs="Sylfaen"/>
                <w:sz w:val="20"/>
                <w:szCs w:val="20"/>
              </w:rPr>
              <w:t>შედგენა</w:t>
            </w:r>
            <w:r w:rsidR="00462DAD" w:rsidRPr="002959BE">
              <w:rPr>
                <w:rFonts w:ascii="Sylfaen" w:hAnsi="Sylfaen" w:cs="Sylfaen"/>
                <w:sz w:val="20"/>
                <w:szCs w:val="20"/>
                <w:lang w:val="ka-GE"/>
              </w:rPr>
              <w:t xml:space="preserve"> </w:t>
            </w:r>
            <w:r w:rsidR="00462DAD" w:rsidRPr="002959BE">
              <w:rPr>
                <w:rFonts w:ascii="Sylfaen" w:hAnsi="Sylfaen" w:cs="Sylfaen"/>
                <w:sz w:val="20"/>
                <w:szCs w:val="20"/>
              </w:rPr>
              <w:t>მუნიციპალიტეტის</w:t>
            </w:r>
            <w:r w:rsidR="00462DAD" w:rsidRPr="002959BE">
              <w:rPr>
                <w:rFonts w:ascii="Sylfaen" w:hAnsi="Sylfaen" w:cs="Calibri"/>
                <w:sz w:val="20"/>
                <w:szCs w:val="20"/>
              </w:rPr>
              <w:t xml:space="preserve"> </w:t>
            </w:r>
            <w:r w:rsidR="00462DAD" w:rsidRPr="002959BE">
              <w:rPr>
                <w:rFonts w:ascii="Sylfaen" w:hAnsi="Sylfaen" w:cs="Sylfaen"/>
                <w:sz w:val="20"/>
                <w:szCs w:val="20"/>
              </w:rPr>
              <w:t>ტერიტორიაზე</w:t>
            </w:r>
            <w:r w:rsidR="00462DAD" w:rsidRPr="002959BE">
              <w:rPr>
                <w:rFonts w:ascii="Sylfaen" w:hAnsi="Sylfaen" w:cs="Calibri"/>
                <w:sz w:val="20"/>
                <w:szCs w:val="20"/>
              </w:rPr>
              <w:t xml:space="preserve"> </w:t>
            </w:r>
            <w:r w:rsidR="00462DAD" w:rsidRPr="002959BE">
              <w:rPr>
                <w:rFonts w:ascii="Sylfaen" w:hAnsi="Sylfaen" w:cs="Sylfaen"/>
                <w:sz w:val="20"/>
                <w:szCs w:val="20"/>
              </w:rPr>
              <w:t>განსახორციელებელი</w:t>
            </w:r>
            <w:r w:rsidR="00462DAD" w:rsidRPr="002959BE">
              <w:rPr>
                <w:rFonts w:ascii="Sylfaen" w:hAnsi="Sylfaen"/>
                <w:sz w:val="20"/>
                <w:szCs w:val="20"/>
              </w:rPr>
              <w:t xml:space="preserve"> </w:t>
            </w:r>
            <w:r w:rsidR="00462DAD" w:rsidRPr="002959BE">
              <w:rPr>
                <w:rFonts w:ascii="Sylfaen" w:hAnsi="Sylfaen" w:cs="Sylfaen"/>
                <w:sz w:val="20"/>
                <w:szCs w:val="20"/>
              </w:rPr>
              <w:t>ინფრასტრუ</w:t>
            </w:r>
            <w:r w:rsidR="00462DAD" w:rsidRPr="002959BE">
              <w:rPr>
                <w:rFonts w:ascii="Sylfaen" w:hAnsi="Sylfaen" w:cs="Sylfaen"/>
                <w:sz w:val="20"/>
                <w:szCs w:val="20"/>
                <w:lang w:val="ka-GE"/>
              </w:rPr>
              <w:t>ქ</w:t>
            </w:r>
            <w:r w:rsidR="00462DAD" w:rsidRPr="002959BE">
              <w:rPr>
                <w:rFonts w:ascii="Sylfaen" w:hAnsi="Sylfaen" w:cs="Sylfaen"/>
                <w:sz w:val="20"/>
                <w:szCs w:val="20"/>
              </w:rPr>
              <w:t>ტურული</w:t>
            </w:r>
            <w:r w:rsidR="00462DAD" w:rsidRPr="002959BE">
              <w:rPr>
                <w:rFonts w:ascii="Sylfaen" w:hAnsi="Sylfaen" w:cs="Calibri"/>
                <w:sz w:val="20"/>
                <w:szCs w:val="20"/>
              </w:rPr>
              <w:t xml:space="preserve"> </w:t>
            </w:r>
            <w:r w:rsidR="00462DAD" w:rsidRPr="002959BE">
              <w:rPr>
                <w:rFonts w:ascii="Sylfaen" w:hAnsi="Sylfaen" w:cs="Sylfaen"/>
                <w:sz w:val="20"/>
                <w:szCs w:val="20"/>
              </w:rPr>
              <w:t>პროექტებისათვის</w:t>
            </w:r>
            <w:r w:rsidR="00462DAD" w:rsidRPr="002959BE">
              <w:rPr>
                <w:rFonts w:ascii="Sylfaen" w:hAnsi="Sylfaen" w:cs="Sylfaen"/>
                <w:sz w:val="20"/>
                <w:szCs w:val="20"/>
                <w:lang w:val="ka-GE"/>
              </w:rPr>
              <w:t>;</w:t>
            </w:r>
            <w:r w:rsidR="00462DAD" w:rsidRPr="002959BE">
              <w:rPr>
                <w:rFonts w:ascii="Sylfaen" w:hAnsi="Sylfaen" w:cs="Calibri"/>
                <w:sz w:val="20"/>
                <w:szCs w:val="20"/>
                <w:lang w:val="ka-GE"/>
              </w:rPr>
              <w:t xml:space="preserve"> </w:t>
            </w:r>
            <w:r w:rsidR="00462DAD" w:rsidRPr="002959BE">
              <w:rPr>
                <w:rFonts w:ascii="Sylfaen" w:hAnsi="Sylfaen" w:cs="Calibri"/>
                <w:sz w:val="20"/>
                <w:szCs w:val="20"/>
              </w:rPr>
              <w:t xml:space="preserve"> </w:t>
            </w:r>
            <w:r w:rsidR="00462DAD" w:rsidRPr="002959BE">
              <w:rPr>
                <w:rFonts w:ascii="Sylfaen" w:hAnsi="Sylfaen" w:cs="Sylfaen"/>
                <w:sz w:val="20"/>
                <w:szCs w:val="20"/>
              </w:rPr>
              <w:t>პროექტების</w:t>
            </w:r>
            <w:r w:rsidR="00462DAD" w:rsidRPr="002959BE">
              <w:rPr>
                <w:rFonts w:ascii="Sylfaen" w:hAnsi="Sylfaen"/>
                <w:sz w:val="20"/>
                <w:szCs w:val="20"/>
              </w:rPr>
              <w:t xml:space="preserve"> </w:t>
            </w:r>
            <w:r w:rsidR="00462DAD" w:rsidRPr="002959BE">
              <w:rPr>
                <w:rFonts w:ascii="Sylfaen" w:hAnsi="Sylfaen" w:cs="Sylfaen"/>
                <w:sz w:val="20"/>
                <w:szCs w:val="20"/>
              </w:rPr>
              <w:t>განხორციელებისას</w:t>
            </w:r>
            <w:r w:rsidR="00462DAD" w:rsidRPr="002959BE">
              <w:rPr>
                <w:rFonts w:ascii="Sylfaen" w:hAnsi="Sylfaen" w:cs="Calibri"/>
                <w:sz w:val="20"/>
                <w:szCs w:val="20"/>
              </w:rPr>
              <w:t xml:space="preserve"> </w:t>
            </w:r>
            <w:r w:rsidR="00462DAD" w:rsidRPr="002959BE">
              <w:rPr>
                <w:rFonts w:ascii="Sylfaen" w:hAnsi="Sylfaen" w:cs="Sylfaen"/>
                <w:sz w:val="20"/>
                <w:szCs w:val="20"/>
              </w:rPr>
              <w:t>ჩატარებული</w:t>
            </w:r>
            <w:r w:rsidR="00462DAD" w:rsidRPr="002959BE">
              <w:rPr>
                <w:rFonts w:ascii="Sylfaen" w:hAnsi="Sylfaen" w:cs="Calibri"/>
                <w:sz w:val="20"/>
                <w:szCs w:val="20"/>
              </w:rPr>
              <w:t xml:space="preserve"> </w:t>
            </w:r>
            <w:r w:rsidR="00462DAD" w:rsidRPr="002959BE">
              <w:rPr>
                <w:rFonts w:ascii="Sylfaen" w:hAnsi="Sylfaen" w:cs="Sylfaen"/>
                <w:sz w:val="20"/>
                <w:szCs w:val="20"/>
              </w:rPr>
              <w:t>სამუშაოების</w:t>
            </w:r>
            <w:r w:rsidR="00462DAD" w:rsidRPr="002959BE">
              <w:rPr>
                <w:rFonts w:ascii="Sylfaen" w:hAnsi="Sylfaen" w:cs="Calibri"/>
                <w:sz w:val="20"/>
                <w:szCs w:val="20"/>
              </w:rPr>
              <w:t xml:space="preserve"> </w:t>
            </w:r>
            <w:r w:rsidR="00462DAD" w:rsidRPr="002959BE">
              <w:rPr>
                <w:rFonts w:ascii="Sylfaen" w:hAnsi="Sylfaen" w:cs="Sylfaen"/>
                <w:sz w:val="20"/>
                <w:szCs w:val="20"/>
              </w:rPr>
              <w:t>ხარისხის</w:t>
            </w:r>
            <w:r w:rsidR="00462DAD" w:rsidRPr="002959BE">
              <w:rPr>
                <w:rFonts w:ascii="Sylfaen" w:hAnsi="Sylfaen" w:cs="Calibri"/>
                <w:sz w:val="20"/>
                <w:szCs w:val="20"/>
              </w:rPr>
              <w:t xml:space="preserve"> </w:t>
            </w:r>
            <w:r w:rsidR="00462DAD" w:rsidRPr="002959BE">
              <w:rPr>
                <w:rFonts w:ascii="Sylfaen" w:hAnsi="Sylfaen" w:cs="Sylfaen"/>
                <w:sz w:val="20"/>
                <w:szCs w:val="20"/>
              </w:rPr>
              <w:t>უზრუნველყოფა</w:t>
            </w:r>
            <w:r w:rsidR="00462DAD" w:rsidRPr="002959BE">
              <w:rPr>
                <w:rFonts w:ascii="Sylfaen" w:hAnsi="Sylfaen" w:cs="Calibri"/>
                <w:sz w:val="20"/>
                <w:szCs w:val="20"/>
              </w:rPr>
              <w:t xml:space="preserve"> </w:t>
            </w:r>
            <w:r w:rsidR="00462DAD" w:rsidRPr="002959BE">
              <w:rPr>
                <w:rFonts w:ascii="Sylfaen" w:hAnsi="Sylfaen" w:cs="Sylfaen"/>
                <w:sz w:val="20"/>
                <w:szCs w:val="20"/>
              </w:rPr>
              <w:t>მათზე</w:t>
            </w:r>
            <w:r w:rsidR="00462DAD" w:rsidRPr="002959BE">
              <w:rPr>
                <w:rFonts w:ascii="Sylfaen" w:hAnsi="Sylfaen" w:cs="Calibri"/>
                <w:sz w:val="20"/>
                <w:szCs w:val="20"/>
              </w:rPr>
              <w:t xml:space="preserve"> </w:t>
            </w:r>
            <w:r w:rsidR="00462DAD" w:rsidRPr="002959BE">
              <w:rPr>
                <w:rFonts w:ascii="Sylfaen" w:hAnsi="Sylfaen" w:cs="Sylfaen"/>
                <w:sz w:val="20"/>
                <w:szCs w:val="20"/>
              </w:rPr>
              <w:t>მუდმივი</w:t>
            </w:r>
            <w:r w:rsidR="00462DAD" w:rsidRPr="002959BE">
              <w:rPr>
                <w:rFonts w:ascii="Sylfaen" w:hAnsi="Sylfaen"/>
                <w:sz w:val="20"/>
                <w:szCs w:val="20"/>
              </w:rPr>
              <w:t xml:space="preserve"> </w:t>
            </w:r>
            <w:r w:rsidR="00462DAD" w:rsidRPr="002959BE">
              <w:rPr>
                <w:rFonts w:ascii="Sylfaen" w:hAnsi="Sylfaen" w:cs="Sylfaen"/>
                <w:sz w:val="20"/>
                <w:szCs w:val="20"/>
              </w:rPr>
              <w:t>ზედამხედველობის</w:t>
            </w:r>
            <w:r w:rsidR="00462DAD" w:rsidRPr="002959BE">
              <w:rPr>
                <w:rFonts w:ascii="Sylfaen" w:hAnsi="Sylfaen" w:cs="Calibri"/>
                <w:sz w:val="20"/>
                <w:szCs w:val="20"/>
              </w:rPr>
              <w:t xml:space="preserve"> </w:t>
            </w:r>
            <w:r w:rsidR="00462DAD" w:rsidRPr="002959BE">
              <w:rPr>
                <w:rFonts w:ascii="Sylfaen" w:hAnsi="Sylfaen" w:cs="Sylfaen"/>
                <w:sz w:val="20"/>
                <w:szCs w:val="20"/>
              </w:rPr>
              <w:t>განხორციელების</w:t>
            </w:r>
            <w:r w:rsidR="00462DAD" w:rsidRPr="002959BE">
              <w:rPr>
                <w:rFonts w:ascii="Sylfaen" w:hAnsi="Sylfaen" w:cs="Calibri"/>
                <w:sz w:val="20"/>
                <w:szCs w:val="20"/>
              </w:rPr>
              <w:t xml:space="preserve"> </w:t>
            </w:r>
            <w:r w:rsidR="00462DAD" w:rsidRPr="002959BE">
              <w:rPr>
                <w:rFonts w:ascii="Sylfaen" w:hAnsi="Sylfaen" w:cs="Sylfaen"/>
                <w:sz w:val="20"/>
                <w:szCs w:val="20"/>
              </w:rPr>
              <w:t>გზით</w:t>
            </w:r>
            <w:r w:rsidR="00462DAD" w:rsidRPr="002959BE">
              <w:rPr>
                <w:rFonts w:ascii="Sylfaen" w:hAnsi="Sylfaen" w:cs="Calibri"/>
                <w:sz w:val="20"/>
                <w:szCs w:val="20"/>
                <w:lang w:val="ka-GE"/>
              </w:rPr>
              <w:t xml:space="preserve">; </w:t>
            </w:r>
            <w:r w:rsidR="00462DAD" w:rsidRPr="002959BE">
              <w:rPr>
                <w:rFonts w:ascii="Sylfaen" w:eastAsia="Sylfaen" w:hAnsi="Sylfaen"/>
                <w:sz w:val="20"/>
                <w:szCs w:val="20"/>
                <w:lang w:val="ka-GE"/>
              </w:rPr>
              <w:t>საბოლოო ეტაპზე ხარისხიანი სამუშაოს მიღების უზრუნველყოფა  და გაწეული ხარჯების ოპტიმიზაცია;</w:t>
            </w:r>
            <w:r w:rsidR="00462DAD" w:rsidRPr="002959BE">
              <w:rPr>
                <w:rFonts w:ascii="Sylfaen" w:hAnsi="Sylfaen" w:cs="Calibri"/>
                <w:sz w:val="20"/>
                <w:szCs w:val="20"/>
              </w:rPr>
              <w:t xml:space="preserve"> </w:t>
            </w:r>
            <w:r w:rsidR="00462DAD" w:rsidRPr="002959BE">
              <w:rPr>
                <w:rFonts w:ascii="Sylfaen" w:eastAsia="Times New Roman" w:hAnsi="Sylfaen"/>
                <w:bCs/>
                <w:sz w:val="20"/>
                <w:szCs w:val="20"/>
              </w:rPr>
              <w:t>გაეროს მდგრადი განვითარების მიზნ</w:t>
            </w:r>
            <w:r w:rsidR="00462DAD" w:rsidRPr="002959BE">
              <w:rPr>
                <w:rFonts w:ascii="Sylfaen" w:eastAsia="Times New Roman" w:hAnsi="Sylfaen"/>
                <w:bCs/>
                <w:sz w:val="20"/>
                <w:szCs w:val="20"/>
                <w:lang w:val="ka-GE"/>
              </w:rPr>
              <w:t>ებ</w:t>
            </w:r>
            <w:r w:rsidR="00462DAD" w:rsidRPr="002959BE">
              <w:rPr>
                <w:rFonts w:ascii="Sylfaen" w:eastAsia="Times New Roman" w:hAnsi="Sylfaen"/>
                <w:bCs/>
                <w:sz w:val="20"/>
                <w:szCs w:val="20"/>
              </w:rPr>
              <w:t>ი</w:t>
            </w:r>
            <w:r w:rsidR="00462DAD" w:rsidRPr="002959BE">
              <w:rPr>
                <w:rFonts w:ascii="Sylfaen" w:eastAsia="Times New Roman" w:hAnsi="Sylfaen"/>
                <w:bCs/>
                <w:sz w:val="20"/>
                <w:szCs w:val="20"/>
                <w:lang w:val="ka-GE"/>
              </w:rPr>
              <w:t>ს</w:t>
            </w:r>
            <w:r w:rsidR="00462DAD" w:rsidRPr="002959BE">
              <w:rPr>
                <w:rFonts w:ascii="Sylfaen" w:eastAsia="Times New Roman" w:hAnsi="Sylfaen"/>
                <w:bCs/>
                <w:sz w:val="20"/>
                <w:szCs w:val="20"/>
              </w:rPr>
              <w:t xml:space="preserve"> (SDG)</w:t>
            </w:r>
            <w:r w:rsidR="00462DAD" w:rsidRPr="002959BE">
              <w:rPr>
                <w:rFonts w:ascii="Sylfaen" w:eastAsia="Times New Roman" w:hAnsi="Sylfaen"/>
                <w:bCs/>
                <w:sz w:val="20"/>
                <w:szCs w:val="20"/>
                <w:lang w:val="ka-GE"/>
              </w:rPr>
              <w:t xml:space="preserve"> მიღწევა: </w:t>
            </w:r>
            <w:r w:rsidR="00462DAD" w:rsidRPr="002959BE">
              <w:rPr>
                <w:rFonts w:ascii="Sylfaen" w:eastAsia="Times New Roman" w:hAnsi="Sylfaen"/>
                <w:sz w:val="20"/>
                <w:szCs w:val="20"/>
              </w:rPr>
              <w:t>მიზანი 9 - მრეწველობა, ინოვაცია და ინფრასტრუქტურა</w:t>
            </w:r>
            <w:r w:rsidR="00462DAD" w:rsidRPr="002959BE">
              <w:rPr>
                <w:rFonts w:ascii="Sylfaen" w:eastAsia="Times New Roman" w:hAnsi="Sylfaen"/>
                <w:sz w:val="20"/>
                <w:szCs w:val="20"/>
                <w:lang w:val="ka-GE"/>
              </w:rPr>
              <w:t xml:space="preserve">; </w:t>
            </w:r>
            <w:r w:rsidR="00462DAD" w:rsidRPr="002959BE">
              <w:rPr>
                <w:rFonts w:ascii="Sylfaen" w:eastAsia="Times New Roman" w:hAnsi="Sylfaen"/>
                <w:sz w:val="20"/>
                <w:szCs w:val="20"/>
              </w:rPr>
              <w:t>მიზანი 11 - მდგრადი ქალაქები და დასახლებები</w:t>
            </w:r>
            <w:r w:rsidR="00462DAD" w:rsidRPr="002959BE">
              <w:rPr>
                <w:rFonts w:ascii="Sylfaen" w:eastAsia="Times New Roman" w:hAnsi="Sylfaen"/>
                <w:sz w:val="20"/>
                <w:szCs w:val="20"/>
                <w:lang w:val="ka-GE"/>
              </w:rPr>
              <w:t>;</w:t>
            </w:r>
          </w:p>
          <w:p w:rsidR="00BE19EC" w:rsidRPr="002959BE" w:rsidRDefault="00BE19EC" w:rsidP="00FE325D">
            <w:pPr>
              <w:spacing w:after="0"/>
              <w:rPr>
                <w:rFonts w:ascii="Sylfaen" w:hAnsi="Sylfaen"/>
                <w:sz w:val="20"/>
                <w:szCs w:val="20"/>
                <w:lang w:val="ka-GE"/>
              </w:rPr>
            </w:pPr>
          </w:p>
        </w:tc>
      </w:tr>
      <w:tr w:rsidR="00BE19EC" w:rsidRPr="002959BE" w:rsidTr="00C477DF">
        <w:trPr>
          <w:trHeight w:val="440"/>
        </w:trPr>
        <w:tc>
          <w:tcPr>
            <w:tcW w:w="799" w:type="pct"/>
            <w:shd w:val="clear" w:color="000000" w:fill="FFFFFF"/>
            <w:vAlign w:val="center"/>
            <w:hideMark/>
          </w:tcPr>
          <w:p w:rsidR="00BE19EC" w:rsidRPr="002959BE" w:rsidRDefault="00BE19EC" w:rsidP="00673526">
            <w:pPr>
              <w:spacing w:after="0"/>
              <w:rPr>
                <w:rFonts w:ascii="Sylfaen" w:hAnsi="Sylfaen"/>
                <w:sz w:val="20"/>
                <w:szCs w:val="20"/>
              </w:rPr>
            </w:pPr>
            <w:r w:rsidRPr="002959BE">
              <w:rPr>
                <w:rFonts w:ascii="Sylfaen" w:hAnsi="Sylfaen"/>
                <w:sz w:val="20"/>
                <w:szCs w:val="20"/>
              </w:rPr>
              <w:t>მოსალოდნელი შედეგი</w:t>
            </w:r>
          </w:p>
        </w:tc>
        <w:tc>
          <w:tcPr>
            <w:tcW w:w="4201" w:type="pct"/>
            <w:gridSpan w:val="6"/>
            <w:shd w:val="clear" w:color="auto" w:fill="auto"/>
            <w:vAlign w:val="center"/>
            <w:hideMark/>
          </w:tcPr>
          <w:p w:rsidR="00BE19EC" w:rsidRPr="002959BE" w:rsidRDefault="004D0877" w:rsidP="00673526">
            <w:pPr>
              <w:spacing w:after="0"/>
              <w:jc w:val="both"/>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w:t>
            </w:r>
            <w:r w:rsidR="00874048" w:rsidRPr="002959BE">
              <w:rPr>
                <w:rFonts w:ascii="Sylfaen" w:hAnsi="Sylfaen"/>
                <w:sz w:val="20"/>
                <w:szCs w:val="20"/>
                <w:lang w:val="ka-GE"/>
              </w:rPr>
              <w:t>,</w:t>
            </w:r>
            <w:r w:rsidR="00BE19EC" w:rsidRPr="002959BE">
              <w:rPr>
                <w:rFonts w:ascii="Sylfaen" w:hAnsi="Sylfaen"/>
                <w:sz w:val="20"/>
                <w:szCs w:val="20"/>
              </w:rPr>
              <w:t xml:space="preserve">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w:t>
            </w:r>
            <w:r w:rsidR="00D63D3D" w:rsidRPr="002959BE">
              <w:rPr>
                <w:rFonts w:ascii="Sylfaen" w:hAnsi="Sylfaen"/>
                <w:sz w:val="20"/>
                <w:szCs w:val="20"/>
              </w:rPr>
              <w:t>სტანდ</w:t>
            </w:r>
            <w:r w:rsidR="00D63D3D" w:rsidRPr="002959BE">
              <w:rPr>
                <w:rFonts w:ascii="Sylfaen" w:hAnsi="Sylfaen"/>
                <w:sz w:val="20"/>
                <w:szCs w:val="20"/>
                <w:lang w:val="ka-GE"/>
              </w:rPr>
              <w:t>ა</w:t>
            </w:r>
            <w:r w:rsidR="00BE19EC" w:rsidRPr="002959BE">
              <w:rPr>
                <w:rFonts w:ascii="Sylfaen" w:hAnsi="Sylfaen"/>
                <w:sz w:val="20"/>
                <w:szCs w:val="20"/>
              </w:rPr>
              <w:t xml:space="preserve">რტებს). </w:t>
            </w:r>
          </w:p>
        </w:tc>
      </w:tr>
    </w:tbl>
    <w:p w:rsidR="007E2595" w:rsidRPr="002959BE" w:rsidRDefault="007E2595" w:rsidP="00BE19EC">
      <w:pPr>
        <w:rPr>
          <w:rFonts w:ascii="Sylfaen" w:hAnsi="Sylfaen"/>
          <w:lang w:val="ka-GE"/>
        </w:rPr>
      </w:pPr>
    </w:p>
    <w:p w:rsidR="00890455" w:rsidRPr="002959BE" w:rsidRDefault="007E2595" w:rsidP="00BE19EC">
      <w:pPr>
        <w:rPr>
          <w:rFonts w:ascii="Sylfaen" w:hAnsi="Sylfaen"/>
          <w:lang w:val="ka-GE"/>
        </w:rPr>
      </w:pPr>
      <w:r w:rsidRPr="002959BE">
        <w:rPr>
          <w:rFonts w:ascii="Sylfaen" w:hAnsi="Sylfaen"/>
          <w:lang w:val="ka-GE"/>
        </w:rPr>
        <w:t xml:space="preserve"> </w:t>
      </w:r>
    </w:p>
    <w:p w:rsidR="00BE19EC" w:rsidRPr="002959BE" w:rsidRDefault="00BE19EC" w:rsidP="007978D6">
      <w:pPr>
        <w:jc w:val="center"/>
        <w:rPr>
          <w:rFonts w:ascii="Sylfaen" w:hAnsi="Sylfaen"/>
          <w:b/>
        </w:rPr>
      </w:pPr>
      <w:r w:rsidRPr="002959BE">
        <w:rPr>
          <w:rFonts w:ascii="Sylfaen" w:hAnsi="Sylfaen"/>
          <w:b/>
        </w:rPr>
        <w:t>დასუფთავება და გარემოს დაცვა</w:t>
      </w:r>
    </w:p>
    <w:p w:rsidR="00AF0CBA" w:rsidRPr="002959BE" w:rsidRDefault="003A791D" w:rsidP="003A791D">
      <w:pPr>
        <w:jc w:val="both"/>
        <w:rPr>
          <w:rFonts w:ascii="Sylfaen" w:hAnsi="Sylfaen"/>
          <w:lang w:val="ka-GE"/>
        </w:rPr>
      </w:pPr>
      <w:r w:rsidRPr="002959BE">
        <w:rPr>
          <w:rFonts w:ascii="Sylfaen" w:hAnsi="Sylfaen"/>
          <w:lang w:val="ka-GE"/>
        </w:rPr>
        <w:t xml:space="preserve">     </w:t>
      </w:r>
      <w:r w:rsidR="00BE19EC" w:rsidRPr="002959BE">
        <w:rPr>
          <w:rFonts w:ascii="Sylfaen" w:hAnsi="Sylfaen"/>
        </w:rPr>
        <w:t xml:space="preserve"> </w:t>
      </w:r>
      <w:r w:rsidR="005B4F83" w:rsidRPr="002959BE">
        <w:rPr>
          <w:rFonts w:ascii="Sylfaen" w:hAnsi="Sylfaen"/>
        </w:rPr>
        <w:t>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005B4F83" w:rsidRPr="002959BE">
        <w:rPr>
          <w:rFonts w:ascii="Sylfaen" w:hAnsi="Sylfaen"/>
          <w:lang w:val="ka-GE"/>
        </w:rPr>
        <w:t xml:space="preserve">, პრიორიტეტის ფარგლებში </w:t>
      </w:r>
      <w:r w:rsidR="00BE19EC" w:rsidRPr="002959BE">
        <w:rPr>
          <w:rFonts w:ascii="Sylfaen" w:hAnsi="Sylfaen"/>
        </w:rPr>
        <w:t xml:space="preserve">განხორციელდება  </w:t>
      </w:r>
      <w:r w:rsidR="00A90D3D" w:rsidRPr="002959BE">
        <w:rPr>
          <w:rFonts w:ascii="Sylfaen" w:hAnsi="Sylfaen"/>
          <w:lang w:val="ka-GE"/>
        </w:rPr>
        <w:t>მუნიციპალიტეტის ტერიტორიის დასუფთავება</w:t>
      </w:r>
      <w:r w:rsidR="00836E8D" w:rsidRPr="002959BE">
        <w:rPr>
          <w:rFonts w:ascii="Sylfaen" w:hAnsi="Sylfaen"/>
          <w:lang w:val="ka-GE"/>
        </w:rPr>
        <w:t xml:space="preserve">, </w:t>
      </w:r>
      <w:r w:rsidR="005B4F83" w:rsidRPr="002959BE">
        <w:rPr>
          <w:rFonts w:ascii="Sylfaen" w:hAnsi="Sylfaen"/>
          <w:lang w:val="ka-GE"/>
        </w:rPr>
        <w:t xml:space="preserve"> </w:t>
      </w:r>
      <w:r w:rsidR="00BE19EC" w:rsidRPr="002959BE">
        <w:rPr>
          <w:rFonts w:ascii="Sylfaen" w:hAnsi="Sylfaen"/>
        </w:rPr>
        <w:t xml:space="preserve">  </w:t>
      </w:r>
      <w:r w:rsidR="0024225A" w:rsidRPr="002959BE">
        <w:rPr>
          <w:rFonts w:ascii="Sylfaen" w:hAnsi="Sylfaen"/>
        </w:rPr>
        <w:t>კეთილმოწყობი</w:t>
      </w:r>
      <w:r w:rsidR="0024225A" w:rsidRPr="002959BE">
        <w:rPr>
          <w:rFonts w:ascii="Sylfaen" w:hAnsi="Sylfaen"/>
          <w:lang w:val="ka-GE"/>
        </w:rPr>
        <w:t>ს</w:t>
      </w:r>
      <w:r w:rsidR="00BE19EC" w:rsidRPr="002959BE">
        <w:rPr>
          <w:rFonts w:ascii="Sylfaen" w:hAnsi="Sylfaen"/>
        </w:rPr>
        <w:t xml:space="preserve"> და </w:t>
      </w:r>
      <w:r w:rsidR="0024225A" w:rsidRPr="002959BE">
        <w:rPr>
          <w:rFonts w:ascii="Sylfaen" w:hAnsi="Sylfaen"/>
        </w:rPr>
        <w:t>გამწვანები</w:t>
      </w:r>
      <w:r w:rsidR="0024225A" w:rsidRPr="002959BE">
        <w:rPr>
          <w:rFonts w:ascii="Sylfaen" w:hAnsi="Sylfaen"/>
          <w:lang w:val="ka-GE"/>
        </w:rPr>
        <w:t>ს</w:t>
      </w:r>
      <w:r w:rsidR="00BE19EC" w:rsidRPr="002959BE">
        <w:rPr>
          <w:rFonts w:ascii="Sylfaen" w:hAnsi="Sylfaen"/>
        </w:rPr>
        <w:t xml:space="preserve"> სამუშაოები</w:t>
      </w:r>
      <w:r w:rsidR="00836E8D" w:rsidRPr="002959BE">
        <w:rPr>
          <w:rFonts w:ascii="Sylfaen" w:hAnsi="Sylfaen"/>
          <w:lang w:val="ka-GE"/>
        </w:rPr>
        <w:t>,</w:t>
      </w:r>
      <w:r w:rsidR="00BE19EC" w:rsidRPr="002959BE">
        <w:rPr>
          <w:rFonts w:ascii="Sylfaen" w:hAnsi="Sylfaen"/>
        </w:rPr>
        <w:t xml:space="preserve"> ერთწლიანი და მრავალწლიანი ნარგავების დარგვა, მოვლა-პატრონობა</w:t>
      </w:r>
      <w:r w:rsidR="005868B4" w:rsidRPr="002959BE">
        <w:rPr>
          <w:rFonts w:ascii="Sylfaen" w:hAnsi="Sylfaen"/>
          <w:lang w:val="ka-GE"/>
        </w:rPr>
        <w:t>.</w:t>
      </w:r>
    </w:p>
    <w:p w:rsidR="007E2595" w:rsidRPr="002959BE" w:rsidRDefault="005C1A80" w:rsidP="005C1A80">
      <w:pPr>
        <w:spacing w:after="0"/>
        <w:rPr>
          <w:rFonts w:ascii="Sylfaen" w:hAnsi="Sylfaen"/>
          <w:sz w:val="20"/>
          <w:szCs w:val="20"/>
          <w:lang w:val="ka-GE"/>
        </w:rPr>
      </w:pPr>
      <w:r w:rsidRPr="002959BE">
        <w:rPr>
          <w:rFonts w:ascii="Sylfaen" w:hAnsi="Sylfaen"/>
          <w:sz w:val="20"/>
          <w:szCs w:val="20"/>
          <w:lang w:val="ka-GE"/>
        </w:rPr>
        <w:t xml:space="preserve">                                                                                                                            </w:t>
      </w:r>
      <w:r w:rsidR="00C355D9" w:rsidRPr="002959BE">
        <w:rPr>
          <w:rFonts w:ascii="Sylfaen" w:hAnsi="Sylfaen"/>
          <w:sz w:val="20"/>
          <w:szCs w:val="20"/>
          <w:lang w:val="ka-GE"/>
        </w:rPr>
        <w:t xml:space="preserve">                                 </w:t>
      </w:r>
      <w:r w:rsidRPr="002959BE">
        <w:rPr>
          <w:rFonts w:ascii="Sylfaen" w:hAnsi="Sylfaen"/>
          <w:sz w:val="20"/>
          <w:szCs w:val="20"/>
          <w:lang w:val="ka-GE"/>
        </w:rPr>
        <w:t xml:space="preserve">         </w:t>
      </w:r>
      <w:r w:rsidR="007E2595" w:rsidRPr="002959BE">
        <w:rPr>
          <w:rFonts w:ascii="Sylfaen" w:hAnsi="Sylfaen"/>
          <w:sz w:val="20"/>
          <w:szCs w:val="20"/>
        </w:rPr>
        <w:t>ათას ლარში</w:t>
      </w:r>
    </w:p>
    <w:tbl>
      <w:tblPr>
        <w:tblW w:w="9960" w:type="dxa"/>
        <w:tblInd w:w="94" w:type="dxa"/>
        <w:tblLook w:val="04A0"/>
      </w:tblPr>
      <w:tblGrid>
        <w:gridCol w:w="1474"/>
        <w:gridCol w:w="3264"/>
        <w:gridCol w:w="1317"/>
        <w:gridCol w:w="1287"/>
        <w:gridCol w:w="1316"/>
        <w:gridCol w:w="1302"/>
      </w:tblGrid>
      <w:tr w:rsidR="005C1A80" w:rsidRPr="002959BE" w:rsidTr="00D6116E">
        <w:trPr>
          <w:trHeight w:val="39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A80" w:rsidRPr="002959BE" w:rsidRDefault="005C1A80" w:rsidP="00CF6971">
            <w:pPr>
              <w:spacing w:after="0"/>
              <w:rPr>
                <w:rFonts w:ascii="Sylfaen" w:hAnsi="Sylfaen"/>
                <w:b/>
                <w:sz w:val="20"/>
                <w:szCs w:val="20"/>
                <w:lang w:val="ka-GE"/>
              </w:rPr>
            </w:pPr>
            <w:r w:rsidRPr="002959BE">
              <w:rPr>
                <w:rFonts w:ascii="Sylfaen" w:hAnsi="Sylfaen"/>
                <w:b/>
                <w:sz w:val="20"/>
                <w:szCs w:val="20"/>
                <w:lang w:val="ka-GE"/>
              </w:rPr>
              <w:t>პროგრამული კოდი</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rPr>
                <w:rFonts w:ascii="Sylfaen" w:hAnsi="Sylfaen"/>
                <w:b/>
                <w:sz w:val="20"/>
                <w:szCs w:val="20"/>
              </w:rPr>
            </w:pPr>
            <w:r w:rsidRPr="002959BE">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D6116E" w:rsidRPr="002959BE" w:rsidTr="00D6116E">
        <w:trPr>
          <w:trHeight w:val="39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03 00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დასუფთავება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გარემოს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დაცვა</w:t>
            </w:r>
            <w:r w:rsidRPr="002959BE">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2,725.0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2,835.0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2,800.0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2,955.0</w:t>
            </w:r>
          </w:p>
        </w:tc>
      </w:tr>
      <w:tr w:rsidR="00D6116E" w:rsidRPr="002959BE" w:rsidTr="00D6116E">
        <w:trPr>
          <w:trHeight w:val="42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03 01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დასუფთავება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ნარჩენების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გატანა</w:t>
            </w:r>
            <w:r w:rsidRPr="002959BE">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2,500.0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2,610.0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2,575.0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2,675.0</w:t>
            </w:r>
          </w:p>
        </w:tc>
      </w:tr>
      <w:tr w:rsidR="00D6116E" w:rsidRPr="002959BE" w:rsidTr="00D6116E">
        <w:trPr>
          <w:trHeight w:val="51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03 02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მწვანე</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ნარგავების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გაშენება</w:t>
            </w:r>
            <w:r w:rsidRPr="002959BE">
              <w:rPr>
                <w:rFonts w:ascii="Arial Cyr" w:eastAsia="Times New Roman" w:hAnsi="Arial Cyr" w:cs="Arial Cyr"/>
                <w:b/>
                <w:bCs/>
                <w:sz w:val="20"/>
                <w:szCs w:val="20"/>
              </w:rPr>
              <w:t>,</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მოვლა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პატრონობა</w:t>
            </w:r>
            <w:r w:rsidRPr="002959BE">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145.0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145.0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145.0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200.0</w:t>
            </w:r>
          </w:p>
        </w:tc>
      </w:tr>
      <w:tr w:rsidR="00D6116E" w:rsidRPr="002959BE" w:rsidTr="00D6116E">
        <w:trPr>
          <w:trHeight w:val="51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03 02 01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მწვანე</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ნარგავების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მოვლა</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პატრონობა</w:t>
            </w:r>
            <w:r w:rsidRPr="002959BE">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145.0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145.0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145.0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200.0</w:t>
            </w:r>
          </w:p>
        </w:tc>
      </w:tr>
      <w:tr w:rsidR="00D6116E" w:rsidRPr="002959BE" w:rsidTr="00D6116E">
        <w:trPr>
          <w:trHeight w:val="54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03 04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CF697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უპატრონო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ცხოველების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მოვლითი</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ღონისძიებები</w:t>
            </w:r>
            <w:r w:rsidRPr="002959BE">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80.0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80.0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80.0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5C1A80" w:rsidRPr="002959BE" w:rsidRDefault="005C1A80" w:rsidP="00400C5C">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80.0</w:t>
            </w:r>
          </w:p>
        </w:tc>
      </w:tr>
    </w:tbl>
    <w:p w:rsidR="00F37B87" w:rsidRPr="002959BE" w:rsidRDefault="00F37B87" w:rsidP="00BE19EC">
      <w:pPr>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810"/>
        <w:gridCol w:w="3689"/>
        <w:gridCol w:w="1079"/>
        <w:gridCol w:w="1079"/>
        <w:gridCol w:w="1082"/>
        <w:gridCol w:w="1146"/>
      </w:tblGrid>
      <w:tr w:rsidR="00D647CF" w:rsidRPr="002959BE" w:rsidTr="00890455">
        <w:trPr>
          <w:trHeight w:val="555"/>
        </w:trPr>
        <w:tc>
          <w:tcPr>
            <w:tcW w:w="843" w:type="pct"/>
            <w:vMerge w:val="restart"/>
            <w:shd w:val="clear" w:color="000000" w:fill="FFFFFF"/>
            <w:vAlign w:val="center"/>
            <w:hideMark/>
          </w:tcPr>
          <w:p w:rsidR="00D647CF" w:rsidRPr="002959BE" w:rsidRDefault="00D647CF" w:rsidP="00A858CC">
            <w:pPr>
              <w:spacing w:after="0"/>
              <w:rPr>
                <w:rFonts w:ascii="Sylfaen" w:hAnsi="Sylfaen"/>
                <w:b/>
                <w:sz w:val="20"/>
                <w:szCs w:val="20"/>
              </w:rPr>
            </w:pPr>
            <w:r w:rsidRPr="002959BE">
              <w:rPr>
                <w:rFonts w:ascii="Sylfaen" w:hAnsi="Sylfaen"/>
                <w:b/>
                <w:sz w:val="20"/>
                <w:szCs w:val="20"/>
              </w:rPr>
              <w:lastRenderedPageBreak/>
              <w:t xml:space="preserve">პროგრამის დასახელება </w:t>
            </w:r>
          </w:p>
        </w:tc>
        <w:tc>
          <w:tcPr>
            <w:tcW w:w="379" w:type="pct"/>
            <w:shd w:val="clear" w:color="000000" w:fill="FFFFFF"/>
            <w:vAlign w:val="center"/>
            <w:hideMark/>
          </w:tcPr>
          <w:p w:rsidR="00D647CF" w:rsidRPr="002959BE" w:rsidRDefault="00D647CF" w:rsidP="00A858CC">
            <w:pPr>
              <w:spacing w:after="0"/>
              <w:rPr>
                <w:rFonts w:ascii="Sylfaen" w:hAnsi="Sylfaen"/>
                <w:b/>
                <w:sz w:val="20"/>
                <w:szCs w:val="20"/>
              </w:rPr>
            </w:pPr>
          </w:p>
          <w:p w:rsidR="00D647CF" w:rsidRPr="002959BE" w:rsidRDefault="00D647CF" w:rsidP="00A858CC">
            <w:pPr>
              <w:spacing w:after="0"/>
              <w:rPr>
                <w:rFonts w:ascii="Sylfaen" w:hAnsi="Sylfaen"/>
                <w:b/>
                <w:sz w:val="20"/>
                <w:szCs w:val="20"/>
              </w:rPr>
            </w:pPr>
            <w:r w:rsidRPr="002959BE">
              <w:rPr>
                <w:rFonts w:ascii="Sylfaen" w:hAnsi="Sylfaen"/>
                <w:b/>
                <w:sz w:val="20"/>
                <w:szCs w:val="20"/>
              </w:rPr>
              <w:t>კოდი</w:t>
            </w:r>
          </w:p>
        </w:tc>
        <w:tc>
          <w:tcPr>
            <w:tcW w:w="1726" w:type="pct"/>
            <w:vMerge w:val="restart"/>
            <w:shd w:val="clear" w:color="000000" w:fill="FFFFFF"/>
            <w:vAlign w:val="center"/>
            <w:hideMark/>
          </w:tcPr>
          <w:p w:rsidR="00D647CF" w:rsidRPr="002959BE" w:rsidRDefault="00D647CF" w:rsidP="00A858CC">
            <w:pPr>
              <w:spacing w:after="0"/>
              <w:rPr>
                <w:rFonts w:ascii="Sylfaen" w:hAnsi="Sylfaen"/>
                <w:b/>
                <w:sz w:val="20"/>
                <w:szCs w:val="20"/>
              </w:rPr>
            </w:pPr>
            <w:r w:rsidRPr="002959BE">
              <w:rPr>
                <w:rFonts w:ascii="Sylfaen" w:hAnsi="Sylfaen"/>
                <w:b/>
                <w:sz w:val="20"/>
                <w:szCs w:val="20"/>
              </w:rPr>
              <w:t xml:space="preserve">დასუფთავება და ნარჩენების გატანა </w:t>
            </w:r>
          </w:p>
        </w:tc>
        <w:tc>
          <w:tcPr>
            <w:tcW w:w="505"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05"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5C1A80" w:rsidRPr="002959BE" w:rsidTr="00890455">
        <w:trPr>
          <w:trHeight w:val="368"/>
        </w:trPr>
        <w:tc>
          <w:tcPr>
            <w:tcW w:w="843" w:type="pct"/>
            <w:vMerge/>
            <w:vAlign w:val="center"/>
            <w:hideMark/>
          </w:tcPr>
          <w:p w:rsidR="005C1A80" w:rsidRPr="002959BE" w:rsidRDefault="005C1A80" w:rsidP="00A858CC">
            <w:pPr>
              <w:spacing w:after="0"/>
              <w:rPr>
                <w:rFonts w:ascii="Sylfaen" w:hAnsi="Sylfaen"/>
                <w:sz w:val="20"/>
                <w:szCs w:val="20"/>
              </w:rPr>
            </w:pPr>
          </w:p>
        </w:tc>
        <w:tc>
          <w:tcPr>
            <w:tcW w:w="379" w:type="pct"/>
            <w:shd w:val="clear" w:color="000000" w:fill="FFFFFF"/>
            <w:vAlign w:val="center"/>
            <w:hideMark/>
          </w:tcPr>
          <w:p w:rsidR="005C1A80" w:rsidRPr="002959BE" w:rsidRDefault="005C1A80" w:rsidP="00A858CC">
            <w:pPr>
              <w:spacing w:after="0"/>
              <w:rPr>
                <w:rFonts w:ascii="Sylfaen" w:hAnsi="Sylfaen"/>
                <w:b/>
                <w:sz w:val="20"/>
                <w:szCs w:val="20"/>
              </w:rPr>
            </w:pPr>
            <w:r w:rsidRPr="002959BE">
              <w:rPr>
                <w:rFonts w:ascii="Sylfaen" w:hAnsi="Sylfaen"/>
                <w:b/>
                <w:sz w:val="20"/>
                <w:szCs w:val="20"/>
              </w:rPr>
              <w:t xml:space="preserve"> 03 01</w:t>
            </w:r>
          </w:p>
        </w:tc>
        <w:tc>
          <w:tcPr>
            <w:tcW w:w="1726" w:type="pct"/>
            <w:vMerge/>
            <w:vAlign w:val="center"/>
            <w:hideMark/>
          </w:tcPr>
          <w:p w:rsidR="005C1A80" w:rsidRPr="002959BE" w:rsidRDefault="005C1A80" w:rsidP="00A858CC">
            <w:pPr>
              <w:spacing w:after="0"/>
              <w:rPr>
                <w:rFonts w:ascii="Sylfaen" w:hAnsi="Sylfaen"/>
                <w:sz w:val="20"/>
                <w:szCs w:val="20"/>
              </w:rPr>
            </w:pPr>
          </w:p>
        </w:tc>
        <w:tc>
          <w:tcPr>
            <w:tcW w:w="505" w:type="pct"/>
            <w:shd w:val="clear" w:color="000000" w:fill="FFFFFF"/>
            <w:vAlign w:val="center"/>
            <w:hideMark/>
          </w:tcPr>
          <w:p w:rsidR="005C1A80" w:rsidRPr="002959BE" w:rsidRDefault="005C1A80" w:rsidP="00A67D08">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2,500.0</w:t>
            </w:r>
          </w:p>
        </w:tc>
        <w:tc>
          <w:tcPr>
            <w:tcW w:w="505" w:type="pct"/>
            <w:shd w:val="clear" w:color="000000" w:fill="FFFFFF"/>
            <w:vAlign w:val="center"/>
          </w:tcPr>
          <w:p w:rsidR="005C1A80" w:rsidRPr="002959BE" w:rsidRDefault="005C1A80" w:rsidP="00A67D08">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2,610.0</w:t>
            </w:r>
          </w:p>
        </w:tc>
        <w:tc>
          <w:tcPr>
            <w:tcW w:w="506" w:type="pct"/>
            <w:shd w:val="clear" w:color="000000" w:fill="FFFFFF"/>
            <w:vAlign w:val="center"/>
            <w:hideMark/>
          </w:tcPr>
          <w:p w:rsidR="005C1A80" w:rsidRPr="002959BE" w:rsidRDefault="005C1A80" w:rsidP="00A67D08">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2,575.0</w:t>
            </w:r>
          </w:p>
        </w:tc>
        <w:tc>
          <w:tcPr>
            <w:tcW w:w="536" w:type="pct"/>
            <w:shd w:val="clear" w:color="000000" w:fill="FFFFFF"/>
            <w:vAlign w:val="center"/>
          </w:tcPr>
          <w:p w:rsidR="005C1A80" w:rsidRPr="002959BE" w:rsidRDefault="005C1A80" w:rsidP="00A67D08">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2,675.0</w:t>
            </w:r>
          </w:p>
        </w:tc>
      </w:tr>
      <w:tr w:rsidR="00BE19EC" w:rsidRPr="002959BE" w:rsidTr="00CA5382">
        <w:trPr>
          <w:trHeight w:val="980"/>
        </w:trPr>
        <w:tc>
          <w:tcPr>
            <w:tcW w:w="843" w:type="pct"/>
            <w:shd w:val="clear" w:color="000000" w:fill="FFFFFF"/>
            <w:vAlign w:val="center"/>
            <w:hideMark/>
          </w:tcPr>
          <w:p w:rsidR="00BE19EC" w:rsidRPr="002959BE" w:rsidRDefault="00BE19EC" w:rsidP="00A858CC">
            <w:pPr>
              <w:spacing w:after="0"/>
              <w:rPr>
                <w:rFonts w:ascii="Sylfaen" w:hAnsi="Sylfaen"/>
                <w:sz w:val="20"/>
                <w:szCs w:val="20"/>
              </w:rPr>
            </w:pPr>
            <w:r w:rsidRPr="002959BE">
              <w:rPr>
                <w:rFonts w:ascii="Sylfaen" w:hAnsi="Sylfaen"/>
                <w:sz w:val="20"/>
                <w:szCs w:val="20"/>
              </w:rPr>
              <w:t xml:space="preserve">პროგრამის განმახორციელებელი </w:t>
            </w:r>
          </w:p>
        </w:tc>
        <w:tc>
          <w:tcPr>
            <w:tcW w:w="4157" w:type="pct"/>
            <w:gridSpan w:val="6"/>
            <w:shd w:val="clear" w:color="000000" w:fill="FFFFFF"/>
            <w:vAlign w:val="center"/>
            <w:hideMark/>
          </w:tcPr>
          <w:p w:rsidR="00BE19EC" w:rsidRPr="002959BE" w:rsidRDefault="00BE19EC" w:rsidP="00A858CC">
            <w:pPr>
              <w:spacing w:after="0"/>
              <w:rPr>
                <w:rFonts w:ascii="Sylfaen" w:hAnsi="Sylfaen"/>
                <w:sz w:val="20"/>
                <w:szCs w:val="20"/>
              </w:rPr>
            </w:pPr>
            <w:r w:rsidRPr="002959BE">
              <w:rPr>
                <w:rFonts w:ascii="Sylfaen" w:hAnsi="Sylfaen"/>
                <w:sz w:val="20"/>
                <w:szCs w:val="20"/>
              </w:rPr>
              <w:t>ა(ა)იპ  „მცხეთის მუნიციპალიტეტის კეთილმოწყობის სამს</w:t>
            </w:r>
            <w:r w:rsidR="00A858CC" w:rsidRPr="002959BE">
              <w:rPr>
                <w:rFonts w:ascii="Sylfaen" w:hAnsi="Sylfaen"/>
                <w:sz w:val="20"/>
                <w:szCs w:val="20"/>
                <w:lang w:val="ka-GE"/>
              </w:rPr>
              <w:t>ა</w:t>
            </w:r>
            <w:r w:rsidRPr="002959BE">
              <w:rPr>
                <w:rFonts w:ascii="Sylfaen" w:hAnsi="Sylfaen"/>
                <w:sz w:val="20"/>
                <w:szCs w:val="20"/>
              </w:rPr>
              <w:t>ხური“</w:t>
            </w:r>
          </w:p>
        </w:tc>
      </w:tr>
      <w:tr w:rsidR="00BE19EC" w:rsidRPr="002959BE" w:rsidTr="00CA5382">
        <w:trPr>
          <w:trHeight w:val="620"/>
        </w:trPr>
        <w:tc>
          <w:tcPr>
            <w:tcW w:w="843" w:type="pct"/>
            <w:shd w:val="clear" w:color="000000" w:fill="FFFFFF"/>
            <w:vAlign w:val="center"/>
            <w:hideMark/>
          </w:tcPr>
          <w:p w:rsidR="00BE19EC" w:rsidRPr="002959BE" w:rsidRDefault="00BE19EC" w:rsidP="00A858CC">
            <w:pPr>
              <w:spacing w:after="0"/>
              <w:rPr>
                <w:rFonts w:ascii="Sylfaen" w:hAnsi="Sylfaen"/>
                <w:sz w:val="20"/>
                <w:szCs w:val="20"/>
              </w:rPr>
            </w:pPr>
            <w:r w:rsidRPr="002959BE">
              <w:rPr>
                <w:rFonts w:ascii="Sylfaen" w:hAnsi="Sylfaen"/>
                <w:sz w:val="20"/>
                <w:szCs w:val="20"/>
              </w:rPr>
              <w:t>პროგრამის აღწერა და მიზანი</w:t>
            </w:r>
          </w:p>
        </w:tc>
        <w:tc>
          <w:tcPr>
            <w:tcW w:w="4157" w:type="pct"/>
            <w:gridSpan w:val="6"/>
            <w:shd w:val="clear" w:color="000000" w:fill="FFFFFF"/>
            <w:vAlign w:val="center"/>
            <w:hideMark/>
          </w:tcPr>
          <w:p w:rsidR="00264AB4" w:rsidRPr="002959BE" w:rsidRDefault="00BE19EC" w:rsidP="00A858CC">
            <w:pPr>
              <w:spacing w:after="0"/>
              <w:rPr>
                <w:rFonts w:ascii="Sylfaen" w:hAnsi="Sylfaen"/>
                <w:sz w:val="20"/>
                <w:szCs w:val="20"/>
                <w:lang w:val="ka-GE"/>
              </w:rPr>
            </w:pPr>
            <w:r w:rsidRPr="002959BE">
              <w:rPr>
                <w:rFonts w:ascii="Sylfaen" w:hAnsi="Sylfaen"/>
                <w:sz w:val="20"/>
                <w:szCs w:val="20"/>
              </w:rPr>
              <w:t xml:space="preserve">         მცხეთის მუნიციპალიტეტში დასუფთავების ღონისძიებების განხორციელება ერთ</w:t>
            </w:r>
            <w:r w:rsidR="00A12E82" w:rsidRPr="002959BE">
              <w:rPr>
                <w:rFonts w:ascii="Sylfaen" w:hAnsi="Sylfaen"/>
                <w:sz w:val="20"/>
                <w:szCs w:val="20"/>
                <w:lang w:val="ka-GE"/>
              </w:rPr>
              <w:t>-</w:t>
            </w:r>
            <w:r w:rsidRPr="002959BE">
              <w:rPr>
                <w:rFonts w:ascii="Sylfaen" w:hAnsi="Sylfaen"/>
                <w:sz w:val="20"/>
                <w:szCs w:val="20"/>
              </w:rPr>
              <w:t>ერთ</w:t>
            </w:r>
            <w:r w:rsidR="008C784F" w:rsidRPr="002959BE">
              <w:rPr>
                <w:rFonts w:ascii="Sylfaen" w:hAnsi="Sylfaen"/>
                <w:sz w:val="20"/>
                <w:szCs w:val="20"/>
                <w:lang w:val="ka-GE"/>
              </w:rPr>
              <w:t>ი</w:t>
            </w:r>
            <w:r w:rsidRPr="002959BE">
              <w:rPr>
                <w:rFonts w:ascii="Sylfaen" w:hAnsi="Sylfaen"/>
                <w:sz w:val="20"/>
                <w:szCs w:val="20"/>
              </w:rPr>
              <w:t xml:space="preserve"> მნიშვნელოვან</w:t>
            </w:r>
            <w:r w:rsidR="008C784F" w:rsidRPr="002959BE">
              <w:rPr>
                <w:rFonts w:ascii="Sylfaen" w:hAnsi="Sylfaen"/>
                <w:sz w:val="20"/>
                <w:szCs w:val="20"/>
                <w:lang w:val="ka-GE"/>
              </w:rPr>
              <w:t>ი</w:t>
            </w:r>
            <w:r w:rsidRPr="002959BE">
              <w:rPr>
                <w:rFonts w:ascii="Sylfaen" w:hAnsi="Sylfaen"/>
                <w:sz w:val="20"/>
                <w:szCs w:val="20"/>
              </w:rPr>
              <w:t xml:space="preserve"> პრიორიტეტ</w:t>
            </w:r>
            <w:r w:rsidR="008C784F" w:rsidRPr="002959BE">
              <w:rPr>
                <w:rFonts w:ascii="Sylfaen" w:hAnsi="Sylfaen"/>
                <w:sz w:val="20"/>
                <w:szCs w:val="20"/>
                <w:lang w:val="ka-GE"/>
              </w:rPr>
              <w:t xml:space="preserve">ია. </w:t>
            </w:r>
            <w:r w:rsidRPr="002959BE">
              <w:rPr>
                <w:rFonts w:ascii="Sylfaen" w:hAnsi="Sylfaen"/>
                <w:sz w:val="20"/>
                <w:szCs w:val="20"/>
              </w:rPr>
              <w:t xml:space="preserve">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r w:rsidRPr="002959BE">
              <w:rPr>
                <w:rFonts w:ascii="Sylfaen" w:hAnsi="Sylfaen"/>
                <w:sz w:val="20"/>
                <w:szCs w:val="20"/>
              </w:rPr>
              <w:br/>
            </w:r>
            <w:r w:rsidR="00A57602" w:rsidRPr="002959BE">
              <w:rPr>
                <w:rFonts w:ascii="Sylfaen" w:hAnsi="Sylfaen"/>
                <w:sz w:val="20"/>
                <w:szCs w:val="20"/>
                <w:lang w:val="ka-GE"/>
              </w:rPr>
              <w:t xml:space="preserve">         </w:t>
            </w:r>
            <w:r w:rsidRPr="002959BE">
              <w:rPr>
                <w:rFonts w:ascii="Sylfaen" w:hAnsi="Sylfaen"/>
                <w:sz w:val="20"/>
                <w:szCs w:val="20"/>
              </w:rPr>
              <w:t>დასუფთავების ღონისძიებებთან დაკავშირებული  მიმდინარე ხარჯები, ისეთი</w:t>
            </w:r>
            <w:r w:rsidR="00940F50" w:rsidRPr="002959BE">
              <w:rPr>
                <w:rFonts w:ascii="Sylfaen" w:hAnsi="Sylfaen"/>
                <w:sz w:val="20"/>
                <w:szCs w:val="20"/>
                <w:lang w:val="ka-GE"/>
              </w:rPr>
              <w:t>,</w:t>
            </w:r>
            <w:r w:rsidRPr="002959BE">
              <w:rPr>
                <w:rFonts w:ascii="Sylfaen" w:hAnsi="Sylfaen"/>
                <w:sz w:val="20"/>
                <w:szCs w:val="20"/>
              </w:rPr>
              <w:t xml:space="preserve"> როგორიცაა ყოველდღიურად ნარჩენების მოგროვება და გატანა ნაგავსაყრელ პოლიგონზე</w:t>
            </w:r>
            <w:r w:rsidR="00940F50" w:rsidRPr="002959BE">
              <w:rPr>
                <w:rFonts w:ascii="Sylfaen" w:hAnsi="Sylfaen"/>
                <w:sz w:val="20"/>
                <w:szCs w:val="20"/>
                <w:lang w:val="ka-GE"/>
              </w:rPr>
              <w:t>,</w:t>
            </w:r>
            <w:r w:rsidRPr="002959BE">
              <w:rPr>
                <w:rFonts w:ascii="Sylfaen" w:hAnsi="Sylfaen"/>
                <w:sz w:val="20"/>
                <w:szCs w:val="20"/>
              </w:rPr>
              <w:t xml:space="preserve"> ფინანსდება მუნიციპალური ბიუჯეტის საკუთარი შემოსავლებიდან. </w:t>
            </w:r>
            <w:r w:rsidRPr="002959BE">
              <w:rPr>
                <w:rFonts w:ascii="Sylfaen" w:hAnsi="Sylfaen"/>
                <w:sz w:val="20"/>
                <w:szCs w:val="20"/>
              </w:rPr>
              <w:br/>
              <w:t xml:space="preserve">           პროგრამის ფარგლებში ა(ა)იპ </w:t>
            </w:r>
            <w:r w:rsidR="006037DF" w:rsidRPr="002959BE">
              <w:rPr>
                <w:rFonts w:ascii="Sylfaen" w:hAnsi="Sylfaen"/>
                <w:sz w:val="20"/>
                <w:szCs w:val="20"/>
                <w:lang w:val="ka-GE"/>
              </w:rPr>
              <w:t>„</w:t>
            </w:r>
            <w:r w:rsidRPr="002959BE">
              <w:rPr>
                <w:rFonts w:ascii="Sylfaen" w:hAnsi="Sylfaen"/>
                <w:sz w:val="20"/>
                <w:szCs w:val="20"/>
              </w:rPr>
              <w:t>მცხეთის მუნიციპალიტეტის კეთილმოწყობის სამსახური</w:t>
            </w:r>
            <w:r w:rsidR="006037DF" w:rsidRPr="002959BE">
              <w:rPr>
                <w:rFonts w:ascii="Sylfaen" w:hAnsi="Sylfaen"/>
                <w:sz w:val="20"/>
                <w:szCs w:val="20"/>
                <w:lang w:val="ka-GE"/>
              </w:rPr>
              <w:t>“</w:t>
            </w:r>
            <w:r w:rsidRPr="002959BE">
              <w:rPr>
                <w:rFonts w:ascii="Sylfaen" w:hAnsi="Sylfaen"/>
                <w:sz w:val="20"/>
                <w:szCs w:val="20"/>
              </w:rPr>
              <w:t xml:space="preserve"> ახორციელებს ქალაქ მცხეთის (მათ შორის</w:t>
            </w:r>
            <w:r w:rsidR="00A24C11" w:rsidRPr="002959BE">
              <w:rPr>
                <w:rFonts w:ascii="Sylfaen" w:hAnsi="Sylfaen"/>
                <w:sz w:val="20"/>
                <w:szCs w:val="20"/>
                <w:lang w:val="ka-GE"/>
              </w:rPr>
              <w:t>,</w:t>
            </w:r>
            <w:r w:rsidRPr="002959BE">
              <w:rPr>
                <w:rFonts w:ascii="Sylfaen" w:hAnsi="Sylfaen"/>
                <w:sz w:val="20"/>
                <w:szCs w:val="20"/>
              </w:rPr>
              <w:t xml:space="preserve"> ქალაქის სასაფლაოს ტერიტორია) და მუნიციპალიტეტში შემავალ 22 ადმინისტრაციული </w:t>
            </w:r>
            <w:r w:rsidR="006037DF" w:rsidRPr="002959BE">
              <w:rPr>
                <w:rFonts w:ascii="Sylfaen" w:hAnsi="Sylfaen"/>
                <w:sz w:val="20"/>
                <w:szCs w:val="20"/>
              </w:rPr>
              <w:t>ერთეულ</w:t>
            </w:r>
            <w:r w:rsidRPr="002959BE">
              <w:rPr>
                <w:rFonts w:ascii="Sylfaen" w:hAnsi="Sylfaen"/>
                <w:sz w:val="20"/>
                <w:szCs w:val="20"/>
              </w:rPr>
              <w:t xml:space="preserve">იდან ნაგვის ნარჩენების მოგროვებას და გატანას, რომელსაც ემსახურება 10 ერთეული ნაგვის გამტანი ავტომობილი. ნარჩენების გატანა ხორციელდება ქ. მცხეთიდან და მუნიციპალიტეტის 40 სოფლიდან (სულ 62 სოფელია), ესენია:  ქსანი, ციხისძირი, წეროვანი, ჩარდახი, გოროვანი, სხალტბა, ქსოვრისი, ვარდისუბანი, ვაზიანი, მუხრანი, პატარა ქანდა, ძველი ქანდა, ძალისი, წილკანი, ერედა, სელექციის დასახლება, მისაქციელი, აღდგომლიანთკარი, ფრეზეთი, უფურეთი, ახალდაბა, ნატახტარი, ახალუბანი, ნავაზი, საგურამო, ახალსოფელი,  წიწამური, არაშენდა, ჯიღაურა, ბიწმენდი, გალავანი, წინამძღვრიანთკარი, ზაქარო, ნავდარაანთკარი, კოტორაანთკარი, ჭილაანთკარი, ბურიანი, ცხვარიჭამია, თეზამი, კევლიანი, მშრალხევი, ლელუბანი, მამკოდა, ძეგვი, ხეკორძი, ლისი, წოდორეთი, ბევრეთი, ტაბარუკი, ლელობი, ძალაანთხევი, მსხალდიდი, მუხათწყარო, ნაფეტვრები, ნახშირგორა, ქვემო ნიჩბისი, </w:t>
            </w:r>
            <w:r w:rsidR="00A24C11" w:rsidRPr="002959BE">
              <w:rPr>
                <w:rFonts w:ascii="Sylfaen" w:hAnsi="Sylfaen"/>
                <w:sz w:val="20"/>
                <w:szCs w:val="20"/>
                <w:lang w:val="ka-GE"/>
              </w:rPr>
              <w:t>ა</w:t>
            </w:r>
            <w:r w:rsidRPr="002959BE">
              <w:rPr>
                <w:rFonts w:ascii="Sylfaen" w:hAnsi="Sylfaen"/>
                <w:sz w:val="20"/>
                <w:szCs w:val="20"/>
              </w:rPr>
              <w:t>ხალი ნიჩბისი</w:t>
            </w:r>
            <w:r w:rsidR="00A24C11" w:rsidRPr="002959BE">
              <w:rPr>
                <w:rFonts w:ascii="Sylfaen" w:hAnsi="Sylfaen"/>
                <w:sz w:val="20"/>
                <w:szCs w:val="20"/>
                <w:lang w:val="ka-GE"/>
              </w:rPr>
              <w:t>,</w:t>
            </w:r>
            <w:r w:rsidRPr="002959BE">
              <w:rPr>
                <w:rFonts w:ascii="Sylfaen" w:hAnsi="Sylfaen"/>
                <w:sz w:val="20"/>
                <w:szCs w:val="20"/>
              </w:rPr>
              <w:t xml:space="preserve"> ზემო ნიჩბისი, სასხორი, </w:t>
            </w:r>
            <w:r w:rsidR="00A24C11" w:rsidRPr="002959BE">
              <w:rPr>
                <w:rFonts w:ascii="Sylfaen" w:hAnsi="Sylfaen"/>
                <w:sz w:val="20"/>
                <w:szCs w:val="20"/>
              </w:rPr>
              <w:t>წერ</w:t>
            </w:r>
            <w:r w:rsidR="00A24C11" w:rsidRPr="002959BE">
              <w:rPr>
                <w:rFonts w:ascii="Sylfaen" w:hAnsi="Sylfaen"/>
                <w:sz w:val="20"/>
                <w:szCs w:val="20"/>
                <w:lang w:val="ka-GE"/>
              </w:rPr>
              <w:t>ო</w:t>
            </w:r>
            <w:r w:rsidRPr="002959BE">
              <w:rPr>
                <w:rFonts w:ascii="Sylfaen" w:hAnsi="Sylfaen"/>
                <w:sz w:val="20"/>
                <w:szCs w:val="20"/>
              </w:rPr>
              <w:t xml:space="preserve">ვნის, წილკნის და ფრეზეთის </w:t>
            </w:r>
            <w:r w:rsidR="00A24C11" w:rsidRPr="002959BE">
              <w:rPr>
                <w:rFonts w:ascii="Sylfaen" w:hAnsi="Sylfaen"/>
                <w:sz w:val="20"/>
                <w:szCs w:val="20"/>
                <w:lang w:val="ka-GE"/>
              </w:rPr>
              <w:t>იძულებით გადაადგილებულ პირთა</w:t>
            </w:r>
            <w:r w:rsidRPr="002959BE">
              <w:rPr>
                <w:rFonts w:ascii="Sylfaen" w:hAnsi="Sylfaen"/>
                <w:sz w:val="20"/>
                <w:szCs w:val="20"/>
              </w:rPr>
              <w:t xml:space="preserve"> დასახლება.   შეგროვებული ნარჩენები გადის კასპის  </w:t>
            </w:r>
            <w:r w:rsidR="005868B4" w:rsidRPr="002959BE">
              <w:rPr>
                <w:rFonts w:ascii="Sylfaen" w:hAnsi="Sylfaen"/>
                <w:sz w:val="20"/>
                <w:szCs w:val="20"/>
                <w:lang w:val="ka-GE"/>
              </w:rPr>
              <w:t>ნაგავსაყრელზე.</w:t>
            </w:r>
            <w:r w:rsidRPr="002959BE">
              <w:rPr>
                <w:rFonts w:ascii="Sylfaen" w:hAnsi="Sylfaen"/>
                <w:sz w:val="20"/>
                <w:szCs w:val="20"/>
              </w:rPr>
              <w:br/>
              <w:t xml:space="preserve">        პროგრამის ფარგლებში მუნიციპალიტეტის ტერიტორიიდან  საყოფაცხოვრებო ნარჩენის გატანაზე ყოველდღიურად მუშაობს 10  ნაგავმზიდი.   მცხეთის მუნიციპალიტეტში სულ განთავსებულია  1270  ცალი 1,1 მ³ ტევადობის </w:t>
            </w:r>
            <w:r w:rsidR="00A24C11" w:rsidRPr="002959BE">
              <w:rPr>
                <w:rFonts w:ascii="Sylfaen" w:hAnsi="Sylfaen"/>
                <w:sz w:val="20"/>
                <w:szCs w:val="20"/>
                <w:lang w:val="ka-GE"/>
              </w:rPr>
              <w:t>კონტეინერი</w:t>
            </w:r>
            <w:r w:rsidRPr="002959BE">
              <w:rPr>
                <w:rFonts w:ascii="Sylfaen" w:hAnsi="Sylfaen"/>
                <w:sz w:val="20"/>
                <w:szCs w:val="20"/>
              </w:rPr>
              <w:t xml:space="preserve">. მათ შორის, ქ. მცხეთის ტერიტორიაზე </w:t>
            </w:r>
            <w:r w:rsidR="00A24C11" w:rsidRPr="002959BE">
              <w:rPr>
                <w:rFonts w:ascii="Sylfaen" w:hAnsi="Sylfaen"/>
                <w:sz w:val="20"/>
                <w:szCs w:val="20"/>
                <w:lang w:val="ka-GE"/>
              </w:rPr>
              <w:t xml:space="preserve">- </w:t>
            </w:r>
            <w:r w:rsidRPr="002959BE">
              <w:rPr>
                <w:rFonts w:ascii="Sylfaen" w:hAnsi="Sylfaen"/>
                <w:sz w:val="20"/>
                <w:szCs w:val="20"/>
              </w:rPr>
              <w:t>215,  სოფლებში</w:t>
            </w:r>
            <w:r w:rsidR="00A24C11" w:rsidRPr="002959BE">
              <w:rPr>
                <w:rFonts w:ascii="Sylfaen" w:hAnsi="Sylfaen"/>
                <w:sz w:val="20"/>
                <w:szCs w:val="20"/>
              </w:rPr>
              <w:t xml:space="preserve"> - 905</w:t>
            </w:r>
            <w:r w:rsidRPr="002959BE">
              <w:rPr>
                <w:rFonts w:ascii="Sylfaen" w:hAnsi="Sylfaen"/>
                <w:sz w:val="20"/>
                <w:szCs w:val="20"/>
              </w:rPr>
              <w:t xml:space="preserve">,  ხოლო ორგანიზაციებში </w:t>
            </w:r>
            <w:r w:rsidR="00A24C11" w:rsidRPr="002959BE">
              <w:rPr>
                <w:rFonts w:ascii="Sylfaen" w:hAnsi="Sylfaen"/>
                <w:sz w:val="20"/>
                <w:szCs w:val="20"/>
                <w:lang w:val="ka-GE"/>
              </w:rPr>
              <w:t>-</w:t>
            </w:r>
            <w:r w:rsidRPr="002959BE">
              <w:rPr>
                <w:rFonts w:ascii="Sylfaen" w:hAnsi="Sylfaen"/>
                <w:sz w:val="20"/>
                <w:szCs w:val="20"/>
              </w:rPr>
              <w:t xml:space="preserve">150  </w:t>
            </w:r>
            <w:r w:rsidR="00A24C11" w:rsidRPr="002959BE">
              <w:rPr>
                <w:rFonts w:ascii="Sylfaen" w:hAnsi="Sylfaen"/>
                <w:sz w:val="20"/>
                <w:szCs w:val="20"/>
                <w:lang w:val="ka-GE"/>
              </w:rPr>
              <w:t>კონტეინერი</w:t>
            </w:r>
            <w:r w:rsidRPr="002959BE">
              <w:rPr>
                <w:rFonts w:ascii="Sylfaen" w:hAnsi="Sylfaen"/>
                <w:sz w:val="20"/>
                <w:szCs w:val="20"/>
              </w:rPr>
              <w:t>.  ყოველდღიურად ხდება ქ.</w:t>
            </w:r>
            <w:r w:rsidR="00917F9F" w:rsidRPr="002959BE">
              <w:rPr>
                <w:rFonts w:ascii="Sylfaen" w:hAnsi="Sylfaen"/>
                <w:sz w:val="20"/>
                <w:szCs w:val="20"/>
                <w:lang w:val="ka-GE"/>
              </w:rPr>
              <w:t xml:space="preserve"> </w:t>
            </w:r>
            <w:r w:rsidRPr="002959BE">
              <w:rPr>
                <w:rFonts w:ascii="Sylfaen" w:hAnsi="Sylfaen"/>
                <w:sz w:val="20"/>
                <w:szCs w:val="20"/>
              </w:rPr>
              <w:t xml:space="preserve">მცხეთის 179,420 კვ.მ. ფართობის ქუჩების დაგვა-დასუფთავება, კოკისპირული წვიმების შედეგად  ჩამოტანილი ქვიშისა და ნარჩენებისაგან </w:t>
            </w:r>
            <w:r w:rsidR="00917F9F" w:rsidRPr="002959BE">
              <w:rPr>
                <w:rFonts w:ascii="Sylfaen" w:hAnsi="Sylfaen"/>
                <w:sz w:val="20"/>
                <w:szCs w:val="20"/>
              </w:rPr>
              <w:t>ქუჩების  გა</w:t>
            </w:r>
            <w:r w:rsidR="00917F9F" w:rsidRPr="002959BE">
              <w:rPr>
                <w:rFonts w:ascii="Sylfaen" w:hAnsi="Sylfaen"/>
                <w:sz w:val="20"/>
                <w:szCs w:val="20"/>
                <w:lang w:val="ka-GE"/>
              </w:rPr>
              <w:t>სუფთავებ</w:t>
            </w:r>
            <w:r w:rsidR="00917F9F" w:rsidRPr="002959BE">
              <w:rPr>
                <w:rFonts w:ascii="Sylfaen" w:hAnsi="Sylfaen"/>
                <w:sz w:val="20"/>
                <w:szCs w:val="20"/>
              </w:rPr>
              <w:t xml:space="preserve">ა, </w:t>
            </w:r>
            <w:r w:rsidRPr="002959BE">
              <w:rPr>
                <w:rFonts w:ascii="Sylfaen" w:hAnsi="Sylfaen"/>
                <w:sz w:val="20"/>
                <w:szCs w:val="20"/>
              </w:rPr>
              <w:t>ზამთარში</w:t>
            </w:r>
            <w:r w:rsidR="00B21C53" w:rsidRPr="002959BE">
              <w:rPr>
                <w:rFonts w:ascii="Sylfaen" w:hAnsi="Sylfaen"/>
                <w:sz w:val="20"/>
                <w:szCs w:val="20"/>
                <w:lang w:val="ka-GE"/>
              </w:rPr>
              <w:t>,</w:t>
            </w:r>
            <w:r w:rsidR="00E55BAE" w:rsidRPr="002959BE">
              <w:rPr>
                <w:rFonts w:ascii="Sylfaen" w:hAnsi="Sylfaen"/>
                <w:sz w:val="20"/>
                <w:szCs w:val="20"/>
                <w:lang w:val="ka-GE"/>
              </w:rPr>
              <w:t xml:space="preserve"> თოვლის გამო</w:t>
            </w:r>
            <w:r w:rsidR="00B21C53" w:rsidRPr="002959BE">
              <w:rPr>
                <w:rFonts w:ascii="Sylfaen" w:hAnsi="Sylfaen"/>
                <w:sz w:val="20"/>
                <w:szCs w:val="20"/>
                <w:lang w:val="ka-GE"/>
              </w:rPr>
              <w:t>,</w:t>
            </w:r>
            <w:r w:rsidR="00E55BAE" w:rsidRPr="002959BE">
              <w:rPr>
                <w:rFonts w:ascii="Sylfaen" w:hAnsi="Sylfaen"/>
                <w:sz w:val="20"/>
                <w:szCs w:val="20"/>
                <w:lang w:val="ka-GE"/>
              </w:rPr>
              <w:t xml:space="preserve"> გზებზე ტექნიკური </w:t>
            </w:r>
            <w:r w:rsidRPr="002959BE">
              <w:rPr>
                <w:rFonts w:ascii="Sylfaen" w:hAnsi="Sylfaen"/>
                <w:sz w:val="20"/>
                <w:szCs w:val="20"/>
              </w:rPr>
              <w:t xml:space="preserve"> მარილის მოყრა.</w:t>
            </w:r>
          </w:p>
          <w:p w:rsidR="00BE19EC" w:rsidRPr="002959BE" w:rsidRDefault="00264AB4" w:rsidP="00A858CC">
            <w:pPr>
              <w:spacing w:after="0"/>
              <w:rPr>
                <w:rFonts w:ascii="Sylfaen" w:hAnsi="Sylfaen"/>
                <w:sz w:val="20"/>
                <w:szCs w:val="20"/>
              </w:rPr>
            </w:pPr>
            <w:r w:rsidRPr="002959BE">
              <w:rPr>
                <w:rFonts w:ascii="Sylfaen" w:hAnsi="Sylfaen" w:cs="Sylfaen"/>
                <w:sz w:val="20"/>
                <w:szCs w:val="20"/>
                <w:lang w:val="ka-GE"/>
              </w:rPr>
              <w:t xml:space="preserve">       </w:t>
            </w:r>
            <w:r w:rsidRPr="002959BE">
              <w:rPr>
                <w:rFonts w:ascii="Sylfaen" w:hAnsi="Sylfaen"/>
                <w:sz w:val="20"/>
                <w:szCs w:val="20"/>
                <w:lang w:val="ka-GE"/>
              </w:rPr>
              <w:t xml:space="preserve">       </w:t>
            </w:r>
            <w:r w:rsidRPr="002959BE">
              <w:rPr>
                <w:rFonts w:ascii="Sylfaen" w:hAnsi="Sylfaen" w:cs="Calibri"/>
                <w:sz w:val="20"/>
                <w:szCs w:val="20"/>
                <w:lang w:val="ka-GE"/>
              </w:rPr>
              <w:t>ნარჩენების მართვის პროცესში მოხდება გენდერული ასპექტების გათვალისწინება. 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r w:rsidR="00BE19EC" w:rsidRPr="002959BE">
              <w:rPr>
                <w:rFonts w:ascii="Sylfaen" w:hAnsi="Sylfaen"/>
                <w:sz w:val="20"/>
                <w:szCs w:val="20"/>
              </w:rPr>
              <w:br/>
            </w:r>
            <w:r w:rsidR="00BE19EC" w:rsidRPr="002959BE">
              <w:rPr>
                <w:rFonts w:ascii="Sylfaen" w:hAnsi="Sylfaen"/>
                <w:sz w:val="20"/>
                <w:szCs w:val="20"/>
              </w:rPr>
              <w:lastRenderedPageBreak/>
              <w:t xml:space="preserve">         პროგრამის ფარგლებში სისტემატიურად ხორციელდება ქალაქ მცხეთის  ტერიტორიაზე არსებული 2426 გრძ/მ  სანიაღვრე არხებისა და ჭების გაწმენდა წვიმის </w:t>
            </w:r>
            <w:r w:rsidR="00A647A9" w:rsidRPr="002959BE">
              <w:rPr>
                <w:rFonts w:ascii="Sylfaen" w:hAnsi="Sylfaen"/>
                <w:sz w:val="20"/>
                <w:szCs w:val="20"/>
                <w:lang w:val="ka-GE"/>
              </w:rPr>
              <w:t xml:space="preserve">დროს </w:t>
            </w:r>
            <w:r w:rsidR="00BE19EC" w:rsidRPr="002959BE">
              <w:rPr>
                <w:rFonts w:ascii="Sylfaen" w:hAnsi="Sylfaen"/>
                <w:sz w:val="20"/>
                <w:szCs w:val="20"/>
              </w:rPr>
              <w:t>ნიაღვრისაგან ჩამოტანილი ნარჩენებისაგან. დაფინანსების წყაროა  მუნიციპალიტეტის ბიუჯეტიდან გამოყოფილი სუბსიდია.</w:t>
            </w:r>
          </w:p>
          <w:p w:rsidR="00BE19EC" w:rsidRPr="002959BE" w:rsidRDefault="00355357" w:rsidP="00A858CC">
            <w:pPr>
              <w:spacing w:after="0"/>
              <w:rPr>
                <w:rFonts w:ascii="Sylfaen" w:hAnsi="Sylfaen"/>
                <w:sz w:val="20"/>
                <w:szCs w:val="20"/>
                <w:lang w:val="ka-GE"/>
              </w:rPr>
            </w:pPr>
            <w:r w:rsidRPr="002959BE">
              <w:rPr>
                <w:rFonts w:ascii="Sylfaen" w:hAnsi="Sylfaen"/>
                <w:sz w:val="20"/>
                <w:szCs w:val="20"/>
                <w:lang w:val="ka-GE"/>
              </w:rPr>
              <w:t xml:space="preserve">          </w:t>
            </w:r>
            <w:r w:rsidR="00BE19EC" w:rsidRPr="002959BE">
              <w:rPr>
                <w:rFonts w:ascii="Sylfaen" w:hAnsi="Sylfaen"/>
                <w:sz w:val="20"/>
                <w:szCs w:val="20"/>
              </w:rPr>
              <w:t>პროგრამისთვის გამოყოფილი ასიგნებები მოიცავს ა(ა)იპ „მცხეთის მუნიციპალიტეტის კეთილმოწყობის სამსახურის“ ადმინისტრაციულ ხარჯებს.</w:t>
            </w:r>
          </w:p>
          <w:p w:rsidR="00C74DB6" w:rsidRPr="002959BE" w:rsidRDefault="00C74DB6" w:rsidP="00C74DB6">
            <w:pPr>
              <w:pStyle w:val="TableParagraph"/>
              <w:spacing w:line="257" w:lineRule="auto"/>
              <w:ind w:right="245"/>
              <w:rPr>
                <w:rFonts w:ascii="Sylfaen" w:eastAsia="Times New Roman" w:hAnsi="Sylfaen" w:cstheme="minorBidi"/>
                <w:sz w:val="20"/>
                <w:szCs w:val="20"/>
                <w:lang w:val="ka-GE"/>
              </w:rPr>
            </w:pPr>
            <w:r w:rsidRPr="002959BE">
              <w:rPr>
                <w:rFonts w:ascii="Sylfaen" w:eastAsia="Times New Roman" w:hAnsi="Sylfaen"/>
                <w:bCs/>
                <w:sz w:val="20"/>
                <w:szCs w:val="20"/>
                <w:lang w:val="ka-GE"/>
              </w:rPr>
              <w:t xml:space="preserve">         პროგრამის მიზანია </w:t>
            </w:r>
            <w:r w:rsidRPr="002959BE">
              <w:rPr>
                <w:rFonts w:ascii="Sylfaen" w:eastAsia="Times New Roman" w:hAnsi="Sylfaen"/>
                <w:bCs/>
                <w:sz w:val="20"/>
                <w:szCs w:val="20"/>
              </w:rPr>
              <w:t>გაეროს მდ</w:t>
            </w:r>
            <w:r w:rsidRPr="002959BE">
              <w:rPr>
                <w:rFonts w:ascii="Sylfaen" w:eastAsia="Times New Roman" w:hAnsi="Sylfaen"/>
                <w:bCs/>
                <w:sz w:val="20"/>
                <w:szCs w:val="20"/>
                <w:lang w:val="ka-GE"/>
              </w:rPr>
              <w:t xml:space="preserve">გრადი განვითარების </w:t>
            </w:r>
            <w:r w:rsidRPr="002959BE">
              <w:rPr>
                <w:rFonts w:ascii="Sylfaen" w:eastAsia="Times New Roman" w:hAnsi="Sylfaen"/>
                <w:bCs/>
                <w:sz w:val="20"/>
                <w:szCs w:val="20"/>
              </w:rPr>
              <w:t>მიზ</w:t>
            </w:r>
            <w:r w:rsidRPr="002959BE">
              <w:rPr>
                <w:rFonts w:ascii="Sylfaen" w:eastAsia="Times New Roman" w:hAnsi="Sylfaen"/>
                <w:bCs/>
                <w:sz w:val="20"/>
                <w:szCs w:val="20"/>
                <w:lang w:val="ka-GE"/>
              </w:rPr>
              <w:t>ნებ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cstheme="minorBidi"/>
                <w:sz w:val="20"/>
                <w:szCs w:val="20"/>
              </w:rPr>
              <w:t>მიზანი 9 - მრეწველობა, ინოვაცია და ინფრასტრუქტურა</w:t>
            </w:r>
            <w:r w:rsidRPr="002959BE">
              <w:rPr>
                <w:rFonts w:ascii="Sylfaen" w:eastAsia="Times New Roman" w:hAnsi="Sylfaen" w:cstheme="minorBidi"/>
                <w:sz w:val="20"/>
                <w:szCs w:val="20"/>
                <w:lang w:val="ka-GE"/>
              </w:rPr>
              <w:t>;</w:t>
            </w:r>
          </w:p>
          <w:p w:rsidR="00C74DB6" w:rsidRPr="002959BE" w:rsidRDefault="00C74DB6" w:rsidP="00C74DB6">
            <w:pPr>
              <w:spacing w:after="0"/>
              <w:rPr>
                <w:rFonts w:ascii="Sylfaen" w:hAnsi="Sylfaen"/>
                <w:sz w:val="20"/>
                <w:szCs w:val="20"/>
                <w:lang w:val="ka-GE"/>
              </w:rPr>
            </w:pPr>
            <w:r w:rsidRPr="002959BE">
              <w:rPr>
                <w:rFonts w:ascii="Sylfaen" w:eastAsia="Times New Roman" w:hAnsi="Sylfaen"/>
                <w:sz w:val="20"/>
                <w:szCs w:val="20"/>
              </w:rPr>
              <w:t xml:space="preserve">მიზანი 12 - მდგრადი მოხმარება და წარმოება </w:t>
            </w:r>
            <w:r w:rsidRPr="002959BE">
              <w:rPr>
                <w:rFonts w:ascii="Sylfaen" w:eastAsia="Times New Roman" w:hAnsi="Sylfaen"/>
                <w:sz w:val="20"/>
                <w:szCs w:val="20"/>
                <w:lang w:val="ka-GE"/>
              </w:rPr>
              <w:t>;</w:t>
            </w:r>
            <w:r w:rsidRPr="002959BE">
              <w:rPr>
                <w:rFonts w:ascii="Sylfaen" w:eastAsia="Times New Roman" w:hAnsi="Sylfaen"/>
                <w:sz w:val="20"/>
                <w:szCs w:val="20"/>
              </w:rPr>
              <w:t xml:space="preserve">        </w:t>
            </w:r>
          </w:p>
        </w:tc>
      </w:tr>
      <w:tr w:rsidR="00BE19EC" w:rsidRPr="002959BE" w:rsidTr="00CA5382">
        <w:trPr>
          <w:trHeight w:val="870"/>
        </w:trPr>
        <w:tc>
          <w:tcPr>
            <w:tcW w:w="843" w:type="pct"/>
            <w:tcBorders>
              <w:bottom w:val="single" w:sz="4" w:space="0" w:color="auto"/>
            </w:tcBorders>
            <w:shd w:val="clear" w:color="000000" w:fill="FFFFFF"/>
            <w:vAlign w:val="center"/>
            <w:hideMark/>
          </w:tcPr>
          <w:p w:rsidR="00BE19EC" w:rsidRPr="002959BE" w:rsidRDefault="00BE19EC" w:rsidP="00A858CC">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157" w:type="pct"/>
            <w:gridSpan w:val="6"/>
            <w:tcBorders>
              <w:bottom w:val="single" w:sz="4" w:space="0" w:color="auto"/>
            </w:tcBorders>
            <w:shd w:val="clear" w:color="000000" w:fill="FFFFFF"/>
            <w:vAlign w:val="center"/>
            <w:hideMark/>
          </w:tcPr>
          <w:p w:rsidR="005F1F61" w:rsidRPr="002959BE" w:rsidRDefault="00BE19EC" w:rsidP="00A858CC">
            <w:pPr>
              <w:spacing w:after="0"/>
              <w:rPr>
                <w:rFonts w:ascii="Sylfaen" w:hAnsi="Sylfaen"/>
                <w:sz w:val="20"/>
                <w:szCs w:val="20"/>
                <w:lang w:val="ka-GE"/>
              </w:rPr>
            </w:pPr>
            <w:r w:rsidRPr="002959BE">
              <w:rPr>
                <w:rFonts w:ascii="Sylfaen" w:hAnsi="Sylfaen"/>
                <w:sz w:val="20"/>
                <w:szCs w:val="20"/>
              </w:rPr>
              <w:t xml:space="preserve"> </w:t>
            </w:r>
            <w:r w:rsidR="005F1F61" w:rsidRPr="002959BE">
              <w:rPr>
                <w:rFonts w:ascii="Sylfaen" w:hAnsi="Sylfaen"/>
                <w:sz w:val="20"/>
                <w:szCs w:val="20"/>
                <w:lang w:val="ka-GE"/>
              </w:rPr>
              <w:t>მ</w:t>
            </w:r>
            <w:r w:rsidR="005F1F61" w:rsidRPr="002959BE">
              <w:rPr>
                <w:rFonts w:ascii="Sylfaen" w:hAnsi="Sylfaen"/>
                <w:sz w:val="20"/>
                <w:szCs w:val="20"/>
              </w:rPr>
              <w:t>თელი წლის მანძილზე შეუფერხებლად განხორციელდება</w:t>
            </w:r>
            <w:r w:rsidR="005F1F61" w:rsidRPr="002959BE">
              <w:rPr>
                <w:rFonts w:ascii="Sylfaen" w:hAnsi="Sylfaen"/>
                <w:sz w:val="20"/>
                <w:szCs w:val="20"/>
                <w:lang w:val="ka-GE"/>
              </w:rPr>
              <w:t xml:space="preserve"> მუნიციპალიტეტის ტერიტორიის </w:t>
            </w:r>
            <w:r w:rsidR="005F1F61" w:rsidRPr="002959BE">
              <w:rPr>
                <w:rFonts w:ascii="Sylfaen" w:hAnsi="Sylfaen"/>
                <w:sz w:val="20"/>
                <w:szCs w:val="20"/>
              </w:rPr>
              <w:t xml:space="preserve"> დასუფთავება</w:t>
            </w:r>
            <w:r w:rsidR="005F1F61" w:rsidRPr="002959BE">
              <w:rPr>
                <w:rFonts w:ascii="Sylfaen" w:hAnsi="Sylfaen"/>
                <w:sz w:val="20"/>
                <w:szCs w:val="20"/>
                <w:lang w:val="ka-GE"/>
              </w:rPr>
              <w:t>;</w:t>
            </w:r>
          </w:p>
          <w:p w:rsidR="00BE19EC" w:rsidRPr="002959BE" w:rsidRDefault="00BE19EC" w:rsidP="00A858CC">
            <w:pPr>
              <w:spacing w:after="0"/>
              <w:rPr>
                <w:rFonts w:ascii="Sylfaen" w:hAnsi="Sylfaen"/>
                <w:sz w:val="20"/>
                <w:szCs w:val="20"/>
              </w:rPr>
            </w:pPr>
            <w:r w:rsidRPr="002959BE">
              <w:rPr>
                <w:rFonts w:ascii="Sylfaen" w:hAnsi="Sylfaen"/>
                <w:sz w:val="20"/>
                <w:szCs w:val="20"/>
              </w:rPr>
              <w:t>ეკოლოგიური და სანიტარიული მდგომარეობის გაუმჯობესება.</w:t>
            </w:r>
          </w:p>
        </w:tc>
      </w:tr>
    </w:tbl>
    <w:p w:rsidR="00BE19EC" w:rsidRPr="002959BE" w:rsidRDefault="00BE19EC" w:rsidP="00A858CC">
      <w:pPr>
        <w:spacing w:after="0"/>
        <w:rPr>
          <w:rFonts w:ascii="Sylfaen" w:hAnsi="Sylfaen"/>
          <w:lang w:val="ka-GE"/>
        </w:rPr>
      </w:pPr>
    </w:p>
    <w:p w:rsidR="00BE19EC" w:rsidRPr="002959BE" w:rsidRDefault="00BE19EC" w:rsidP="00BE19EC">
      <w:pPr>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345"/>
        <w:gridCol w:w="2976"/>
        <w:gridCol w:w="1169"/>
        <w:gridCol w:w="1167"/>
        <w:gridCol w:w="1082"/>
        <w:gridCol w:w="1240"/>
      </w:tblGrid>
      <w:tr w:rsidR="00D647CF" w:rsidRPr="002959BE" w:rsidTr="00C02D5C">
        <w:trPr>
          <w:trHeight w:val="1970"/>
        </w:trPr>
        <w:tc>
          <w:tcPr>
            <w:tcW w:w="800" w:type="pct"/>
            <w:vMerge w:val="restart"/>
            <w:shd w:val="clear" w:color="000000" w:fill="FFFFFF"/>
            <w:vAlign w:val="center"/>
            <w:hideMark/>
          </w:tcPr>
          <w:p w:rsidR="00D647CF" w:rsidRPr="002959BE" w:rsidRDefault="00D647CF" w:rsidP="000E30BB">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629" w:type="pct"/>
            <w:shd w:val="clear" w:color="000000" w:fill="FFFFFF"/>
            <w:vAlign w:val="center"/>
            <w:hideMark/>
          </w:tcPr>
          <w:p w:rsidR="00D647CF" w:rsidRPr="002959BE" w:rsidRDefault="00D647CF" w:rsidP="000E30BB">
            <w:pPr>
              <w:spacing w:after="0"/>
              <w:rPr>
                <w:rFonts w:ascii="Sylfaen" w:hAnsi="Sylfaen"/>
                <w:b/>
                <w:sz w:val="20"/>
                <w:szCs w:val="20"/>
              </w:rPr>
            </w:pPr>
          </w:p>
          <w:p w:rsidR="00D647CF" w:rsidRPr="002959BE" w:rsidRDefault="00D647CF" w:rsidP="000E30BB">
            <w:pPr>
              <w:spacing w:after="0"/>
              <w:rPr>
                <w:rFonts w:ascii="Sylfaen" w:hAnsi="Sylfaen"/>
                <w:b/>
                <w:sz w:val="20"/>
                <w:szCs w:val="20"/>
              </w:rPr>
            </w:pPr>
            <w:r w:rsidRPr="002959BE">
              <w:rPr>
                <w:rFonts w:ascii="Sylfaen" w:hAnsi="Sylfaen"/>
                <w:b/>
                <w:sz w:val="20"/>
                <w:szCs w:val="20"/>
              </w:rPr>
              <w:t>კოდი</w:t>
            </w:r>
          </w:p>
        </w:tc>
        <w:tc>
          <w:tcPr>
            <w:tcW w:w="1392" w:type="pct"/>
            <w:vMerge w:val="restart"/>
            <w:shd w:val="clear" w:color="000000" w:fill="FFFFFF"/>
            <w:vAlign w:val="center"/>
            <w:hideMark/>
          </w:tcPr>
          <w:p w:rsidR="00D647CF" w:rsidRPr="002959BE" w:rsidRDefault="00D647CF" w:rsidP="000E30BB">
            <w:pPr>
              <w:spacing w:after="0"/>
              <w:rPr>
                <w:rFonts w:ascii="Sylfaen" w:hAnsi="Sylfaen"/>
                <w:b/>
                <w:sz w:val="20"/>
                <w:szCs w:val="20"/>
              </w:rPr>
            </w:pPr>
            <w:bookmarkStart w:id="10" w:name="_Toc531541397"/>
            <w:r w:rsidRPr="002959BE">
              <w:rPr>
                <w:rFonts w:ascii="Sylfaen" w:hAnsi="Sylfaen"/>
                <w:b/>
                <w:sz w:val="20"/>
                <w:szCs w:val="20"/>
              </w:rPr>
              <w:t xml:space="preserve"> </w:t>
            </w:r>
            <w:r w:rsidRPr="002959BE">
              <w:rPr>
                <w:rFonts w:ascii="Sylfaen" w:hAnsi="Sylfaen"/>
                <w:b/>
                <w:sz w:val="20"/>
                <w:szCs w:val="20"/>
                <w:lang w:val="ka-GE"/>
              </w:rPr>
              <w:t xml:space="preserve">მწვანე ნარგავების </w:t>
            </w:r>
            <w:r w:rsidRPr="002959BE">
              <w:rPr>
                <w:rFonts w:ascii="Sylfaen" w:hAnsi="Sylfaen"/>
                <w:b/>
                <w:sz w:val="20"/>
                <w:szCs w:val="20"/>
              </w:rPr>
              <w:t>მოვლა-პატრონობა</w:t>
            </w:r>
            <w:bookmarkEnd w:id="10"/>
          </w:p>
        </w:tc>
        <w:tc>
          <w:tcPr>
            <w:tcW w:w="547"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4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6"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9"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994B26" w:rsidRPr="002959BE" w:rsidTr="00C02D5C">
        <w:trPr>
          <w:trHeight w:val="395"/>
        </w:trPr>
        <w:tc>
          <w:tcPr>
            <w:tcW w:w="800" w:type="pct"/>
            <w:vMerge/>
            <w:vAlign w:val="center"/>
            <w:hideMark/>
          </w:tcPr>
          <w:p w:rsidR="00994B26" w:rsidRPr="002959BE" w:rsidRDefault="00994B26" w:rsidP="000E30BB">
            <w:pPr>
              <w:spacing w:after="0"/>
              <w:rPr>
                <w:rFonts w:ascii="Sylfaen" w:hAnsi="Sylfaen"/>
                <w:sz w:val="20"/>
                <w:szCs w:val="20"/>
              </w:rPr>
            </w:pPr>
          </w:p>
        </w:tc>
        <w:tc>
          <w:tcPr>
            <w:tcW w:w="629" w:type="pct"/>
            <w:shd w:val="clear" w:color="000000" w:fill="FFFFFF"/>
            <w:vAlign w:val="center"/>
            <w:hideMark/>
          </w:tcPr>
          <w:p w:rsidR="00994B26" w:rsidRPr="002959BE" w:rsidRDefault="00994B26" w:rsidP="000E30BB">
            <w:pPr>
              <w:spacing w:after="0"/>
              <w:rPr>
                <w:rFonts w:ascii="Sylfaen" w:hAnsi="Sylfaen"/>
                <w:b/>
                <w:sz w:val="20"/>
                <w:szCs w:val="20"/>
              </w:rPr>
            </w:pPr>
            <w:r w:rsidRPr="002959BE">
              <w:rPr>
                <w:rFonts w:ascii="Sylfaen" w:hAnsi="Sylfaen"/>
                <w:b/>
                <w:sz w:val="20"/>
                <w:szCs w:val="20"/>
              </w:rPr>
              <w:t>03 02 01</w:t>
            </w:r>
          </w:p>
        </w:tc>
        <w:tc>
          <w:tcPr>
            <w:tcW w:w="1392" w:type="pct"/>
            <w:vMerge/>
            <w:vAlign w:val="center"/>
            <w:hideMark/>
          </w:tcPr>
          <w:p w:rsidR="00994B26" w:rsidRPr="002959BE" w:rsidRDefault="00994B26" w:rsidP="000E30BB">
            <w:pPr>
              <w:spacing w:after="0"/>
              <w:rPr>
                <w:rFonts w:ascii="Sylfaen" w:hAnsi="Sylfaen"/>
                <w:sz w:val="20"/>
                <w:szCs w:val="20"/>
              </w:rPr>
            </w:pPr>
          </w:p>
        </w:tc>
        <w:tc>
          <w:tcPr>
            <w:tcW w:w="547" w:type="pct"/>
            <w:shd w:val="clear" w:color="000000" w:fill="FFFFFF"/>
            <w:vAlign w:val="center"/>
            <w:hideMark/>
          </w:tcPr>
          <w:p w:rsidR="00994B26" w:rsidRPr="002959BE" w:rsidRDefault="00994B26" w:rsidP="000E30BB">
            <w:pPr>
              <w:spacing w:after="0"/>
              <w:rPr>
                <w:rFonts w:ascii="Sylfaen" w:hAnsi="Sylfaen"/>
                <w:b/>
                <w:sz w:val="20"/>
                <w:szCs w:val="20"/>
              </w:rPr>
            </w:pPr>
            <w:r w:rsidRPr="002959BE">
              <w:rPr>
                <w:rFonts w:ascii="Sylfaen" w:hAnsi="Sylfaen"/>
                <w:b/>
                <w:sz w:val="20"/>
                <w:szCs w:val="20"/>
              </w:rPr>
              <w:t>145.0</w:t>
            </w:r>
          </w:p>
        </w:tc>
        <w:tc>
          <w:tcPr>
            <w:tcW w:w="546" w:type="pct"/>
            <w:shd w:val="clear" w:color="000000" w:fill="FFFFFF"/>
            <w:vAlign w:val="center"/>
          </w:tcPr>
          <w:p w:rsidR="00994B26" w:rsidRPr="002959BE" w:rsidRDefault="00994B26" w:rsidP="000E30BB">
            <w:pPr>
              <w:spacing w:after="0"/>
              <w:rPr>
                <w:rFonts w:ascii="Sylfaen" w:hAnsi="Sylfaen"/>
                <w:b/>
                <w:sz w:val="20"/>
                <w:szCs w:val="20"/>
              </w:rPr>
            </w:pPr>
            <w:r w:rsidRPr="002959BE">
              <w:rPr>
                <w:rFonts w:ascii="Sylfaen" w:hAnsi="Sylfaen"/>
                <w:b/>
                <w:sz w:val="20"/>
                <w:szCs w:val="20"/>
              </w:rPr>
              <w:t>145.0</w:t>
            </w:r>
          </w:p>
        </w:tc>
        <w:tc>
          <w:tcPr>
            <w:tcW w:w="506" w:type="pct"/>
            <w:shd w:val="clear" w:color="000000" w:fill="FFFFFF"/>
            <w:vAlign w:val="center"/>
            <w:hideMark/>
          </w:tcPr>
          <w:p w:rsidR="00994B26" w:rsidRPr="002959BE" w:rsidRDefault="00994B26" w:rsidP="000E30BB">
            <w:pPr>
              <w:spacing w:after="0"/>
              <w:rPr>
                <w:rFonts w:ascii="Sylfaen" w:hAnsi="Sylfaen"/>
                <w:b/>
                <w:sz w:val="20"/>
                <w:szCs w:val="20"/>
              </w:rPr>
            </w:pPr>
            <w:r w:rsidRPr="002959BE">
              <w:rPr>
                <w:rFonts w:ascii="Sylfaen" w:hAnsi="Sylfaen"/>
                <w:b/>
                <w:sz w:val="20"/>
                <w:szCs w:val="20"/>
              </w:rPr>
              <w:t>145.0</w:t>
            </w:r>
          </w:p>
        </w:tc>
        <w:tc>
          <w:tcPr>
            <w:tcW w:w="579" w:type="pct"/>
            <w:shd w:val="clear" w:color="000000" w:fill="FFFFFF"/>
            <w:vAlign w:val="center"/>
          </w:tcPr>
          <w:p w:rsidR="00994B26" w:rsidRPr="002959BE" w:rsidRDefault="00994B26" w:rsidP="000E30BB">
            <w:pPr>
              <w:spacing w:after="0"/>
              <w:rPr>
                <w:rFonts w:ascii="Sylfaen" w:hAnsi="Sylfaen"/>
                <w:b/>
                <w:sz w:val="20"/>
                <w:szCs w:val="20"/>
              </w:rPr>
            </w:pPr>
            <w:r w:rsidRPr="002959BE">
              <w:rPr>
                <w:rFonts w:ascii="Sylfaen" w:hAnsi="Sylfaen"/>
                <w:b/>
                <w:sz w:val="20"/>
                <w:szCs w:val="20"/>
              </w:rPr>
              <w:t>145.0</w:t>
            </w:r>
          </w:p>
        </w:tc>
      </w:tr>
      <w:tr w:rsidR="00BE19EC" w:rsidRPr="002959BE" w:rsidTr="00C02D5C">
        <w:trPr>
          <w:trHeight w:val="935"/>
        </w:trPr>
        <w:tc>
          <w:tcPr>
            <w:tcW w:w="800" w:type="pct"/>
            <w:shd w:val="clear" w:color="000000" w:fill="FFFFFF"/>
            <w:vAlign w:val="center"/>
            <w:hideMark/>
          </w:tcPr>
          <w:p w:rsidR="00BE19EC" w:rsidRPr="002959BE" w:rsidRDefault="00BE19EC" w:rsidP="000E30BB">
            <w:pPr>
              <w:spacing w:after="0"/>
              <w:rPr>
                <w:rFonts w:ascii="Sylfaen" w:hAnsi="Sylfaen"/>
                <w:sz w:val="20"/>
                <w:szCs w:val="20"/>
              </w:rPr>
            </w:pPr>
            <w:r w:rsidRPr="002959BE">
              <w:rPr>
                <w:rFonts w:ascii="Sylfaen" w:hAnsi="Sylfaen"/>
                <w:sz w:val="20"/>
                <w:szCs w:val="20"/>
              </w:rPr>
              <w:t xml:space="preserve">ქვეპროგრამის განმახორციელებელი </w:t>
            </w:r>
          </w:p>
        </w:tc>
        <w:tc>
          <w:tcPr>
            <w:tcW w:w="4200" w:type="pct"/>
            <w:gridSpan w:val="6"/>
            <w:shd w:val="clear" w:color="000000" w:fill="FFFFFF"/>
            <w:vAlign w:val="center"/>
            <w:hideMark/>
          </w:tcPr>
          <w:p w:rsidR="00BE19EC" w:rsidRPr="002959BE" w:rsidRDefault="00BE19EC" w:rsidP="000E30BB">
            <w:pPr>
              <w:spacing w:after="0"/>
              <w:rPr>
                <w:rFonts w:ascii="Sylfaen" w:hAnsi="Sylfaen"/>
                <w:sz w:val="20"/>
                <w:szCs w:val="20"/>
              </w:rPr>
            </w:pPr>
            <w:r w:rsidRPr="002959BE">
              <w:rPr>
                <w:rFonts w:ascii="Sylfaen" w:hAnsi="Sylfaen"/>
                <w:sz w:val="20"/>
                <w:szCs w:val="20"/>
              </w:rPr>
              <w:t>ა(ა)იპ  „მცხეთის მუნიციპალიტეტის კეთილმოწყობის სამს</w:t>
            </w:r>
            <w:r w:rsidR="00E94E8C" w:rsidRPr="002959BE">
              <w:rPr>
                <w:rFonts w:ascii="Sylfaen" w:hAnsi="Sylfaen"/>
                <w:sz w:val="20"/>
                <w:szCs w:val="20"/>
                <w:lang w:val="ka-GE"/>
              </w:rPr>
              <w:t>ა</w:t>
            </w:r>
            <w:r w:rsidRPr="002959BE">
              <w:rPr>
                <w:rFonts w:ascii="Sylfaen" w:hAnsi="Sylfaen"/>
                <w:sz w:val="20"/>
                <w:szCs w:val="20"/>
              </w:rPr>
              <w:t>ხური“</w:t>
            </w:r>
          </w:p>
        </w:tc>
      </w:tr>
      <w:tr w:rsidR="00BE19EC" w:rsidRPr="002959BE" w:rsidTr="00C02D5C">
        <w:trPr>
          <w:trHeight w:val="710"/>
        </w:trPr>
        <w:tc>
          <w:tcPr>
            <w:tcW w:w="800" w:type="pct"/>
            <w:shd w:val="clear" w:color="000000" w:fill="FFFFFF"/>
            <w:vAlign w:val="center"/>
            <w:hideMark/>
          </w:tcPr>
          <w:p w:rsidR="00BE19EC" w:rsidRPr="002959BE" w:rsidRDefault="00BE19EC" w:rsidP="000E30BB">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200" w:type="pct"/>
            <w:gridSpan w:val="6"/>
            <w:shd w:val="clear" w:color="000000" w:fill="FFFFFF"/>
            <w:vAlign w:val="center"/>
            <w:hideMark/>
          </w:tcPr>
          <w:p w:rsidR="00BE19EC" w:rsidRPr="002959BE" w:rsidRDefault="00BE19EC" w:rsidP="000E30BB">
            <w:pPr>
              <w:spacing w:after="0"/>
              <w:jc w:val="both"/>
              <w:rPr>
                <w:rFonts w:ascii="Sylfaen" w:hAnsi="Sylfaen"/>
                <w:sz w:val="20"/>
                <w:szCs w:val="20"/>
              </w:rPr>
            </w:pPr>
            <w:r w:rsidRPr="002959BE">
              <w:rPr>
                <w:rFonts w:ascii="Sylfaen" w:hAnsi="Sylfaen"/>
                <w:sz w:val="20"/>
                <w:szCs w:val="20"/>
              </w:rPr>
              <w:t xml:space="preserve">       ქვეპროგრამის ფარგლებში განხორციელდება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ჩატარდება მწვანე ნარგავების მოვლისა და აღდგენის ღონისძიებ</w:t>
            </w:r>
            <w:r w:rsidR="00123664" w:rsidRPr="002959BE">
              <w:rPr>
                <w:rFonts w:ascii="Sylfaen" w:hAnsi="Sylfaen"/>
                <w:sz w:val="20"/>
                <w:szCs w:val="20"/>
                <w:lang w:val="ka-GE"/>
              </w:rPr>
              <w:t>ებ</w:t>
            </w:r>
            <w:r w:rsidRPr="002959BE">
              <w:rPr>
                <w:rFonts w:ascii="Sylfaen" w:hAnsi="Sylfaen"/>
                <w:sz w:val="20"/>
                <w:szCs w:val="20"/>
              </w:rPr>
              <w:t>ი, ნიადაგის მომზადება, დასუფთავება, ერ</w:t>
            </w:r>
            <w:r w:rsidR="00052578" w:rsidRPr="002959BE">
              <w:rPr>
                <w:rFonts w:ascii="Sylfaen" w:hAnsi="Sylfaen"/>
                <w:sz w:val="20"/>
                <w:szCs w:val="20"/>
                <w:lang w:val="ka-GE"/>
              </w:rPr>
              <w:t>თ</w:t>
            </w:r>
            <w:r w:rsidRPr="002959BE">
              <w:rPr>
                <w:rFonts w:ascii="Sylfaen" w:hAnsi="Sylfaen"/>
                <w:sz w:val="20"/>
                <w:szCs w:val="20"/>
              </w:rPr>
              <w:t xml:space="preserve">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ხე </w:t>
            </w:r>
            <w:r w:rsidR="00240BC4" w:rsidRPr="002959BE">
              <w:rPr>
                <w:rFonts w:ascii="Sylfaen" w:hAnsi="Sylfaen"/>
                <w:sz w:val="20"/>
                <w:szCs w:val="20"/>
              </w:rPr>
              <w:t>მცენ</w:t>
            </w:r>
            <w:r w:rsidR="00240BC4" w:rsidRPr="002959BE">
              <w:rPr>
                <w:rFonts w:ascii="Sylfaen" w:hAnsi="Sylfaen"/>
                <w:sz w:val="20"/>
                <w:szCs w:val="20"/>
                <w:lang w:val="ka-GE"/>
              </w:rPr>
              <w:t>ა</w:t>
            </w:r>
            <w:r w:rsidRPr="002959BE">
              <w:rPr>
                <w:rFonts w:ascii="Sylfaen" w:hAnsi="Sylfaen"/>
                <w:sz w:val="20"/>
                <w:szCs w:val="20"/>
              </w:rPr>
              <w:t>რეების გადაბელვა;  ასევე</w:t>
            </w:r>
            <w:r w:rsidR="00F9336A" w:rsidRPr="002959BE">
              <w:rPr>
                <w:rFonts w:ascii="Sylfaen" w:hAnsi="Sylfaen"/>
                <w:sz w:val="20"/>
                <w:szCs w:val="20"/>
                <w:lang w:val="ka-GE"/>
              </w:rPr>
              <w:t>,</w:t>
            </w:r>
            <w:r w:rsidRPr="002959BE">
              <w:rPr>
                <w:rFonts w:ascii="Sylfaen" w:hAnsi="Sylfaen"/>
                <w:sz w:val="20"/>
                <w:szCs w:val="20"/>
              </w:rPr>
              <w:t xml:space="preserve"> განხორციელდება ქალაქის  ტერიტორიაზე არსებული სკვერებისა და გზის ნაპირ</w:t>
            </w:r>
            <w:r w:rsidR="00F768B1" w:rsidRPr="002959BE">
              <w:rPr>
                <w:rFonts w:ascii="Sylfaen" w:hAnsi="Sylfaen"/>
                <w:sz w:val="20"/>
                <w:szCs w:val="20"/>
                <w:lang w:val="ka-GE"/>
              </w:rPr>
              <w:t>ებ</w:t>
            </w:r>
            <w:r w:rsidRPr="002959BE">
              <w:rPr>
                <w:rFonts w:ascii="Sylfaen" w:hAnsi="Sylfaen"/>
                <w:sz w:val="20"/>
                <w:szCs w:val="20"/>
              </w:rPr>
              <w:t>ის გაცელვითი სამუშაოები.</w:t>
            </w:r>
          </w:p>
          <w:p w:rsidR="00BE19EC" w:rsidRPr="002959BE" w:rsidRDefault="00BE19EC" w:rsidP="000E30BB">
            <w:pPr>
              <w:spacing w:after="0"/>
              <w:jc w:val="both"/>
              <w:rPr>
                <w:rFonts w:ascii="Sylfaen" w:hAnsi="Sylfaen"/>
                <w:sz w:val="20"/>
                <w:szCs w:val="20"/>
              </w:rPr>
            </w:pPr>
            <w:r w:rsidRPr="002959BE">
              <w:rPr>
                <w:rFonts w:ascii="Sylfaen" w:hAnsi="Sylfaen"/>
                <w:sz w:val="20"/>
                <w:szCs w:val="20"/>
              </w:rPr>
              <w:t xml:space="preserve">      დაფინანსების წყაროა  მუნიციპალიტეტის ბიუჯეტიდან გამოყოფილი სუბსიდია.</w:t>
            </w:r>
          </w:p>
          <w:p w:rsidR="00BE19EC" w:rsidRPr="002959BE" w:rsidRDefault="00BE19EC" w:rsidP="00F768B1">
            <w:pPr>
              <w:spacing w:after="0"/>
              <w:jc w:val="both"/>
              <w:rPr>
                <w:rFonts w:ascii="Sylfaen" w:hAnsi="Sylfaen"/>
                <w:sz w:val="20"/>
                <w:szCs w:val="20"/>
                <w:lang w:val="ka-GE"/>
              </w:rPr>
            </w:pPr>
            <w:r w:rsidRPr="002959BE">
              <w:rPr>
                <w:rFonts w:ascii="Sylfaen" w:hAnsi="Sylfaen"/>
                <w:sz w:val="20"/>
                <w:szCs w:val="20"/>
              </w:rPr>
              <w:t xml:space="preserve">      ქვეპროგრამის ფარგლებში ასევე </w:t>
            </w:r>
            <w:r w:rsidR="00123664" w:rsidRPr="002959BE">
              <w:rPr>
                <w:rFonts w:ascii="Sylfaen" w:hAnsi="Sylfaen"/>
                <w:sz w:val="20"/>
                <w:szCs w:val="20"/>
                <w:lang w:val="ka-GE"/>
              </w:rPr>
              <w:t>და</w:t>
            </w:r>
            <w:r w:rsidRPr="002959BE">
              <w:rPr>
                <w:rFonts w:ascii="Sylfaen" w:hAnsi="Sylfaen"/>
                <w:sz w:val="20"/>
                <w:szCs w:val="20"/>
              </w:rPr>
              <w:t xml:space="preserve">ფინანსდება ქალაქ </w:t>
            </w:r>
            <w:r w:rsidR="004D115D" w:rsidRPr="002959BE">
              <w:rPr>
                <w:rFonts w:ascii="Sylfaen" w:hAnsi="Sylfaen"/>
                <w:sz w:val="20"/>
                <w:szCs w:val="20"/>
              </w:rPr>
              <w:t>მცხეთ</w:t>
            </w:r>
            <w:r w:rsidR="004D115D" w:rsidRPr="002959BE">
              <w:rPr>
                <w:rFonts w:ascii="Sylfaen" w:hAnsi="Sylfaen"/>
                <w:sz w:val="20"/>
                <w:szCs w:val="20"/>
                <w:lang w:val="ka-GE"/>
              </w:rPr>
              <w:t>ი</w:t>
            </w:r>
            <w:r w:rsidR="00123664" w:rsidRPr="002959BE">
              <w:rPr>
                <w:rFonts w:ascii="Sylfaen" w:hAnsi="Sylfaen"/>
                <w:sz w:val="20"/>
                <w:szCs w:val="20"/>
                <w:lang w:val="ka-GE"/>
              </w:rPr>
              <w:t>ს</w:t>
            </w:r>
            <w:r w:rsidRPr="002959BE">
              <w:rPr>
                <w:rFonts w:ascii="Sylfaen" w:hAnsi="Sylfaen"/>
                <w:sz w:val="20"/>
                <w:szCs w:val="20"/>
              </w:rPr>
              <w:t xml:space="preserve"> ტერიტორიის კეთილმოწყობი</w:t>
            </w:r>
            <w:r w:rsidR="00F768B1" w:rsidRPr="002959BE">
              <w:rPr>
                <w:rFonts w:ascii="Sylfaen" w:hAnsi="Sylfaen"/>
                <w:sz w:val="20"/>
                <w:szCs w:val="20"/>
                <w:lang w:val="ka-GE"/>
              </w:rPr>
              <w:t>სა</w:t>
            </w:r>
            <w:r w:rsidRPr="002959BE">
              <w:rPr>
                <w:rFonts w:ascii="Sylfaen" w:hAnsi="Sylfaen"/>
                <w:sz w:val="20"/>
                <w:szCs w:val="20"/>
              </w:rPr>
              <w:t xml:space="preserve"> და </w:t>
            </w:r>
            <w:r w:rsidR="00F768B1" w:rsidRPr="002959BE">
              <w:rPr>
                <w:rFonts w:ascii="Sylfaen" w:hAnsi="Sylfaen"/>
                <w:sz w:val="20"/>
                <w:szCs w:val="20"/>
              </w:rPr>
              <w:t>გამწვანებ</w:t>
            </w:r>
            <w:r w:rsidR="00F768B1" w:rsidRPr="002959BE">
              <w:rPr>
                <w:rFonts w:ascii="Sylfaen" w:hAnsi="Sylfaen"/>
                <w:sz w:val="20"/>
                <w:szCs w:val="20"/>
                <w:lang w:val="ka-GE"/>
              </w:rPr>
              <w:t>ის</w:t>
            </w:r>
            <w:r w:rsidRPr="002959BE">
              <w:rPr>
                <w:rFonts w:ascii="Sylfaen" w:hAnsi="Sylfaen"/>
                <w:sz w:val="20"/>
                <w:szCs w:val="20"/>
              </w:rPr>
              <w:t xml:space="preserve"> ღონისძიებები.</w:t>
            </w:r>
          </w:p>
          <w:p w:rsidR="0051557D" w:rsidRPr="002959BE" w:rsidRDefault="0051557D" w:rsidP="0051557D">
            <w:pPr>
              <w:spacing w:after="0"/>
              <w:jc w:val="both"/>
              <w:rPr>
                <w:rFonts w:ascii="Sylfaen" w:hAnsi="Sylfaen" w:cs="Calibri"/>
                <w:sz w:val="20"/>
                <w:szCs w:val="20"/>
                <w:lang w:val="ka-GE"/>
              </w:rPr>
            </w:pPr>
            <w:r w:rsidRPr="002959BE">
              <w:rPr>
                <w:rFonts w:ascii="Sylfaen" w:hAnsi="Sylfaen" w:cs="Calibri"/>
                <w:sz w:val="20"/>
                <w:szCs w:val="20"/>
                <w:lang w:val="ka-GE"/>
              </w:rPr>
              <w:t xml:space="preserve">       ქვეპროგრამის განხორციელებისას გათვალისწინებული იქნება  გენდერული ასპექტები.</w:t>
            </w:r>
          </w:p>
          <w:p w:rsidR="0051557D" w:rsidRPr="002959BE" w:rsidRDefault="0051557D" w:rsidP="0051557D">
            <w:pPr>
              <w:spacing w:after="0"/>
              <w:jc w:val="both"/>
              <w:rPr>
                <w:rFonts w:ascii="Sylfaen" w:hAnsi="Sylfaen"/>
                <w:sz w:val="20"/>
                <w:szCs w:val="20"/>
                <w:lang w:val="ka-GE"/>
              </w:rPr>
            </w:pPr>
            <w:r w:rsidRPr="002959BE">
              <w:rPr>
                <w:rFonts w:ascii="Sylfaen" w:eastAsia="Times New Roman" w:hAnsi="Sylfaen"/>
                <w:bCs/>
                <w:sz w:val="20"/>
                <w:szCs w:val="20"/>
                <w:lang w:val="ka-GE"/>
              </w:rPr>
              <w:t xml:space="preserve">პროგრამის მიზანია </w:t>
            </w:r>
            <w:r w:rsidRPr="002959BE">
              <w:rPr>
                <w:rFonts w:ascii="Sylfaen" w:eastAsia="Times New Roman" w:hAnsi="Sylfaen"/>
                <w:bCs/>
                <w:sz w:val="20"/>
                <w:szCs w:val="20"/>
              </w:rPr>
              <w:t>გაეროს მდ</w:t>
            </w:r>
            <w:r w:rsidRPr="002959BE">
              <w:rPr>
                <w:rFonts w:ascii="Sylfaen" w:eastAsia="Times New Roman" w:hAnsi="Sylfaen"/>
                <w:bCs/>
                <w:sz w:val="20"/>
                <w:szCs w:val="20"/>
                <w:lang w:val="ka-GE"/>
              </w:rPr>
              <w:t xml:space="preserve">გრადი განვითარების </w:t>
            </w:r>
            <w:r w:rsidRPr="002959BE">
              <w:rPr>
                <w:rFonts w:ascii="Sylfaen" w:eastAsia="Times New Roman" w:hAnsi="Sylfaen"/>
                <w:bCs/>
                <w:sz w:val="20"/>
                <w:szCs w:val="20"/>
              </w:rPr>
              <w:t>მიზ</w:t>
            </w:r>
            <w:r w:rsidRPr="002959BE">
              <w:rPr>
                <w:rFonts w:ascii="Sylfaen" w:eastAsia="Times New Roman" w:hAnsi="Sylfaen"/>
                <w:bCs/>
                <w:sz w:val="20"/>
                <w:szCs w:val="20"/>
                <w:lang w:val="ka-GE"/>
              </w:rPr>
              <w:t>ნებ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sz w:val="20"/>
                <w:szCs w:val="20"/>
              </w:rPr>
              <w:t>მიზანი 15 - დედამიწის ეკოსისტემები</w:t>
            </w:r>
            <w:r w:rsidRPr="002959BE">
              <w:rPr>
                <w:rFonts w:ascii="Sylfaen" w:eastAsia="Times New Roman" w:hAnsi="Sylfaen"/>
                <w:sz w:val="20"/>
                <w:szCs w:val="20"/>
                <w:lang w:val="ka-GE"/>
              </w:rPr>
              <w:t>;</w:t>
            </w:r>
          </w:p>
        </w:tc>
      </w:tr>
      <w:tr w:rsidR="00BE19EC" w:rsidRPr="002959BE" w:rsidTr="00C02D5C">
        <w:trPr>
          <w:trHeight w:val="665"/>
        </w:trPr>
        <w:tc>
          <w:tcPr>
            <w:tcW w:w="800" w:type="pct"/>
            <w:shd w:val="clear" w:color="000000" w:fill="FFFFFF"/>
            <w:vAlign w:val="center"/>
            <w:hideMark/>
          </w:tcPr>
          <w:p w:rsidR="00BE19EC" w:rsidRPr="002959BE" w:rsidRDefault="00BE19EC" w:rsidP="000E30BB">
            <w:pPr>
              <w:spacing w:after="0"/>
              <w:rPr>
                <w:rFonts w:ascii="Sylfaen" w:hAnsi="Sylfaen"/>
                <w:sz w:val="20"/>
                <w:szCs w:val="20"/>
              </w:rPr>
            </w:pPr>
            <w:r w:rsidRPr="002959BE">
              <w:rPr>
                <w:rFonts w:ascii="Sylfaen" w:hAnsi="Sylfaen"/>
                <w:sz w:val="20"/>
                <w:szCs w:val="20"/>
              </w:rPr>
              <w:t>მოსალოდნელი შედეგი</w:t>
            </w:r>
          </w:p>
        </w:tc>
        <w:tc>
          <w:tcPr>
            <w:tcW w:w="4200" w:type="pct"/>
            <w:gridSpan w:val="6"/>
            <w:shd w:val="clear" w:color="000000" w:fill="FFFFFF"/>
            <w:vAlign w:val="center"/>
            <w:hideMark/>
          </w:tcPr>
          <w:p w:rsidR="00BE19EC" w:rsidRPr="002959BE" w:rsidRDefault="00BE19EC" w:rsidP="000E30BB">
            <w:pPr>
              <w:spacing w:after="0"/>
              <w:rPr>
                <w:rFonts w:ascii="Sylfaen" w:hAnsi="Sylfaen"/>
                <w:sz w:val="20"/>
                <w:szCs w:val="20"/>
                <w:lang w:val="ka-GE"/>
              </w:rPr>
            </w:pPr>
            <w:r w:rsidRPr="002959BE">
              <w:rPr>
                <w:rFonts w:ascii="Sylfaen" w:hAnsi="Sylfaen"/>
                <w:sz w:val="20"/>
                <w:szCs w:val="20"/>
              </w:rPr>
              <w:t>მოვლილი, გამწვანებული სკვერები</w:t>
            </w:r>
            <w:r w:rsidR="00737373" w:rsidRPr="002959BE">
              <w:rPr>
                <w:rFonts w:ascii="Sylfaen" w:hAnsi="Sylfaen"/>
                <w:sz w:val="20"/>
                <w:szCs w:val="20"/>
                <w:lang w:val="ka-GE"/>
              </w:rPr>
              <w:t>;</w:t>
            </w:r>
          </w:p>
          <w:p w:rsidR="00BE19EC" w:rsidRPr="002959BE" w:rsidRDefault="00BE19EC" w:rsidP="000E30BB">
            <w:pPr>
              <w:spacing w:after="0"/>
              <w:rPr>
                <w:rFonts w:ascii="Sylfaen" w:hAnsi="Sylfaen"/>
                <w:sz w:val="20"/>
                <w:szCs w:val="20"/>
                <w:lang w:val="ka-GE"/>
              </w:rPr>
            </w:pPr>
            <w:r w:rsidRPr="002959BE">
              <w:rPr>
                <w:rFonts w:ascii="Sylfaen" w:hAnsi="Sylfaen"/>
                <w:sz w:val="20"/>
                <w:szCs w:val="20"/>
              </w:rPr>
              <w:t>გაუმჯობესებული ეკოლოგიური მდგომარეობა</w:t>
            </w:r>
            <w:r w:rsidR="001851D0" w:rsidRPr="002959BE">
              <w:rPr>
                <w:rFonts w:ascii="Sylfaen" w:hAnsi="Sylfaen"/>
                <w:sz w:val="20"/>
                <w:szCs w:val="20"/>
                <w:lang w:val="ka-GE"/>
              </w:rPr>
              <w:t xml:space="preserve"> და იერსახე.</w:t>
            </w:r>
          </w:p>
        </w:tc>
      </w:tr>
    </w:tbl>
    <w:p w:rsidR="00BE19EC" w:rsidRPr="002959BE"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991"/>
        <w:gridCol w:w="1710"/>
        <w:gridCol w:w="1529"/>
        <w:gridCol w:w="1531"/>
        <w:gridCol w:w="1529"/>
        <w:gridCol w:w="1509"/>
      </w:tblGrid>
      <w:tr w:rsidR="00D647CF" w:rsidRPr="002959BE" w:rsidTr="00192A22">
        <w:trPr>
          <w:trHeight w:val="555"/>
        </w:trPr>
        <w:tc>
          <w:tcPr>
            <w:tcW w:w="925" w:type="pct"/>
            <w:vMerge w:val="restart"/>
            <w:shd w:val="clear" w:color="000000" w:fill="FFFFFF"/>
            <w:vAlign w:val="center"/>
            <w:hideMark/>
          </w:tcPr>
          <w:p w:rsidR="00D647CF" w:rsidRPr="002959BE" w:rsidRDefault="00D647CF" w:rsidP="00161C6F">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59" w:type="pct"/>
            <w:shd w:val="clear" w:color="000000" w:fill="FFFFFF"/>
            <w:vAlign w:val="center"/>
            <w:hideMark/>
          </w:tcPr>
          <w:p w:rsidR="00D647CF" w:rsidRPr="002959BE" w:rsidRDefault="00D647CF" w:rsidP="00161C6F">
            <w:pPr>
              <w:spacing w:after="0"/>
              <w:rPr>
                <w:rFonts w:ascii="Sylfaen" w:hAnsi="Sylfaen"/>
                <w:b/>
                <w:sz w:val="20"/>
                <w:szCs w:val="20"/>
              </w:rPr>
            </w:pPr>
            <w:r w:rsidRPr="002959BE">
              <w:rPr>
                <w:rFonts w:ascii="Sylfaen" w:hAnsi="Sylfaen"/>
                <w:b/>
                <w:sz w:val="20"/>
                <w:szCs w:val="20"/>
              </w:rPr>
              <w:t>კოდი</w:t>
            </w:r>
          </w:p>
        </w:tc>
        <w:tc>
          <w:tcPr>
            <w:tcW w:w="792" w:type="pct"/>
            <w:vMerge w:val="restart"/>
            <w:shd w:val="clear" w:color="000000" w:fill="FFFFFF"/>
            <w:vAlign w:val="center"/>
            <w:hideMark/>
          </w:tcPr>
          <w:p w:rsidR="00D647CF" w:rsidRPr="002959BE" w:rsidRDefault="00D647CF" w:rsidP="00161C6F">
            <w:pPr>
              <w:spacing w:after="0"/>
              <w:rPr>
                <w:rFonts w:ascii="Sylfaen" w:hAnsi="Sylfaen"/>
                <w:b/>
                <w:sz w:val="20"/>
                <w:szCs w:val="20"/>
              </w:rPr>
            </w:pPr>
            <w:r w:rsidRPr="002959BE">
              <w:rPr>
                <w:rFonts w:ascii="Sylfaen" w:hAnsi="Sylfaen"/>
                <w:b/>
                <w:sz w:val="20"/>
                <w:szCs w:val="20"/>
              </w:rPr>
              <w:t xml:space="preserve">უპატრონო ცხოველების მოვლითი </w:t>
            </w:r>
            <w:r w:rsidRPr="002959BE">
              <w:rPr>
                <w:rFonts w:ascii="Sylfaen" w:hAnsi="Sylfaen"/>
                <w:b/>
                <w:sz w:val="20"/>
                <w:szCs w:val="20"/>
              </w:rPr>
              <w:lastRenderedPageBreak/>
              <w:t>ღონისძიებები</w:t>
            </w:r>
          </w:p>
        </w:tc>
        <w:tc>
          <w:tcPr>
            <w:tcW w:w="708"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lastRenderedPageBreak/>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709"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708"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9"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994B26" w:rsidRPr="002959BE" w:rsidTr="00192A22">
        <w:trPr>
          <w:trHeight w:val="345"/>
        </w:trPr>
        <w:tc>
          <w:tcPr>
            <w:tcW w:w="925" w:type="pct"/>
            <w:vMerge/>
            <w:vAlign w:val="center"/>
            <w:hideMark/>
          </w:tcPr>
          <w:p w:rsidR="00994B26" w:rsidRPr="002959BE" w:rsidRDefault="00994B26" w:rsidP="00161C6F">
            <w:pPr>
              <w:spacing w:after="0"/>
              <w:rPr>
                <w:rFonts w:ascii="Sylfaen" w:hAnsi="Sylfaen"/>
                <w:sz w:val="20"/>
                <w:szCs w:val="20"/>
              </w:rPr>
            </w:pPr>
          </w:p>
        </w:tc>
        <w:tc>
          <w:tcPr>
            <w:tcW w:w="459" w:type="pct"/>
            <w:shd w:val="clear" w:color="000000" w:fill="FFFFFF"/>
            <w:vAlign w:val="center"/>
            <w:hideMark/>
          </w:tcPr>
          <w:p w:rsidR="00994B26" w:rsidRPr="002959BE" w:rsidRDefault="00994B26" w:rsidP="00161C6F">
            <w:pPr>
              <w:spacing w:after="0"/>
              <w:rPr>
                <w:rFonts w:ascii="Sylfaen" w:hAnsi="Sylfaen"/>
                <w:b/>
                <w:sz w:val="20"/>
                <w:szCs w:val="20"/>
              </w:rPr>
            </w:pPr>
            <w:r w:rsidRPr="002959BE">
              <w:rPr>
                <w:rFonts w:ascii="Sylfaen" w:hAnsi="Sylfaen"/>
                <w:b/>
                <w:sz w:val="20"/>
                <w:szCs w:val="20"/>
              </w:rPr>
              <w:t>03 04</w:t>
            </w:r>
          </w:p>
        </w:tc>
        <w:tc>
          <w:tcPr>
            <w:tcW w:w="792" w:type="pct"/>
            <w:vMerge/>
            <w:vAlign w:val="center"/>
            <w:hideMark/>
          </w:tcPr>
          <w:p w:rsidR="00994B26" w:rsidRPr="002959BE" w:rsidRDefault="00994B26" w:rsidP="00161C6F">
            <w:pPr>
              <w:spacing w:after="0"/>
              <w:rPr>
                <w:rFonts w:ascii="Sylfaen" w:hAnsi="Sylfaen"/>
                <w:sz w:val="20"/>
                <w:szCs w:val="20"/>
              </w:rPr>
            </w:pPr>
          </w:p>
        </w:tc>
        <w:tc>
          <w:tcPr>
            <w:tcW w:w="708" w:type="pct"/>
            <w:shd w:val="clear" w:color="000000" w:fill="FFFFFF"/>
            <w:vAlign w:val="center"/>
            <w:hideMark/>
          </w:tcPr>
          <w:p w:rsidR="00994B26" w:rsidRPr="002959BE" w:rsidRDefault="00994B26" w:rsidP="00161C6F">
            <w:pPr>
              <w:spacing w:after="0"/>
              <w:rPr>
                <w:rFonts w:ascii="Sylfaen" w:hAnsi="Sylfaen"/>
                <w:b/>
                <w:sz w:val="20"/>
                <w:szCs w:val="20"/>
              </w:rPr>
            </w:pPr>
            <w:r w:rsidRPr="002959BE">
              <w:rPr>
                <w:rFonts w:ascii="Sylfaen" w:hAnsi="Sylfaen"/>
                <w:b/>
                <w:sz w:val="20"/>
                <w:szCs w:val="20"/>
              </w:rPr>
              <w:t xml:space="preserve">       80.0   </w:t>
            </w:r>
          </w:p>
        </w:tc>
        <w:tc>
          <w:tcPr>
            <w:tcW w:w="709" w:type="pct"/>
            <w:shd w:val="clear" w:color="000000" w:fill="FFFFFF"/>
            <w:vAlign w:val="center"/>
          </w:tcPr>
          <w:p w:rsidR="00994B26" w:rsidRPr="002959BE" w:rsidRDefault="00994B26" w:rsidP="00161C6F">
            <w:pPr>
              <w:spacing w:after="0"/>
              <w:rPr>
                <w:rFonts w:ascii="Sylfaen" w:hAnsi="Sylfaen"/>
                <w:b/>
                <w:sz w:val="20"/>
                <w:szCs w:val="20"/>
              </w:rPr>
            </w:pPr>
            <w:r w:rsidRPr="002959BE">
              <w:rPr>
                <w:rFonts w:ascii="Sylfaen" w:hAnsi="Sylfaen"/>
                <w:b/>
                <w:sz w:val="20"/>
                <w:szCs w:val="20"/>
              </w:rPr>
              <w:t xml:space="preserve">       80.0   </w:t>
            </w:r>
          </w:p>
        </w:tc>
        <w:tc>
          <w:tcPr>
            <w:tcW w:w="708" w:type="pct"/>
            <w:shd w:val="clear" w:color="000000" w:fill="FFFFFF"/>
            <w:vAlign w:val="center"/>
            <w:hideMark/>
          </w:tcPr>
          <w:p w:rsidR="00994B26" w:rsidRPr="002959BE" w:rsidRDefault="00994B26" w:rsidP="00161C6F">
            <w:pPr>
              <w:spacing w:after="0"/>
              <w:rPr>
                <w:rFonts w:ascii="Sylfaen" w:hAnsi="Sylfaen"/>
                <w:b/>
                <w:sz w:val="20"/>
                <w:szCs w:val="20"/>
              </w:rPr>
            </w:pPr>
            <w:r w:rsidRPr="002959BE">
              <w:rPr>
                <w:rFonts w:ascii="Sylfaen" w:hAnsi="Sylfaen"/>
                <w:b/>
                <w:sz w:val="20"/>
                <w:szCs w:val="20"/>
              </w:rPr>
              <w:t xml:space="preserve">        80.0   </w:t>
            </w:r>
          </w:p>
        </w:tc>
        <w:tc>
          <w:tcPr>
            <w:tcW w:w="699" w:type="pct"/>
            <w:shd w:val="clear" w:color="000000" w:fill="FFFFFF"/>
            <w:vAlign w:val="center"/>
          </w:tcPr>
          <w:p w:rsidR="00994B26" w:rsidRPr="002959BE" w:rsidRDefault="00994B26" w:rsidP="00161C6F">
            <w:pPr>
              <w:spacing w:after="0"/>
              <w:rPr>
                <w:rFonts w:ascii="Sylfaen" w:hAnsi="Sylfaen"/>
                <w:b/>
                <w:sz w:val="20"/>
                <w:szCs w:val="20"/>
              </w:rPr>
            </w:pPr>
            <w:r w:rsidRPr="002959BE">
              <w:rPr>
                <w:rFonts w:ascii="Sylfaen" w:hAnsi="Sylfaen"/>
                <w:b/>
                <w:sz w:val="20"/>
                <w:szCs w:val="20"/>
              </w:rPr>
              <w:t xml:space="preserve">         80.0   </w:t>
            </w:r>
          </w:p>
        </w:tc>
      </w:tr>
      <w:tr w:rsidR="00BE19EC" w:rsidRPr="002959BE" w:rsidTr="00192A22">
        <w:trPr>
          <w:trHeight w:val="980"/>
        </w:trPr>
        <w:tc>
          <w:tcPr>
            <w:tcW w:w="925" w:type="pct"/>
            <w:shd w:val="clear" w:color="000000" w:fill="FFFFFF"/>
            <w:vAlign w:val="center"/>
            <w:hideMark/>
          </w:tcPr>
          <w:p w:rsidR="00BE19EC" w:rsidRPr="002959BE" w:rsidRDefault="00BE19EC" w:rsidP="00161C6F">
            <w:pPr>
              <w:spacing w:after="0"/>
              <w:rPr>
                <w:rFonts w:ascii="Sylfaen" w:hAnsi="Sylfaen"/>
                <w:sz w:val="20"/>
                <w:szCs w:val="20"/>
              </w:rPr>
            </w:pPr>
            <w:r w:rsidRPr="002959BE">
              <w:rPr>
                <w:rFonts w:ascii="Sylfaen" w:hAnsi="Sylfaen"/>
                <w:sz w:val="20"/>
                <w:szCs w:val="20"/>
              </w:rPr>
              <w:lastRenderedPageBreak/>
              <w:t>პროგრამის</w:t>
            </w:r>
            <w:r w:rsidR="00A17839" w:rsidRPr="002959BE">
              <w:rPr>
                <w:rFonts w:ascii="Sylfaen" w:hAnsi="Sylfaen"/>
                <w:sz w:val="20"/>
                <w:szCs w:val="20"/>
                <w:lang w:val="ka-GE"/>
              </w:rPr>
              <w:t xml:space="preserve"> </w:t>
            </w:r>
            <w:r w:rsidRPr="002959BE">
              <w:rPr>
                <w:rFonts w:ascii="Sylfaen" w:hAnsi="Sylfaen"/>
                <w:sz w:val="20"/>
                <w:szCs w:val="20"/>
              </w:rPr>
              <w:t xml:space="preserve">განმახორციელებელი </w:t>
            </w:r>
          </w:p>
        </w:tc>
        <w:tc>
          <w:tcPr>
            <w:tcW w:w="4075" w:type="pct"/>
            <w:gridSpan w:val="6"/>
            <w:shd w:val="clear" w:color="000000" w:fill="FFFFFF"/>
            <w:vAlign w:val="center"/>
            <w:hideMark/>
          </w:tcPr>
          <w:p w:rsidR="00BE19EC" w:rsidRPr="002959BE" w:rsidRDefault="00102484" w:rsidP="00161C6F">
            <w:pPr>
              <w:spacing w:after="0"/>
              <w:rPr>
                <w:rFonts w:ascii="Sylfaen" w:hAnsi="Sylfaen"/>
                <w:sz w:val="20"/>
                <w:szCs w:val="20"/>
              </w:rPr>
            </w:pPr>
            <w:r w:rsidRPr="002959BE">
              <w:rPr>
                <w:rFonts w:ascii="Sylfaen" w:hAnsi="Sylfaen" w:cs="Sylfaen"/>
                <w:sz w:val="20"/>
                <w:szCs w:val="20"/>
                <w:lang w:val="ka-GE"/>
              </w:rPr>
              <w:t xml:space="preserve">მუნიციპალიტეტის მერიის </w:t>
            </w:r>
            <w:r w:rsidR="00BE19EC" w:rsidRPr="002959BE">
              <w:rPr>
                <w:rFonts w:ascii="Sylfaen" w:hAnsi="Sylfaen"/>
                <w:sz w:val="20"/>
                <w:szCs w:val="20"/>
              </w:rPr>
              <w:t>საფინანსო</w:t>
            </w:r>
            <w:r w:rsidRPr="002959BE">
              <w:rPr>
                <w:rFonts w:ascii="Sylfaen" w:hAnsi="Sylfaen"/>
                <w:sz w:val="20"/>
                <w:szCs w:val="20"/>
                <w:lang w:val="ka-GE"/>
              </w:rPr>
              <w:t>-საბიუჯეტო</w:t>
            </w:r>
            <w:r w:rsidR="00BE19EC" w:rsidRPr="002959BE">
              <w:rPr>
                <w:rFonts w:ascii="Sylfaen" w:hAnsi="Sylfaen"/>
                <w:sz w:val="20"/>
                <w:szCs w:val="20"/>
              </w:rPr>
              <w:t xml:space="preserve"> სამსახური</w:t>
            </w:r>
          </w:p>
        </w:tc>
      </w:tr>
      <w:tr w:rsidR="00BE19EC" w:rsidRPr="002959BE" w:rsidTr="00192A22">
        <w:trPr>
          <w:trHeight w:val="1862"/>
        </w:trPr>
        <w:tc>
          <w:tcPr>
            <w:tcW w:w="925" w:type="pct"/>
            <w:shd w:val="clear" w:color="000000" w:fill="FFFFFF"/>
            <w:vAlign w:val="center"/>
            <w:hideMark/>
          </w:tcPr>
          <w:p w:rsidR="00BE19EC" w:rsidRPr="002959BE" w:rsidRDefault="00BE19EC" w:rsidP="00161C6F">
            <w:pPr>
              <w:spacing w:after="0"/>
              <w:rPr>
                <w:rFonts w:ascii="Sylfaen" w:hAnsi="Sylfaen"/>
                <w:sz w:val="20"/>
                <w:szCs w:val="20"/>
              </w:rPr>
            </w:pPr>
            <w:r w:rsidRPr="002959BE">
              <w:rPr>
                <w:rFonts w:ascii="Sylfaen" w:hAnsi="Sylfaen"/>
                <w:sz w:val="20"/>
                <w:szCs w:val="20"/>
              </w:rPr>
              <w:t>პროგრამის აღწერა და მიზანი</w:t>
            </w:r>
          </w:p>
        </w:tc>
        <w:tc>
          <w:tcPr>
            <w:tcW w:w="4075" w:type="pct"/>
            <w:gridSpan w:val="6"/>
            <w:shd w:val="clear" w:color="000000" w:fill="FFFFFF"/>
            <w:vAlign w:val="center"/>
            <w:hideMark/>
          </w:tcPr>
          <w:p w:rsidR="00BE19EC" w:rsidRPr="002959BE" w:rsidRDefault="00F202D6" w:rsidP="00161C6F">
            <w:pPr>
              <w:spacing w:after="0" w:line="240" w:lineRule="auto"/>
              <w:jc w:val="both"/>
              <w:rPr>
                <w:rFonts w:ascii="Sylfaen" w:hAnsi="Sylfaen"/>
                <w:sz w:val="20"/>
                <w:szCs w:val="20"/>
                <w:lang w:val="ka-GE"/>
              </w:rPr>
            </w:pPr>
            <w:r w:rsidRPr="002959BE">
              <w:rPr>
                <w:rFonts w:ascii="Sylfaen" w:hAnsi="Sylfaen"/>
                <w:sz w:val="20"/>
                <w:szCs w:val="20"/>
              </w:rPr>
              <w:t xml:space="preserve">        </w:t>
            </w:r>
            <w:r w:rsidR="00BE19EC" w:rsidRPr="002959BE">
              <w:rPr>
                <w:rFonts w:ascii="Sylfaen" w:hAnsi="Sylfaen"/>
                <w:sz w:val="20"/>
                <w:szCs w:val="20"/>
              </w:rPr>
              <w:t xml:space="preserve">პროგრამის ფარგლებში, მოსახლეობის უსაფრთხოების დაცვის მიზნით, განხორციელდება მუნიციპალიტეტის ტერიტორიაზე უმეთვალყურეოდ დარჩენილი ძაღლების   </w:t>
            </w:r>
            <w:r w:rsidR="00B13561" w:rsidRPr="002959BE">
              <w:rPr>
                <w:rFonts w:ascii="Sylfaen" w:hAnsi="Sylfaen"/>
                <w:sz w:val="20"/>
                <w:szCs w:val="20"/>
              </w:rPr>
              <w:t>დეჰელმეტიზაცი</w:t>
            </w:r>
            <w:r w:rsidR="00B13561" w:rsidRPr="002959BE">
              <w:rPr>
                <w:rFonts w:ascii="Sylfaen" w:hAnsi="Sylfaen"/>
                <w:sz w:val="20"/>
                <w:szCs w:val="20"/>
                <w:lang w:val="ka-GE"/>
              </w:rPr>
              <w:t>ა</w:t>
            </w:r>
            <w:r w:rsidR="00BE19EC" w:rsidRPr="002959BE">
              <w:rPr>
                <w:rFonts w:ascii="Sylfaen" w:hAnsi="Sylfaen"/>
                <w:sz w:val="20"/>
                <w:szCs w:val="20"/>
              </w:rPr>
              <w:t xml:space="preserve"> (ჭიაზე დამუშავება), დაჭერა-იზოლაცია, სტერილიზაცია, კასტრაცია, ვაქცინაცია (ანტირაბიული) და იდენტიფიკაცია (დანომრილი საჭდის ყურზე დამაგრება) მომსახურების შესყიდვა. პროგრამის დაფინანსების წყაროს წარმოადგენს ადგილობრივი ბიუჯეტის საკუთარი სახსრები.</w:t>
            </w:r>
          </w:p>
          <w:p w:rsidR="00ED76DC" w:rsidRPr="002959BE" w:rsidRDefault="00ED76DC" w:rsidP="00161C6F">
            <w:pPr>
              <w:spacing w:after="0" w:line="240" w:lineRule="auto"/>
              <w:jc w:val="both"/>
              <w:rPr>
                <w:rFonts w:ascii="Sylfaen" w:hAnsi="Sylfaen"/>
                <w:sz w:val="20"/>
                <w:szCs w:val="20"/>
                <w:lang w:val="ka-GE"/>
              </w:rPr>
            </w:pPr>
            <w:r w:rsidRPr="002959BE">
              <w:rPr>
                <w:rFonts w:ascii="Sylfaen" w:eastAsia="Times New Roman" w:hAnsi="Sylfaen"/>
                <w:bCs/>
                <w:sz w:val="20"/>
                <w:szCs w:val="20"/>
                <w:lang w:val="ka-GE"/>
              </w:rPr>
              <w:t xml:space="preserve">პროგრამის მიზანია </w:t>
            </w:r>
            <w:r w:rsidRPr="002959BE">
              <w:rPr>
                <w:rFonts w:ascii="Sylfaen" w:eastAsia="Times New Roman" w:hAnsi="Sylfaen"/>
                <w:bCs/>
                <w:sz w:val="20"/>
                <w:szCs w:val="20"/>
              </w:rPr>
              <w:t>გაეროს მდ</w:t>
            </w:r>
            <w:r w:rsidRPr="002959BE">
              <w:rPr>
                <w:rFonts w:ascii="Sylfaen" w:eastAsia="Times New Roman" w:hAnsi="Sylfaen"/>
                <w:bCs/>
                <w:sz w:val="20"/>
                <w:szCs w:val="20"/>
                <w:lang w:val="ka-GE"/>
              </w:rPr>
              <w:t xml:space="preserve">გრადი განვითარების </w:t>
            </w:r>
            <w:r w:rsidRPr="002959BE">
              <w:rPr>
                <w:rFonts w:ascii="Sylfaen" w:eastAsia="Times New Roman" w:hAnsi="Sylfaen"/>
                <w:bCs/>
                <w:sz w:val="20"/>
                <w:szCs w:val="20"/>
              </w:rPr>
              <w:t>მიზ</w:t>
            </w:r>
            <w:r w:rsidRPr="002959BE">
              <w:rPr>
                <w:rFonts w:ascii="Sylfaen" w:eastAsia="Times New Roman" w:hAnsi="Sylfaen"/>
                <w:bCs/>
                <w:sz w:val="20"/>
                <w:szCs w:val="20"/>
                <w:lang w:val="ka-GE"/>
              </w:rPr>
              <w:t>ნებ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sz w:val="20"/>
                <w:szCs w:val="20"/>
              </w:rPr>
              <w:t>მიზანი 15 - დედამიწის ეკოსისტემები</w:t>
            </w:r>
            <w:r w:rsidRPr="002959BE">
              <w:rPr>
                <w:rFonts w:ascii="Sylfaen" w:eastAsia="Times New Roman" w:hAnsi="Sylfaen"/>
                <w:sz w:val="20"/>
                <w:szCs w:val="20"/>
                <w:lang w:val="ka-GE"/>
              </w:rPr>
              <w:t>;</w:t>
            </w:r>
          </w:p>
        </w:tc>
      </w:tr>
      <w:tr w:rsidR="00BE19EC" w:rsidRPr="002959BE" w:rsidTr="00192A22">
        <w:trPr>
          <w:trHeight w:val="530"/>
        </w:trPr>
        <w:tc>
          <w:tcPr>
            <w:tcW w:w="925" w:type="pct"/>
            <w:shd w:val="clear" w:color="000000" w:fill="FFFFFF"/>
            <w:vAlign w:val="center"/>
            <w:hideMark/>
          </w:tcPr>
          <w:p w:rsidR="00BE19EC" w:rsidRPr="002959BE" w:rsidRDefault="00BE19EC" w:rsidP="00161C6F">
            <w:pPr>
              <w:spacing w:after="0"/>
              <w:rPr>
                <w:rFonts w:ascii="Sylfaen" w:hAnsi="Sylfaen"/>
                <w:sz w:val="20"/>
                <w:szCs w:val="20"/>
              </w:rPr>
            </w:pPr>
            <w:r w:rsidRPr="002959BE">
              <w:rPr>
                <w:rFonts w:ascii="Sylfaen" w:hAnsi="Sylfaen"/>
                <w:sz w:val="20"/>
                <w:szCs w:val="20"/>
              </w:rPr>
              <w:t>მოსალოდნელი შედეგი</w:t>
            </w:r>
          </w:p>
        </w:tc>
        <w:tc>
          <w:tcPr>
            <w:tcW w:w="4075" w:type="pct"/>
            <w:gridSpan w:val="6"/>
            <w:shd w:val="clear" w:color="000000" w:fill="FFFFFF"/>
            <w:vAlign w:val="center"/>
            <w:hideMark/>
          </w:tcPr>
          <w:p w:rsidR="00BE19EC" w:rsidRPr="002959BE" w:rsidRDefault="00BE19EC" w:rsidP="00161C6F">
            <w:pPr>
              <w:spacing w:after="0"/>
              <w:rPr>
                <w:rFonts w:ascii="Sylfaen" w:hAnsi="Sylfaen"/>
                <w:sz w:val="20"/>
                <w:szCs w:val="20"/>
              </w:rPr>
            </w:pPr>
            <w:r w:rsidRPr="002959BE">
              <w:rPr>
                <w:rFonts w:ascii="Sylfaen" w:hAnsi="Sylfaen"/>
                <w:sz w:val="20"/>
                <w:szCs w:val="20"/>
              </w:rPr>
              <w:t>მთელი წლის მანძილზე მუნიციპალიტეტის ტ</w:t>
            </w:r>
            <w:r w:rsidR="0085288B" w:rsidRPr="002959BE">
              <w:rPr>
                <w:rFonts w:ascii="Sylfaen" w:hAnsi="Sylfaen"/>
                <w:sz w:val="20"/>
                <w:szCs w:val="20"/>
                <w:lang w:val="ka-GE"/>
              </w:rPr>
              <w:t>ე</w:t>
            </w:r>
            <w:r w:rsidR="00F202D6" w:rsidRPr="002959BE">
              <w:rPr>
                <w:rFonts w:ascii="Sylfaen" w:hAnsi="Sylfaen"/>
                <w:sz w:val="20"/>
                <w:szCs w:val="20"/>
              </w:rPr>
              <w:t>რიტორი</w:t>
            </w:r>
            <w:r w:rsidR="00F202D6" w:rsidRPr="002959BE">
              <w:rPr>
                <w:rFonts w:ascii="Sylfaen" w:hAnsi="Sylfaen"/>
                <w:sz w:val="20"/>
                <w:szCs w:val="20"/>
                <w:lang w:val="ka-GE"/>
              </w:rPr>
              <w:t xml:space="preserve">აზე </w:t>
            </w:r>
            <w:r w:rsidRPr="002959BE">
              <w:rPr>
                <w:rFonts w:ascii="Sylfaen" w:hAnsi="Sylfaen"/>
                <w:sz w:val="20"/>
                <w:szCs w:val="20"/>
              </w:rPr>
              <w:t xml:space="preserve">უმეთვალყურეოდ დარჩენილი </w:t>
            </w:r>
            <w:r w:rsidR="00972684" w:rsidRPr="002959BE">
              <w:rPr>
                <w:rFonts w:ascii="Sylfaen" w:hAnsi="Sylfaen"/>
                <w:sz w:val="20"/>
                <w:szCs w:val="20"/>
                <w:lang w:val="ka-GE"/>
              </w:rPr>
              <w:t>ცხოველების</w:t>
            </w:r>
            <w:r w:rsidR="00F202D6" w:rsidRPr="002959BE">
              <w:rPr>
                <w:rFonts w:ascii="Sylfaen" w:hAnsi="Sylfaen"/>
                <w:sz w:val="20"/>
                <w:szCs w:val="20"/>
                <w:lang w:val="ka-GE"/>
              </w:rPr>
              <w:t xml:space="preserve"> მოვლითი ღონისძიებები</w:t>
            </w:r>
            <w:r w:rsidRPr="002959BE">
              <w:rPr>
                <w:rFonts w:ascii="Sylfaen" w:hAnsi="Sylfaen"/>
                <w:sz w:val="20"/>
                <w:szCs w:val="20"/>
              </w:rPr>
              <w:t>.</w:t>
            </w:r>
          </w:p>
        </w:tc>
      </w:tr>
    </w:tbl>
    <w:p w:rsidR="00BE19EC" w:rsidRPr="002959BE" w:rsidRDefault="00BE19EC" w:rsidP="00161C6F">
      <w:pPr>
        <w:spacing w:after="0"/>
        <w:rPr>
          <w:rFonts w:ascii="Sylfaen" w:hAnsi="Sylfaen"/>
        </w:rPr>
      </w:pPr>
    </w:p>
    <w:p w:rsidR="00890455" w:rsidRPr="002959BE" w:rsidRDefault="00890455" w:rsidP="00BE19EC">
      <w:pPr>
        <w:rPr>
          <w:rFonts w:ascii="Sylfaen" w:hAnsi="Sylfaen"/>
          <w:lang w:val="ka-GE"/>
        </w:rPr>
      </w:pPr>
    </w:p>
    <w:p w:rsidR="00BE19EC" w:rsidRPr="002959BE" w:rsidRDefault="00CA5382" w:rsidP="00BE19EC">
      <w:pPr>
        <w:rPr>
          <w:rFonts w:ascii="Sylfaen" w:hAnsi="Sylfaen"/>
          <w:b/>
        </w:rPr>
      </w:pPr>
      <w:r w:rsidRPr="002959BE">
        <w:rPr>
          <w:rFonts w:ascii="Sylfaen" w:hAnsi="Sylfaen"/>
          <w:b/>
          <w:lang w:val="ka-GE"/>
        </w:rPr>
        <w:t xml:space="preserve">                                                                                     </w:t>
      </w:r>
      <w:r w:rsidR="00BE19EC" w:rsidRPr="002959BE">
        <w:rPr>
          <w:rFonts w:ascii="Sylfaen" w:hAnsi="Sylfaen"/>
          <w:b/>
        </w:rPr>
        <w:t xml:space="preserve">განათლება   </w:t>
      </w:r>
    </w:p>
    <w:p w:rsidR="00463636" w:rsidRPr="002959BE" w:rsidRDefault="00BE19EC" w:rsidP="00BD1FEB">
      <w:pPr>
        <w:jc w:val="both"/>
        <w:rPr>
          <w:rFonts w:ascii="Sylfaen" w:hAnsi="Sylfaen"/>
          <w:lang w:val="ka-GE"/>
        </w:rPr>
      </w:pPr>
      <w:r w:rsidRPr="002959BE">
        <w:rPr>
          <w:rFonts w:ascii="Sylfaen" w:hAnsi="Sylfaen"/>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რაც თვითმმართველი ერთეულის საკუთარ </w:t>
      </w:r>
      <w:r w:rsidR="008C320E" w:rsidRPr="002959BE">
        <w:rPr>
          <w:rFonts w:ascii="Sylfaen" w:hAnsi="Sylfaen"/>
        </w:rPr>
        <w:t>უფლებამოსილებ</w:t>
      </w:r>
      <w:r w:rsidR="008C320E" w:rsidRPr="002959BE">
        <w:rPr>
          <w:rFonts w:ascii="Sylfaen" w:hAnsi="Sylfaen"/>
          <w:lang w:val="ka-GE"/>
        </w:rPr>
        <w:t>ა</w:t>
      </w:r>
      <w:r w:rsidRPr="002959BE">
        <w:rPr>
          <w:rFonts w:ascii="Sylfaen" w:hAnsi="Sylfaen"/>
        </w:rPr>
        <w:t xml:space="preserve">ს განეკუთვნება და შესაბამისად მუნიციპალიტეტის ერთ-ერთ პრიორიტეტს წარმოადგენს, რომლის ფარგლებში განხორციელდება </w:t>
      </w:r>
      <w:r w:rsidR="0021220B" w:rsidRPr="002959BE">
        <w:rPr>
          <w:rFonts w:ascii="Sylfaen" w:hAnsi="Sylfaen"/>
          <w:lang w:val="ka-GE"/>
        </w:rPr>
        <w:t>სკოლამდელი დაწესებულებების</w:t>
      </w:r>
      <w:r w:rsidRPr="002959BE">
        <w:rPr>
          <w:rFonts w:ascii="Sylfaen" w:hAnsi="Sylfaen"/>
        </w:rPr>
        <w:t xml:space="preserve"> ფუნქციონირებისათვის საჭირო ხარჯების დაფინანსება, ინვენტარით უზრუნველყოფა,</w:t>
      </w:r>
      <w:r w:rsidR="0021220B" w:rsidRPr="002959BE">
        <w:rPr>
          <w:rFonts w:ascii="Sylfaen" w:hAnsi="Sylfaen"/>
          <w:lang w:val="ka-GE"/>
        </w:rPr>
        <w:t xml:space="preserve"> შენობების </w:t>
      </w:r>
      <w:r w:rsidRPr="002959BE">
        <w:rPr>
          <w:rFonts w:ascii="Sylfaen" w:hAnsi="Sylfaen"/>
        </w:rPr>
        <w:t xml:space="preserve">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00945F94" w:rsidRPr="002959BE">
        <w:rPr>
          <w:rFonts w:ascii="Sylfaen" w:hAnsi="Sylfaen"/>
          <w:lang w:val="ka-GE"/>
        </w:rPr>
        <w:t>.</w:t>
      </w:r>
    </w:p>
    <w:p w:rsidR="005C1A80" w:rsidRPr="002959BE" w:rsidRDefault="00C267A0" w:rsidP="005C1A80">
      <w:pPr>
        <w:spacing w:after="0"/>
        <w:jc w:val="center"/>
        <w:rPr>
          <w:rFonts w:ascii="Sylfaen" w:hAnsi="Sylfaen"/>
          <w:sz w:val="20"/>
          <w:szCs w:val="20"/>
          <w:lang w:val="ka-GE"/>
        </w:rPr>
      </w:pPr>
      <w:r w:rsidRPr="002959BE">
        <w:rPr>
          <w:rFonts w:ascii="Sylfaen" w:hAnsi="Sylfaen"/>
          <w:sz w:val="20"/>
          <w:szCs w:val="20"/>
          <w:lang w:val="ka-GE"/>
        </w:rPr>
        <w:t xml:space="preserve">                                                                                                                                                         </w:t>
      </w:r>
      <w:r w:rsidRPr="002959BE">
        <w:rPr>
          <w:rFonts w:ascii="Sylfaen" w:hAnsi="Sylfaen"/>
          <w:sz w:val="20"/>
          <w:szCs w:val="20"/>
        </w:rPr>
        <w:t>ათას ლარში</w:t>
      </w:r>
    </w:p>
    <w:tbl>
      <w:tblPr>
        <w:tblW w:w="10274" w:type="dxa"/>
        <w:tblInd w:w="94" w:type="dxa"/>
        <w:tblLayout w:type="fixed"/>
        <w:tblLook w:val="04A0"/>
      </w:tblPr>
      <w:tblGrid>
        <w:gridCol w:w="1094"/>
        <w:gridCol w:w="3420"/>
        <w:gridCol w:w="1440"/>
        <w:gridCol w:w="1440"/>
        <w:gridCol w:w="1440"/>
        <w:gridCol w:w="1440"/>
      </w:tblGrid>
      <w:tr w:rsidR="00D647CF" w:rsidRPr="002959BE" w:rsidTr="009F1453">
        <w:trPr>
          <w:trHeight w:val="37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47CF" w:rsidRPr="002959BE" w:rsidRDefault="00D647CF" w:rsidP="00C267A0">
            <w:pPr>
              <w:spacing w:after="0"/>
              <w:rPr>
                <w:rFonts w:ascii="Sylfaen" w:hAnsi="Sylfaen"/>
                <w:b/>
                <w:sz w:val="20"/>
                <w:szCs w:val="20"/>
                <w:lang w:val="ka-GE"/>
              </w:rPr>
            </w:pPr>
            <w:r w:rsidRPr="002959BE">
              <w:rPr>
                <w:rFonts w:ascii="Sylfaen" w:hAnsi="Sylfaen"/>
                <w:b/>
                <w:sz w:val="20"/>
                <w:szCs w:val="20"/>
                <w:lang w:val="ka-GE"/>
              </w:rPr>
              <w:t>პროგრამული კოდი</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C4108E">
            <w:pPr>
              <w:spacing w:after="0"/>
              <w:rPr>
                <w:rFonts w:ascii="Sylfaen" w:hAnsi="Sylfaen"/>
                <w:b/>
                <w:sz w:val="20"/>
                <w:szCs w:val="20"/>
              </w:rPr>
            </w:pPr>
            <w:r w:rsidRPr="002959BE">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544EC7" w:rsidRPr="002959BE" w:rsidTr="009F1453">
        <w:trPr>
          <w:trHeight w:val="37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EC7" w:rsidRPr="002959BE" w:rsidRDefault="00544EC7" w:rsidP="00C4108E">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04 00 </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C4108E">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განათლება</w:t>
            </w:r>
            <w:r w:rsidRPr="002959BE">
              <w:rPr>
                <w:rFonts w:ascii="Arial Cyr" w:eastAsia="Times New Roman" w:hAnsi="Arial Cyr" w:cs="Times New Roman"/>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6,285.7</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6,297.0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6,355.0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6,570.0   </w:t>
            </w:r>
          </w:p>
        </w:tc>
      </w:tr>
      <w:tr w:rsidR="00544EC7" w:rsidRPr="002959BE" w:rsidTr="009F1453">
        <w:trPr>
          <w:trHeight w:val="55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EC7" w:rsidRPr="002959BE" w:rsidRDefault="00544EC7" w:rsidP="00C4108E">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04 01 </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C4108E">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სკოლამდელი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დაწესებულებების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Times New Roman"/>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6,240.7</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6,250.0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6,300.0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6,500.0   </w:t>
            </w:r>
          </w:p>
        </w:tc>
      </w:tr>
      <w:tr w:rsidR="00544EC7" w:rsidRPr="002959BE" w:rsidTr="009F1453">
        <w:trPr>
          <w:trHeight w:val="52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EC7" w:rsidRPr="002959BE" w:rsidRDefault="00544EC7" w:rsidP="00C4108E">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04 04 </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C4108E">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ზოგადი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განათლების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საჯარო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სკოლების</w:t>
            </w:r>
            <w:r w:rsidRPr="002959BE">
              <w:rPr>
                <w:rFonts w:ascii="Arial Cyr" w:eastAsia="Times New Roman" w:hAnsi="Arial Cyr" w:cs="Arial Cyr"/>
                <w:b/>
                <w:bCs/>
                <w:sz w:val="20"/>
                <w:szCs w:val="20"/>
              </w:rPr>
              <w:t>)</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Times New Roman"/>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47.0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55.0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2959BE" w:rsidRDefault="00544EC7" w:rsidP="00544EC7">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70.0   </w:t>
            </w:r>
          </w:p>
        </w:tc>
      </w:tr>
    </w:tbl>
    <w:p w:rsidR="00BE19EC" w:rsidRPr="002959BE" w:rsidRDefault="00BE19EC" w:rsidP="00C4108E">
      <w:pPr>
        <w:spacing w:after="0"/>
        <w:jc w:val="both"/>
        <w:rPr>
          <w:rFonts w:ascii="Sylfaen" w:hAnsi="Sylfaen"/>
          <w:lang w:val="ka-GE"/>
        </w:rPr>
      </w:pPr>
    </w:p>
    <w:p w:rsidR="00BE19EC" w:rsidRPr="002959BE"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896"/>
        <w:gridCol w:w="2259"/>
        <w:gridCol w:w="1421"/>
        <w:gridCol w:w="1416"/>
        <w:gridCol w:w="1395"/>
        <w:gridCol w:w="1416"/>
      </w:tblGrid>
      <w:tr w:rsidR="00D647CF" w:rsidRPr="002959BE" w:rsidTr="0049254D">
        <w:trPr>
          <w:trHeight w:val="1097"/>
        </w:trPr>
        <w:tc>
          <w:tcPr>
            <w:tcW w:w="923" w:type="pct"/>
            <w:vMerge w:val="restart"/>
            <w:shd w:val="clear" w:color="000000" w:fill="FFFFFF"/>
            <w:vAlign w:val="center"/>
            <w:hideMark/>
          </w:tcPr>
          <w:p w:rsidR="00D647CF" w:rsidRPr="002959BE" w:rsidRDefault="00D647CF" w:rsidP="0049254D">
            <w:pPr>
              <w:spacing w:after="0"/>
              <w:rPr>
                <w:rFonts w:ascii="Sylfaen" w:hAnsi="Sylfaen"/>
                <w:b/>
                <w:sz w:val="20"/>
                <w:szCs w:val="20"/>
              </w:rPr>
            </w:pPr>
            <w:r w:rsidRPr="002959BE">
              <w:rPr>
                <w:rFonts w:ascii="Sylfaen" w:hAnsi="Sylfaen"/>
                <w:b/>
                <w:sz w:val="20"/>
                <w:szCs w:val="20"/>
              </w:rPr>
              <w:t>პროგრამის დასახელება</w:t>
            </w:r>
          </w:p>
        </w:tc>
        <w:tc>
          <w:tcPr>
            <w:tcW w:w="415" w:type="pct"/>
            <w:shd w:val="clear" w:color="000000" w:fill="FFFFFF"/>
            <w:vAlign w:val="center"/>
            <w:hideMark/>
          </w:tcPr>
          <w:p w:rsidR="00D647CF" w:rsidRPr="002959BE" w:rsidRDefault="00D647CF" w:rsidP="0049254D">
            <w:pPr>
              <w:spacing w:after="0"/>
              <w:rPr>
                <w:rFonts w:ascii="Sylfaen" w:hAnsi="Sylfaen"/>
                <w:b/>
                <w:sz w:val="20"/>
                <w:szCs w:val="20"/>
              </w:rPr>
            </w:pPr>
            <w:r w:rsidRPr="002959BE">
              <w:rPr>
                <w:rFonts w:ascii="Sylfaen" w:hAnsi="Sylfaen"/>
                <w:b/>
                <w:sz w:val="20"/>
                <w:szCs w:val="20"/>
              </w:rPr>
              <w:t>კოდი</w:t>
            </w:r>
          </w:p>
        </w:tc>
        <w:tc>
          <w:tcPr>
            <w:tcW w:w="1046" w:type="pct"/>
            <w:vMerge w:val="restart"/>
            <w:shd w:val="clear" w:color="000000" w:fill="FFFFFF"/>
            <w:vAlign w:val="center"/>
            <w:hideMark/>
          </w:tcPr>
          <w:p w:rsidR="00D647CF" w:rsidRPr="002959BE" w:rsidRDefault="00D647CF" w:rsidP="0049254D">
            <w:pPr>
              <w:spacing w:after="0"/>
              <w:rPr>
                <w:rFonts w:ascii="Sylfaen" w:hAnsi="Sylfaen"/>
                <w:b/>
                <w:sz w:val="20"/>
                <w:szCs w:val="20"/>
              </w:rPr>
            </w:pPr>
            <w:r w:rsidRPr="002959BE">
              <w:rPr>
                <w:rFonts w:ascii="Sylfaen" w:hAnsi="Sylfaen"/>
                <w:b/>
                <w:sz w:val="20"/>
                <w:szCs w:val="20"/>
              </w:rPr>
              <w:t>სკოლამდელი დაწესებულებების ხელშეწყობა</w:t>
            </w:r>
          </w:p>
        </w:tc>
        <w:tc>
          <w:tcPr>
            <w:tcW w:w="658"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5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6"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5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927F30" w:rsidRPr="002959BE" w:rsidTr="0049254D">
        <w:trPr>
          <w:trHeight w:val="341"/>
        </w:trPr>
        <w:tc>
          <w:tcPr>
            <w:tcW w:w="923" w:type="pct"/>
            <w:vMerge/>
            <w:vAlign w:val="center"/>
            <w:hideMark/>
          </w:tcPr>
          <w:p w:rsidR="00927F30" w:rsidRPr="002959BE" w:rsidRDefault="00927F30" w:rsidP="0049254D">
            <w:pPr>
              <w:spacing w:after="0"/>
              <w:rPr>
                <w:rFonts w:ascii="Sylfaen" w:hAnsi="Sylfaen"/>
                <w:sz w:val="20"/>
                <w:szCs w:val="20"/>
              </w:rPr>
            </w:pPr>
          </w:p>
        </w:tc>
        <w:tc>
          <w:tcPr>
            <w:tcW w:w="415" w:type="pct"/>
            <w:shd w:val="clear" w:color="000000" w:fill="FFFFFF"/>
            <w:vAlign w:val="center"/>
            <w:hideMark/>
          </w:tcPr>
          <w:p w:rsidR="00927F30" w:rsidRPr="002959BE" w:rsidRDefault="00927F30" w:rsidP="0049254D">
            <w:pPr>
              <w:spacing w:after="0"/>
              <w:rPr>
                <w:rFonts w:ascii="Sylfaen" w:hAnsi="Sylfaen"/>
                <w:b/>
                <w:sz w:val="20"/>
                <w:szCs w:val="20"/>
              </w:rPr>
            </w:pPr>
            <w:r w:rsidRPr="002959BE">
              <w:rPr>
                <w:rFonts w:ascii="Sylfaen" w:hAnsi="Sylfaen"/>
                <w:b/>
                <w:sz w:val="20"/>
                <w:szCs w:val="20"/>
              </w:rPr>
              <w:t>04 01</w:t>
            </w:r>
          </w:p>
        </w:tc>
        <w:tc>
          <w:tcPr>
            <w:tcW w:w="1046" w:type="pct"/>
            <w:vMerge/>
            <w:vAlign w:val="center"/>
            <w:hideMark/>
          </w:tcPr>
          <w:p w:rsidR="00927F30" w:rsidRPr="002959BE" w:rsidRDefault="00927F30" w:rsidP="0049254D">
            <w:pPr>
              <w:spacing w:after="0"/>
              <w:rPr>
                <w:rFonts w:ascii="Sylfaen" w:hAnsi="Sylfaen"/>
                <w:sz w:val="20"/>
                <w:szCs w:val="20"/>
              </w:rPr>
            </w:pPr>
          </w:p>
        </w:tc>
        <w:tc>
          <w:tcPr>
            <w:tcW w:w="658" w:type="pct"/>
            <w:shd w:val="clear" w:color="000000" w:fill="FFFFFF"/>
            <w:vAlign w:val="center"/>
            <w:hideMark/>
          </w:tcPr>
          <w:p w:rsidR="00927F30" w:rsidRPr="002959BE" w:rsidRDefault="00927F30" w:rsidP="00927F30">
            <w:pPr>
              <w:spacing w:after="0"/>
              <w:rPr>
                <w:rFonts w:ascii="Sylfaen" w:hAnsi="Sylfaen"/>
                <w:b/>
                <w:sz w:val="20"/>
                <w:szCs w:val="20"/>
              </w:rPr>
            </w:pPr>
            <w:r w:rsidRPr="002959BE">
              <w:rPr>
                <w:rFonts w:ascii="Sylfaen" w:hAnsi="Sylfaen"/>
                <w:b/>
                <w:sz w:val="20"/>
                <w:szCs w:val="20"/>
              </w:rPr>
              <w:t>6,240.7</w:t>
            </w:r>
          </w:p>
        </w:tc>
        <w:tc>
          <w:tcPr>
            <w:tcW w:w="656" w:type="pct"/>
            <w:shd w:val="clear" w:color="000000" w:fill="FFFFFF"/>
            <w:vAlign w:val="center"/>
          </w:tcPr>
          <w:p w:rsidR="00927F30" w:rsidRPr="002959BE" w:rsidRDefault="00927F30" w:rsidP="00927F30">
            <w:pPr>
              <w:spacing w:after="0"/>
              <w:rPr>
                <w:rFonts w:ascii="Sylfaen" w:hAnsi="Sylfaen"/>
                <w:b/>
                <w:sz w:val="20"/>
                <w:szCs w:val="20"/>
              </w:rPr>
            </w:pPr>
            <w:r w:rsidRPr="002959BE">
              <w:rPr>
                <w:rFonts w:ascii="Sylfaen" w:hAnsi="Sylfaen"/>
                <w:b/>
                <w:sz w:val="20"/>
                <w:szCs w:val="20"/>
              </w:rPr>
              <w:t>6,250.0</w:t>
            </w:r>
          </w:p>
        </w:tc>
        <w:tc>
          <w:tcPr>
            <w:tcW w:w="646" w:type="pct"/>
            <w:shd w:val="clear" w:color="000000" w:fill="FFFFFF"/>
            <w:vAlign w:val="center"/>
            <w:hideMark/>
          </w:tcPr>
          <w:p w:rsidR="00927F30" w:rsidRPr="002959BE" w:rsidRDefault="00927F30" w:rsidP="00927F30">
            <w:pPr>
              <w:spacing w:after="0"/>
              <w:rPr>
                <w:rFonts w:ascii="Sylfaen" w:hAnsi="Sylfaen"/>
                <w:b/>
                <w:sz w:val="20"/>
                <w:szCs w:val="20"/>
              </w:rPr>
            </w:pPr>
            <w:r w:rsidRPr="002959BE">
              <w:rPr>
                <w:rFonts w:ascii="Sylfaen" w:hAnsi="Sylfaen"/>
                <w:b/>
                <w:sz w:val="20"/>
                <w:szCs w:val="20"/>
              </w:rPr>
              <w:t>6,300.0</w:t>
            </w:r>
          </w:p>
        </w:tc>
        <w:tc>
          <w:tcPr>
            <w:tcW w:w="656" w:type="pct"/>
            <w:shd w:val="clear" w:color="000000" w:fill="FFFFFF"/>
            <w:vAlign w:val="center"/>
          </w:tcPr>
          <w:p w:rsidR="00927F30" w:rsidRPr="002959BE" w:rsidRDefault="00927F30" w:rsidP="00927F30">
            <w:pPr>
              <w:spacing w:after="0"/>
              <w:rPr>
                <w:rFonts w:ascii="Sylfaen" w:hAnsi="Sylfaen"/>
                <w:b/>
                <w:sz w:val="20"/>
                <w:szCs w:val="20"/>
              </w:rPr>
            </w:pPr>
            <w:r w:rsidRPr="002959BE">
              <w:rPr>
                <w:rFonts w:ascii="Sylfaen" w:hAnsi="Sylfaen"/>
                <w:b/>
                <w:sz w:val="20"/>
                <w:szCs w:val="20"/>
              </w:rPr>
              <w:t xml:space="preserve">   6,500.0   </w:t>
            </w:r>
          </w:p>
        </w:tc>
      </w:tr>
      <w:tr w:rsidR="00786BF3" w:rsidRPr="002959BE" w:rsidTr="00B5540D">
        <w:trPr>
          <w:trHeight w:val="1035"/>
        </w:trPr>
        <w:tc>
          <w:tcPr>
            <w:tcW w:w="923" w:type="pct"/>
            <w:shd w:val="clear" w:color="000000" w:fill="FFFFFF"/>
            <w:vAlign w:val="center"/>
            <w:hideMark/>
          </w:tcPr>
          <w:p w:rsidR="00786BF3" w:rsidRPr="002959BE" w:rsidRDefault="00786BF3" w:rsidP="0049254D">
            <w:pPr>
              <w:spacing w:after="0"/>
              <w:rPr>
                <w:rFonts w:ascii="Sylfaen" w:hAnsi="Sylfaen"/>
                <w:sz w:val="20"/>
                <w:szCs w:val="20"/>
              </w:rPr>
            </w:pPr>
            <w:r w:rsidRPr="002959BE">
              <w:rPr>
                <w:rFonts w:ascii="Sylfaen" w:hAnsi="Sylfaen"/>
                <w:sz w:val="20"/>
                <w:szCs w:val="20"/>
              </w:rPr>
              <w:lastRenderedPageBreak/>
              <w:t>პროგრამის განმახორციელებელი სამსახური</w:t>
            </w:r>
          </w:p>
        </w:tc>
        <w:tc>
          <w:tcPr>
            <w:tcW w:w="4077" w:type="pct"/>
            <w:gridSpan w:val="6"/>
            <w:shd w:val="clear" w:color="000000" w:fill="FFFFFF"/>
            <w:vAlign w:val="center"/>
            <w:hideMark/>
          </w:tcPr>
          <w:p w:rsidR="00786BF3" w:rsidRPr="002959BE" w:rsidRDefault="00786BF3" w:rsidP="0049254D">
            <w:pPr>
              <w:spacing w:after="0"/>
              <w:rPr>
                <w:rFonts w:ascii="Sylfaen" w:hAnsi="Sylfaen"/>
                <w:sz w:val="20"/>
                <w:szCs w:val="20"/>
              </w:rPr>
            </w:pPr>
            <w:r w:rsidRPr="002959BE">
              <w:rPr>
                <w:rFonts w:ascii="Sylfaen" w:hAnsi="Sylfaen"/>
                <w:sz w:val="20"/>
                <w:szCs w:val="20"/>
              </w:rPr>
              <w:t>ა(ა)იპ   „მცხეთის მუნიციპალიტეტის სკოლამდელი აღზრდის დაწესებულებათა გაერთიანება“</w:t>
            </w:r>
          </w:p>
        </w:tc>
      </w:tr>
      <w:tr w:rsidR="00786BF3" w:rsidRPr="002959BE" w:rsidTr="00B5540D">
        <w:trPr>
          <w:trHeight w:val="350"/>
        </w:trPr>
        <w:tc>
          <w:tcPr>
            <w:tcW w:w="923" w:type="pct"/>
            <w:shd w:val="clear" w:color="000000" w:fill="FFFFFF"/>
            <w:vAlign w:val="center"/>
            <w:hideMark/>
          </w:tcPr>
          <w:p w:rsidR="00786BF3" w:rsidRPr="002959BE" w:rsidRDefault="00786BF3" w:rsidP="0049254D">
            <w:pPr>
              <w:spacing w:after="0"/>
              <w:rPr>
                <w:rFonts w:ascii="Sylfaen" w:hAnsi="Sylfaen"/>
                <w:sz w:val="20"/>
                <w:szCs w:val="20"/>
              </w:rPr>
            </w:pPr>
            <w:r w:rsidRPr="002959BE">
              <w:rPr>
                <w:rFonts w:ascii="Sylfaen" w:hAnsi="Sylfaen"/>
                <w:sz w:val="20"/>
                <w:szCs w:val="20"/>
              </w:rPr>
              <w:t>პროგრამის აღწერა და მიზანი</w:t>
            </w:r>
          </w:p>
        </w:tc>
        <w:tc>
          <w:tcPr>
            <w:tcW w:w="4077" w:type="pct"/>
            <w:gridSpan w:val="6"/>
            <w:shd w:val="clear" w:color="000000" w:fill="FFFFFF"/>
            <w:vAlign w:val="center"/>
            <w:hideMark/>
          </w:tcPr>
          <w:p w:rsidR="006E0A3D" w:rsidRPr="002959BE" w:rsidRDefault="006E0A3D" w:rsidP="006E0A3D">
            <w:pPr>
              <w:spacing w:after="0" w:line="240" w:lineRule="auto"/>
              <w:jc w:val="both"/>
              <w:rPr>
                <w:rFonts w:ascii="Sylfaen" w:hAnsi="Sylfaen"/>
                <w:sz w:val="20"/>
                <w:szCs w:val="20"/>
                <w:lang w:val="ka-GE"/>
              </w:rPr>
            </w:pPr>
            <w:r w:rsidRPr="002959BE">
              <w:rPr>
                <w:rFonts w:ascii="Sylfaen" w:hAnsi="Sylfaen" w:cs="Sylfaen"/>
                <w:sz w:val="20"/>
                <w:szCs w:val="20"/>
              </w:rPr>
              <w:t>საქართველოს</w:t>
            </w:r>
            <w:r w:rsidRPr="002959BE">
              <w:rPr>
                <w:rFonts w:ascii="Sylfaen" w:hAnsi="Sylfaen" w:cs="Calibri"/>
                <w:sz w:val="20"/>
                <w:szCs w:val="20"/>
              </w:rPr>
              <w:t xml:space="preserve"> </w:t>
            </w:r>
            <w:r w:rsidRPr="002959BE">
              <w:rPr>
                <w:rFonts w:ascii="Sylfaen" w:hAnsi="Sylfaen" w:cs="Sylfaen"/>
                <w:sz w:val="20"/>
                <w:szCs w:val="20"/>
              </w:rPr>
              <w:t>ორგანული</w:t>
            </w:r>
            <w:r w:rsidRPr="002959BE">
              <w:rPr>
                <w:rFonts w:ascii="Sylfaen" w:hAnsi="Sylfaen" w:cs="Calibri"/>
                <w:sz w:val="20"/>
                <w:szCs w:val="20"/>
              </w:rPr>
              <w:t xml:space="preserve"> </w:t>
            </w:r>
            <w:r w:rsidRPr="002959BE">
              <w:rPr>
                <w:rFonts w:ascii="Sylfaen" w:hAnsi="Sylfaen" w:cs="Sylfaen"/>
                <w:sz w:val="20"/>
                <w:szCs w:val="20"/>
              </w:rPr>
              <w:t>კანონის</w:t>
            </w:r>
            <w:r w:rsidRPr="002959BE">
              <w:rPr>
                <w:rFonts w:ascii="Sylfaen" w:hAnsi="Sylfaen" w:cs="Calibri"/>
                <w:sz w:val="20"/>
                <w:szCs w:val="20"/>
              </w:rPr>
              <w:t xml:space="preserve"> „</w:t>
            </w:r>
            <w:r w:rsidRPr="002959BE">
              <w:rPr>
                <w:rFonts w:ascii="Sylfaen" w:hAnsi="Sylfaen" w:cs="Sylfaen"/>
                <w:sz w:val="20"/>
                <w:szCs w:val="20"/>
              </w:rPr>
              <w:t>ადგილობრივი</w:t>
            </w:r>
            <w:r w:rsidRPr="002959BE">
              <w:rPr>
                <w:rFonts w:ascii="Sylfaen" w:hAnsi="Sylfaen" w:cs="Calibri"/>
                <w:sz w:val="20"/>
                <w:szCs w:val="20"/>
              </w:rPr>
              <w:t xml:space="preserve"> </w:t>
            </w:r>
            <w:r w:rsidRPr="002959BE">
              <w:rPr>
                <w:rFonts w:ascii="Sylfaen" w:hAnsi="Sylfaen" w:cs="Sylfaen"/>
                <w:sz w:val="20"/>
                <w:szCs w:val="20"/>
              </w:rPr>
              <w:t>თვითმმართველობის</w:t>
            </w:r>
            <w:r w:rsidRPr="002959BE">
              <w:rPr>
                <w:rFonts w:ascii="Sylfaen" w:hAnsi="Sylfaen"/>
                <w:sz w:val="20"/>
                <w:szCs w:val="20"/>
              </w:rPr>
              <w:t xml:space="preserve"> </w:t>
            </w:r>
            <w:r w:rsidRPr="002959BE">
              <w:rPr>
                <w:rFonts w:ascii="Sylfaen" w:hAnsi="Sylfaen" w:cs="Sylfaen"/>
                <w:sz w:val="20"/>
                <w:szCs w:val="20"/>
              </w:rPr>
              <w:t>კოდექსი</w:t>
            </w:r>
            <w:r w:rsidRPr="002959BE">
              <w:rPr>
                <w:rFonts w:ascii="Sylfaen" w:hAnsi="Sylfaen" w:cs="Calibri"/>
                <w:sz w:val="20"/>
                <w:szCs w:val="20"/>
              </w:rPr>
              <w:t xml:space="preserve">“ </w:t>
            </w:r>
            <w:r w:rsidRPr="002959BE">
              <w:rPr>
                <w:rFonts w:ascii="Sylfaen" w:hAnsi="Sylfaen" w:cs="Sylfaen"/>
                <w:sz w:val="20"/>
                <w:szCs w:val="20"/>
              </w:rPr>
              <w:t>მიხედვით</w:t>
            </w:r>
            <w:r w:rsidRPr="002959BE">
              <w:rPr>
                <w:rFonts w:ascii="Sylfaen" w:hAnsi="Sylfaen" w:cs="Calibri"/>
                <w:sz w:val="20"/>
                <w:szCs w:val="20"/>
              </w:rPr>
              <w:t xml:space="preserve"> </w:t>
            </w:r>
            <w:r w:rsidRPr="002959BE">
              <w:rPr>
                <w:rFonts w:ascii="Sylfaen" w:hAnsi="Sylfaen" w:cs="Sylfaen"/>
                <w:sz w:val="20"/>
                <w:szCs w:val="20"/>
              </w:rPr>
              <w:t>ადრეული</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სკოლამდელი</w:t>
            </w:r>
            <w:r w:rsidRPr="002959BE">
              <w:rPr>
                <w:rFonts w:ascii="Sylfaen" w:hAnsi="Sylfaen" w:cs="Calibri"/>
                <w:sz w:val="20"/>
                <w:szCs w:val="20"/>
              </w:rPr>
              <w:t xml:space="preserve"> </w:t>
            </w:r>
            <w:r w:rsidRPr="002959BE">
              <w:rPr>
                <w:rFonts w:ascii="Sylfaen" w:hAnsi="Sylfaen" w:cs="Sylfaen"/>
                <w:sz w:val="20"/>
                <w:szCs w:val="20"/>
              </w:rPr>
              <w:t>აღზრდისა</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განათლების</w:t>
            </w:r>
            <w:r w:rsidRPr="002959BE">
              <w:rPr>
                <w:rFonts w:ascii="Sylfaen" w:hAnsi="Sylfaen"/>
                <w:sz w:val="20"/>
                <w:szCs w:val="20"/>
              </w:rPr>
              <w:t xml:space="preserve"> </w:t>
            </w:r>
            <w:r w:rsidRPr="002959BE">
              <w:rPr>
                <w:rFonts w:ascii="Sylfaen" w:hAnsi="Sylfaen" w:cs="Sylfaen"/>
                <w:sz w:val="20"/>
                <w:szCs w:val="20"/>
              </w:rPr>
              <w:t>დაწესებულებების</w:t>
            </w:r>
            <w:r w:rsidRPr="002959BE">
              <w:rPr>
                <w:rFonts w:ascii="Sylfaen" w:hAnsi="Sylfaen" w:cs="Calibri"/>
                <w:sz w:val="20"/>
                <w:szCs w:val="20"/>
              </w:rPr>
              <w:t xml:space="preserve"> </w:t>
            </w:r>
            <w:r w:rsidRPr="002959BE">
              <w:rPr>
                <w:rFonts w:ascii="Sylfaen" w:hAnsi="Sylfaen" w:cs="Sylfaen"/>
                <w:sz w:val="20"/>
                <w:szCs w:val="20"/>
              </w:rPr>
              <w:t>შექმნა</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მათი</w:t>
            </w:r>
            <w:r w:rsidRPr="002959BE">
              <w:rPr>
                <w:rFonts w:ascii="Sylfaen" w:hAnsi="Sylfaen" w:cs="Calibri"/>
                <w:sz w:val="20"/>
                <w:szCs w:val="20"/>
              </w:rPr>
              <w:t xml:space="preserve"> </w:t>
            </w:r>
            <w:r w:rsidRPr="002959BE">
              <w:rPr>
                <w:rFonts w:ascii="Sylfaen" w:hAnsi="Sylfaen" w:cs="Sylfaen"/>
                <w:sz w:val="20"/>
                <w:szCs w:val="20"/>
              </w:rPr>
              <w:t>ფუნქციონირების</w:t>
            </w:r>
            <w:r w:rsidRPr="002959BE">
              <w:rPr>
                <w:rFonts w:ascii="Sylfaen" w:hAnsi="Sylfaen" w:cs="Calibri"/>
                <w:sz w:val="20"/>
                <w:szCs w:val="20"/>
              </w:rPr>
              <w:t xml:space="preserve"> </w:t>
            </w:r>
            <w:r w:rsidRPr="002959BE">
              <w:rPr>
                <w:rFonts w:ascii="Sylfaen" w:hAnsi="Sylfaen" w:cs="Sylfaen"/>
                <w:sz w:val="20"/>
                <w:szCs w:val="20"/>
              </w:rPr>
              <w:t>უზრუნველყოფა</w:t>
            </w:r>
            <w:r w:rsidRPr="002959BE">
              <w:rPr>
                <w:rFonts w:ascii="Sylfaen" w:hAnsi="Sylfaen" w:cs="Calibri"/>
                <w:sz w:val="20"/>
                <w:szCs w:val="20"/>
              </w:rPr>
              <w:t xml:space="preserve"> </w:t>
            </w:r>
            <w:r w:rsidRPr="002959BE">
              <w:rPr>
                <w:rFonts w:ascii="Sylfaen" w:hAnsi="Sylfaen" w:cs="Sylfaen"/>
                <w:sz w:val="20"/>
                <w:szCs w:val="20"/>
              </w:rPr>
              <w:t>მუნიციპალიტეტის</w:t>
            </w:r>
            <w:r w:rsidRPr="002959BE">
              <w:rPr>
                <w:rFonts w:ascii="Sylfaen" w:hAnsi="Sylfaen"/>
                <w:sz w:val="20"/>
                <w:szCs w:val="20"/>
              </w:rPr>
              <w:t xml:space="preserve"> </w:t>
            </w:r>
            <w:r w:rsidRPr="002959BE">
              <w:rPr>
                <w:rFonts w:ascii="Sylfaen" w:hAnsi="Sylfaen" w:cs="Sylfaen"/>
                <w:sz w:val="20"/>
                <w:szCs w:val="20"/>
              </w:rPr>
              <w:t>საკუთარ</w:t>
            </w:r>
            <w:r w:rsidRPr="002959BE">
              <w:rPr>
                <w:rFonts w:ascii="Sylfaen" w:hAnsi="Sylfaen" w:cs="Calibri"/>
                <w:sz w:val="20"/>
                <w:szCs w:val="20"/>
              </w:rPr>
              <w:t xml:space="preserve"> (</w:t>
            </w:r>
            <w:r w:rsidRPr="002959BE">
              <w:rPr>
                <w:rFonts w:ascii="Sylfaen" w:hAnsi="Sylfaen" w:cs="Sylfaen"/>
                <w:sz w:val="20"/>
                <w:szCs w:val="20"/>
              </w:rPr>
              <w:t>ექსკლუზიურ</w:t>
            </w:r>
            <w:r w:rsidRPr="002959BE">
              <w:rPr>
                <w:rFonts w:ascii="Sylfaen" w:hAnsi="Sylfaen" w:cs="Calibri"/>
                <w:sz w:val="20"/>
                <w:szCs w:val="20"/>
              </w:rPr>
              <w:t xml:space="preserve">) </w:t>
            </w:r>
            <w:r w:rsidRPr="002959BE">
              <w:rPr>
                <w:rFonts w:ascii="Sylfaen" w:hAnsi="Sylfaen" w:cs="Sylfaen"/>
                <w:sz w:val="20"/>
                <w:szCs w:val="20"/>
              </w:rPr>
              <w:t>უფლებამოსილებას</w:t>
            </w:r>
            <w:r w:rsidRPr="002959BE">
              <w:rPr>
                <w:rFonts w:ascii="Sylfaen" w:hAnsi="Sylfaen" w:cs="Calibri"/>
                <w:sz w:val="20"/>
                <w:szCs w:val="20"/>
              </w:rPr>
              <w:t xml:space="preserve"> </w:t>
            </w:r>
            <w:r w:rsidRPr="002959BE">
              <w:rPr>
                <w:rFonts w:ascii="Sylfaen" w:hAnsi="Sylfaen" w:cs="Sylfaen"/>
                <w:sz w:val="20"/>
                <w:szCs w:val="20"/>
              </w:rPr>
              <w:t>წარმოადგენს</w:t>
            </w:r>
            <w:r w:rsidRPr="002959BE">
              <w:rPr>
                <w:rFonts w:ascii="Sylfaen" w:hAnsi="Sylfaen" w:cs="Calibri"/>
                <w:sz w:val="20"/>
                <w:szCs w:val="20"/>
              </w:rPr>
              <w:t xml:space="preserve">. </w:t>
            </w:r>
            <w:r w:rsidRPr="002959BE">
              <w:rPr>
                <w:rFonts w:ascii="Sylfaen" w:hAnsi="Sylfaen" w:cs="Sylfaen"/>
                <w:sz w:val="20"/>
                <w:szCs w:val="20"/>
              </w:rPr>
              <w:t>ამავე</w:t>
            </w:r>
            <w:r w:rsidRPr="002959BE">
              <w:rPr>
                <w:rFonts w:ascii="Sylfaen" w:hAnsi="Sylfaen" w:cs="Calibri"/>
                <w:sz w:val="20"/>
                <w:szCs w:val="20"/>
              </w:rPr>
              <w:t xml:space="preserve"> </w:t>
            </w:r>
            <w:r w:rsidRPr="002959BE">
              <w:rPr>
                <w:rFonts w:ascii="Sylfaen" w:hAnsi="Sylfaen" w:cs="Sylfaen"/>
                <w:sz w:val="20"/>
                <w:szCs w:val="20"/>
              </w:rPr>
              <w:t>კანონის</w:t>
            </w:r>
            <w:r w:rsidRPr="002959BE">
              <w:rPr>
                <w:rFonts w:ascii="Sylfaen" w:hAnsi="Sylfaen" w:cs="Calibri"/>
                <w:sz w:val="20"/>
                <w:szCs w:val="20"/>
              </w:rPr>
              <w:t xml:space="preserve"> </w:t>
            </w:r>
            <w:r w:rsidRPr="002959BE">
              <w:rPr>
                <w:rFonts w:ascii="Sylfaen" w:hAnsi="Sylfaen" w:cs="Sylfaen"/>
                <w:sz w:val="20"/>
                <w:szCs w:val="20"/>
              </w:rPr>
              <w:t>მიხედვით</w:t>
            </w:r>
            <w:r w:rsidRPr="002959BE">
              <w:rPr>
                <w:rFonts w:ascii="Sylfaen" w:hAnsi="Sylfaen" w:cs="Calibri"/>
                <w:sz w:val="20"/>
                <w:szCs w:val="20"/>
              </w:rPr>
              <w:t xml:space="preserve"> </w:t>
            </w:r>
            <w:r w:rsidRPr="002959BE">
              <w:rPr>
                <w:rFonts w:ascii="Sylfaen" w:hAnsi="Sylfaen" w:cs="Sylfaen"/>
                <w:sz w:val="20"/>
                <w:szCs w:val="20"/>
              </w:rPr>
              <w:t>აკრძალულია</w:t>
            </w:r>
            <w:r w:rsidRPr="002959BE">
              <w:rPr>
                <w:rFonts w:ascii="Sylfaen" w:hAnsi="Sylfaen" w:cs="Calibri"/>
                <w:sz w:val="20"/>
                <w:szCs w:val="20"/>
              </w:rPr>
              <w:t xml:space="preserve"> </w:t>
            </w:r>
            <w:r w:rsidRPr="002959BE">
              <w:rPr>
                <w:rFonts w:ascii="Sylfaen" w:hAnsi="Sylfaen" w:cs="Sylfaen"/>
                <w:sz w:val="20"/>
                <w:szCs w:val="20"/>
              </w:rPr>
              <w:t>მუნიციპალიტეტის</w:t>
            </w:r>
            <w:r w:rsidRPr="002959BE">
              <w:rPr>
                <w:rFonts w:ascii="Sylfaen" w:hAnsi="Sylfaen" w:cs="Calibri"/>
                <w:sz w:val="20"/>
                <w:szCs w:val="20"/>
              </w:rPr>
              <w:t xml:space="preserve"> </w:t>
            </w:r>
            <w:r w:rsidRPr="002959BE">
              <w:rPr>
                <w:rFonts w:ascii="Sylfaen" w:hAnsi="Sylfaen" w:cs="Sylfaen"/>
                <w:sz w:val="20"/>
                <w:szCs w:val="20"/>
              </w:rPr>
              <w:t>მართვაში</w:t>
            </w:r>
            <w:r w:rsidRPr="002959BE">
              <w:rPr>
                <w:rFonts w:ascii="Sylfaen" w:hAnsi="Sylfaen" w:cs="Calibri"/>
                <w:sz w:val="20"/>
                <w:szCs w:val="20"/>
              </w:rPr>
              <w:t xml:space="preserve"> </w:t>
            </w:r>
            <w:r w:rsidRPr="002959BE">
              <w:rPr>
                <w:rFonts w:ascii="Sylfaen" w:hAnsi="Sylfaen" w:cs="Sylfaen"/>
                <w:sz w:val="20"/>
                <w:szCs w:val="20"/>
              </w:rPr>
              <w:t>არსებულ</w:t>
            </w:r>
            <w:r w:rsidRPr="002959BE">
              <w:rPr>
                <w:rFonts w:ascii="Sylfaen" w:hAnsi="Sylfaen" w:cs="Calibri"/>
                <w:sz w:val="20"/>
                <w:szCs w:val="20"/>
              </w:rPr>
              <w:t xml:space="preserve"> </w:t>
            </w:r>
            <w:r w:rsidRPr="002959BE">
              <w:rPr>
                <w:rFonts w:ascii="Sylfaen" w:hAnsi="Sylfaen" w:cs="Sylfaen"/>
                <w:sz w:val="20"/>
                <w:szCs w:val="20"/>
              </w:rPr>
              <w:t>ადრეული</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სკოლამდელი</w:t>
            </w:r>
            <w:r w:rsidRPr="002959BE">
              <w:rPr>
                <w:rFonts w:ascii="Sylfaen" w:hAnsi="Sylfaen"/>
                <w:sz w:val="20"/>
                <w:szCs w:val="20"/>
              </w:rPr>
              <w:t xml:space="preserve"> </w:t>
            </w:r>
            <w:r w:rsidRPr="002959BE">
              <w:rPr>
                <w:rFonts w:ascii="Sylfaen" w:hAnsi="Sylfaen" w:cs="Sylfaen"/>
                <w:sz w:val="20"/>
                <w:szCs w:val="20"/>
              </w:rPr>
              <w:t>აღზრდისა</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განათლების</w:t>
            </w:r>
            <w:r w:rsidRPr="002959BE">
              <w:rPr>
                <w:rFonts w:ascii="Sylfaen" w:hAnsi="Sylfaen" w:cs="Calibri"/>
                <w:sz w:val="20"/>
                <w:szCs w:val="20"/>
              </w:rPr>
              <w:t xml:space="preserve"> </w:t>
            </w:r>
            <w:r w:rsidRPr="002959BE">
              <w:rPr>
                <w:rFonts w:ascii="Sylfaen" w:hAnsi="Sylfaen" w:cs="Sylfaen"/>
                <w:sz w:val="20"/>
                <w:szCs w:val="20"/>
              </w:rPr>
              <w:t>საჯარო</w:t>
            </w:r>
            <w:r w:rsidRPr="002959BE">
              <w:rPr>
                <w:rFonts w:ascii="Sylfaen" w:hAnsi="Sylfaen" w:cs="Calibri"/>
                <w:sz w:val="20"/>
                <w:szCs w:val="20"/>
              </w:rPr>
              <w:t xml:space="preserve"> </w:t>
            </w:r>
            <w:r w:rsidRPr="002959BE">
              <w:rPr>
                <w:rFonts w:ascii="Sylfaen" w:hAnsi="Sylfaen" w:cs="Sylfaen"/>
                <w:sz w:val="20"/>
                <w:szCs w:val="20"/>
              </w:rPr>
              <w:t>დაწესებულებებში</w:t>
            </w:r>
            <w:r w:rsidRPr="002959BE">
              <w:rPr>
                <w:rFonts w:ascii="Sylfaen" w:hAnsi="Sylfaen" w:cs="Calibri"/>
                <w:sz w:val="20"/>
                <w:szCs w:val="20"/>
              </w:rPr>
              <w:t xml:space="preserve"> </w:t>
            </w:r>
            <w:r w:rsidRPr="002959BE">
              <w:rPr>
                <w:rFonts w:ascii="Sylfaen" w:hAnsi="Sylfaen" w:cs="Sylfaen"/>
                <w:sz w:val="20"/>
                <w:szCs w:val="20"/>
              </w:rPr>
              <w:t>სასწავლო</w:t>
            </w:r>
            <w:r w:rsidRPr="002959BE">
              <w:rPr>
                <w:rFonts w:ascii="Sylfaen" w:hAnsi="Sylfaen" w:cs="Calibri"/>
                <w:sz w:val="20"/>
                <w:szCs w:val="20"/>
              </w:rPr>
              <w:t>-</w:t>
            </w:r>
            <w:r w:rsidRPr="002959BE">
              <w:rPr>
                <w:rFonts w:ascii="Sylfaen" w:hAnsi="Sylfaen" w:cs="Sylfaen"/>
                <w:sz w:val="20"/>
                <w:szCs w:val="20"/>
              </w:rPr>
              <w:t>აღმზრდელობითი</w:t>
            </w:r>
            <w:r w:rsidRPr="002959BE">
              <w:rPr>
                <w:rFonts w:ascii="Sylfaen" w:hAnsi="Sylfaen"/>
                <w:sz w:val="20"/>
                <w:szCs w:val="20"/>
              </w:rPr>
              <w:t xml:space="preserve"> </w:t>
            </w:r>
            <w:r w:rsidRPr="002959BE">
              <w:rPr>
                <w:rFonts w:ascii="Sylfaen" w:hAnsi="Sylfaen" w:cs="Sylfaen"/>
                <w:sz w:val="20"/>
                <w:szCs w:val="20"/>
              </w:rPr>
              <w:t>მომსახურებისა</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კვებითი</w:t>
            </w:r>
            <w:r w:rsidRPr="002959BE">
              <w:rPr>
                <w:rFonts w:ascii="Sylfaen" w:hAnsi="Sylfaen" w:cs="Calibri"/>
                <w:sz w:val="20"/>
                <w:szCs w:val="20"/>
              </w:rPr>
              <w:t xml:space="preserve"> </w:t>
            </w:r>
            <w:r w:rsidRPr="002959BE">
              <w:rPr>
                <w:rFonts w:ascii="Sylfaen" w:hAnsi="Sylfaen" w:cs="Sylfaen"/>
                <w:sz w:val="20"/>
                <w:szCs w:val="20"/>
              </w:rPr>
              <w:t>მომსახურებისათვის</w:t>
            </w:r>
            <w:r w:rsidRPr="002959BE">
              <w:rPr>
                <w:rFonts w:ascii="Sylfaen" w:hAnsi="Sylfaen" w:cs="Calibri"/>
                <w:sz w:val="20"/>
                <w:szCs w:val="20"/>
              </w:rPr>
              <w:t xml:space="preserve"> </w:t>
            </w:r>
            <w:r w:rsidRPr="002959BE">
              <w:rPr>
                <w:rFonts w:ascii="Sylfaen" w:hAnsi="Sylfaen" w:cs="Sylfaen"/>
                <w:sz w:val="20"/>
                <w:szCs w:val="20"/>
              </w:rPr>
              <w:t>გადასახადის</w:t>
            </w:r>
            <w:r w:rsidRPr="002959BE">
              <w:rPr>
                <w:rFonts w:ascii="Sylfaen" w:hAnsi="Sylfaen" w:cs="Calibri"/>
                <w:sz w:val="20"/>
                <w:szCs w:val="20"/>
              </w:rPr>
              <w:t xml:space="preserve">, </w:t>
            </w:r>
            <w:r w:rsidRPr="002959BE">
              <w:rPr>
                <w:rFonts w:ascii="Sylfaen" w:hAnsi="Sylfaen" w:cs="Sylfaen"/>
                <w:sz w:val="20"/>
                <w:szCs w:val="20"/>
              </w:rPr>
              <w:t>ტარიფის</w:t>
            </w:r>
            <w:r w:rsidRPr="002959BE">
              <w:rPr>
                <w:rFonts w:ascii="Sylfaen" w:hAnsi="Sylfaen" w:cs="Calibri"/>
                <w:sz w:val="20"/>
                <w:szCs w:val="20"/>
              </w:rPr>
              <w:t xml:space="preserve"> </w:t>
            </w:r>
            <w:r w:rsidRPr="002959BE">
              <w:rPr>
                <w:rFonts w:ascii="Sylfaen" w:hAnsi="Sylfaen" w:cs="Sylfaen"/>
                <w:sz w:val="20"/>
                <w:szCs w:val="20"/>
              </w:rPr>
              <w:t>ან</w:t>
            </w:r>
            <w:r w:rsidRPr="002959BE">
              <w:rPr>
                <w:rFonts w:ascii="Sylfaen" w:hAnsi="Sylfaen" w:cs="Calibri"/>
                <w:sz w:val="20"/>
                <w:szCs w:val="20"/>
              </w:rPr>
              <w:t xml:space="preserve"> </w:t>
            </w:r>
            <w:r w:rsidRPr="002959BE">
              <w:rPr>
                <w:rFonts w:ascii="Sylfaen" w:hAnsi="Sylfaen" w:cs="Sylfaen"/>
                <w:sz w:val="20"/>
                <w:szCs w:val="20"/>
              </w:rPr>
              <w:t>სხვა</w:t>
            </w:r>
            <w:r w:rsidRPr="002959BE">
              <w:rPr>
                <w:rFonts w:ascii="Sylfaen" w:hAnsi="Sylfaen"/>
                <w:sz w:val="20"/>
                <w:szCs w:val="20"/>
              </w:rPr>
              <w:t xml:space="preserve"> </w:t>
            </w:r>
            <w:r w:rsidRPr="002959BE">
              <w:rPr>
                <w:rFonts w:ascii="Sylfaen" w:hAnsi="Sylfaen" w:cs="Sylfaen"/>
                <w:sz w:val="20"/>
                <w:szCs w:val="20"/>
              </w:rPr>
              <w:t>საფასურის</w:t>
            </w:r>
            <w:r w:rsidRPr="002959BE">
              <w:rPr>
                <w:rFonts w:ascii="Sylfaen" w:hAnsi="Sylfaen" w:cs="Calibri"/>
                <w:sz w:val="20"/>
                <w:szCs w:val="20"/>
              </w:rPr>
              <w:t xml:space="preserve"> </w:t>
            </w:r>
            <w:r w:rsidRPr="002959BE">
              <w:rPr>
                <w:rFonts w:ascii="Sylfaen" w:hAnsi="Sylfaen" w:cs="Sylfaen"/>
                <w:sz w:val="20"/>
                <w:szCs w:val="20"/>
              </w:rPr>
              <w:t>შემოღება</w:t>
            </w:r>
            <w:r w:rsidRPr="002959BE">
              <w:rPr>
                <w:rFonts w:ascii="Sylfaen" w:hAnsi="Sylfaen" w:cs="Calibri"/>
                <w:sz w:val="20"/>
                <w:szCs w:val="20"/>
              </w:rPr>
              <w:t>.</w:t>
            </w:r>
            <w:r w:rsidRPr="002959BE">
              <w:rPr>
                <w:rFonts w:ascii="Sylfaen" w:hAnsi="Sylfaen"/>
                <w:sz w:val="20"/>
                <w:szCs w:val="20"/>
              </w:rPr>
              <w:t xml:space="preserve">  </w:t>
            </w:r>
          </w:p>
          <w:p w:rsidR="006E0A3D" w:rsidRPr="002959BE" w:rsidRDefault="006E0A3D" w:rsidP="006E0A3D">
            <w:pPr>
              <w:spacing w:after="0" w:line="240" w:lineRule="auto"/>
              <w:jc w:val="both"/>
              <w:rPr>
                <w:rFonts w:ascii="Sylfaen" w:hAnsi="Sylfaen"/>
                <w:sz w:val="20"/>
                <w:szCs w:val="20"/>
                <w:lang w:val="ka-GE"/>
              </w:rPr>
            </w:pPr>
            <w:r w:rsidRPr="002959BE">
              <w:rPr>
                <w:rFonts w:ascii="Sylfaen" w:hAnsi="Sylfaen"/>
                <w:sz w:val="20"/>
                <w:szCs w:val="20"/>
                <w:lang w:val="ka-GE"/>
              </w:rPr>
              <w:t xml:space="preserve">      </w:t>
            </w:r>
            <w:r w:rsidRPr="002959BE">
              <w:rPr>
                <w:rFonts w:ascii="Sylfaen" w:hAnsi="Sylfaen"/>
                <w:sz w:val="20"/>
                <w:szCs w:val="20"/>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2959BE">
              <w:rPr>
                <w:rFonts w:ascii="Sylfaen" w:hAnsi="Sylfaen"/>
                <w:sz w:val="20"/>
                <w:szCs w:val="20"/>
                <w:lang w:val="ka-GE"/>
              </w:rPr>
              <w:t xml:space="preserve">მცხეთის </w:t>
            </w:r>
            <w:r w:rsidRPr="002959BE">
              <w:rPr>
                <w:rFonts w:ascii="Sylfaen" w:hAnsi="Sylfaen"/>
                <w:sz w:val="20"/>
                <w:szCs w:val="20"/>
              </w:rPr>
              <w:t>მუნიციპალიტეტის ერთერთ ძირით</w:t>
            </w:r>
            <w:r w:rsidRPr="002959BE">
              <w:rPr>
                <w:rFonts w:ascii="Sylfaen" w:hAnsi="Sylfaen"/>
                <w:sz w:val="20"/>
                <w:szCs w:val="20"/>
                <w:lang w:val="ka-GE"/>
              </w:rPr>
              <w:t>ა</w:t>
            </w:r>
            <w:r w:rsidRPr="002959BE">
              <w:rPr>
                <w:rFonts w:ascii="Sylfaen" w:hAnsi="Sylfaen"/>
                <w:sz w:val="20"/>
                <w:szCs w:val="20"/>
              </w:rPr>
              <w:t xml:space="preserve">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r w:rsidRPr="002959BE">
              <w:rPr>
                <w:rFonts w:ascii="Sylfaen" w:hAnsi="Sylfaen"/>
                <w:sz w:val="20"/>
                <w:szCs w:val="20"/>
                <w:lang w:val="ka-GE"/>
              </w:rPr>
              <w:t xml:space="preserve">                                                                                                                   </w:t>
            </w:r>
          </w:p>
          <w:p w:rsidR="006E0A3D" w:rsidRPr="002959BE" w:rsidRDefault="006E0A3D" w:rsidP="006E0A3D">
            <w:pPr>
              <w:spacing w:after="0" w:line="240" w:lineRule="auto"/>
              <w:jc w:val="both"/>
              <w:rPr>
                <w:rFonts w:ascii="Sylfaen" w:hAnsi="Sylfaen" w:cs="Sylfaen"/>
                <w:sz w:val="20"/>
                <w:szCs w:val="20"/>
                <w:lang w:val="ka-GE"/>
              </w:rPr>
            </w:pPr>
            <w:r w:rsidRPr="002959BE">
              <w:rPr>
                <w:rFonts w:ascii="Sylfaen" w:hAnsi="Sylfaen"/>
                <w:sz w:val="20"/>
                <w:szCs w:val="20"/>
                <w:lang w:val="ka-GE"/>
              </w:rPr>
              <w:t xml:space="preserve">      2022 წლიდან მცხეთის მუნიციპალიტეტის ტერიტორიაზე ფუნქციონირებს 29 </w:t>
            </w:r>
            <w:r w:rsidRPr="002959BE">
              <w:rPr>
                <w:rFonts w:ascii="Sylfaen" w:hAnsi="Sylfaen"/>
                <w:sz w:val="20"/>
                <w:szCs w:val="20"/>
              </w:rPr>
              <w:t>სკოლამდელი აღზრდის დაწესებულება</w:t>
            </w:r>
            <w:r w:rsidRPr="002959BE">
              <w:rPr>
                <w:rFonts w:ascii="Sylfaen" w:hAnsi="Sylfaen"/>
                <w:sz w:val="20"/>
                <w:szCs w:val="20"/>
                <w:lang w:val="ka-GE"/>
              </w:rPr>
              <w:t xml:space="preserve">, სადაც </w:t>
            </w:r>
            <w:r w:rsidRPr="002959BE">
              <w:rPr>
                <w:rFonts w:ascii="Sylfaen" w:hAnsi="Sylfaen"/>
                <w:sz w:val="20"/>
                <w:szCs w:val="20"/>
              </w:rPr>
              <w:t>სააღმზრდელო პროცესს გ</w:t>
            </w:r>
            <w:r w:rsidRPr="002959BE">
              <w:rPr>
                <w:rFonts w:ascii="Sylfaen" w:hAnsi="Sylfaen"/>
                <w:sz w:val="20"/>
                <w:szCs w:val="20"/>
                <w:lang w:val="ka-GE"/>
              </w:rPr>
              <w:t>აივლ</w:t>
            </w:r>
            <w:r w:rsidRPr="002959BE">
              <w:rPr>
                <w:rFonts w:ascii="Sylfaen" w:hAnsi="Sylfaen"/>
                <w:sz w:val="20"/>
                <w:szCs w:val="20"/>
              </w:rPr>
              <w:t>ის 2</w:t>
            </w:r>
            <w:r w:rsidRPr="002959BE">
              <w:rPr>
                <w:rFonts w:ascii="Sylfaen" w:hAnsi="Sylfaen"/>
                <w:sz w:val="20"/>
                <w:szCs w:val="20"/>
                <w:lang w:val="ka-GE"/>
              </w:rPr>
              <w:t>675</w:t>
            </w:r>
            <w:r w:rsidRPr="002959BE">
              <w:rPr>
                <w:rFonts w:ascii="Sylfaen" w:hAnsi="Sylfaen"/>
                <w:sz w:val="20"/>
                <w:szCs w:val="20"/>
              </w:rPr>
              <w:t>-ზე მეტი ბავშვი.</w:t>
            </w:r>
            <w:r w:rsidRPr="002959BE">
              <w:rPr>
                <w:rFonts w:ascii="Sylfaen" w:hAnsi="Sylfaen"/>
                <w:sz w:val="20"/>
                <w:szCs w:val="20"/>
                <w:lang w:val="ka-GE"/>
              </w:rPr>
              <w:t xml:space="preserve"> </w:t>
            </w:r>
            <w:r w:rsidRPr="002959BE">
              <w:rPr>
                <w:rFonts w:ascii="Sylfaen" w:hAnsi="Sylfaen"/>
                <w:sz w:val="20"/>
                <w:szCs w:val="20"/>
              </w:rPr>
              <w:t>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w:t>
            </w:r>
            <w:r w:rsidRPr="002959BE">
              <w:rPr>
                <w:rFonts w:ascii="Sylfaen" w:hAnsi="Sylfaen"/>
                <w:sz w:val="20"/>
                <w:szCs w:val="20"/>
                <w:lang w:val="ka-GE"/>
              </w:rPr>
              <w:t xml:space="preserve"> </w:t>
            </w:r>
            <w:r w:rsidRPr="002959BE">
              <w:rPr>
                <w:rFonts w:ascii="Sylfaen" w:hAnsi="Sylfaen"/>
                <w:sz w:val="20"/>
                <w:szCs w:val="20"/>
              </w:rPr>
              <w:t xml:space="preserve">პროცესის წარმართვას. </w:t>
            </w:r>
            <w:r w:rsidRPr="002959BE">
              <w:rPr>
                <w:rFonts w:ascii="Sylfaen" w:hAnsi="Sylfaen"/>
                <w:sz w:val="20"/>
                <w:szCs w:val="20"/>
                <w:lang w:val="ka-GE"/>
              </w:rPr>
              <w:t>სკოლამდელ დაწესებულებებში</w:t>
            </w:r>
            <w:r w:rsidRPr="002959BE">
              <w:rPr>
                <w:rFonts w:ascii="Sylfaen" w:hAnsi="Sylfaen"/>
                <w:sz w:val="20"/>
                <w:szCs w:val="20"/>
              </w:rPr>
              <w:t xml:space="preserve"> დასაქმებულია </w:t>
            </w:r>
            <w:r w:rsidRPr="002959BE">
              <w:rPr>
                <w:rFonts w:ascii="Sylfaen" w:hAnsi="Sylfaen"/>
                <w:sz w:val="20"/>
                <w:szCs w:val="20"/>
                <w:lang w:val="ka-GE"/>
              </w:rPr>
              <w:t>586 თანამშრომელი, მ.შ.</w:t>
            </w:r>
            <w:r w:rsidRPr="002959BE">
              <w:rPr>
                <w:rFonts w:ascii="Sylfaen" w:hAnsi="Sylfaen"/>
                <w:sz w:val="20"/>
                <w:szCs w:val="20"/>
              </w:rPr>
              <w:t xml:space="preserve"> </w:t>
            </w:r>
            <w:r w:rsidRPr="002959BE">
              <w:rPr>
                <w:rFonts w:ascii="Sylfaen" w:hAnsi="Sylfaen"/>
                <w:sz w:val="20"/>
                <w:szCs w:val="20"/>
                <w:lang w:val="ka-GE"/>
              </w:rPr>
              <w:t xml:space="preserve">164 </w:t>
            </w:r>
            <w:r w:rsidRPr="002959BE">
              <w:rPr>
                <w:rFonts w:ascii="Sylfaen" w:hAnsi="Sylfaen"/>
                <w:sz w:val="20"/>
                <w:szCs w:val="20"/>
              </w:rPr>
              <w:t>აღმზრდელი და</w:t>
            </w:r>
            <w:r w:rsidRPr="002959BE">
              <w:rPr>
                <w:rFonts w:ascii="Sylfaen" w:hAnsi="Sylfaen"/>
                <w:sz w:val="20"/>
                <w:szCs w:val="20"/>
                <w:lang w:val="ka-GE"/>
              </w:rPr>
              <w:t xml:space="preserve"> 91  თანაშემწე. </w:t>
            </w:r>
            <w:r w:rsidRPr="002959BE">
              <w:rPr>
                <w:rFonts w:ascii="Sylfaen" w:hAnsi="Sylfaen"/>
                <w:sz w:val="20"/>
                <w:szCs w:val="20"/>
              </w:rPr>
              <w:t xml:space="preserve"> </w:t>
            </w:r>
            <w:r w:rsidRPr="002959BE">
              <w:rPr>
                <w:rFonts w:ascii="Sylfaen" w:hAnsi="Sylfaen" w:cs="Sylfaen"/>
                <w:sz w:val="20"/>
                <w:szCs w:val="20"/>
                <w:lang w:val="ka-GE"/>
              </w:rPr>
              <w:t xml:space="preserve">    </w:t>
            </w:r>
            <w:r w:rsidRPr="002959BE">
              <w:rPr>
                <w:rFonts w:ascii="Sylfaen" w:hAnsi="Sylfaen" w:cs="Sylfaen"/>
                <w:sz w:val="20"/>
                <w:szCs w:val="20"/>
              </w:rPr>
              <w:t>დაფინანსების</w:t>
            </w:r>
            <w:r w:rsidRPr="002959BE">
              <w:rPr>
                <w:rFonts w:ascii="Sylfaen_PDF_Subset" w:hAnsi="Sylfaen_PDF_Subset" w:cs="Sylfaen_PDF_Subset"/>
                <w:sz w:val="20"/>
                <w:szCs w:val="20"/>
              </w:rPr>
              <w:t xml:space="preserve"> </w:t>
            </w:r>
            <w:r w:rsidRPr="002959BE">
              <w:rPr>
                <w:rFonts w:ascii="Sylfaen" w:hAnsi="Sylfaen" w:cs="Sylfaen"/>
                <w:sz w:val="20"/>
                <w:szCs w:val="20"/>
              </w:rPr>
              <w:t>წყაროა</w:t>
            </w:r>
            <w:r w:rsidRPr="002959BE">
              <w:rPr>
                <w:rFonts w:ascii="Sylfaen" w:hAnsi="Sylfaen" w:cs="Sylfaen"/>
                <w:sz w:val="20"/>
                <w:szCs w:val="20"/>
                <w:lang w:val="ka-GE"/>
              </w:rPr>
              <w:t xml:space="preserve">  </w:t>
            </w:r>
            <w:r w:rsidRPr="002959BE">
              <w:rPr>
                <w:rFonts w:ascii="Sylfaen" w:hAnsi="Sylfaen" w:cs="Sylfaen"/>
                <w:sz w:val="20"/>
                <w:szCs w:val="20"/>
              </w:rPr>
              <w:t>მუნიციპალიტეტის</w:t>
            </w:r>
            <w:r w:rsidRPr="002959BE">
              <w:rPr>
                <w:rFonts w:ascii="Sylfaen_PDF_Subset" w:hAnsi="Sylfaen_PDF_Subset" w:cs="Sylfaen_PDF_Subset"/>
                <w:sz w:val="20"/>
                <w:szCs w:val="20"/>
              </w:rPr>
              <w:t xml:space="preserve"> </w:t>
            </w:r>
            <w:r w:rsidRPr="002959BE">
              <w:rPr>
                <w:rFonts w:ascii="Sylfaen" w:hAnsi="Sylfaen" w:cs="Sylfaen"/>
                <w:sz w:val="20"/>
                <w:szCs w:val="20"/>
              </w:rPr>
              <w:t>ბიუჯეტიდან</w:t>
            </w:r>
            <w:r w:rsidRPr="002959BE">
              <w:rPr>
                <w:rFonts w:ascii="Sylfaen_PDF_Subset" w:hAnsi="Sylfaen_PDF_Subset" w:cs="Sylfaen_PDF_Subset"/>
                <w:sz w:val="20"/>
                <w:szCs w:val="20"/>
              </w:rPr>
              <w:t xml:space="preserve"> </w:t>
            </w:r>
            <w:r w:rsidRPr="002959BE">
              <w:rPr>
                <w:rFonts w:ascii="Sylfaen" w:hAnsi="Sylfaen" w:cs="Sylfaen"/>
                <w:sz w:val="20"/>
                <w:szCs w:val="20"/>
              </w:rPr>
              <w:t>გამოყოფილი</w:t>
            </w:r>
            <w:r w:rsidRPr="002959BE">
              <w:rPr>
                <w:rFonts w:ascii="Sylfaen_PDF_Subset" w:hAnsi="Sylfaen_PDF_Subset" w:cs="Sylfaen_PDF_Subset"/>
                <w:sz w:val="20"/>
                <w:szCs w:val="20"/>
              </w:rPr>
              <w:t xml:space="preserve"> </w:t>
            </w:r>
            <w:r w:rsidRPr="002959BE">
              <w:rPr>
                <w:rFonts w:ascii="Sylfaen" w:hAnsi="Sylfaen" w:cs="Sylfaen"/>
                <w:sz w:val="20"/>
                <w:szCs w:val="20"/>
              </w:rPr>
              <w:t>სუბსიდია</w:t>
            </w:r>
            <w:r w:rsidRPr="002959BE">
              <w:rPr>
                <w:rFonts w:ascii="Sylfaen" w:hAnsi="Sylfaen" w:cs="Sylfaen"/>
                <w:sz w:val="20"/>
                <w:szCs w:val="20"/>
                <w:lang w:val="ka-GE"/>
              </w:rPr>
              <w:t>.</w:t>
            </w:r>
          </w:p>
          <w:p w:rsidR="006E0A3D" w:rsidRPr="002959BE" w:rsidRDefault="006E0A3D" w:rsidP="006E0A3D">
            <w:pPr>
              <w:spacing w:after="0" w:line="240" w:lineRule="auto"/>
              <w:jc w:val="both"/>
              <w:rPr>
                <w:rFonts w:ascii="Sylfaen" w:hAnsi="Sylfaen" w:cs="Sylfaen"/>
                <w:sz w:val="20"/>
                <w:szCs w:val="20"/>
                <w:lang w:val="ka-GE"/>
              </w:rPr>
            </w:pPr>
            <w:r w:rsidRPr="002959BE">
              <w:rPr>
                <w:rFonts w:ascii="Sylfaen" w:hAnsi="Sylfaen" w:cs="Sylfaen"/>
                <w:sz w:val="20"/>
                <w:szCs w:val="20"/>
                <w:lang w:val="ka-GE"/>
              </w:rPr>
              <w:t xml:space="preserve">      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მისაღებად, </w:t>
            </w:r>
            <w:r w:rsidRPr="002959BE">
              <w:rPr>
                <w:rFonts w:ascii="Sylfaen" w:eastAsia="Times New Roman" w:hAnsi="Sylfaen"/>
                <w:sz w:val="20"/>
                <w:szCs w:val="20"/>
              </w:rPr>
              <w:t>ადაპტირებული</w:t>
            </w:r>
            <w:r w:rsidRPr="002959BE">
              <w:rPr>
                <w:rFonts w:ascii="Sylfaen" w:eastAsia="Times New Roman" w:hAnsi="Sylfaen"/>
                <w:sz w:val="20"/>
                <w:szCs w:val="20"/>
                <w:lang w:val="ka-GE"/>
              </w:rPr>
              <w:t xml:space="preserve"> ინფრასტრუქტურის შექმნითა და ი</w:t>
            </w:r>
            <w:r w:rsidRPr="002959BE">
              <w:rPr>
                <w:rFonts w:ascii="Sylfaen" w:hAnsi="Sylfaen" w:cs="Calibri"/>
                <w:sz w:val="20"/>
                <w:szCs w:val="20"/>
                <w:lang w:val="ka-GE"/>
              </w:rPr>
              <w:t>ნკლუზიური სწავლების დანერგვით უზრუნველყოფილი იქნება თანაბარი ხელმისაწვდომობა.</w:t>
            </w:r>
          </w:p>
          <w:p w:rsidR="006E0A3D" w:rsidRPr="002959BE" w:rsidRDefault="006E0A3D" w:rsidP="006E0A3D">
            <w:pPr>
              <w:spacing w:after="0" w:line="240" w:lineRule="auto"/>
              <w:jc w:val="both"/>
              <w:rPr>
                <w:rFonts w:ascii="Sylfaen" w:hAnsi="Sylfaen" w:cs="Sylfaen"/>
                <w:sz w:val="20"/>
                <w:szCs w:val="20"/>
                <w:lang w:val="ka-GE"/>
              </w:rPr>
            </w:pPr>
            <w:r w:rsidRPr="002959BE">
              <w:rPr>
                <w:rFonts w:ascii="Sylfaen" w:hAnsi="Sylfaen" w:cs="Sylfaen"/>
                <w:sz w:val="20"/>
                <w:szCs w:val="20"/>
                <w:lang w:val="ka-GE"/>
              </w:rP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p w:rsidR="006E0A3D" w:rsidRPr="002959BE" w:rsidRDefault="006E0A3D" w:rsidP="006E0A3D">
            <w:pPr>
              <w:spacing w:after="0" w:line="240" w:lineRule="auto"/>
              <w:jc w:val="both"/>
              <w:rPr>
                <w:rFonts w:ascii="Sylfaen" w:hAnsi="Sylfaen"/>
                <w:sz w:val="20"/>
                <w:szCs w:val="20"/>
                <w:lang w:val="ka-GE"/>
              </w:rPr>
            </w:pPr>
            <w:r w:rsidRPr="002959BE">
              <w:rPr>
                <w:rFonts w:ascii="Sylfaen" w:hAnsi="Sylfaen"/>
                <w:sz w:val="20"/>
                <w:szCs w:val="20"/>
                <w:lang w:val="ka-GE"/>
              </w:rPr>
              <w:t xml:space="preserve">      </w:t>
            </w:r>
            <w:r w:rsidRPr="002959BE">
              <w:rPr>
                <w:rFonts w:ascii="Sylfaen" w:hAnsi="Sylfaen"/>
                <w:sz w:val="20"/>
                <w:szCs w:val="20"/>
              </w:rPr>
              <w:t xml:space="preserve">სკოლამდელი აღზრდის დაწესებულებებში ბავშვთა კვების ორგანიზება ხორციელდება საქართველოს მთავრობის 2017 წლის 30 ოქტომბრის </w:t>
            </w:r>
            <w:r w:rsidRPr="002959BE">
              <w:rPr>
                <w:rFonts w:ascii="Sylfaen" w:hAnsi="Sylfaen"/>
                <w:sz w:val="20"/>
                <w:szCs w:val="20"/>
                <w:lang w:val="ka-GE"/>
              </w:rPr>
              <w:t>N</w:t>
            </w:r>
            <w:r w:rsidRPr="002959BE">
              <w:rPr>
                <w:rFonts w:ascii="Sylfaen" w:hAnsi="Sylfaen"/>
                <w:sz w:val="20"/>
                <w:szCs w:val="20"/>
              </w:rPr>
              <w:t>487 დადგენილებით გათვალისწინებული მოთხოვნების  დაცვით. კერძოდ,  ყოველდღიურად კვების რეჟიმი შედგება 3 ძირითადი კვებ</w:t>
            </w:r>
            <w:r w:rsidRPr="002959BE">
              <w:rPr>
                <w:rFonts w:ascii="Sylfaen" w:hAnsi="Sylfaen"/>
                <w:sz w:val="20"/>
                <w:szCs w:val="20"/>
                <w:lang w:val="ka-GE"/>
              </w:rPr>
              <w:t>ი</w:t>
            </w:r>
            <w:r w:rsidRPr="002959BE">
              <w:rPr>
                <w:rFonts w:ascii="Sylfaen" w:hAnsi="Sylfaen"/>
                <w:sz w:val="20"/>
                <w:szCs w:val="20"/>
              </w:rPr>
              <w:t>სა და წახემსებისგან საუზმესა და სადილს შორის</w:t>
            </w:r>
            <w:r w:rsidRPr="002959BE">
              <w:rPr>
                <w:rFonts w:ascii="Sylfaen" w:hAnsi="Sylfaen"/>
                <w:sz w:val="20"/>
                <w:szCs w:val="20"/>
                <w:lang w:val="ka-GE"/>
              </w:rPr>
              <w:t xml:space="preserve"> </w:t>
            </w:r>
            <w:r w:rsidRPr="002959BE">
              <w:rPr>
                <w:rFonts w:ascii="Sylfaen" w:hAnsi="Sylfaen"/>
                <w:sz w:val="20"/>
                <w:szCs w:val="20"/>
              </w:rPr>
              <w:t>(საუზმე, ლანჩი, სადილი, სამხარი).</w:t>
            </w:r>
          </w:p>
          <w:p w:rsidR="006E0A3D" w:rsidRPr="002959BE" w:rsidRDefault="006E0A3D" w:rsidP="006E0A3D">
            <w:pPr>
              <w:spacing w:after="0" w:line="240" w:lineRule="auto"/>
              <w:jc w:val="both"/>
              <w:rPr>
                <w:rFonts w:ascii="Sylfaen" w:hAnsi="Sylfaen"/>
                <w:sz w:val="20"/>
                <w:szCs w:val="20"/>
                <w:lang w:val="ka-GE"/>
              </w:rPr>
            </w:pPr>
            <w:r w:rsidRPr="002959BE">
              <w:rPr>
                <w:rFonts w:ascii="Sylfaen" w:hAnsi="Sylfaen"/>
                <w:sz w:val="20"/>
                <w:szCs w:val="20"/>
                <w:lang w:val="ka-GE"/>
              </w:rPr>
              <w:t xml:space="preserve">     </w:t>
            </w:r>
            <w:r w:rsidRPr="002959BE">
              <w:rPr>
                <w:rFonts w:ascii="Sylfaen" w:hAnsi="Sylfaen"/>
                <w:sz w:val="20"/>
                <w:szCs w:val="20"/>
              </w:rPr>
              <w:t>საბავშვო ბაღებში განახლებულია კვების რაციონი</w:t>
            </w:r>
            <w:r w:rsidRPr="002959BE">
              <w:rPr>
                <w:rFonts w:ascii="Sylfaen" w:hAnsi="Sylfaen"/>
                <w:sz w:val="20"/>
                <w:szCs w:val="20"/>
                <w:lang w:val="ka-GE"/>
              </w:rPr>
              <w:t>,</w:t>
            </w:r>
            <w:r w:rsidRPr="002959BE">
              <w:rPr>
                <w:rFonts w:ascii="Sylfaen" w:hAnsi="Sylfaen"/>
                <w:sz w:val="20"/>
                <w:szCs w:val="20"/>
              </w:rPr>
              <w:t xml:space="preserve"> 10-დღიან პერსპექტიულ</w:t>
            </w:r>
            <w:r w:rsidRPr="002959BE">
              <w:rPr>
                <w:rFonts w:ascii="Sylfaen" w:hAnsi="Sylfaen"/>
                <w:sz w:val="20"/>
                <w:szCs w:val="20"/>
                <w:lang w:val="ka-GE"/>
              </w:rPr>
              <w:t xml:space="preserve"> </w:t>
            </w:r>
            <w:r w:rsidRPr="002959BE">
              <w:rPr>
                <w:rFonts w:ascii="Sylfaen" w:hAnsi="Sylfaen"/>
                <w:sz w:val="20"/>
                <w:szCs w:val="20"/>
              </w:rPr>
              <w:t xml:space="preserve"> მენიუზე დაყრდნობით ბავშვებს მიეწოდებათ მრავალფეროვანი და ბალანსირებული საკვები. კვების ყველა ის პროდუქტი</w:t>
            </w:r>
            <w:r w:rsidRPr="002959BE">
              <w:rPr>
                <w:rFonts w:ascii="Sylfaen" w:hAnsi="Sylfaen"/>
                <w:sz w:val="20"/>
                <w:szCs w:val="20"/>
                <w:lang w:val="ka-GE"/>
              </w:rPr>
              <w:t>,</w:t>
            </w:r>
            <w:r w:rsidRPr="002959BE">
              <w:rPr>
                <w:rFonts w:ascii="Sylfaen" w:hAnsi="Sylfaen"/>
                <w:sz w:val="20"/>
                <w:szCs w:val="20"/>
              </w:rPr>
              <w:t xml:space="preserve"> რომლითაც მარაგდება საბავშვო ბაგა-ბაღები, აკმაყოფილებს საქართველოს კანონმდებლობით განსაზღვრულ მოთხოვნებს. </w:t>
            </w:r>
            <w:r w:rsidRPr="002959BE">
              <w:rPr>
                <w:rFonts w:ascii="Sylfaen" w:hAnsi="Sylfaen"/>
                <w:sz w:val="20"/>
                <w:szCs w:val="20"/>
              </w:rPr>
              <w:br/>
              <w:t>კვების ორგანიზებისას დიდი ყურად</w:t>
            </w:r>
            <w:r w:rsidRPr="002959BE">
              <w:rPr>
                <w:rFonts w:ascii="Sylfaen" w:hAnsi="Sylfaen"/>
                <w:sz w:val="20"/>
                <w:szCs w:val="20"/>
                <w:lang w:val="ka-GE"/>
              </w:rPr>
              <w:t>ღ</w:t>
            </w:r>
            <w:r w:rsidRPr="002959BE">
              <w:rPr>
                <w:rFonts w:ascii="Sylfaen" w:hAnsi="Sylfaen"/>
                <w:sz w:val="20"/>
                <w:szCs w:val="20"/>
              </w:rPr>
              <w:t>ება ექცევა ჰიგიენური ნორმების დაცვას, მათ შორის</w:t>
            </w:r>
            <w:r w:rsidRPr="002959BE">
              <w:rPr>
                <w:rFonts w:ascii="Sylfaen" w:hAnsi="Sylfaen"/>
                <w:sz w:val="20"/>
                <w:szCs w:val="20"/>
                <w:lang w:val="ka-GE"/>
              </w:rPr>
              <w:t>,</w:t>
            </w:r>
            <w:r w:rsidRPr="002959BE">
              <w:rPr>
                <w:rFonts w:ascii="Sylfaen" w:hAnsi="Sylfaen"/>
                <w:sz w:val="20"/>
                <w:szCs w:val="20"/>
              </w:rPr>
              <w:t xml:space="preserve"> კვების ბლოკის აღჭურვილობის,  პროდუქტების შენახვისა და სურსათის მომზადების მოთხოვნებს</w:t>
            </w:r>
            <w:r w:rsidRPr="002959BE">
              <w:rPr>
                <w:rFonts w:ascii="Sylfaen" w:hAnsi="Sylfaen"/>
                <w:sz w:val="20"/>
                <w:szCs w:val="20"/>
                <w:lang w:val="ka-GE"/>
              </w:rPr>
              <w:t>.</w:t>
            </w:r>
          </w:p>
          <w:p w:rsidR="006E0A3D" w:rsidRPr="002959BE" w:rsidRDefault="006E0A3D" w:rsidP="006E0A3D">
            <w:pPr>
              <w:spacing w:after="0" w:line="240" w:lineRule="auto"/>
              <w:jc w:val="both"/>
              <w:rPr>
                <w:rFonts w:ascii="Sylfaen" w:hAnsi="Sylfaen" w:cs="Sylfaen"/>
                <w:sz w:val="20"/>
                <w:szCs w:val="20"/>
                <w:lang w:val="ka-GE"/>
              </w:rPr>
            </w:pPr>
            <w:r w:rsidRPr="002959BE">
              <w:rPr>
                <w:rFonts w:ascii="Sylfaen" w:hAnsi="Sylfaen" w:cs="Sylfaen"/>
                <w:sz w:val="20"/>
                <w:szCs w:val="20"/>
              </w:rPr>
              <w:t xml:space="preserve">     მუნიციპალიტეტში არსებული სკოლამდელი აღზრდის დაწესებულებების მომსახურებით წლის გა</w:t>
            </w:r>
            <w:r w:rsidRPr="002959BE">
              <w:rPr>
                <w:rFonts w:ascii="Sylfaen" w:hAnsi="Sylfaen" w:cs="Sylfaen"/>
                <w:sz w:val="20"/>
                <w:szCs w:val="20"/>
                <w:lang w:val="ka-GE"/>
              </w:rPr>
              <w:t>ნ</w:t>
            </w:r>
            <w:r w:rsidRPr="002959BE">
              <w:rPr>
                <w:rFonts w:ascii="Sylfaen" w:hAnsi="Sylfaen" w:cs="Sylfaen"/>
                <w:sz w:val="20"/>
                <w:szCs w:val="20"/>
              </w:rPr>
              <w:t xml:space="preserve">მავლობაში ისარგებლებს მუნიციპალიტეტში მცხოვრები </w:t>
            </w:r>
            <w:r w:rsidRPr="002959BE">
              <w:rPr>
                <w:rFonts w:ascii="Sylfaen" w:hAnsi="Sylfaen" w:cs="Sylfaen"/>
                <w:sz w:val="20"/>
                <w:szCs w:val="20"/>
                <w:lang w:val="ka-GE"/>
              </w:rPr>
              <w:t xml:space="preserve"> დაახლოებით 2675 </w:t>
            </w:r>
            <w:r w:rsidRPr="002959BE">
              <w:rPr>
                <w:rFonts w:ascii="Sylfaen" w:hAnsi="Sylfaen" w:cs="Sylfaen"/>
                <w:sz w:val="20"/>
                <w:szCs w:val="20"/>
              </w:rPr>
              <w:t xml:space="preserve">შესაბამისი ასაკის ბავშვი, რაც მუნიციპალიტეტში მცხოვრები ამ ასაკის ბავშვების </w:t>
            </w:r>
            <w:r w:rsidRPr="002959BE">
              <w:rPr>
                <w:rFonts w:ascii="Sylfaen" w:hAnsi="Sylfaen" w:cs="Sylfaen"/>
                <w:sz w:val="20"/>
                <w:szCs w:val="20"/>
                <w:lang w:val="ka-GE"/>
              </w:rPr>
              <w:t>85</w:t>
            </w:r>
            <w:r w:rsidRPr="002959BE">
              <w:rPr>
                <w:rFonts w:ascii="Sylfaen" w:hAnsi="Sylfaen" w:cs="Sylfaen"/>
                <w:sz w:val="20"/>
                <w:szCs w:val="20"/>
              </w:rPr>
              <w:t>%-ს შეადგენს.</w:t>
            </w:r>
          </w:p>
          <w:p w:rsidR="006E0A3D" w:rsidRPr="002959BE" w:rsidRDefault="006E0A3D" w:rsidP="006E0A3D">
            <w:pPr>
              <w:spacing w:after="0"/>
              <w:jc w:val="both"/>
              <w:rPr>
                <w:rFonts w:ascii="Sylfaen" w:hAnsi="Sylfaen" w:cs="Calibri"/>
                <w:sz w:val="20"/>
                <w:szCs w:val="20"/>
                <w:lang w:val="ka-GE"/>
              </w:rPr>
            </w:pPr>
            <w:r w:rsidRPr="002959BE">
              <w:rPr>
                <w:rFonts w:ascii="Sylfaen" w:hAnsi="Sylfaen" w:cs="Sylfaen"/>
                <w:sz w:val="20"/>
                <w:szCs w:val="20"/>
                <w:lang w:val="ka-GE"/>
              </w:rPr>
              <w:t xml:space="preserve">   </w:t>
            </w:r>
            <w:r w:rsidRPr="002959BE">
              <w:rPr>
                <w:rFonts w:ascii="Sylfaen" w:hAnsi="Sylfaen" w:cs="Calibri"/>
                <w:sz w:val="20"/>
                <w:szCs w:val="20"/>
                <w:lang w:val="ka-GE"/>
              </w:rPr>
              <w:t>პროგრამის განხორციელებისას გათვალისწინებული იქნება  გენდერული ასპექტები.</w:t>
            </w:r>
          </w:p>
          <w:p w:rsidR="006E0A3D" w:rsidRPr="002959BE" w:rsidRDefault="006E0A3D" w:rsidP="006E0A3D">
            <w:pPr>
              <w:spacing w:after="0" w:line="240" w:lineRule="auto"/>
              <w:jc w:val="both"/>
              <w:rPr>
                <w:rFonts w:ascii="Sylfaen" w:hAnsi="Sylfaen" w:cs="Sylfaen"/>
                <w:sz w:val="20"/>
                <w:szCs w:val="20"/>
                <w:lang w:val="ka-GE"/>
              </w:rPr>
            </w:pPr>
            <w:r w:rsidRPr="002959BE">
              <w:rPr>
                <w:rFonts w:ascii="Sylfaen" w:eastAsia="Times New Roman" w:hAnsi="Sylfaen"/>
                <w:bCs/>
                <w:sz w:val="20"/>
                <w:szCs w:val="20"/>
                <w:lang w:val="ka-GE"/>
              </w:rPr>
              <w:t xml:space="preserve">   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შესრულება:  </w:t>
            </w:r>
            <w:r w:rsidRPr="002959BE">
              <w:rPr>
                <w:rFonts w:ascii="Sylfaen" w:eastAsia="Times New Roman" w:hAnsi="Sylfaen"/>
                <w:bCs/>
                <w:sz w:val="20"/>
                <w:szCs w:val="20"/>
              </w:rPr>
              <w:t xml:space="preserve"> </w:t>
            </w:r>
            <w:r w:rsidRPr="002959BE">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2959BE">
              <w:rPr>
                <w:rFonts w:ascii="Sylfaen" w:hAnsi="Sylfaen" w:cs="Sylfaen"/>
                <w:sz w:val="20"/>
                <w:szCs w:val="20"/>
                <w:lang w:val="ka-GE"/>
              </w:rPr>
              <w:t xml:space="preserve">; მიზანი 5 -გენდერული თანასწორობა,     </w:t>
            </w:r>
          </w:p>
          <w:p w:rsidR="00786BF3" w:rsidRPr="002959BE" w:rsidRDefault="006E0A3D" w:rsidP="006E0A3D">
            <w:pPr>
              <w:spacing w:after="0" w:line="240" w:lineRule="auto"/>
              <w:rPr>
                <w:rFonts w:ascii="Sylfaen" w:hAnsi="Sylfaen"/>
                <w:sz w:val="20"/>
                <w:szCs w:val="20"/>
              </w:rPr>
            </w:pPr>
            <w:r w:rsidRPr="002959BE">
              <w:rPr>
                <w:rFonts w:ascii="Sylfaen" w:eastAsia="Times New Roman" w:hAnsi="Sylfaen" w:cs="Sylfaen"/>
                <w:sz w:val="20"/>
                <w:szCs w:val="20"/>
              </w:rPr>
              <w:lastRenderedPageBreak/>
              <w:t>მიზანი 8 - ღირსეული სამუშაო და ეკონომიკური ზრდა</w:t>
            </w:r>
            <w:r w:rsidRPr="002959BE">
              <w:rPr>
                <w:rFonts w:ascii="Sylfaen" w:eastAsia="Times New Roman" w:hAnsi="Sylfaen" w:cs="Sylfaen"/>
                <w:sz w:val="20"/>
                <w:szCs w:val="20"/>
                <w:lang w:val="ka-GE"/>
              </w:rPr>
              <w:t xml:space="preserve">, მიღწევა;        </w:t>
            </w:r>
            <w:r w:rsidRPr="002959BE">
              <w:rPr>
                <w:rFonts w:ascii="Sylfaen" w:hAnsi="Sylfaen" w:cs="Sylfaen"/>
                <w:sz w:val="20"/>
                <w:szCs w:val="20"/>
                <w:lang w:val="ka-GE"/>
              </w:rPr>
              <w:t xml:space="preserve">                  </w:t>
            </w:r>
          </w:p>
        </w:tc>
      </w:tr>
      <w:tr w:rsidR="00786BF3" w:rsidRPr="002959BE" w:rsidTr="00B5540D">
        <w:trPr>
          <w:trHeight w:val="791"/>
        </w:trPr>
        <w:tc>
          <w:tcPr>
            <w:tcW w:w="923" w:type="pct"/>
            <w:shd w:val="clear" w:color="000000" w:fill="FFFFFF"/>
            <w:vAlign w:val="center"/>
            <w:hideMark/>
          </w:tcPr>
          <w:p w:rsidR="00786BF3" w:rsidRPr="002959BE" w:rsidRDefault="00786BF3" w:rsidP="0049254D">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077" w:type="pct"/>
            <w:gridSpan w:val="6"/>
            <w:shd w:val="clear" w:color="000000" w:fill="FFFFFF"/>
            <w:vAlign w:val="center"/>
            <w:hideMark/>
          </w:tcPr>
          <w:p w:rsidR="00786BF3" w:rsidRPr="002959BE" w:rsidRDefault="00FB449B" w:rsidP="0049254D">
            <w:pPr>
              <w:spacing w:after="0" w:line="240" w:lineRule="auto"/>
              <w:rPr>
                <w:rFonts w:ascii="Sylfaen" w:hAnsi="Sylfaen"/>
                <w:sz w:val="20"/>
                <w:szCs w:val="20"/>
              </w:rPr>
            </w:pPr>
            <w:r w:rsidRPr="002959BE">
              <w:rPr>
                <w:rFonts w:ascii="Sylfaen" w:hAnsi="Sylfaen"/>
                <w:sz w:val="20"/>
                <w:szCs w:val="20"/>
                <w:lang w:val="ka-GE"/>
              </w:rPr>
              <w:t xml:space="preserve">      </w:t>
            </w:r>
            <w:r w:rsidR="00786BF3" w:rsidRPr="002959BE">
              <w:rPr>
                <w:rFonts w:ascii="Sylfaen" w:hAnsi="Sylfaen"/>
                <w:sz w:val="20"/>
                <w:szCs w:val="20"/>
              </w:rPr>
              <w:t xml:space="preserve">მცხეთის მუნიციპალიტეტის </w:t>
            </w:r>
            <w:r w:rsidR="00F865AF" w:rsidRPr="002959BE">
              <w:rPr>
                <w:rFonts w:ascii="Sylfaen" w:hAnsi="Sylfaen"/>
                <w:sz w:val="20"/>
                <w:szCs w:val="20"/>
              </w:rPr>
              <w:t xml:space="preserve">სკოლამდელი აღზრდის </w:t>
            </w:r>
            <w:r w:rsidR="00786BF3" w:rsidRPr="002959BE">
              <w:rPr>
                <w:rFonts w:ascii="Sylfaen" w:hAnsi="Sylfaen"/>
                <w:sz w:val="20"/>
                <w:szCs w:val="20"/>
              </w:rPr>
              <w:t xml:space="preserve"> დაწესებულებებში სახელმწიფო სტანდარტებით გათვალისწინებული ბავშვის განვითარებისთვის  შექმნილი  გარემო;</w:t>
            </w:r>
          </w:p>
          <w:p w:rsidR="00786BF3" w:rsidRPr="002959BE" w:rsidRDefault="00786BF3" w:rsidP="0049254D">
            <w:pPr>
              <w:spacing w:after="0" w:line="240" w:lineRule="auto"/>
              <w:rPr>
                <w:rFonts w:ascii="Sylfaen" w:hAnsi="Sylfaen"/>
                <w:sz w:val="20"/>
                <w:szCs w:val="20"/>
              </w:rPr>
            </w:pPr>
            <w:r w:rsidRPr="002959BE">
              <w:rPr>
                <w:rFonts w:ascii="Sylfaen" w:hAnsi="Sylfaen"/>
                <w:sz w:val="20"/>
                <w:szCs w:val="20"/>
              </w:rPr>
              <w:t xml:space="preserve">       აღსაზრდელების  ოპტიმალური ზრდისა და განვითარების უზრუნველსაყოფად  დაცული სანიტარული და ჰიგიენური, კვების ორგანიზებისა და  რაციონის კვებითი ღირებულებების ნორმები; </w:t>
            </w:r>
          </w:p>
          <w:p w:rsidR="00FB449B" w:rsidRPr="002959BE" w:rsidRDefault="00786BF3" w:rsidP="0049254D">
            <w:pPr>
              <w:spacing w:after="0" w:line="240" w:lineRule="auto"/>
              <w:rPr>
                <w:rFonts w:ascii="Sylfaen" w:hAnsi="Sylfaen"/>
                <w:sz w:val="20"/>
                <w:szCs w:val="20"/>
                <w:lang w:val="ka-GE"/>
              </w:rPr>
            </w:pPr>
            <w:r w:rsidRPr="002959BE">
              <w:rPr>
                <w:rFonts w:ascii="Sylfaen" w:hAnsi="Sylfaen"/>
                <w:sz w:val="20"/>
                <w:szCs w:val="20"/>
              </w:rPr>
              <w:t xml:space="preserve">       </w:t>
            </w:r>
            <w:r w:rsidR="00FB449B" w:rsidRPr="002959BE">
              <w:rPr>
                <w:rFonts w:ascii="Sylfaen" w:hAnsi="Sylfaen"/>
                <w:sz w:val="20"/>
                <w:szCs w:val="20"/>
              </w:rPr>
              <w:t>სამუშაო პირობებით</w:t>
            </w:r>
            <w:r w:rsidR="00FB449B" w:rsidRPr="002959BE">
              <w:rPr>
                <w:rFonts w:ascii="Sylfaen" w:hAnsi="Sylfaen"/>
                <w:sz w:val="20"/>
                <w:szCs w:val="20"/>
                <w:lang w:val="ka-GE"/>
              </w:rPr>
              <w:t xml:space="preserve"> </w:t>
            </w:r>
            <w:r w:rsidR="00FB449B" w:rsidRPr="002959BE">
              <w:rPr>
                <w:rFonts w:ascii="Sylfaen" w:hAnsi="Sylfaen"/>
                <w:sz w:val="20"/>
                <w:szCs w:val="20"/>
              </w:rPr>
              <w:t>უზრუნველყოფილი</w:t>
            </w:r>
            <w:r w:rsidR="00FB449B" w:rsidRPr="002959BE">
              <w:rPr>
                <w:rFonts w:ascii="Sylfaen" w:hAnsi="Sylfaen"/>
                <w:sz w:val="20"/>
                <w:szCs w:val="20"/>
                <w:lang w:val="ka-GE"/>
              </w:rPr>
              <w:t xml:space="preserve"> </w:t>
            </w:r>
            <w:r w:rsidR="009C54BC" w:rsidRPr="002959BE">
              <w:rPr>
                <w:rFonts w:ascii="Sylfaen" w:hAnsi="Sylfaen"/>
                <w:sz w:val="20"/>
                <w:szCs w:val="20"/>
              </w:rPr>
              <w:t xml:space="preserve">სკოლამდელი აღზრდის  </w:t>
            </w:r>
            <w:r w:rsidRPr="002959BE">
              <w:rPr>
                <w:rFonts w:ascii="Sylfaen" w:hAnsi="Sylfaen"/>
                <w:sz w:val="20"/>
                <w:szCs w:val="20"/>
              </w:rPr>
              <w:t xml:space="preserve"> დაწესებულებებში და ა(ა)იპ „მცხეთის მუნიციპალიტეტის სკოლამდელი აღზრდის დაწესებულებათა გაერთიანებაში“ დასაქმებული ადმინისტრაციული და სააღმზრდელო პერსონალი</w:t>
            </w:r>
            <w:r w:rsidR="00FB449B" w:rsidRPr="002959BE">
              <w:rPr>
                <w:rFonts w:ascii="Sylfaen" w:hAnsi="Sylfaen"/>
                <w:sz w:val="20"/>
                <w:szCs w:val="20"/>
                <w:lang w:val="ka-GE"/>
              </w:rPr>
              <w:t>;</w:t>
            </w:r>
            <w:r w:rsidRPr="002959BE">
              <w:rPr>
                <w:rFonts w:ascii="Sylfaen" w:hAnsi="Sylfaen"/>
                <w:sz w:val="20"/>
                <w:szCs w:val="20"/>
              </w:rPr>
              <w:t xml:space="preserve">  </w:t>
            </w:r>
          </w:p>
          <w:p w:rsidR="00786BF3" w:rsidRPr="002959BE" w:rsidRDefault="00786BF3" w:rsidP="0049254D">
            <w:pPr>
              <w:spacing w:after="0" w:line="240" w:lineRule="auto"/>
              <w:rPr>
                <w:rFonts w:ascii="Sylfaen" w:hAnsi="Sylfaen"/>
                <w:sz w:val="20"/>
                <w:szCs w:val="20"/>
                <w:lang w:val="ka-GE"/>
              </w:rPr>
            </w:pPr>
            <w:r w:rsidRPr="002959BE">
              <w:rPr>
                <w:rFonts w:ascii="Sylfaen" w:hAnsi="Sylfaen"/>
                <w:sz w:val="20"/>
                <w:szCs w:val="20"/>
              </w:rPr>
              <w:t xml:space="preserve"> </w:t>
            </w:r>
            <w:r w:rsidR="00FB449B" w:rsidRPr="002959BE">
              <w:rPr>
                <w:rFonts w:ascii="Sylfaen" w:hAnsi="Sylfaen"/>
                <w:sz w:val="20"/>
                <w:szCs w:val="20"/>
              </w:rPr>
              <w:t xml:space="preserve">     </w:t>
            </w:r>
            <w:r w:rsidR="00FB449B" w:rsidRPr="002959BE">
              <w:rPr>
                <w:rFonts w:ascii="Sylfaen" w:hAnsi="Sylfaen"/>
                <w:sz w:val="20"/>
                <w:szCs w:val="20"/>
                <w:lang w:val="ka-GE"/>
              </w:rPr>
              <w:t xml:space="preserve"> </w:t>
            </w:r>
            <w:r w:rsidRPr="002959BE">
              <w:rPr>
                <w:rFonts w:ascii="Sylfaen" w:hAnsi="Sylfaen"/>
                <w:sz w:val="20"/>
                <w:szCs w:val="20"/>
              </w:rPr>
              <w:t xml:space="preserve">მუნიციპალიტეტში არსებული სკოლამდელი აღზრდის დაწესებულებების მომსახურებით წლის გამავლობაში ისარგებლებს მუნიციპალიტეტში მცხოვრები  დაახლოებით </w:t>
            </w:r>
            <w:r w:rsidR="00F12FDC" w:rsidRPr="002959BE">
              <w:rPr>
                <w:rFonts w:ascii="Sylfaen" w:hAnsi="Sylfaen"/>
                <w:sz w:val="20"/>
                <w:szCs w:val="20"/>
                <w:lang w:val="ka-GE"/>
              </w:rPr>
              <w:t>2200</w:t>
            </w:r>
            <w:r w:rsidRPr="002959BE">
              <w:rPr>
                <w:rFonts w:ascii="Sylfaen" w:hAnsi="Sylfaen"/>
                <w:sz w:val="20"/>
                <w:szCs w:val="20"/>
              </w:rPr>
              <w:t xml:space="preserve"> შესაბამისი ასაკის ბავშვი, რაც მუნიციპალიტეტში მცხოვრები ამ ასაკის ბავშვების 70%-ს შეადგენს.</w:t>
            </w:r>
          </w:p>
        </w:tc>
      </w:tr>
    </w:tbl>
    <w:p w:rsidR="00BE19EC" w:rsidRPr="002959BE" w:rsidRDefault="00BE19EC" w:rsidP="0049254D">
      <w:pPr>
        <w:spacing w:after="0"/>
        <w:rPr>
          <w:rFonts w:ascii="Sylfaen" w:hAnsi="Sylfaen"/>
          <w:lang w:val="ka-GE"/>
        </w:rPr>
      </w:pPr>
    </w:p>
    <w:p w:rsidR="00C3004B" w:rsidRPr="002959BE" w:rsidRDefault="00C3004B" w:rsidP="0049254D">
      <w:pPr>
        <w:spacing w:after="0"/>
        <w:rPr>
          <w:rFonts w:ascii="Sylfaen" w:hAnsi="Sylfaen"/>
          <w:lang w:val="ka-GE"/>
        </w:rPr>
      </w:pPr>
    </w:p>
    <w:p w:rsidR="00BE19EC" w:rsidRPr="002959BE"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896"/>
        <w:gridCol w:w="2980"/>
        <w:gridCol w:w="1170"/>
        <w:gridCol w:w="1261"/>
        <w:gridCol w:w="1261"/>
        <w:gridCol w:w="1235"/>
      </w:tblGrid>
      <w:tr w:rsidR="00D647CF" w:rsidRPr="002959BE" w:rsidTr="003D5F1C">
        <w:trPr>
          <w:trHeight w:val="1097"/>
        </w:trPr>
        <w:tc>
          <w:tcPr>
            <w:tcW w:w="923" w:type="pct"/>
            <w:vMerge w:val="restart"/>
            <w:shd w:val="clear" w:color="000000" w:fill="FFFFFF"/>
            <w:vAlign w:val="center"/>
            <w:hideMark/>
          </w:tcPr>
          <w:p w:rsidR="00D647CF" w:rsidRPr="002959BE" w:rsidRDefault="00D647CF" w:rsidP="00A71DDF">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15" w:type="pct"/>
            <w:shd w:val="clear" w:color="000000" w:fill="FFFFFF"/>
            <w:vAlign w:val="center"/>
            <w:hideMark/>
          </w:tcPr>
          <w:p w:rsidR="00D647CF" w:rsidRPr="002959BE" w:rsidRDefault="00D647CF" w:rsidP="00A71DDF">
            <w:pPr>
              <w:spacing w:after="0"/>
              <w:rPr>
                <w:rFonts w:ascii="Sylfaen" w:hAnsi="Sylfaen"/>
                <w:b/>
                <w:sz w:val="20"/>
                <w:szCs w:val="20"/>
              </w:rPr>
            </w:pPr>
            <w:r w:rsidRPr="002959BE">
              <w:rPr>
                <w:rFonts w:ascii="Sylfaen" w:hAnsi="Sylfaen"/>
                <w:b/>
                <w:sz w:val="20"/>
                <w:szCs w:val="20"/>
              </w:rPr>
              <w:t>კოდი</w:t>
            </w:r>
          </w:p>
        </w:tc>
        <w:tc>
          <w:tcPr>
            <w:tcW w:w="1380" w:type="pct"/>
            <w:vMerge w:val="restart"/>
            <w:shd w:val="clear" w:color="000000" w:fill="FFFFFF"/>
            <w:vAlign w:val="center"/>
            <w:hideMark/>
          </w:tcPr>
          <w:p w:rsidR="00D647CF" w:rsidRPr="002959BE" w:rsidRDefault="00D647CF" w:rsidP="00A71DDF">
            <w:pPr>
              <w:spacing w:after="0"/>
              <w:rPr>
                <w:rFonts w:ascii="Sylfaen" w:hAnsi="Sylfaen"/>
                <w:b/>
                <w:sz w:val="20"/>
                <w:szCs w:val="20"/>
              </w:rPr>
            </w:pPr>
            <w:r w:rsidRPr="002959BE">
              <w:rPr>
                <w:rFonts w:ascii="Sylfaen" w:hAnsi="Sylfaen"/>
                <w:b/>
                <w:sz w:val="20"/>
                <w:szCs w:val="20"/>
              </w:rPr>
              <w:t>ზოგადი განათლების (საჯარო სკოლების) ხელშეწყობა</w:t>
            </w:r>
          </w:p>
        </w:tc>
        <w:tc>
          <w:tcPr>
            <w:tcW w:w="5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8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84"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546F0E" w:rsidRPr="002959BE" w:rsidTr="003D5F1C">
        <w:trPr>
          <w:trHeight w:val="359"/>
        </w:trPr>
        <w:tc>
          <w:tcPr>
            <w:tcW w:w="923" w:type="pct"/>
            <w:vMerge/>
            <w:vAlign w:val="center"/>
            <w:hideMark/>
          </w:tcPr>
          <w:p w:rsidR="00546F0E" w:rsidRPr="002959BE" w:rsidRDefault="00546F0E" w:rsidP="00A71DDF">
            <w:pPr>
              <w:spacing w:after="0"/>
              <w:rPr>
                <w:rFonts w:ascii="Sylfaen" w:hAnsi="Sylfaen"/>
                <w:sz w:val="20"/>
                <w:szCs w:val="20"/>
              </w:rPr>
            </w:pPr>
          </w:p>
        </w:tc>
        <w:tc>
          <w:tcPr>
            <w:tcW w:w="415" w:type="pct"/>
            <w:shd w:val="clear" w:color="000000" w:fill="FFFFFF"/>
            <w:vAlign w:val="center"/>
            <w:hideMark/>
          </w:tcPr>
          <w:p w:rsidR="00546F0E" w:rsidRPr="002959BE" w:rsidRDefault="00546F0E" w:rsidP="00A71DDF">
            <w:pPr>
              <w:spacing w:after="0"/>
              <w:rPr>
                <w:rFonts w:ascii="Sylfaen" w:hAnsi="Sylfaen"/>
                <w:b/>
                <w:sz w:val="20"/>
                <w:szCs w:val="20"/>
              </w:rPr>
            </w:pPr>
            <w:r w:rsidRPr="002959BE">
              <w:rPr>
                <w:rFonts w:ascii="Sylfaen" w:hAnsi="Sylfaen"/>
                <w:b/>
                <w:sz w:val="20"/>
                <w:szCs w:val="20"/>
              </w:rPr>
              <w:t xml:space="preserve">04 04 </w:t>
            </w:r>
          </w:p>
        </w:tc>
        <w:tc>
          <w:tcPr>
            <w:tcW w:w="1380" w:type="pct"/>
            <w:vMerge/>
            <w:vAlign w:val="center"/>
            <w:hideMark/>
          </w:tcPr>
          <w:p w:rsidR="00546F0E" w:rsidRPr="002959BE" w:rsidRDefault="00546F0E" w:rsidP="00A71DDF">
            <w:pPr>
              <w:spacing w:after="0"/>
              <w:rPr>
                <w:rFonts w:ascii="Sylfaen" w:hAnsi="Sylfaen"/>
                <w:sz w:val="20"/>
                <w:szCs w:val="20"/>
              </w:rPr>
            </w:pPr>
          </w:p>
        </w:tc>
        <w:tc>
          <w:tcPr>
            <w:tcW w:w="542" w:type="pct"/>
            <w:shd w:val="clear" w:color="000000" w:fill="FFFFFF"/>
            <w:vAlign w:val="center"/>
            <w:hideMark/>
          </w:tcPr>
          <w:p w:rsidR="00546F0E" w:rsidRPr="002959BE" w:rsidRDefault="00F20DAC" w:rsidP="00546F0E">
            <w:pPr>
              <w:spacing w:after="0"/>
              <w:rPr>
                <w:rFonts w:ascii="Sylfaen" w:hAnsi="Sylfaen"/>
                <w:b/>
                <w:sz w:val="20"/>
                <w:szCs w:val="20"/>
              </w:rPr>
            </w:pPr>
            <w:r w:rsidRPr="002959BE">
              <w:rPr>
                <w:rFonts w:ascii="Sylfaen" w:hAnsi="Sylfaen"/>
                <w:b/>
                <w:sz w:val="20"/>
                <w:szCs w:val="20"/>
              </w:rPr>
              <w:t xml:space="preserve">     </w:t>
            </w:r>
            <w:r w:rsidR="00546F0E" w:rsidRPr="002959BE">
              <w:rPr>
                <w:rFonts w:ascii="Sylfaen" w:hAnsi="Sylfaen"/>
                <w:b/>
                <w:sz w:val="20"/>
                <w:szCs w:val="20"/>
              </w:rPr>
              <w:t xml:space="preserve"> 45.0   </w:t>
            </w:r>
          </w:p>
        </w:tc>
        <w:tc>
          <w:tcPr>
            <w:tcW w:w="584" w:type="pct"/>
            <w:shd w:val="clear" w:color="000000" w:fill="FFFFFF"/>
            <w:vAlign w:val="center"/>
          </w:tcPr>
          <w:p w:rsidR="00546F0E" w:rsidRPr="002959BE" w:rsidRDefault="00546F0E" w:rsidP="00546F0E">
            <w:pPr>
              <w:spacing w:after="0"/>
              <w:rPr>
                <w:rFonts w:ascii="Sylfaen" w:hAnsi="Sylfaen"/>
                <w:b/>
                <w:sz w:val="20"/>
                <w:szCs w:val="20"/>
              </w:rPr>
            </w:pPr>
            <w:r w:rsidRPr="002959BE">
              <w:rPr>
                <w:rFonts w:ascii="Sylfaen" w:hAnsi="Sylfaen"/>
                <w:b/>
                <w:sz w:val="20"/>
                <w:szCs w:val="20"/>
              </w:rPr>
              <w:t xml:space="preserve">      47.0   </w:t>
            </w:r>
          </w:p>
        </w:tc>
        <w:tc>
          <w:tcPr>
            <w:tcW w:w="584" w:type="pct"/>
            <w:shd w:val="clear" w:color="000000" w:fill="FFFFFF"/>
            <w:vAlign w:val="center"/>
            <w:hideMark/>
          </w:tcPr>
          <w:p w:rsidR="00546F0E" w:rsidRPr="002959BE" w:rsidRDefault="00546F0E" w:rsidP="00546F0E">
            <w:pPr>
              <w:spacing w:after="0"/>
              <w:rPr>
                <w:rFonts w:ascii="Sylfaen" w:hAnsi="Sylfaen"/>
                <w:b/>
                <w:sz w:val="20"/>
                <w:szCs w:val="20"/>
              </w:rPr>
            </w:pPr>
            <w:r w:rsidRPr="002959BE">
              <w:rPr>
                <w:rFonts w:ascii="Sylfaen" w:hAnsi="Sylfaen"/>
                <w:b/>
                <w:sz w:val="20"/>
                <w:szCs w:val="20"/>
              </w:rPr>
              <w:t xml:space="preserve">      55.0   </w:t>
            </w:r>
          </w:p>
        </w:tc>
        <w:tc>
          <w:tcPr>
            <w:tcW w:w="572" w:type="pct"/>
            <w:shd w:val="clear" w:color="000000" w:fill="FFFFFF"/>
            <w:vAlign w:val="center"/>
          </w:tcPr>
          <w:p w:rsidR="00546F0E" w:rsidRPr="002959BE" w:rsidRDefault="00546F0E" w:rsidP="00546F0E">
            <w:pPr>
              <w:spacing w:after="0"/>
              <w:rPr>
                <w:rFonts w:ascii="Sylfaen" w:hAnsi="Sylfaen"/>
                <w:b/>
                <w:sz w:val="20"/>
                <w:szCs w:val="20"/>
              </w:rPr>
            </w:pPr>
            <w:r w:rsidRPr="002959BE">
              <w:rPr>
                <w:rFonts w:ascii="Sylfaen" w:hAnsi="Sylfaen"/>
                <w:b/>
                <w:sz w:val="20"/>
                <w:szCs w:val="20"/>
              </w:rPr>
              <w:t xml:space="preserve">      70.0   </w:t>
            </w:r>
          </w:p>
        </w:tc>
      </w:tr>
      <w:tr w:rsidR="00BE19EC" w:rsidRPr="002959BE" w:rsidTr="00164C70">
        <w:trPr>
          <w:trHeight w:val="1035"/>
        </w:trPr>
        <w:tc>
          <w:tcPr>
            <w:tcW w:w="923" w:type="pct"/>
            <w:shd w:val="clear" w:color="000000" w:fill="FFFFFF"/>
            <w:vAlign w:val="center"/>
            <w:hideMark/>
          </w:tcPr>
          <w:p w:rsidR="00BE19EC" w:rsidRPr="002959BE" w:rsidRDefault="00BE19EC" w:rsidP="00A71DDF">
            <w:pPr>
              <w:spacing w:after="0"/>
              <w:rPr>
                <w:rFonts w:ascii="Sylfaen" w:hAnsi="Sylfaen"/>
                <w:sz w:val="20"/>
                <w:szCs w:val="20"/>
              </w:rPr>
            </w:pPr>
            <w:r w:rsidRPr="002959BE">
              <w:rPr>
                <w:rFonts w:ascii="Sylfaen" w:hAnsi="Sylfaen"/>
                <w:sz w:val="20"/>
                <w:szCs w:val="20"/>
              </w:rPr>
              <w:t>პროგრამის განმახორციელებელი სამსახური</w:t>
            </w:r>
          </w:p>
        </w:tc>
        <w:tc>
          <w:tcPr>
            <w:tcW w:w="4077" w:type="pct"/>
            <w:gridSpan w:val="6"/>
            <w:shd w:val="clear" w:color="000000" w:fill="FFFFFF"/>
            <w:vAlign w:val="center"/>
            <w:hideMark/>
          </w:tcPr>
          <w:p w:rsidR="00BE19EC" w:rsidRPr="002959BE" w:rsidRDefault="00BE19EC" w:rsidP="00A71DDF">
            <w:pPr>
              <w:spacing w:after="0"/>
              <w:rPr>
                <w:rFonts w:ascii="Sylfaen" w:hAnsi="Sylfaen"/>
                <w:sz w:val="20"/>
                <w:szCs w:val="20"/>
              </w:rPr>
            </w:pPr>
            <w:r w:rsidRPr="002959BE">
              <w:rPr>
                <w:rFonts w:ascii="Sylfaen" w:hAnsi="Sylfaen"/>
                <w:sz w:val="20"/>
                <w:szCs w:val="20"/>
              </w:rPr>
              <w:t>მუნიციპალიტეტის მერიის სივრცითი მოწყობის და  ინფრასტრუქტურის სამსახური;</w:t>
            </w:r>
          </w:p>
          <w:p w:rsidR="00BE19EC" w:rsidRPr="002959BE" w:rsidRDefault="00BE19EC" w:rsidP="00A71DDF">
            <w:pPr>
              <w:spacing w:after="0"/>
              <w:rPr>
                <w:rFonts w:ascii="Sylfaen" w:hAnsi="Sylfaen"/>
                <w:sz w:val="20"/>
                <w:szCs w:val="20"/>
              </w:rPr>
            </w:pPr>
          </w:p>
        </w:tc>
      </w:tr>
      <w:tr w:rsidR="00BE19EC" w:rsidRPr="002959BE" w:rsidTr="00164C70">
        <w:trPr>
          <w:trHeight w:val="350"/>
        </w:trPr>
        <w:tc>
          <w:tcPr>
            <w:tcW w:w="923" w:type="pct"/>
            <w:shd w:val="clear" w:color="000000" w:fill="FFFFFF"/>
            <w:vAlign w:val="center"/>
            <w:hideMark/>
          </w:tcPr>
          <w:p w:rsidR="00BE19EC" w:rsidRPr="002959BE" w:rsidRDefault="00BE19EC" w:rsidP="00A71DDF">
            <w:pPr>
              <w:spacing w:after="0"/>
              <w:rPr>
                <w:rFonts w:ascii="Sylfaen" w:hAnsi="Sylfaen"/>
                <w:sz w:val="20"/>
                <w:szCs w:val="20"/>
              </w:rPr>
            </w:pPr>
            <w:r w:rsidRPr="002959BE">
              <w:rPr>
                <w:rFonts w:ascii="Sylfaen" w:hAnsi="Sylfaen"/>
                <w:sz w:val="20"/>
                <w:szCs w:val="20"/>
              </w:rPr>
              <w:t>პროგრამის აღწერა და მიზანი</w:t>
            </w:r>
          </w:p>
        </w:tc>
        <w:tc>
          <w:tcPr>
            <w:tcW w:w="4077" w:type="pct"/>
            <w:gridSpan w:val="6"/>
            <w:shd w:val="clear" w:color="000000" w:fill="FFFFFF"/>
            <w:vAlign w:val="center"/>
            <w:hideMark/>
          </w:tcPr>
          <w:p w:rsidR="00BE19EC" w:rsidRPr="002959BE" w:rsidRDefault="00625699" w:rsidP="00A71DDF">
            <w:pPr>
              <w:spacing w:after="0"/>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 xml:space="preserve">პროგრამის ფარგლებში ხორციელდება მუნიციპალიტეტის საჯარო სკოლების მცირე სარეაბილიტაციო სამუშაოები და საჯარო სკოლის მოსწავლეების ტრანსპორტით უზრუნველყოფა დელეგირებული უფლებამოსილებების განხორციელების მიზნით სახელმწიფო ბიუჯეტიდან გადმოცემული მიზნობრივი ტრანსფერით. </w:t>
            </w:r>
          </w:p>
          <w:p w:rsidR="00BE19EC" w:rsidRPr="002959BE" w:rsidRDefault="00BE19EC" w:rsidP="00A71DDF">
            <w:pPr>
              <w:spacing w:after="0"/>
              <w:rPr>
                <w:rFonts w:ascii="Sylfaen" w:hAnsi="Sylfaen"/>
                <w:sz w:val="20"/>
                <w:szCs w:val="20"/>
              </w:rPr>
            </w:pPr>
            <w:r w:rsidRPr="002959BE">
              <w:rPr>
                <w:rFonts w:ascii="Sylfaen" w:hAnsi="Sylfaen"/>
                <w:sz w:val="20"/>
                <w:szCs w:val="20"/>
              </w:rPr>
              <w:t xml:space="preserve">       ადგილობრივი ბიუჯეტის საკუთარი სახსრებით განხორციელდება  საჯარო სკოლების </w:t>
            </w:r>
            <w:r w:rsidR="00492877" w:rsidRPr="002959BE">
              <w:rPr>
                <w:rFonts w:ascii="Sylfaen" w:hAnsi="Sylfaen"/>
                <w:sz w:val="20"/>
                <w:szCs w:val="20"/>
              </w:rPr>
              <w:t>დამამთ</w:t>
            </w:r>
            <w:r w:rsidRPr="002959BE">
              <w:rPr>
                <w:rFonts w:ascii="Sylfaen" w:hAnsi="Sylfaen"/>
                <w:sz w:val="20"/>
                <w:szCs w:val="20"/>
              </w:rPr>
              <w:t>ა</w:t>
            </w:r>
            <w:r w:rsidR="00492877" w:rsidRPr="002959BE">
              <w:rPr>
                <w:rFonts w:ascii="Sylfaen" w:hAnsi="Sylfaen"/>
                <w:sz w:val="20"/>
                <w:szCs w:val="20"/>
                <w:lang w:val="ka-GE"/>
              </w:rPr>
              <w:t>ვ</w:t>
            </w:r>
            <w:r w:rsidRPr="002959BE">
              <w:rPr>
                <w:rFonts w:ascii="Sylfaen" w:hAnsi="Sylfaen"/>
                <w:sz w:val="20"/>
                <w:szCs w:val="20"/>
              </w:rPr>
              <w:t>რებელი კლასის წარჩინებული მოსწავლეების წახალისება  ფულადი ჯილდოთი.</w:t>
            </w:r>
          </w:p>
          <w:p w:rsidR="00FA7CCC" w:rsidRPr="002959BE" w:rsidRDefault="00BE19EC" w:rsidP="00FA7CCC">
            <w:pPr>
              <w:spacing w:after="0" w:line="240" w:lineRule="auto"/>
              <w:jc w:val="both"/>
              <w:rPr>
                <w:rFonts w:ascii="Sylfaen" w:hAnsi="Sylfaen" w:cs="Segoe UI"/>
                <w:sz w:val="20"/>
                <w:szCs w:val="20"/>
                <w:shd w:val="clear" w:color="auto" w:fill="FFFFFF"/>
                <w:lang w:val="ka-GE"/>
              </w:rPr>
            </w:pPr>
            <w:r w:rsidRPr="002959BE">
              <w:rPr>
                <w:rFonts w:ascii="Sylfaen" w:hAnsi="Sylfaen"/>
                <w:sz w:val="20"/>
                <w:szCs w:val="20"/>
              </w:rPr>
              <w:t xml:space="preserve">      </w:t>
            </w:r>
            <w:r w:rsidR="00FA7CCC" w:rsidRPr="002959BE">
              <w:rPr>
                <w:rFonts w:ascii="Sylfaen" w:hAnsi="Sylfaen" w:cs="Sylfaen"/>
                <w:sz w:val="20"/>
                <w:szCs w:val="20"/>
                <w:lang w:val="ka-GE"/>
              </w:rPr>
              <w:t xml:space="preserve">პროგრამის მიზანია: </w:t>
            </w:r>
            <w:r w:rsidR="00FA7CCC" w:rsidRPr="002959BE">
              <w:rPr>
                <w:rFonts w:ascii="Sylfaen" w:hAnsi="Sylfaen" w:cs="Sylfaen"/>
                <w:sz w:val="20"/>
                <w:szCs w:val="20"/>
                <w:shd w:val="clear" w:color="auto" w:fill="FFFFFF"/>
              </w:rPr>
              <w:t>მუნიციპალიტეტის</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ტერიტორიაზე</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მდებარე</w:t>
            </w:r>
            <w:r w:rsidR="00FA7CCC" w:rsidRPr="002959BE">
              <w:rPr>
                <w:rFonts w:ascii="Sylfaen" w:hAnsi="Sylfaen" w:cs="Sylfaen"/>
                <w:sz w:val="20"/>
                <w:szCs w:val="20"/>
                <w:shd w:val="clear" w:color="auto" w:fill="FFFFFF"/>
                <w:lang w:val="ka-GE"/>
              </w:rPr>
              <w:t xml:space="preserve"> საჯარო</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სკოლ</w:t>
            </w:r>
            <w:r w:rsidR="00FA7CCC" w:rsidRPr="002959BE">
              <w:rPr>
                <w:rFonts w:ascii="Sylfaen" w:hAnsi="Sylfaen" w:cs="Sylfaen"/>
                <w:sz w:val="20"/>
                <w:szCs w:val="20"/>
                <w:shd w:val="clear" w:color="auto" w:fill="FFFFFF"/>
                <w:lang w:val="ka-GE"/>
              </w:rPr>
              <w:t>ებ</w:t>
            </w:r>
            <w:r w:rsidR="00FA7CCC" w:rsidRPr="002959BE">
              <w:rPr>
                <w:rFonts w:ascii="Sylfaen" w:hAnsi="Sylfaen" w:cs="Sylfaen"/>
                <w:sz w:val="20"/>
                <w:szCs w:val="20"/>
                <w:shd w:val="clear" w:color="auto" w:fill="FFFFFF"/>
              </w:rPr>
              <w:t>ის</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დამამთავრებელი</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კლასის</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მოსწავლეებს</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lang w:val="ka-GE"/>
              </w:rPr>
              <w:t>მიეცეთ</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შესაძლებლობა</w:t>
            </w:r>
            <w:r w:rsidR="00FA7CCC" w:rsidRPr="002959BE">
              <w:rPr>
                <w:rFonts w:ascii="Sylfaen" w:hAnsi="Sylfaen" w:cs="Sylfaen"/>
                <w:sz w:val="20"/>
                <w:szCs w:val="20"/>
                <w:shd w:val="clear" w:color="auto" w:fill="FFFFFF"/>
                <w:lang w:val="ka-GE"/>
              </w:rPr>
              <w:t>,</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წარმატებული</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სწავლისათვის</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უმაღლეს</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შეფასებასთან</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ერთად</w:t>
            </w:r>
            <w:r w:rsidR="00FA7CCC" w:rsidRPr="002959BE">
              <w:rPr>
                <w:rFonts w:ascii="Sylfaen" w:hAnsi="Sylfaen" w:cs="Segoe UI"/>
                <w:sz w:val="20"/>
                <w:szCs w:val="20"/>
                <w:shd w:val="clear" w:color="auto" w:fill="FFFFFF"/>
                <w:lang w:val="ka-GE"/>
              </w:rPr>
              <w:t xml:space="preserve"> </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ფულადი</w:t>
            </w:r>
            <w:r w:rsidR="00FA7CCC" w:rsidRPr="002959BE">
              <w:rPr>
                <w:rFonts w:ascii="Sylfaen" w:hAnsi="Sylfaen" w:cs="Segoe UI"/>
                <w:sz w:val="20"/>
                <w:szCs w:val="20"/>
                <w:shd w:val="clear" w:color="auto" w:fill="FFFFFF"/>
              </w:rPr>
              <w:t xml:space="preserve"> </w:t>
            </w:r>
            <w:r w:rsidR="00FA7CCC" w:rsidRPr="002959BE">
              <w:rPr>
                <w:rFonts w:ascii="Sylfaen" w:hAnsi="Sylfaen" w:cs="Sylfaen"/>
                <w:sz w:val="20"/>
                <w:szCs w:val="20"/>
                <w:shd w:val="clear" w:color="auto" w:fill="FFFFFF"/>
              </w:rPr>
              <w:t>ჯილდოც</w:t>
            </w:r>
            <w:r w:rsidR="00FA7CCC" w:rsidRPr="002959BE">
              <w:rPr>
                <w:rFonts w:ascii="Sylfaen" w:hAnsi="Sylfaen" w:cs="Sylfaen"/>
                <w:sz w:val="20"/>
                <w:szCs w:val="20"/>
                <w:shd w:val="clear" w:color="auto" w:fill="FFFFFF"/>
                <w:lang w:val="ka-GE"/>
              </w:rPr>
              <w:t xml:space="preserve"> </w:t>
            </w:r>
            <w:r w:rsidR="00FA7CCC" w:rsidRPr="002959BE">
              <w:rPr>
                <w:rFonts w:ascii="Sylfaen" w:hAnsi="Sylfaen" w:cs="Sylfaen"/>
                <w:sz w:val="20"/>
                <w:szCs w:val="20"/>
                <w:shd w:val="clear" w:color="auto" w:fill="FFFFFF"/>
              </w:rPr>
              <w:t>დაიმსახურონ</w:t>
            </w:r>
            <w:r w:rsidR="00FA7CCC" w:rsidRPr="002959BE">
              <w:rPr>
                <w:rFonts w:ascii="Sylfaen" w:hAnsi="Sylfaen" w:cs="Segoe UI"/>
                <w:sz w:val="20"/>
                <w:szCs w:val="20"/>
                <w:shd w:val="clear" w:color="auto" w:fill="FFFFFF"/>
                <w:lang w:val="ka-GE"/>
              </w:rPr>
              <w:t>;</w:t>
            </w:r>
          </w:p>
          <w:p w:rsidR="00BE19EC" w:rsidRPr="002959BE" w:rsidRDefault="00FA7CCC" w:rsidP="00FA7CCC">
            <w:pPr>
              <w:spacing w:after="0"/>
              <w:rPr>
                <w:rFonts w:ascii="Sylfaen" w:hAnsi="Sylfaen"/>
                <w:sz w:val="20"/>
                <w:szCs w:val="20"/>
              </w:rPr>
            </w:pP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w:t>
            </w:r>
            <w:r w:rsidRPr="002959BE">
              <w:rPr>
                <w:rFonts w:ascii="Sylfaen" w:eastAsia="Times New Roman" w:hAnsi="Sylfaen" w:cs="Sylfaen"/>
                <w:sz w:val="20"/>
                <w:szCs w:val="20"/>
                <w:lang w:val="ka-GE"/>
              </w:rPr>
              <w:t>მიღწევა:</w:t>
            </w:r>
            <w:r w:rsidRPr="002959BE">
              <w:rPr>
                <w:rFonts w:ascii="Sylfaen" w:eastAsia="Times New Roman" w:hAnsi="Sylfaen"/>
                <w:bCs/>
                <w:sz w:val="20"/>
                <w:szCs w:val="20"/>
              </w:rPr>
              <w:t xml:space="preserve"> </w:t>
            </w:r>
            <w:r w:rsidRPr="002959BE">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2959BE">
              <w:rPr>
                <w:rFonts w:ascii="Sylfaen" w:hAnsi="Sylfaen" w:cs="Sylfaen"/>
                <w:sz w:val="20"/>
                <w:szCs w:val="20"/>
                <w:lang w:val="ka-GE"/>
              </w:rPr>
              <w:t xml:space="preserve">, მიზანი 5 -გენდერული თანასწორობა, </w:t>
            </w:r>
            <w:r w:rsidRPr="002959BE">
              <w:rPr>
                <w:rFonts w:ascii="Sylfaen" w:eastAsia="Times New Roman" w:hAnsi="Sylfaen" w:cs="Sylfaen"/>
                <w:sz w:val="20"/>
                <w:szCs w:val="20"/>
              </w:rPr>
              <w:t>მიზანი 8 - ღირსეული სამუშაო და ეკონომიკური ზრდა</w:t>
            </w:r>
            <w:r w:rsidRPr="002959BE">
              <w:rPr>
                <w:rFonts w:ascii="Sylfaen" w:eastAsia="Times New Roman" w:hAnsi="Sylfaen" w:cs="Sylfaen"/>
                <w:sz w:val="20"/>
                <w:szCs w:val="20"/>
                <w:lang w:val="ka-GE"/>
              </w:rPr>
              <w:t>;</w:t>
            </w:r>
          </w:p>
        </w:tc>
      </w:tr>
      <w:tr w:rsidR="00BE19EC" w:rsidRPr="002959BE" w:rsidTr="00164C70">
        <w:trPr>
          <w:trHeight w:val="791"/>
        </w:trPr>
        <w:tc>
          <w:tcPr>
            <w:tcW w:w="923" w:type="pct"/>
            <w:shd w:val="clear" w:color="000000" w:fill="FFFFFF"/>
            <w:vAlign w:val="center"/>
            <w:hideMark/>
          </w:tcPr>
          <w:p w:rsidR="00BE19EC" w:rsidRPr="002959BE" w:rsidRDefault="00BE19EC" w:rsidP="00A71DDF">
            <w:pPr>
              <w:spacing w:after="0"/>
              <w:rPr>
                <w:rFonts w:ascii="Sylfaen" w:hAnsi="Sylfaen"/>
                <w:sz w:val="20"/>
                <w:szCs w:val="20"/>
              </w:rPr>
            </w:pPr>
            <w:r w:rsidRPr="002959BE">
              <w:rPr>
                <w:rFonts w:ascii="Sylfaen" w:hAnsi="Sylfaen"/>
                <w:sz w:val="20"/>
                <w:szCs w:val="20"/>
              </w:rPr>
              <w:t>მოსალოდნელი შედეგი</w:t>
            </w:r>
          </w:p>
        </w:tc>
        <w:tc>
          <w:tcPr>
            <w:tcW w:w="4077" w:type="pct"/>
            <w:gridSpan w:val="6"/>
            <w:shd w:val="clear" w:color="000000" w:fill="FFFFFF"/>
            <w:vAlign w:val="center"/>
            <w:hideMark/>
          </w:tcPr>
          <w:p w:rsidR="00AF1E7C" w:rsidRPr="002959BE" w:rsidRDefault="00BE19EC" w:rsidP="00A71DDF">
            <w:pPr>
              <w:spacing w:after="0"/>
              <w:rPr>
                <w:rFonts w:ascii="Sylfaen" w:hAnsi="Sylfaen"/>
                <w:sz w:val="20"/>
                <w:szCs w:val="20"/>
                <w:lang w:val="ka-GE"/>
              </w:rPr>
            </w:pPr>
            <w:r w:rsidRPr="002959BE">
              <w:rPr>
                <w:rFonts w:ascii="Sylfaen" w:hAnsi="Sylfaen"/>
                <w:sz w:val="20"/>
                <w:szCs w:val="20"/>
              </w:rPr>
              <w:t xml:space="preserve">      გაუმჯობესებული ინფრასტრუქტურა საჯარო სკოლებში</w:t>
            </w:r>
            <w:r w:rsidR="00AF1E7C" w:rsidRPr="002959BE">
              <w:rPr>
                <w:rFonts w:ascii="Sylfaen" w:hAnsi="Sylfaen"/>
                <w:sz w:val="20"/>
                <w:szCs w:val="20"/>
                <w:lang w:val="ka-GE"/>
              </w:rPr>
              <w:t>;</w:t>
            </w:r>
          </w:p>
          <w:p w:rsidR="00AF1E7C" w:rsidRPr="002959BE" w:rsidRDefault="00AF1E7C" w:rsidP="00A71DDF">
            <w:pPr>
              <w:spacing w:after="0"/>
              <w:rPr>
                <w:rFonts w:ascii="Sylfaen" w:hAnsi="Sylfaen"/>
                <w:sz w:val="20"/>
                <w:szCs w:val="20"/>
                <w:lang w:val="ka-GE"/>
              </w:rPr>
            </w:pPr>
            <w:r w:rsidRPr="002959BE">
              <w:rPr>
                <w:rFonts w:ascii="Sylfaen" w:hAnsi="Sylfaen"/>
                <w:sz w:val="20"/>
                <w:szCs w:val="20"/>
                <w:lang w:val="ka-GE"/>
              </w:rPr>
              <w:t xml:space="preserve">     </w:t>
            </w:r>
            <w:r w:rsidR="00BE19EC" w:rsidRPr="002959BE">
              <w:rPr>
                <w:rFonts w:ascii="Sylfaen" w:hAnsi="Sylfaen"/>
                <w:sz w:val="20"/>
                <w:szCs w:val="20"/>
              </w:rPr>
              <w:t>ტრანსპორტით უზუნველყოფილი საჯარო სკოლის მოსწავლეები</w:t>
            </w:r>
            <w:r w:rsidRPr="002959BE">
              <w:rPr>
                <w:rFonts w:ascii="Sylfaen" w:hAnsi="Sylfaen"/>
                <w:sz w:val="20"/>
                <w:szCs w:val="20"/>
                <w:lang w:val="ka-GE"/>
              </w:rPr>
              <w:t>;</w:t>
            </w:r>
          </w:p>
          <w:p w:rsidR="00BE19EC" w:rsidRPr="002959BE" w:rsidRDefault="00AF1E7C" w:rsidP="00A71DDF">
            <w:pPr>
              <w:spacing w:after="0"/>
              <w:rPr>
                <w:rFonts w:ascii="Sylfaen" w:hAnsi="Sylfaen"/>
                <w:sz w:val="20"/>
                <w:szCs w:val="20"/>
              </w:rPr>
            </w:pPr>
            <w:r w:rsidRPr="002959BE">
              <w:rPr>
                <w:rFonts w:ascii="Sylfaen" w:hAnsi="Sylfaen"/>
                <w:sz w:val="20"/>
                <w:szCs w:val="20"/>
                <w:lang w:val="ka-GE"/>
              </w:rPr>
              <w:t xml:space="preserve">     </w:t>
            </w:r>
            <w:r w:rsidR="00BE19EC" w:rsidRPr="002959BE">
              <w:rPr>
                <w:rFonts w:ascii="Sylfaen" w:hAnsi="Sylfaen"/>
                <w:sz w:val="20"/>
                <w:szCs w:val="20"/>
              </w:rPr>
              <w:t>სტიმული მოსწავლეებისათვის, მეტი დრო გაატარონ წიგნებთან.</w:t>
            </w:r>
          </w:p>
        </w:tc>
      </w:tr>
    </w:tbl>
    <w:p w:rsidR="00BE19EC" w:rsidRPr="002959BE" w:rsidRDefault="00BE19EC" w:rsidP="00A71DDF">
      <w:pPr>
        <w:spacing w:after="0"/>
        <w:rPr>
          <w:rFonts w:ascii="Sylfaen" w:hAnsi="Sylfaen"/>
        </w:rPr>
      </w:pPr>
    </w:p>
    <w:p w:rsidR="00822C3F" w:rsidRPr="002959BE" w:rsidRDefault="00822C3F" w:rsidP="00BE19EC">
      <w:pPr>
        <w:rPr>
          <w:rFonts w:ascii="Sylfaen" w:hAnsi="Sylfaen"/>
          <w:lang w:val="ka-GE"/>
        </w:rPr>
      </w:pPr>
    </w:p>
    <w:p w:rsidR="00BE19EC" w:rsidRPr="002959BE" w:rsidRDefault="00AA2DE3" w:rsidP="00BE19EC">
      <w:pPr>
        <w:rPr>
          <w:rFonts w:ascii="Sylfaen" w:hAnsi="Sylfaen"/>
          <w:b/>
        </w:rPr>
      </w:pPr>
      <w:r w:rsidRPr="002959BE">
        <w:rPr>
          <w:rFonts w:ascii="Sylfaen" w:hAnsi="Sylfaen"/>
          <w:b/>
          <w:lang w:val="ka-GE"/>
        </w:rPr>
        <w:t xml:space="preserve">          </w:t>
      </w:r>
      <w:r w:rsidR="00BE19EC" w:rsidRPr="002959BE">
        <w:rPr>
          <w:rFonts w:ascii="Sylfaen" w:hAnsi="Sylfaen"/>
          <w:b/>
        </w:rPr>
        <w:t xml:space="preserve">კულტურა, რელიგია, ახალგაზრდობის ხელშეწყობა  და </w:t>
      </w:r>
      <w:r w:rsidRPr="002959BE">
        <w:rPr>
          <w:rFonts w:ascii="Sylfaen" w:hAnsi="Sylfaen"/>
          <w:b/>
          <w:lang w:val="ka-GE"/>
        </w:rPr>
        <w:t xml:space="preserve"> </w:t>
      </w:r>
      <w:r w:rsidR="00BE19EC" w:rsidRPr="002959BE">
        <w:rPr>
          <w:rFonts w:ascii="Sylfaen" w:hAnsi="Sylfaen"/>
          <w:b/>
        </w:rPr>
        <w:t>სპორტი</w:t>
      </w:r>
    </w:p>
    <w:p w:rsidR="00BE19EC" w:rsidRPr="002959BE" w:rsidRDefault="00BE19EC" w:rsidP="00C55D57">
      <w:pPr>
        <w:spacing w:after="0"/>
        <w:rPr>
          <w:rFonts w:ascii="Sylfaen" w:hAnsi="Sylfaen"/>
        </w:rPr>
      </w:pPr>
      <w:r w:rsidRPr="002959BE">
        <w:rPr>
          <w:rFonts w:ascii="Sylfaen" w:hAnsi="Sylfaen"/>
        </w:rPr>
        <w:lastRenderedPageBreak/>
        <w:t xml:space="preserve">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w:t>
      </w:r>
      <w:r w:rsidR="00C55D57" w:rsidRPr="002959BE">
        <w:rPr>
          <w:rFonts w:ascii="Sylfaen" w:hAnsi="Sylfaen"/>
          <w:lang w:val="ka-GE"/>
        </w:rPr>
        <w:t>,</w:t>
      </w:r>
      <w:r w:rsidRPr="002959BE">
        <w:rPr>
          <w:rFonts w:ascii="Sylfaen" w:hAnsi="Sylfaen"/>
        </w:rPr>
        <w:t xml:space="preserve">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BE19EC" w:rsidRPr="002959BE" w:rsidRDefault="00BE19EC" w:rsidP="00C55D57">
      <w:pPr>
        <w:spacing w:after="0"/>
        <w:rPr>
          <w:rFonts w:ascii="Sylfaen" w:hAnsi="Sylfaen"/>
        </w:rPr>
      </w:pPr>
      <w:r w:rsidRPr="002959BE">
        <w:rPr>
          <w:rFonts w:ascii="Sylfaen" w:hAnsi="Sylfaen"/>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BE19EC" w:rsidRPr="002959BE" w:rsidRDefault="00BE19EC" w:rsidP="00C55D57">
      <w:pPr>
        <w:spacing w:after="0"/>
        <w:rPr>
          <w:rFonts w:ascii="Sylfaen" w:hAnsi="Sylfaen"/>
        </w:rPr>
      </w:pPr>
      <w:r w:rsidRPr="002959BE">
        <w:rPr>
          <w:rFonts w:ascii="Sylfaen" w:hAnsi="Sylfaen"/>
        </w:rPr>
        <w:t xml:space="preserve">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w:t>
      </w:r>
      <w:r w:rsidR="004D3BCD" w:rsidRPr="002959BE">
        <w:rPr>
          <w:rFonts w:ascii="Sylfaen" w:hAnsi="Sylfaen"/>
          <w:lang w:val="ka-GE"/>
        </w:rPr>
        <w:t>,</w:t>
      </w:r>
      <w:r w:rsidRPr="002959BE">
        <w:rPr>
          <w:rFonts w:ascii="Sylfaen" w:hAnsi="Sylfaen"/>
        </w:rPr>
        <w:t xml:space="preserve">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BE19EC" w:rsidRPr="002959BE" w:rsidRDefault="00BE19EC" w:rsidP="00C55D57">
      <w:pPr>
        <w:spacing w:after="0"/>
        <w:rPr>
          <w:rFonts w:ascii="Sylfaen" w:hAnsi="Sylfaen"/>
          <w:lang w:val="ka-GE"/>
        </w:rPr>
      </w:pPr>
      <w:r w:rsidRPr="002959BE">
        <w:rPr>
          <w:rFonts w:ascii="Sylfaen" w:hAnsi="Sylfaen"/>
        </w:rPr>
        <w:t xml:space="preserve">          ამ მიმართულებით მუნიციპალიტეტში პროგრამები ხორციელდება როგორც მერიის </w:t>
      </w:r>
      <w:r w:rsidR="0050665A" w:rsidRPr="002959BE">
        <w:rPr>
          <w:rFonts w:ascii="Sylfaen" w:hAnsi="Sylfaen"/>
        </w:rPr>
        <w:t xml:space="preserve">განათლების, კულტურის და სპორტის </w:t>
      </w:r>
      <w:r w:rsidRPr="002959BE">
        <w:rPr>
          <w:rFonts w:ascii="Sylfaen" w:hAnsi="Sylfaen"/>
        </w:rPr>
        <w:t xml:space="preserve"> სამსახურის, ასევე კულტურის და სპორტის სფეროში შექმნილი ა(ა)იპ-ების მიერ.</w:t>
      </w:r>
    </w:p>
    <w:p w:rsidR="00630F77" w:rsidRPr="002959BE" w:rsidRDefault="00630F77" w:rsidP="00C55D57">
      <w:pPr>
        <w:spacing w:after="0"/>
        <w:rPr>
          <w:rFonts w:ascii="Sylfaen" w:hAnsi="Sylfaen"/>
          <w:lang w:val="ka-GE"/>
        </w:rPr>
      </w:pPr>
    </w:p>
    <w:p w:rsidR="00630F77" w:rsidRPr="002959BE" w:rsidRDefault="00BE19EC" w:rsidP="00630F77">
      <w:pPr>
        <w:spacing w:after="0"/>
        <w:jc w:val="right"/>
        <w:rPr>
          <w:rFonts w:ascii="Sylfaen" w:hAnsi="Sylfaen"/>
          <w:b/>
          <w:sz w:val="20"/>
          <w:szCs w:val="20"/>
          <w:lang w:val="ka-GE"/>
        </w:rPr>
      </w:pPr>
      <w:r w:rsidRPr="002959BE">
        <w:rPr>
          <w:rFonts w:ascii="Sylfaen" w:hAnsi="Sylfaen"/>
          <w:b/>
          <w:sz w:val="20"/>
          <w:szCs w:val="20"/>
        </w:rPr>
        <w:t>ათ. ლარი</w:t>
      </w:r>
    </w:p>
    <w:tbl>
      <w:tblPr>
        <w:tblW w:w="10900" w:type="dxa"/>
        <w:tblInd w:w="94" w:type="dxa"/>
        <w:tblLook w:val="04A0"/>
      </w:tblPr>
      <w:tblGrid>
        <w:gridCol w:w="963"/>
        <w:gridCol w:w="3785"/>
        <w:gridCol w:w="1616"/>
        <w:gridCol w:w="1512"/>
        <w:gridCol w:w="1512"/>
        <w:gridCol w:w="1512"/>
      </w:tblGrid>
      <w:tr w:rsidR="00630F77" w:rsidRPr="002959BE" w:rsidTr="00630F77">
        <w:trPr>
          <w:trHeight w:val="51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3D31AE">
            <w:pPr>
              <w:spacing w:after="0" w:line="240" w:lineRule="auto"/>
              <w:jc w:val="center"/>
              <w:rPr>
                <w:rFonts w:ascii="Sylfaen" w:eastAsia="Times New Roman" w:hAnsi="Sylfaen" w:cs="Times New Roman"/>
                <w:b/>
                <w:bCs/>
                <w:sz w:val="20"/>
                <w:szCs w:val="20"/>
                <w:lang w:val="ka-GE"/>
              </w:rPr>
            </w:pPr>
            <w:r w:rsidRPr="002959BE">
              <w:rPr>
                <w:rFonts w:ascii="Sylfaen" w:eastAsia="Times New Roman" w:hAnsi="Sylfaen" w:cs="Times New Roman"/>
                <w:b/>
                <w:bCs/>
                <w:sz w:val="20"/>
                <w:szCs w:val="20"/>
                <w:lang w:val="ka-GE"/>
              </w:rPr>
              <w:t>კოდი</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3D31AE">
            <w:pPr>
              <w:spacing w:after="0"/>
              <w:jc w:val="center"/>
              <w:rPr>
                <w:rFonts w:ascii="Sylfaen" w:hAnsi="Sylfaen"/>
                <w:b/>
                <w:sz w:val="20"/>
                <w:szCs w:val="20"/>
              </w:rPr>
            </w:pPr>
            <w:r w:rsidRPr="002959BE">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3D31AE">
            <w:pPr>
              <w:spacing w:after="0"/>
              <w:rPr>
                <w:rFonts w:ascii="Sylfaen" w:hAnsi="Sylfaen"/>
                <w:b/>
                <w:sz w:val="20"/>
                <w:szCs w:val="20"/>
              </w:rPr>
            </w:pPr>
            <w:r w:rsidRPr="002959BE">
              <w:rPr>
                <w:rFonts w:ascii="Sylfaen" w:hAnsi="Sylfaen"/>
                <w:b/>
                <w:sz w:val="20"/>
                <w:szCs w:val="20"/>
              </w:rPr>
              <w:t>2023 წელი ზღვრული  დაფინანსების ფარგლებში</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3D31AE">
            <w:pPr>
              <w:spacing w:after="0"/>
              <w:rPr>
                <w:rFonts w:ascii="Sylfaen" w:hAnsi="Sylfaen"/>
                <w:b/>
                <w:sz w:val="20"/>
                <w:szCs w:val="20"/>
              </w:rPr>
            </w:pPr>
            <w:r w:rsidRPr="002959BE">
              <w:rPr>
                <w:rFonts w:ascii="Sylfaen" w:hAnsi="Sylfaen"/>
                <w:b/>
                <w:sz w:val="20"/>
                <w:szCs w:val="20"/>
              </w:rPr>
              <w:t>2024 წელი ზღვრული დაფინანსების ფარგლებში</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3D31AE">
            <w:pPr>
              <w:spacing w:after="0"/>
              <w:rPr>
                <w:rFonts w:ascii="Sylfaen" w:hAnsi="Sylfaen"/>
                <w:b/>
                <w:sz w:val="20"/>
                <w:szCs w:val="20"/>
              </w:rPr>
            </w:pPr>
            <w:r w:rsidRPr="002959BE">
              <w:rPr>
                <w:rFonts w:ascii="Sylfaen" w:hAnsi="Sylfaen"/>
                <w:b/>
                <w:sz w:val="20"/>
                <w:szCs w:val="20"/>
              </w:rPr>
              <w:t>2025 წელი ზღვრული დაფინანსების ფარგლებში</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3D31AE">
            <w:pPr>
              <w:spacing w:after="0"/>
              <w:rPr>
                <w:rFonts w:ascii="Sylfaen" w:hAnsi="Sylfaen"/>
                <w:b/>
                <w:sz w:val="20"/>
                <w:szCs w:val="20"/>
              </w:rPr>
            </w:pPr>
            <w:r w:rsidRPr="002959BE">
              <w:rPr>
                <w:rFonts w:ascii="Sylfaen" w:hAnsi="Sylfaen"/>
                <w:b/>
                <w:sz w:val="20"/>
                <w:szCs w:val="20"/>
              </w:rPr>
              <w:t>2026 წელი ზღვრული  დაფინანსების ფარგლებში</w:t>
            </w:r>
          </w:p>
        </w:tc>
      </w:tr>
      <w:tr w:rsidR="00630F77" w:rsidRPr="002959BE" w:rsidTr="00630F77">
        <w:trPr>
          <w:trHeight w:val="51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05 00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კულტურა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რელიგია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ახალგაზრდობის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სპორტი</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2,861.5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2,866.0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2,890.0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3,026.5   </w:t>
            </w:r>
          </w:p>
        </w:tc>
      </w:tr>
      <w:tr w:rsidR="00630F77" w:rsidRPr="002959BE" w:rsidTr="00630F77">
        <w:trPr>
          <w:trHeight w:val="37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სპორტის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სფეროს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1,358.0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1,414.5   </w:t>
            </w:r>
          </w:p>
        </w:tc>
      </w:tr>
      <w:tr w:rsidR="00630F77" w:rsidRPr="002959BE" w:rsidTr="00630F7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05 01 01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სპორტული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დაწესებულებების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1,358.0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1,414.5   </w:t>
            </w:r>
          </w:p>
        </w:tc>
      </w:tr>
      <w:tr w:rsidR="00630F77" w:rsidRPr="002959BE" w:rsidTr="00630F77">
        <w:trPr>
          <w:trHeight w:val="51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05 01 01 01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ფეხბურთის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263.5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263.5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263.5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280.0   </w:t>
            </w:r>
          </w:p>
        </w:tc>
      </w:tr>
      <w:tr w:rsidR="00630F77" w:rsidRPr="002959BE" w:rsidTr="00630F7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05 01 01 02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კანოესა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ნიჩბოსნობის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276.0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276.0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276.5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286.5   </w:t>
            </w:r>
          </w:p>
        </w:tc>
      </w:tr>
      <w:tr w:rsidR="00630F77" w:rsidRPr="002959BE" w:rsidTr="00630F77">
        <w:trPr>
          <w:trHeight w:val="46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05 01 01 03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ჭიდაობის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359.0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359.0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359.0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369.0   </w:t>
            </w:r>
          </w:p>
        </w:tc>
      </w:tr>
      <w:tr w:rsidR="00630F77" w:rsidRPr="002959BE" w:rsidTr="00630F77">
        <w:trPr>
          <w:trHeight w:val="57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05 01 01 04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სპორტის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სხვადასხვა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სახეობის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209.0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209.0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209.0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219.0   </w:t>
            </w:r>
          </w:p>
        </w:tc>
      </w:tr>
      <w:tr w:rsidR="00630F77" w:rsidRPr="002959BE" w:rsidTr="00630F77">
        <w:trPr>
          <w:trHeight w:val="57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05 01 01 05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საცურაო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სპორტის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250.0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250.0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250.0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260.0   </w:t>
            </w:r>
          </w:p>
        </w:tc>
      </w:tr>
      <w:tr w:rsidR="00630F77" w:rsidRPr="002959BE" w:rsidTr="00630F77">
        <w:trPr>
          <w:trHeight w:val="49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05 02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კულტურის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სფეროს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1,504.0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1,508.5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1,532.0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1,612.0   </w:t>
            </w:r>
          </w:p>
        </w:tc>
      </w:tr>
      <w:tr w:rsidR="00630F77" w:rsidRPr="002959BE" w:rsidTr="00630F77">
        <w:trPr>
          <w:trHeight w:val="55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05 02 01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კულტურის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დაწესებულებების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1,237.5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1,242.0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1,242.0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1,292.0   </w:t>
            </w:r>
          </w:p>
        </w:tc>
      </w:tr>
      <w:tr w:rsidR="00630F77" w:rsidRPr="002959BE" w:rsidTr="00630F77">
        <w:trPr>
          <w:trHeight w:val="75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05 02 01 01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კულტურის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განათლების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მულტიფუნქციური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ცენტრის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1,195.5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1,200.0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1,200.0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1,250.0   </w:t>
            </w:r>
          </w:p>
        </w:tc>
      </w:tr>
      <w:tr w:rsidR="00630F77" w:rsidRPr="002959BE" w:rsidTr="00630F77">
        <w:trPr>
          <w:trHeight w:val="43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05 02 01 04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მუზეუმების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42.0   </w:t>
            </w:r>
          </w:p>
        </w:tc>
      </w:tr>
      <w:tr w:rsidR="00630F77" w:rsidRPr="002959BE" w:rsidTr="00630F77">
        <w:trPr>
          <w:trHeight w:val="49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lastRenderedPageBreak/>
              <w:t xml:space="preserve"> 05 02 04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რელიგიური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ორგანიზაციების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20.0   </w:t>
            </w:r>
          </w:p>
        </w:tc>
      </w:tr>
      <w:tr w:rsidR="00630F77" w:rsidRPr="002959BE" w:rsidTr="00630F77">
        <w:trPr>
          <w:trHeight w:val="64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05 02 05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კულტურული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მემკვიდრეობისა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ტურიზმის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განვითარების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246.5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246.5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270.0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2959BE" w:rsidRDefault="00630F77" w:rsidP="00630F77">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300.0   </w:t>
            </w:r>
          </w:p>
        </w:tc>
      </w:tr>
    </w:tbl>
    <w:p w:rsidR="00630F77" w:rsidRPr="002959BE" w:rsidRDefault="00630F77" w:rsidP="00F72B37">
      <w:pPr>
        <w:spacing w:after="0"/>
        <w:rPr>
          <w:rFonts w:ascii="Sylfaen" w:hAnsi="Sylfaen"/>
          <w:b/>
          <w:sz w:val="20"/>
          <w:szCs w:val="20"/>
          <w:lang w:val="ka-GE"/>
        </w:rPr>
      </w:pPr>
    </w:p>
    <w:p w:rsidR="00BE19EC" w:rsidRPr="002959BE" w:rsidRDefault="00BE19EC" w:rsidP="003D5F1C">
      <w:pPr>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035"/>
        <w:gridCol w:w="2747"/>
        <w:gridCol w:w="1261"/>
        <w:gridCol w:w="1261"/>
        <w:gridCol w:w="1261"/>
        <w:gridCol w:w="1233"/>
      </w:tblGrid>
      <w:tr w:rsidR="00D647CF" w:rsidRPr="002959BE" w:rsidTr="00787918">
        <w:trPr>
          <w:trHeight w:val="1097"/>
        </w:trPr>
        <w:tc>
          <w:tcPr>
            <w:tcW w:w="884" w:type="pct"/>
            <w:vMerge w:val="restart"/>
            <w:shd w:val="clear" w:color="000000" w:fill="FFFFFF"/>
            <w:vAlign w:val="center"/>
            <w:hideMark/>
          </w:tcPr>
          <w:p w:rsidR="00D647CF" w:rsidRPr="002959BE" w:rsidRDefault="00D647CF" w:rsidP="00142AE5">
            <w:pPr>
              <w:spacing w:after="0"/>
              <w:jc w:val="center"/>
              <w:rPr>
                <w:rFonts w:ascii="Sylfaen" w:hAnsi="Sylfaen"/>
                <w:b/>
                <w:sz w:val="20"/>
                <w:szCs w:val="20"/>
              </w:rPr>
            </w:pPr>
            <w:r w:rsidRPr="002959BE">
              <w:rPr>
                <w:rFonts w:ascii="Sylfaen" w:hAnsi="Sylfaen"/>
                <w:b/>
                <w:sz w:val="20"/>
                <w:szCs w:val="20"/>
              </w:rPr>
              <w:t>ქვეპროგრამის დასახელება</w:t>
            </w:r>
          </w:p>
        </w:tc>
        <w:tc>
          <w:tcPr>
            <w:tcW w:w="484" w:type="pct"/>
            <w:shd w:val="clear" w:color="000000" w:fill="FFFFFF"/>
            <w:vAlign w:val="center"/>
            <w:hideMark/>
          </w:tcPr>
          <w:p w:rsidR="00D647CF" w:rsidRPr="002959BE" w:rsidRDefault="00D647CF" w:rsidP="00142AE5">
            <w:pPr>
              <w:spacing w:after="0"/>
              <w:jc w:val="center"/>
              <w:rPr>
                <w:rFonts w:ascii="Sylfaen" w:hAnsi="Sylfaen"/>
                <w:b/>
                <w:sz w:val="20"/>
                <w:szCs w:val="20"/>
              </w:rPr>
            </w:pPr>
            <w:r w:rsidRPr="002959BE">
              <w:rPr>
                <w:rFonts w:ascii="Sylfaen" w:hAnsi="Sylfaen"/>
                <w:b/>
                <w:sz w:val="20"/>
                <w:szCs w:val="20"/>
              </w:rPr>
              <w:t>კოდი</w:t>
            </w:r>
          </w:p>
        </w:tc>
        <w:tc>
          <w:tcPr>
            <w:tcW w:w="1285" w:type="pct"/>
            <w:vMerge w:val="restart"/>
            <w:shd w:val="clear" w:color="000000" w:fill="FFFFFF"/>
            <w:vAlign w:val="center"/>
            <w:hideMark/>
          </w:tcPr>
          <w:p w:rsidR="00D647CF" w:rsidRPr="002959BE" w:rsidRDefault="00D647CF" w:rsidP="00142AE5">
            <w:pPr>
              <w:spacing w:after="0"/>
              <w:jc w:val="center"/>
              <w:rPr>
                <w:rFonts w:ascii="Sylfaen" w:hAnsi="Sylfaen"/>
                <w:b/>
                <w:sz w:val="20"/>
                <w:szCs w:val="20"/>
              </w:rPr>
            </w:pPr>
            <w:r w:rsidRPr="002959BE">
              <w:rPr>
                <w:rFonts w:ascii="Sylfaen" w:hAnsi="Sylfaen"/>
                <w:b/>
                <w:sz w:val="20"/>
                <w:szCs w:val="20"/>
              </w:rPr>
              <w:t>სპორტული დაწესებულებების ხელშეწყობა</w:t>
            </w:r>
          </w:p>
        </w:tc>
        <w:tc>
          <w:tcPr>
            <w:tcW w:w="590"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9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90"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547491" w:rsidRPr="002959BE" w:rsidTr="00787918">
        <w:trPr>
          <w:trHeight w:val="359"/>
        </w:trPr>
        <w:tc>
          <w:tcPr>
            <w:tcW w:w="884" w:type="pct"/>
            <w:vMerge/>
            <w:vAlign w:val="center"/>
            <w:hideMark/>
          </w:tcPr>
          <w:p w:rsidR="00547491" w:rsidRPr="002959BE" w:rsidRDefault="00547491" w:rsidP="00142AE5">
            <w:pPr>
              <w:spacing w:after="0"/>
              <w:jc w:val="center"/>
              <w:rPr>
                <w:rFonts w:ascii="Sylfaen" w:hAnsi="Sylfaen"/>
                <w:sz w:val="20"/>
                <w:szCs w:val="20"/>
              </w:rPr>
            </w:pPr>
          </w:p>
        </w:tc>
        <w:tc>
          <w:tcPr>
            <w:tcW w:w="484" w:type="pct"/>
            <w:shd w:val="clear" w:color="000000" w:fill="FFFFFF"/>
            <w:vAlign w:val="center"/>
            <w:hideMark/>
          </w:tcPr>
          <w:p w:rsidR="00547491" w:rsidRPr="002959BE" w:rsidRDefault="00547491" w:rsidP="00142AE5">
            <w:pPr>
              <w:spacing w:after="0"/>
              <w:jc w:val="center"/>
              <w:rPr>
                <w:rFonts w:ascii="Sylfaen" w:hAnsi="Sylfaen"/>
                <w:b/>
                <w:sz w:val="20"/>
                <w:szCs w:val="20"/>
              </w:rPr>
            </w:pPr>
            <w:r w:rsidRPr="002959BE">
              <w:rPr>
                <w:rFonts w:ascii="Sylfaen" w:hAnsi="Sylfaen"/>
                <w:b/>
                <w:sz w:val="20"/>
                <w:szCs w:val="20"/>
              </w:rPr>
              <w:t>05 01 01</w:t>
            </w:r>
          </w:p>
        </w:tc>
        <w:tc>
          <w:tcPr>
            <w:tcW w:w="1285" w:type="pct"/>
            <w:vMerge/>
            <w:vAlign w:val="center"/>
            <w:hideMark/>
          </w:tcPr>
          <w:p w:rsidR="00547491" w:rsidRPr="002959BE" w:rsidRDefault="00547491" w:rsidP="00142AE5">
            <w:pPr>
              <w:spacing w:after="0"/>
              <w:jc w:val="center"/>
              <w:rPr>
                <w:rFonts w:ascii="Sylfaen" w:hAnsi="Sylfaen"/>
                <w:sz w:val="20"/>
                <w:szCs w:val="20"/>
              </w:rPr>
            </w:pPr>
          </w:p>
        </w:tc>
        <w:tc>
          <w:tcPr>
            <w:tcW w:w="590" w:type="pct"/>
            <w:shd w:val="clear" w:color="000000" w:fill="FFFFFF"/>
            <w:vAlign w:val="center"/>
            <w:hideMark/>
          </w:tcPr>
          <w:p w:rsidR="00547491" w:rsidRPr="002959BE" w:rsidRDefault="00547491" w:rsidP="00547491">
            <w:pPr>
              <w:spacing w:after="0"/>
              <w:jc w:val="center"/>
              <w:rPr>
                <w:rFonts w:ascii="Sylfaen" w:hAnsi="Sylfaen"/>
                <w:b/>
                <w:sz w:val="20"/>
                <w:szCs w:val="20"/>
              </w:rPr>
            </w:pPr>
            <w:r w:rsidRPr="002959BE">
              <w:rPr>
                <w:rFonts w:ascii="Sylfaen" w:hAnsi="Sylfaen"/>
                <w:b/>
                <w:sz w:val="20"/>
                <w:szCs w:val="20"/>
              </w:rPr>
              <w:t xml:space="preserve">      1,357.5   </w:t>
            </w:r>
          </w:p>
        </w:tc>
        <w:tc>
          <w:tcPr>
            <w:tcW w:w="590" w:type="pct"/>
            <w:shd w:val="clear" w:color="000000" w:fill="FFFFFF"/>
            <w:vAlign w:val="center"/>
          </w:tcPr>
          <w:p w:rsidR="00547491" w:rsidRPr="002959BE" w:rsidRDefault="00547491" w:rsidP="00547491">
            <w:pPr>
              <w:spacing w:after="0"/>
              <w:jc w:val="center"/>
              <w:rPr>
                <w:rFonts w:ascii="Sylfaen" w:hAnsi="Sylfaen"/>
                <w:b/>
                <w:sz w:val="20"/>
                <w:szCs w:val="20"/>
              </w:rPr>
            </w:pPr>
            <w:r w:rsidRPr="002959BE">
              <w:rPr>
                <w:rFonts w:ascii="Sylfaen" w:hAnsi="Sylfaen"/>
                <w:b/>
                <w:sz w:val="20"/>
                <w:szCs w:val="20"/>
              </w:rPr>
              <w:t xml:space="preserve">   1,357.5   </w:t>
            </w:r>
          </w:p>
        </w:tc>
        <w:tc>
          <w:tcPr>
            <w:tcW w:w="590" w:type="pct"/>
            <w:shd w:val="clear" w:color="000000" w:fill="FFFFFF"/>
            <w:vAlign w:val="center"/>
            <w:hideMark/>
          </w:tcPr>
          <w:p w:rsidR="00547491" w:rsidRPr="002959BE" w:rsidRDefault="00547491" w:rsidP="00547491">
            <w:pPr>
              <w:spacing w:after="0"/>
              <w:jc w:val="center"/>
              <w:rPr>
                <w:rFonts w:ascii="Sylfaen" w:hAnsi="Sylfaen"/>
                <w:b/>
                <w:sz w:val="20"/>
                <w:szCs w:val="20"/>
              </w:rPr>
            </w:pPr>
            <w:r w:rsidRPr="002959BE">
              <w:rPr>
                <w:rFonts w:ascii="Sylfaen" w:hAnsi="Sylfaen"/>
                <w:b/>
                <w:sz w:val="20"/>
                <w:szCs w:val="20"/>
              </w:rPr>
              <w:t xml:space="preserve">   1,358.0   </w:t>
            </w:r>
          </w:p>
        </w:tc>
        <w:tc>
          <w:tcPr>
            <w:tcW w:w="577" w:type="pct"/>
            <w:shd w:val="clear" w:color="000000" w:fill="FFFFFF"/>
            <w:vAlign w:val="center"/>
          </w:tcPr>
          <w:p w:rsidR="00547491" w:rsidRPr="002959BE" w:rsidRDefault="00547491" w:rsidP="00547491">
            <w:pPr>
              <w:spacing w:after="0"/>
              <w:jc w:val="center"/>
              <w:rPr>
                <w:rFonts w:ascii="Sylfaen" w:hAnsi="Sylfaen"/>
                <w:b/>
                <w:sz w:val="20"/>
                <w:szCs w:val="20"/>
              </w:rPr>
            </w:pPr>
            <w:r w:rsidRPr="002959BE">
              <w:rPr>
                <w:rFonts w:ascii="Sylfaen" w:hAnsi="Sylfaen"/>
                <w:b/>
                <w:sz w:val="20"/>
                <w:szCs w:val="20"/>
              </w:rPr>
              <w:t xml:space="preserve">   1,414.5   </w:t>
            </w:r>
          </w:p>
        </w:tc>
      </w:tr>
      <w:tr w:rsidR="00BE19EC" w:rsidRPr="002959BE" w:rsidTr="00787918">
        <w:trPr>
          <w:trHeight w:val="1322"/>
        </w:trPr>
        <w:tc>
          <w:tcPr>
            <w:tcW w:w="884" w:type="pct"/>
            <w:shd w:val="clear" w:color="000000" w:fill="FFFFFF"/>
            <w:vAlign w:val="center"/>
            <w:hideMark/>
          </w:tcPr>
          <w:p w:rsidR="00BE19EC" w:rsidRPr="002959BE" w:rsidRDefault="00BE19EC" w:rsidP="00142AE5">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116" w:type="pct"/>
            <w:gridSpan w:val="6"/>
            <w:shd w:val="clear" w:color="000000" w:fill="FFFFFF"/>
            <w:hideMark/>
          </w:tcPr>
          <w:p w:rsidR="00BE19EC" w:rsidRPr="002959BE" w:rsidRDefault="00BE19EC" w:rsidP="00142AE5">
            <w:pPr>
              <w:spacing w:after="0"/>
              <w:rPr>
                <w:rFonts w:ascii="Sylfaen" w:hAnsi="Sylfaen"/>
                <w:sz w:val="20"/>
                <w:szCs w:val="20"/>
              </w:rPr>
            </w:pPr>
            <w:r w:rsidRPr="002959BE">
              <w:rPr>
                <w:rFonts w:ascii="Sylfaen" w:hAnsi="Sylfaen"/>
                <w:sz w:val="20"/>
                <w:szCs w:val="20"/>
              </w:rPr>
              <w:t>ა(ა)იპ „მცხეთის მუნიციპალიტეტის საფეხბურთო სკოლა“;</w:t>
            </w:r>
          </w:p>
          <w:p w:rsidR="00BE19EC" w:rsidRPr="002959BE" w:rsidRDefault="00BE19EC" w:rsidP="00142AE5">
            <w:pPr>
              <w:spacing w:after="0"/>
              <w:rPr>
                <w:rFonts w:ascii="Sylfaen" w:hAnsi="Sylfaen"/>
                <w:sz w:val="20"/>
                <w:szCs w:val="20"/>
              </w:rPr>
            </w:pPr>
            <w:r w:rsidRPr="002959BE">
              <w:rPr>
                <w:rFonts w:ascii="Sylfaen" w:hAnsi="Sylfaen"/>
                <w:sz w:val="20"/>
                <w:szCs w:val="20"/>
              </w:rPr>
              <w:t>ა(ა)იპ „გიორგი კაპანაძის სახელობის  მცხეთის კანოესა და ნიჩბოსნობის აკადემია";</w:t>
            </w:r>
          </w:p>
          <w:p w:rsidR="00BE19EC" w:rsidRPr="002959BE" w:rsidRDefault="00BE19EC" w:rsidP="00142AE5">
            <w:pPr>
              <w:spacing w:after="0"/>
              <w:rPr>
                <w:rFonts w:ascii="Sylfaen" w:hAnsi="Sylfaen"/>
                <w:sz w:val="20"/>
                <w:szCs w:val="20"/>
              </w:rPr>
            </w:pPr>
            <w:r w:rsidRPr="002959BE">
              <w:rPr>
                <w:rFonts w:ascii="Sylfaen" w:hAnsi="Sylfaen"/>
                <w:sz w:val="20"/>
                <w:szCs w:val="20"/>
              </w:rPr>
              <w:t>ა(ა)იპ  „უმაღლესი  დაოსტატების  მცხეთის ჭიდაობის სკოლა";</w:t>
            </w:r>
          </w:p>
          <w:p w:rsidR="00BE19EC" w:rsidRPr="002959BE" w:rsidRDefault="00BE19EC" w:rsidP="00142AE5">
            <w:pPr>
              <w:spacing w:after="0"/>
              <w:rPr>
                <w:rFonts w:ascii="Sylfaen" w:hAnsi="Sylfaen"/>
                <w:sz w:val="20"/>
                <w:szCs w:val="20"/>
              </w:rPr>
            </w:pPr>
            <w:r w:rsidRPr="002959BE">
              <w:rPr>
                <w:rFonts w:ascii="Sylfaen" w:hAnsi="Sylfaen"/>
                <w:sz w:val="20"/>
                <w:szCs w:val="20"/>
              </w:rPr>
              <w:t>ა(ა)იპ  „სხვადასხვა სახეობის  მცხეთის სასპორტო სკოლა";</w:t>
            </w:r>
          </w:p>
          <w:p w:rsidR="00BE19EC" w:rsidRPr="002959BE" w:rsidRDefault="00BE19EC" w:rsidP="00142AE5">
            <w:pPr>
              <w:spacing w:after="0"/>
              <w:rPr>
                <w:rFonts w:ascii="Sylfaen" w:hAnsi="Sylfaen"/>
                <w:sz w:val="20"/>
                <w:szCs w:val="20"/>
              </w:rPr>
            </w:pPr>
            <w:r w:rsidRPr="002959BE">
              <w:rPr>
                <w:rFonts w:ascii="Sylfaen" w:hAnsi="Sylfaen"/>
                <w:sz w:val="20"/>
                <w:szCs w:val="20"/>
              </w:rPr>
              <w:t>ა(ა)იპ  „მცხეთის სპორტულ-გამაჯანსაღებელი კომპლექსი"</w:t>
            </w:r>
          </w:p>
        </w:tc>
      </w:tr>
      <w:tr w:rsidR="00BE19EC" w:rsidRPr="002959BE" w:rsidTr="00787918">
        <w:trPr>
          <w:trHeight w:val="3410"/>
        </w:trPr>
        <w:tc>
          <w:tcPr>
            <w:tcW w:w="884" w:type="pct"/>
            <w:shd w:val="clear" w:color="000000" w:fill="FFFFFF"/>
            <w:vAlign w:val="center"/>
            <w:hideMark/>
          </w:tcPr>
          <w:p w:rsidR="00BE19EC" w:rsidRPr="002959BE" w:rsidRDefault="00BE19EC" w:rsidP="00142AE5">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116" w:type="pct"/>
            <w:gridSpan w:val="6"/>
            <w:shd w:val="clear" w:color="000000" w:fill="FFFFFF"/>
            <w:vAlign w:val="center"/>
            <w:hideMark/>
          </w:tcPr>
          <w:p w:rsidR="00BE19EC" w:rsidRPr="002959BE" w:rsidRDefault="00483675" w:rsidP="00142AE5">
            <w:pPr>
              <w:spacing w:after="0"/>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 xml:space="preserve"> მუნიციპალიტეტი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პროგრამის ფარგლებში ფინანსდება მცხეთის მუნიციპალიტეტის ტერიტორიაზე მოქმედი:</w:t>
            </w:r>
            <w:r w:rsidR="00BE19EC" w:rsidRPr="002959BE">
              <w:rPr>
                <w:rFonts w:ascii="Sylfaen" w:hAnsi="Sylfaen"/>
                <w:sz w:val="20"/>
                <w:szCs w:val="20"/>
              </w:rPr>
              <w:br/>
              <w:t xml:space="preserve">     -   ა(ა)იპ „მცხეთის მუნიციპალიტეტის საფეხბურთო სკოლა“;</w:t>
            </w:r>
          </w:p>
          <w:p w:rsidR="00BE19EC" w:rsidRPr="002959BE" w:rsidRDefault="00BE19EC" w:rsidP="00142AE5">
            <w:pPr>
              <w:spacing w:after="0"/>
              <w:rPr>
                <w:rFonts w:ascii="Sylfaen" w:hAnsi="Sylfaen"/>
                <w:sz w:val="20"/>
                <w:szCs w:val="20"/>
              </w:rPr>
            </w:pPr>
            <w:r w:rsidRPr="002959BE">
              <w:rPr>
                <w:rFonts w:ascii="Sylfaen" w:hAnsi="Sylfaen"/>
                <w:sz w:val="20"/>
                <w:szCs w:val="20"/>
              </w:rPr>
              <w:t xml:space="preserve">     -  ა(ა)იპ „გიორგი კაპანაძის სახელობის  მცხეთის კანოესა და ნიჩბოსნობის აკადემია";</w:t>
            </w:r>
          </w:p>
          <w:p w:rsidR="00BE19EC" w:rsidRPr="002959BE" w:rsidRDefault="00BE19EC" w:rsidP="00142AE5">
            <w:pPr>
              <w:spacing w:after="0"/>
              <w:rPr>
                <w:rFonts w:ascii="Sylfaen" w:hAnsi="Sylfaen"/>
                <w:sz w:val="20"/>
                <w:szCs w:val="20"/>
              </w:rPr>
            </w:pPr>
            <w:r w:rsidRPr="002959BE">
              <w:rPr>
                <w:rFonts w:ascii="Sylfaen" w:hAnsi="Sylfaen"/>
                <w:sz w:val="20"/>
                <w:szCs w:val="20"/>
              </w:rPr>
              <w:t xml:space="preserve">     -  ა(ა)იპ  „უმაღლესი  დაოსტატების  მცხეთის ჭიდაობის სკოლა";</w:t>
            </w:r>
          </w:p>
          <w:p w:rsidR="00BE19EC" w:rsidRPr="002959BE" w:rsidRDefault="00BE19EC" w:rsidP="00142AE5">
            <w:pPr>
              <w:spacing w:after="0"/>
              <w:rPr>
                <w:rFonts w:ascii="Sylfaen" w:hAnsi="Sylfaen"/>
                <w:sz w:val="20"/>
                <w:szCs w:val="20"/>
              </w:rPr>
            </w:pPr>
            <w:r w:rsidRPr="002959BE">
              <w:rPr>
                <w:rFonts w:ascii="Sylfaen" w:hAnsi="Sylfaen"/>
                <w:sz w:val="20"/>
                <w:szCs w:val="20"/>
              </w:rPr>
              <w:t xml:space="preserve">     -  ა(ა)იპ  „სხვადასხვა სახეობის  მცხეთის სასპორტო სკოლა";</w:t>
            </w:r>
          </w:p>
          <w:p w:rsidR="00BE19EC" w:rsidRPr="002959BE" w:rsidRDefault="00BE19EC" w:rsidP="00142AE5">
            <w:pPr>
              <w:spacing w:after="0"/>
              <w:rPr>
                <w:rFonts w:ascii="Sylfaen" w:hAnsi="Sylfaen"/>
                <w:sz w:val="20"/>
                <w:szCs w:val="20"/>
              </w:rPr>
            </w:pPr>
            <w:r w:rsidRPr="002959BE">
              <w:rPr>
                <w:rFonts w:ascii="Sylfaen" w:hAnsi="Sylfaen"/>
                <w:sz w:val="20"/>
                <w:szCs w:val="20"/>
              </w:rPr>
              <w:t xml:space="preserve">     - ა(ა)იპ  „მცხეთის სპორტულ-გამაჯანსაღებელი კომპლექსი".            </w:t>
            </w:r>
          </w:p>
          <w:p w:rsidR="00C40B42" w:rsidRPr="002959BE" w:rsidRDefault="00BE19EC" w:rsidP="00C40B42">
            <w:pPr>
              <w:spacing w:after="0" w:line="240" w:lineRule="auto"/>
              <w:rPr>
                <w:rFonts w:ascii="Sylfaen" w:hAnsi="Sylfaen" w:cs="Calibri"/>
                <w:sz w:val="20"/>
                <w:szCs w:val="20"/>
                <w:lang w:val="ka-GE"/>
              </w:rPr>
            </w:pPr>
            <w:r w:rsidRPr="002959BE">
              <w:rPr>
                <w:rFonts w:ascii="Sylfaen" w:hAnsi="Sylfaen"/>
                <w:sz w:val="20"/>
                <w:szCs w:val="20"/>
              </w:rPr>
              <w:t xml:space="preserve">        </w:t>
            </w:r>
            <w:r w:rsidR="00C40B42" w:rsidRPr="002959BE">
              <w:rPr>
                <w:rFonts w:ascii="Sylfaen" w:hAnsi="Sylfaen" w:cs="Sylfaen"/>
                <w:sz w:val="20"/>
                <w:szCs w:val="20"/>
                <w:lang w:val="ka-GE"/>
              </w:rPr>
              <w:t xml:space="preserve">ქვეპროგრამა ხელს უწყობს სპორტულ დაწესებულებებში გენდერულად მგრძნობიარე ღონისძიებების განხორციელებას და სპორტული წრეების საქმიანობაში ბიჭებისა და გოგონების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r w:rsidR="00C40B42" w:rsidRPr="002959BE">
              <w:rPr>
                <w:rFonts w:ascii="Calibri" w:hAnsi="Calibri" w:cs="Calibri"/>
                <w:sz w:val="20"/>
                <w:szCs w:val="20"/>
                <w:lang w:val="ka-GE"/>
              </w:rPr>
              <w:t xml:space="preserve"> </w:t>
            </w:r>
          </w:p>
          <w:p w:rsidR="00BE19EC" w:rsidRPr="002959BE" w:rsidRDefault="00C40B42" w:rsidP="00C40B42">
            <w:pPr>
              <w:spacing w:after="0"/>
              <w:rPr>
                <w:rFonts w:ascii="Sylfaen" w:hAnsi="Sylfaen"/>
                <w:sz w:val="20"/>
                <w:szCs w:val="20"/>
              </w:rPr>
            </w:pPr>
            <w:r w:rsidRPr="002959BE">
              <w:rPr>
                <w:rFonts w:ascii="Sylfaen" w:hAnsi="Sylfaen" w:cs="Calibri"/>
                <w:sz w:val="20"/>
                <w:szCs w:val="20"/>
                <w:lang w:val="ka-GE"/>
              </w:rPr>
              <w:t xml:space="preserve">  </w:t>
            </w:r>
            <w:r w:rsidRPr="002959BE">
              <w:rPr>
                <w:rFonts w:ascii="Sylfaen" w:hAnsi="Sylfaen" w:cs="Sylfaen"/>
                <w:sz w:val="20"/>
                <w:szCs w:val="20"/>
                <w:lang w:val="ka-GE"/>
              </w:rPr>
              <w:t xml:space="preserve"> ქვე</w:t>
            </w:r>
            <w:r w:rsidRPr="002959BE">
              <w:rPr>
                <w:rFonts w:ascii="Sylfaen" w:hAnsi="Sylfaen" w:cs="Sylfaen"/>
                <w:sz w:val="20"/>
                <w:szCs w:val="20"/>
              </w:rPr>
              <w:t>პროგრამის</w:t>
            </w:r>
            <w:r w:rsidRPr="002959BE">
              <w:rPr>
                <w:rFonts w:ascii="Sylfaen" w:hAnsi="Sylfaen"/>
                <w:sz w:val="20"/>
                <w:szCs w:val="20"/>
              </w:rPr>
              <w:t xml:space="preserve"> </w:t>
            </w:r>
            <w:r w:rsidRPr="002959BE">
              <w:rPr>
                <w:rFonts w:ascii="Sylfaen" w:hAnsi="Sylfaen" w:cs="Sylfaen"/>
                <w:sz w:val="20"/>
                <w:szCs w:val="20"/>
              </w:rPr>
              <w:t>მიზანია</w:t>
            </w:r>
            <w:r w:rsidRPr="002959BE">
              <w:rPr>
                <w:rFonts w:ascii="Sylfaen" w:hAnsi="Sylfaen"/>
                <w:sz w:val="20"/>
                <w:szCs w:val="20"/>
                <w:lang w:val="ka-GE"/>
              </w:rPr>
              <w:t xml:space="preserve"> </w:t>
            </w:r>
            <w:r w:rsidRPr="002959BE">
              <w:rPr>
                <w:rFonts w:ascii="Sylfaen" w:hAnsi="Sylfaen" w:cs="Calibri"/>
                <w:sz w:val="20"/>
                <w:szCs w:val="20"/>
              </w:rPr>
              <w:t xml:space="preserve"> </w:t>
            </w:r>
            <w:r w:rsidRPr="002959BE">
              <w:rPr>
                <w:rFonts w:ascii="Sylfaen" w:hAnsi="Sylfaen" w:cs="Sylfaen"/>
                <w:sz w:val="20"/>
                <w:szCs w:val="20"/>
              </w:rPr>
              <w:t>მოზარდებში</w:t>
            </w:r>
            <w:r w:rsidRPr="002959BE">
              <w:rPr>
                <w:rFonts w:ascii="Sylfaen" w:hAnsi="Sylfaen" w:cs="Calibri"/>
                <w:sz w:val="20"/>
                <w:szCs w:val="20"/>
              </w:rPr>
              <w:t xml:space="preserve"> </w:t>
            </w:r>
            <w:r w:rsidRPr="002959BE">
              <w:rPr>
                <w:rFonts w:ascii="Sylfaen" w:hAnsi="Sylfaen" w:cs="Sylfaen"/>
                <w:sz w:val="20"/>
                <w:szCs w:val="20"/>
              </w:rPr>
              <w:t>ჯანსაღი</w:t>
            </w:r>
            <w:r w:rsidRPr="002959BE">
              <w:rPr>
                <w:rFonts w:ascii="Sylfaen" w:hAnsi="Sylfaen"/>
                <w:sz w:val="20"/>
                <w:szCs w:val="20"/>
              </w:rPr>
              <w:t xml:space="preserve"> </w:t>
            </w:r>
            <w:r w:rsidRPr="002959BE">
              <w:rPr>
                <w:rFonts w:ascii="Sylfaen" w:hAnsi="Sylfaen" w:cs="Sylfaen"/>
                <w:sz w:val="20"/>
                <w:szCs w:val="20"/>
              </w:rPr>
              <w:t>ცხოვრების</w:t>
            </w:r>
            <w:r w:rsidRPr="002959BE">
              <w:rPr>
                <w:rFonts w:ascii="Sylfaen" w:hAnsi="Sylfaen" w:cs="Calibri"/>
                <w:sz w:val="20"/>
                <w:szCs w:val="20"/>
              </w:rPr>
              <w:t xml:space="preserve"> </w:t>
            </w:r>
            <w:r w:rsidRPr="002959BE">
              <w:rPr>
                <w:rFonts w:ascii="Sylfaen" w:hAnsi="Sylfaen" w:cs="Sylfaen"/>
                <w:sz w:val="20"/>
                <w:szCs w:val="20"/>
              </w:rPr>
              <w:t>წესის</w:t>
            </w:r>
            <w:r w:rsidRPr="002959BE">
              <w:rPr>
                <w:rFonts w:ascii="Sylfaen" w:hAnsi="Sylfaen" w:cs="Calibri"/>
                <w:sz w:val="20"/>
                <w:szCs w:val="20"/>
              </w:rPr>
              <w:t xml:space="preserve"> </w:t>
            </w:r>
            <w:r w:rsidRPr="002959BE">
              <w:rPr>
                <w:rFonts w:ascii="Sylfaen" w:hAnsi="Sylfaen" w:cs="Sylfaen"/>
                <w:sz w:val="20"/>
                <w:szCs w:val="20"/>
              </w:rPr>
              <w:t>დამკვიდრება</w:t>
            </w:r>
            <w:r w:rsidRPr="002959BE">
              <w:rPr>
                <w:rFonts w:ascii="Sylfaen" w:hAnsi="Sylfaen" w:cs="Calibri"/>
                <w:sz w:val="20"/>
                <w:szCs w:val="20"/>
                <w:lang w:val="ka-GE"/>
              </w:rPr>
              <w:t>,</w:t>
            </w:r>
            <w:r w:rsidRPr="002959BE">
              <w:rPr>
                <w:rFonts w:ascii="Sylfaen" w:hAnsi="Sylfaen"/>
                <w:sz w:val="20"/>
                <w:szCs w:val="20"/>
                <w:lang w:val="ka-GE"/>
              </w:rPr>
              <w:t xml:space="preserve">  </w:t>
            </w:r>
            <w:r w:rsidRPr="002959BE">
              <w:rPr>
                <w:rFonts w:ascii="Sylfaen" w:hAnsi="Sylfaen" w:cs="Sylfaen"/>
                <w:sz w:val="20"/>
                <w:szCs w:val="20"/>
              </w:rPr>
              <w:t>მუნიციპალიტეტის</w:t>
            </w:r>
            <w:r w:rsidRPr="002959BE">
              <w:rPr>
                <w:rFonts w:ascii="Sylfaen" w:hAnsi="Sylfaen" w:cs="Calibri"/>
                <w:sz w:val="20"/>
                <w:szCs w:val="20"/>
              </w:rPr>
              <w:t xml:space="preserve"> </w:t>
            </w:r>
            <w:r w:rsidRPr="002959BE">
              <w:rPr>
                <w:rFonts w:ascii="Sylfaen" w:hAnsi="Sylfaen" w:cs="Sylfaen"/>
                <w:sz w:val="20"/>
                <w:szCs w:val="20"/>
              </w:rPr>
              <w:t>სპორტული</w:t>
            </w:r>
            <w:r w:rsidRPr="002959BE">
              <w:rPr>
                <w:rFonts w:ascii="Sylfaen" w:hAnsi="Sylfaen" w:cs="Calibri"/>
                <w:sz w:val="20"/>
                <w:szCs w:val="20"/>
              </w:rPr>
              <w:t xml:space="preserve"> </w:t>
            </w:r>
            <w:r w:rsidRPr="002959BE">
              <w:rPr>
                <w:rFonts w:ascii="Sylfaen" w:hAnsi="Sylfaen" w:cs="Sylfaen"/>
                <w:sz w:val="20"/>
                <w:szCs w:val="20"/>
              </w:rPr>
              <w:t>შედეგების</w:t>
            </w:r>
            <w:r w:rsidRPr="002959BE">
              <w:rPr>
                <w:rFonts w:ascii="Sylfaen" w:hAnsi="Sylfaen"/>
                <w:sz w:val="20"/>
                <w:szCs w:val="20"/>
              </w:rPr>
              <w:t xml:space="preserve"> </w:t>
            </w:r>
            <w:r w:rsidRPr="002959BE">
              <w:rPr>
                <w:rFonts w:ascii="Sylfaen" w:hAnsi="Sylfaen" w:cs="Sylfaen"/>
                <w:sz w:val="20"/>
                <w:szCs w:val="20"/>
              </w:rPr>
              <w:t>წარმოჩენა</w:t>
            </w:r>
            <w:r w:rsidRPr="002959BE">
              <w:rPr>
                <w:rFonts w:ascii="Sylfaen" w:hAnsi="Sylfaen" w:cs="Calibri"/>
                <w:sz w:val="20"/>
                <w:szCs w:val="20"/>
              </w:rPr>
              <w:t xml:space="preserve"> </w:t>
            </w:r>
            <w:r w:rsidRPr="002959BE">
              <w:rPr>
                <w:rFonts w:ascii="Sylfaen" w:hAnsi="Sylfaen" w:cs="Sylfaen"/>
                <w:sz w:val="20"/>
                <w:szCs w:val="20"/>
              </w:rPr>
              <w:t>ქვეყნის</w:t>
            </w:r>
            <w:r w:rsidRPr="002959BE">
              <w:rPr>
                <w:rFonts w:ascii="Sylfaen" w:hAnsi="Sylfaen" w:cs="Calibri"/>
                <w:sz w:val="20"/>
                <w:szCs w:val="20"/>
              </w:rPr>
              <w:t xml:space="preserve"> </w:t>
            </w:r>
            <w:r w:rsidRPr="002959BE">
              <w:rPr>
                <w:rFonts w:ascii="Sylfaen" w:hAnsi="Sylfaen" w:cs="Sylfaen"/>
                <w:sz w:val="20"/>
                <w:szCs w:val="20"/>
              </w:rPr>
              <w:t>მასშტაბით</w:t>
            </w:r>
            <w:r w:rsidRPr="002959BE">
              <w:rPr>
                <w:rFonts w:ascii="Sylfaen" w:hAnsi="Sylfaen" w:cs="Sylfaen"/>
                <w:sz w:val="20"/>
                <w:szCs w:val="20"/>
                <w:lang w:val="ka-GE"/>
              </w:rPr>
              <w:t>.</w:t>
            </w:r>
            <w:r w:rsidRPr="002959BE">
              <w:rPr>
                <w:rFonts w:ascii="Sylfaen" w:hAnsi="Sylfaen"/>
                <w:sz w:val="20"/>
                <w:szCs w:val="20"/>
              </w:rPr>
              <w:t xml:space="preserve">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bCs/>
                <w:sz w:val="20"/>
                <w:szCs w:val="20"/>
              </w:rPr>
              <w:t xml:space="preserve"> </w:t>
            </w:r>
            <w:r w:rsidRPr="002959BE">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2959BE">
              <w:rPr>
                <w:rFonts w:ascii="Sylfaen" w:hAnsi="Sylfaen" w:cs="Sylfaen"/>
                <w:sz w:val="20"/>
                <w:szCs w:val="20"/>
                <w:lang w:val="ka-GE"/>
              </w:rPr>
              <w:t xml:space="preserve">, მიზანი 5 -გენდერული თანასწორობა;     </w:t>
            </w:r>
          </w:p>
        </w:tc>
      </w:tr>
      <w:tr w:rsidR="00BE19EC" w:rsidRPr="002959BE" w:rsidTr="00787918">
        <w:trPr>
          <w:trHeight w:val="953"/>
        </w:trPr>
        <w:tc>
          <w:tcPr>
            <w:tcW w:w="884" w:type="pct"/>
            <w:shd w:val="clear" w:color="000000" w:fill="FFFFFF"/>
            <w:vAlign w:val="center"/>
            <w:hideMark/>
          </w:tcPr>
          <w:p w:rsidR="00BE19EC" w:rsidRPr="002959BE" w:rsidRDefault="00BE19EC" w:rsidP="00142AE5">
            <w:pPr>
              <w:spacing w:after="0"/>
              <w:rPr>
                <w:rFonts w:ascii="Sylfaen" w:hAnsi="Sylfaen"/>
                <w:sz w:val="20"/>
                <w:szCs w:val="20"/>
              </w:rPr>
            </w:pPr>
            <w:r w:rsidRPr="002959BE">
              <w:rPr>
                <w:rFonts w:ascii="Sylfaen" w:hAnsi="Sylfaen"/>
                <w:sz w:val="20"/>
                <w:szCs w:val="20"/>
              </w:rPr>
              <w:t>მოსალოდნელი შედეგი</w:t>
            </w:r>
          </w:p>
        </w:tc>
        <w:tc>
          <w:tcPr>
            <w:tcW w:w="4116" w:type="pct"/>
            <w:gridSpan w:val="6"/>
            <w:shd w:val="clear" w:color="000000" w:fill="FFFFFF"/>
            <w:vAlign w:val="center"/>
            <w:hideMark/>
          </w:tcPr>
          <w:p w:rsidR="00C40B42" w:rsidRPr="002959BE" w:rsidRDefault="00C40B42" w:rsidP="00C40B42">
            <w:pPr>
              <w:spacing w:after="0" w:line="240" w:lineRule="auto"/>
              <w:jc w:val="both"/>
              <w:rPr>
                <w:rFonts w:ascii="Sylfaen" w:eastAsia="Sylfaen" w:hAnsi="Sylfaen"/>
                <w:sz w:val="20"/>
                <w:szCs w:val="20"/>
                <w:lang w:val="ka-GE"/>
              </w:rPr>
            </w:pPr>
            <w:r w:rsidRPr="002959BE">
              <w:rPr>
                <w:rFonts w:ascii="Sylfaen" w:eastAsia="Sylfaen" w:hAnsi="Sylfaen" w:cs="Sylfaen"/>
                <w:sz w:val="20"/>
                <w:szCs w:val="20"/>
              </w:rPr>
              <w:t>მოზარდების</w:t>
            </w:r>
            <w:r w:rsidRPr="002959BE">
              <w:rPr>
                <w:rFonts w:ascii="Sylfaen" w:eastAsia="Sylfaen" w:hAnsi="Sylfaen"/>
                <w:sz w:val="20"/>
                <w:szCs w:val="20"/>
              </w:rPr>
              <w:t xml:space="preserve"> </w:t>
            </w:r>
            <w:r w:rsidRPr="002959BE">
              <w:rPr>
                <w:rFonts w:ascii="Sylfaen" w:eastAsia="Sylfaen" w:hAnsi="Sylfaen" w:cs="Sylfaen"/>
                <w:sz w:val="20"/>
                <w:szCs w:val="20"/>
              </w:rPr>
              <w:t>ჩართვა</w:t>
            </w:r>
            <w:r w:rsidRPr="002959BE">
              <w:rPr>
                <w:rFonts w:ascii="Sylfaen" w:eastAsia="Sylfaen" w:hAnsi="Sylfaen"/>
                <w:sz w:val="20"/>
                <w:szCs w:val="20"/>
              </w:rPr>
              <w:t xml:space="preserve"> </w:t>
            </w:r>
            <w:r w:rsidRPr="002959BE">
              <w:rPr>
                <w:rFonts w:ascii="Sylfaen" w:eastAsia="Sylfaen" w:hAnsi="Sylfaen" w:cs="Sylfaen"/>
                <w:sz w:val="20"/>
                <w:szCs w:val="20"/>
              </w:rPr>
              <w:t>მასობრივი</w:t>
            </w:r>
            <w:r w:rsidRPr="002959BE">
              <w:rPr>
                <w:rFonts w:ascii="Sylfaen" w:eastAsia="Sylfaen" w:hAnsi="Sylfaen"/>
                <w:sz w:val="20"/>
                <w:szCs w:val="20"/>
              </w:rPr>
              <w:t xml:space="preserve"> </w:t>
            </w:r>
            <w:r w:rsidRPr="002959BE">
              <w:rPr>
                <w:rFonts w:ascii="Sylfaen" w:eastAsia="Sylfaen" w:hAnsi="Sylfaen" w:cs="Sylfaen"/>
                <w:sz w:val="20"/>
                <w:szCs w:val="20"/>
              </w:rPr>
              <w:t>სპორტის</w:t>
            </w:r>
            <w:r w:rsidRPr="002959BE">
              <w:rPr>
                <w:rFonts w:ascii="Sylfaen" w:eastAsia="Sylfaen" w:hAnsi="Sylfaen"/>
                <w:sz w:val="20"/>
                <w:szCs w:val="20"/>
              </w:rPr>
              <w:t xml:space="preserve"> </w:t>
            </w:r>
            <w:r w:rsidRPr="002959BE">
              <w:rPr>
                <w:rFonts w:ascii="Sylfaen" w:eastAsia="Sylfaen" w:hAnsi="Sylfaen" w:cs="Sylfaen"/>
                <w:sz w:val="20"/>
                <w:szCs w:val="20"/>
              </w:rPr>
              <w:t>სახეობებში</w:t>
            </w:r>
            <w:r w:rsidRPr="002959BE">
              <w:rPr>
                <w:rFonts w:ascii="Sylfaen" w:eastAsia="Sylfaen" w:hAnsi="Sylfaen"/>
                <w:sz w:val="20"/>
                <w:szCs w:val="20"/>
                <w:lang w:val="ka-GE"/>
              </w:rPr>
              <w:t xml:space="preserve"> და </w:t>
            </w:r>
            <w:r w:rsidRPr="002959BE">
              <w:rPr>
                <w:rFonts w:ascii="Sylfaen" w:eastAsia="Times New Roman" w:hAnsi="Sylfaen"/>
                <w:sz w:val="20"/>
                <w:szCs w:val="20"/>
              </w:rPr>
              <w:t>სპორტის სხვადასხვა სახეობების თანაბარი ხელმისაწვდომობა;</w:t>
            </w:r>
          </w:p>
          <w:p w:rsidR="00C40B42" w:rsidRPr="002959BE" w:rsidRDefault="00C40B42" w:rsidP="00C40B42">
            <w:pPr>
              <w:spacing w:after="0" w:line="240" w:lineRule="auto"/>
              <w:jc w:val="both"/>
              <w:rPr>
                <w:rFonts w:ascii="Sylfaen" w:hAnsi="Sylfaen" w:cs="Calibri"/>
                <w:sz w:val="20"/>
                <w:szCs w:val="20"/>
                <w:lang w:val="ka-GE"/>
              </w:rPr>
            </w:pPr>
            <w:r w:rsidRPr="002959BE">
              <w:rPr>
                <w:rFonts w:ascii="Sylfaen" w:hAnsi="Sylfaen" w:cs="Sylfaen"/>
                <w:sz w:val="20"/>
                <w:szCs w:val="20"/>
              </w:rPr>
              <w:t>მუნიციპალიტეტის</w:t>
            </w:r>
            <w:r w:rsidRPr="002959BE">
              <w:rPr>
                <w:rFonts w:ascii="Sylfaen" w:hAnsi="Sylfaen"/>
                <w:sz w:val="20"/>
                <w:szCs w:val="20"/>
              </w:rPr>
              <w:t xml:space="preserve"> </w:t>
            </w:r>
            <w:r w:rsidRPr="002959BE">
              <w:rPr>
                <w:rFonts w:ascii="Sylfaen" w:hAnsi="Sylfaen" w:cs="Sylfaen"/>
                <w:sz w:val="20"/>
                <w:szCs w:val="20"/>
              </w:rPr>
              <w:t>ტერიტორიაზე</w:t>
            </w:r>
            <w:r w:rsidRPr="002959BE">
              <w:rPr>
                <w:rFonts w:ascii="Sylfaen" w:hAnsi="Sylfaen" w:cs="Calibri"/>
                <w:sz w:val="20"/>
                <w:szCs w:val="20"/>
              </w:rPr>
              <w:t xml:space="preserve"> </w:t>
            </w:r>
            <w:r w:rsidRPr="002959BE">
              <w:rPr>
                <w:rFonts w:ascii="Sylfaen" w:hAnsi="Sylfaen" w:cs="Sylfaen"/>
                <w:sz w:val="20"/>
                <w:szCs w:val="20"/>
              </w:rPr>
              <w:t>ჩატარებული</w:t>
            </w:r>
            <w:r w:rsidRPr="002959BE">
              <w:rPr>
                <w:rFonts w:ascii="Sylfaen" w:hAnsi="Sylfaen" w:cs="Calibri"/>
                <w:sz w:val="20"/>
                <w:szCs w:val="20"/>
              </w:rPr>
              <w:t xml:space="preserve"> </w:t>
            </w:r>
            <w:r w:rsidRPr="002959BE">
              <w:rPr>
                <w:rFonts w:ascii="Sylfaen" w:hAnsi="Sylfaen" w:cs="Sylfaen"/>
                <w:sz w:val="20"/>
                <w:szCs w:val="20"/>
              </w:rPr>
              <w:t>სხვადასხვა</w:t>
            </w:r>
            <w:r w:rsidRPr="002959BE">
              <w:rPr>
                <w:rFonts w:ascii="Sylfaen" w:hAnsi="Sylfaen" w:cs="Calibri"/>
                <w:sz w:val="20"/>
                <w:szCs w:val="20"/>
              </w:rPr>
              <w:t xml:space="preserve"> </w:t>
            </w:r>
            <w:r w:rsidRPr="002959BE">
              <w:rPr>
                <w:rFonts w:ascii="Sylfaen" w:hAnsi="Sylfaen" w:cs="Sylfaen"/>
                <w:sz w:val="20"/>
                <w:szCs w:val="20"/>
              </w:rPr>
              <w:t>სპორტული</w:t>
            </w:r>
            <w:r w:rsidRPr="002959BE">
              <w:rPr>
                <w:rFonts w:ascii="Sylfaen" w:hAnsi="Sylfaen" w:cs="Calibri"/>
                <w:sz w:val="20"/>
                <w:szCs w:val="20"/>
              </w:rPr>
              <w:t xml:space="preserve"> </w:t>
            </w:r>
            <w:r w:rsidRPr="002959BE">
              <w:rPr>
                <w:rFonts w:ascii="Sylfaen" w:hAnsi="Sylfaen" w:cs="Sylfaen"/>
                <w:sz w:val="20"/>
                <w:szCs w:val="20"/>
              </w:rPr>
              <w:t>ღონისძი</w:t>
            </w:r>
            <w:r w:rsidRPr="002959BE">
              <w:rPr>
                <w:rFonts w:ascii="Sylfaen" w:hAnsi="Sylfaen" w:cs="Sylfaen"/>
                <w:sz w:val="20"/>
                <w:szCs w:val="20"/>
                <w:lang w:val="ka-GE"/>
              </w:rPr>
              <w:t>ე</w:t>
            </w:r>
            <w:r w:rsidRPr="002959BE">
              <w:rPr>
                <w:rFonts w:ascii="Sylfaen" w:hAnsi="Sylfaen" w:cs="Sylfaen"/>
                <w:sz w:val="20"/>
                <w:szCs w:val="20"/>
              </w:rPr>
              <w:t>ბები</w:t>
            </w:r>
            <w:r w:rsidRPr="002959BE">
              <w:rPr>
                <w:rFonts w:ascii="Sylfaen" w:hAnsi="Sylfaen" w:cs="Calibri"/>
                <w:sz w:val="20"/>
                <w:szCs w:val="20"/>
                <w:lang w:val="ka-GE"/>
              </w:rPr>
              <w:t>;</w:t>
            </w:r>
          </w:p>
          <w:p w:rsidR="00BE19EC" w:rsidRPr="002959BE" w:rsidRDefault="00C40B42" w:rsidP="00C40B42">
            <w:pPr>
              <w:spacing w:after="0"/>
              <w:rPr>
                <w:rFonts w:ascii="Sylfaen" w:hAnsi="Sylfaen"/>
                <w:sz w:val="20"/>
                <w:szCs w:val="20"/>
              </w:rPr>
            </w:pPr>
            <w:r w:rsidRPr="002959BE">
              <w:rPr>
                <w:rFonts w:ascii="Sylfaen" w:hAnsi="Sylfaen" w:cs="Sylfaen"/>
                <w:sz w:val="20"/>
                <w:szCs w:val="20"/>
              </w:rPr>
              <w:t>წლიდან</w:t>
            </w:r>
            <w:r w:rsidRPr="002959BE">
              <w:rPr>
                <w:rFonts w:ascii="Sylfaen" w:hAnsi="Sylfaen" w:cs="Sylfaen"/>
                <w:sz w:val="20"/>
                <w:szCs w:val="20"/>
                <w:lang w:val="ka-GE"/>
              </w:rPr>
              <w:t xml:space="preserve"> </w:t>
            </w:r>
            <w:r w:rsidRPr="002959BE">
              <w:rPr>
                <w:rFonts w:ascii="Sylfaen" w:hAnsi="Sylfaen" w:cs="Calibri"/>
                <w:sz w:val="20"/>
                <w:szCs w:val="20"/>
              </w:rPr>
              <w:t xml:space="preserve"> </w:t>
            </w:r>
            <w:r w:rsidRPr="002959BE">
              <w:rPr>
                <w:rFonts w:ascii="Sylfaen" w:hAnsi="Sylfaen" w:cs="Sylfaen"/>
                <w:sz w:val="20"/>
                <w:szCs w:val="20"/>
              </w:rPr>
              <w:t>წლამდე</w:t>
            </w:r>
            <w:r w:rsidRPr="002959BE">
              <w:rPr>
                <w:rFonts w:ascii="Sylfaen" w:hAnsi="Sylfaen" w:cs="Calibri"/>
                <w:sz w:val="20"/>
                <w:szCs w:val="20"/>
              </w:rPr>
              <w:t xml:space="preserve"> </w:t>
            </w:r>
            <w:r w:rsidRPr="002959BE">
              <w:rPr>
                <w:rFonts w:ascii="Sylfaen" w:hAnsi="Sylfaen" w:cs="Calibri"/>
                <w:sz w:val="20"/>
                <w:szCs w:val="20"/>
                <w:lang w:val="ka-GE"/>
              </w:rPr>
              <w:t xml:space="preserve"> </w:t>
            </w:r>
            <w:r w:rsidRPr="002959BE">
              <w:rPr>
                <w:rFonts w:ascii="Sylfaen" w:hAnsi="Sylfaen" w:cs="Sylfaen"/>
                <w:sz w:val="20"/>
                <w:szCs w:val="20"/>
              </w:rPr>
              <w:t>სასპორტო</w:t>
            </w:r>
            <w:r w:rsidRPr="002959BE">
              <w:rPr>
                <w:rFonts w:ascii="Sylfaen" w:hAnsi="Sylfaen" w:cs="Calibri"/>
                <w:sz w:val="20"/>
                <w:szCs w:val="20"/>
              </w:rPr>
              <w:t xml:space="preserve"> </w:t>
            </w:r>
            <w:r w:rsidRPr="002959BE">
              <w:rPr>
                <w:rFonts w:ascii="Sylfaen" w:hAnsi="Sylfaen" w:cs="Sylfaen"/>
                <w:sz w:val="20"/>
                <w:szCs w:val="20"/>
              </w:rPr>
              <w:t>სკოლით</w:t>
            </w:r>
            <w:r w:rsidRPr="002959BE">
              <w:rPr>
                <w:rFonts w:ascii="Sylfaen" w:hAnsi="Sylfaen" w:cs="Calibri"/>
                <w:sz w:val="20"/>
                <w:szCs w:val="20"/>
              </w:rPr>
              <w:t xml:space="preserve"> </w:t>
            </w:r>
            <w:r w:rsidRPr="002959BE">
              <w:rPr>
                <w:rFonts w:ascii="Sylfaen" w:hAnsi="Sylfaen" w:cs="Sylfaen"/>
                <w:sz w:val="20"/>
                <w:szCs w:val="20"/>
              </w:rPr>
              <w:t>მოსარგებლეთა</w:t>
            </w:r>
            <w:r w:rsidRPr="002959BE">
              <w:rPr>
                <w:rFonts w:ascii="Sylfaen" w:hAnsi="Sylfaen" w:cs="Calibri"/>
                <w:sz w:val="20"/>
                <w:szCs w:val="20"/>
              </w:rPr>
              <w:t xml:space="preserve"> </w:t>
            </w:r>
            <w:r w:rsidRPr="002959BE">
              <w:rPr>
                <w:rFonts w:ascii="Sylfaen" w:hAnsi="Sylfaen" w:cs="Sylfaen"/>
                <w:sz w:val="20"/>
                <w:szCs w:val="20"/>
              </w:rPr>
              <w:t>გაზრდილი</w:t>
            </w:r>
            <w:r w:rsidRPr="002959BE">
              <w:rPr>
                <w:rFonts w:ascii="Sylfaen" w:hAnsi="Sylfaen"/>
                <w:sz w:val="20"/>
                <w:szCs w:val="20"/>
              </w:rPr>
              <w:t xml:space="preserve"> </w:t>
            </w:r>
            <w:r w:rsidRPr="002959BE">
              <w:rPr>
                <w:rFonts w:ascii="Sylfaen" w:hAnsi="Sylfaen" w:cs="Sylfaen"/>
                <w:sz w:val="20"/>
                <w:szCs w:val="20"/>
              </w:rPr>
              <w:t>რაოდენობა</w:t>
            </w:r>
            <w:r w:rsidRPr="002959BE">
              <w:rPr>
                <w:rFonts w:ascii="Sylfaen" w:hAnsi="Sylfaen" w:cs="Sylfaen"/>
                <w:sz w:val="20"/>
                <w:szCs w:val="20"/>
                <w:lang w:val="ka-GE"/>
              </w:rPr>
              <w:t>.</w:t>
            </w:r>
          </w:p>
        </w:tc>
      </w:tr>
    </w:tbl>
    <w:p w:rsidR="00787918" w:rsidRPr="002959BE" w:rsidRDefault="00787918" w:rsidP="00483675">
      <w:pPr>
        <w:spacing w:after="0"/>
        <w:rPr>
          <w:rFonts w:ascii="Sylfaen" w:hAnsi="Sylfaen"/>
          <w:lang w:val="ka-GE"/>
        </w:rPr>
      </w:pPr>
    </w:p>
    <w:p w:rsidR="00787918" w:rsidRPr="002959BE" w:rsidRDefault="00787918" w:rsidP="00483675">
      <w:pPr>
        <w:spacing w:after="0"/>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1"/>
        <w:gridCol w:w="1336"/>
        <w:gridCol w:w="2894"/>
        <w:gridCol w:w="1169"/>
        <w:gridCol w:w="1169"/>
        <w:gridCol w:w="1169"/>
        <w:gridCol w:w="1240"/>
      </w:tblGrid>
      <w:tr w:rsidR="00D647CF" w:rsidRPr="002959BE" w:rsidTr="00813541">
        <w:trPr>
          <w:trHeight w:val="1547"/>
        </w:trPr>
        <w:tc>
          <w:tcPr>
            <w:tcW w:w="800"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lastRenderedPageBreak/>
              <w:t xml:space="preserve">ქვეპროგრამის დასახელება </w:t>
            </w:r>
          </w:p>
        </w:tc>
        <w:tc>
          <w:tcPr>
            <w:tcW w:w="625" w:type="pc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1354"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ფეხბურთის განვითარების ხელშეწყობა</w:t>
            </w:r>
          </w:p>
        </w:tc>
        <w:tc>
          <w:tcPr>
            <w:tcW w:w="547"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4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7"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8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813541" w:rsidRPr="002959BE" w:rsidTr="00813541">
        <w:trPr>
          <w:trHeight w:val="359"/>
        </w:trPr>
        <w:tc>
          <w:tcPr>
            <w:tcW w:w="800" w:type="pct"/>
            <w:vMerge/>
            <w:vAlign w:val="center"/>
            <w:hideMark/>
          </w:tcPr>
          <w:p w:rsidR="00813541" w:rsidRPr="002959BE" w:rsidRDefault="00813541" w:rsidP="00BE19EC">
            <w:pPr>
              <w:rPr>
                <w:rFonts w:ascii="Sylfaen" w:hAnsi="Sylfaen"/>
                <w:sz w:val="20"/>
                <w:szCs w:val="20"/>
              </w:rPr>
            </w:pPr>
          </w:p>
        </w:tc>
        <w:tc>
          <w:tcPr>
            <w:tcW w:w="625" w:type="pct"/>
            <w:shd w:val="clear" w:color="000000" w:fill="FFFFFF"/>
            <w:vAlign w:val="center"/>
            <w:hideMark/>
          </w:tcPr>
          <w:p w:rsidR="00813541" w:rsidRPr="002959BE" w:rsidRDefault="00813541" w:rsidP="00BE19EC">
            <w:pPr>
              <w:rPr>
                <w:rFonts w:ascii="Sylfaen" w:hAnsi="Sylfaen"/>
                <w:b/>
                <w:sz w:val="20"/>
                <w:szCs w:val="20"/>
                <w:lang w:val="ka-GE"/>
              </w:rPr>
            </w:pPr>
            <w:r w:rsidRPr="002959BE">
              <w:rPr>
                <w:rFonts w:ascii="Sylfaen" w:hAnsi="Sylfaen"/>
                <w:b/>
                <w:sz w:val="20"/>
                <w:szCs w:val="20"/>
              </w:rPr>
              <w:t>05 01 01</w:t>
            </w:r>
            <w:r w:rsidRPr="002959BE">
              <w:rPr>
                <w:rFonts w:ascii="Sylfaen" w:hAnsi="Sylfaen"/>
                <w:b/>
                <w:sz w:val="20"/>
                <w:szCs w:val="20"/>
                <w:lang w:val="ka-GE"/>
              </w:rPr>
              <w:t xml:space="preserve"> 01  </w:t>
            </w:r>
          </w:p>
        </w:tc>
        <w:tc>
          <w:tcPr>
            <w:tcW w:w="1354" w:type="pct"/>
            <w:vMerge/>
            <w:vAlign w:val="center"/>
            <w:hideMark/>
          </w:tcPr>
          <w:p w:rsidR="00813541" w:rsidRPr="002959BE" w:rsidRDefault="00813541" w:rsidP="00BE19EC">
            <w:pPr>
              <w:rPr>
                <w:rFonts w:ascii="Sylfaen" w:hAnsi="Sylfaen"/>
                <w:sz w:val="20"/>
                <w:szCs w:val="20"/>
              </w:rPr>
            </w:pPr>
          </w:p>
        </w:tc>
        <w:tc>
          <w:tcPr>
            <w:tcW w:w="547" w:type="pct"/>
            <w:shd w:val="clear" w:color="000000" w:fill="FFFFFF"/>
            <w:vAlign w:val="center"/>
            <w:hideMark/>
          </w:tcPr>
          <w:p w:rsidR="00813541" w:rsidRPr="002959BE" w:rsidRDefault="00813541" w:rsidP="00813541">
            <w:pPr>
              <w:rPr>
                <w:rFonts w:ascii="Sylfaen" w:hAnsi="Sylfaen"/>
                <w:b/>
                <w:sz w:val="20"/>
                <w:szCs w:val="20"/>
              </w:rPr>
            </w:pPr>
            <w:r w:rsidRPr="002959BE">
              <w:rPr>
                <w:rFonts w:ascii="Sylfaen" w:hAnsi="Sylfaen"/>
                <w:b/>
                <w:sz w:val="20"/>
                <w:szCs w:val="20"/>
              </w:rPr>
              <w:t xml:space="preserve">     263.5   </w:t>
            </w:r>
          </w:p>
        </w:tc>
        <w:tc>
          <w:tcPr>
            <w:tcW w:w="547" w:type="pct"/>
            <w:shd w:val="clear" w:color="000000" w:fill="FFFFFF"/>
            <w:vAlign w:val="center"/>
          </w:tcPr>
          <w:p w:rsidR="00813541" w:rsidRPr="002959BE" w:rsidRDefault="00813541" w:rsidP="00813541">
            <w:pPr>
              <w:rPr>
                <w:rFonts w:ascii="Sylfaen" w:hAnsi="Sylfaen"/>
                <w:b/>
                <w:sz w:val="20"/>
                <w:szCs w:val="20"/>
              </w:rPr>
            </w:pPr>
            <w:r w:rsidRPr="002959BE">
              <w:rPr>
                <w:rFonts w:ascii="Sylfaen" w:hAnsi="Sylfaen"/>
                <w:b/>
                <w:sz w:val="20"/>
                <w:szCs w:val="20"/>
              </w:rPr>
              <w:t xml:space="preserve">     263.5   </w:t>
            </w:r>
          </w:p>
        </w:tc>
        <w:tc>
          <w:tcPr>
            <w:tcW w:w="547" w:type="pct"/>
            <w:shd w:val="clear" w:color="000000" w:fill="FFFFFF"/>
            <w:vAlign w:val="center"/>
            <w:hideMark/>
          </w:tcPr>
          <w:p w:rsidR="00813541" w:rsidRPr="002959BE" w:rsidRDefault="00813541" w:rsidP="00813541">
            <w:pPr>
              <w:rPr>
                <w:rFonts w:ascii="Sylfaen" w:hAnsi="Sylfaen"/>
                <w:b/>
                <w:sz w:val="20"/>
                <w:szCs w:val="20"/>
              </w:rPr>
            </w:pPr>
            <w:r w:rsidRPr="002959BE">
              <w:rPr>
                <w:rFonts w:ascii="Sylfaen" w:hAnsi="Sylfaen"/>
                <w:b/>
                <w:sz w:val="20"/>
                <w:szCs w:val="20"/>
              </w:rPr>
              <w:t xml:space="preserve">     263.5   </w:t>
            </w:r>
          </w:p>
        </w:tc>
        <w:tc>
          <w:tcPr>
            <w:tcW w:w="580" w:type="pct"/>
            <w:shd w:val="clear" w:color="000000" w:fill="FFFFFF"/>
            <w:vAlign w:val="center"/>
          </w:tcPr>
          <w:p w:rsidR="00813541" w:rsidRPr="002959BE" w:rsidRDefault="00813541" w:rsidP="00813541">
            <w:pPr>
              <w:rPr>
                <w:rFonts w:ascii="Sylfaen" w:hAnsi="Sylfaen"/>
                <w:b/>
                <w:sz w:val="20"/>
                <w:szCs w:val="20"/>
              </w:rPr>
            </w:pPr>
            <w:r w:rsidRPr="002959BE">
              <w:rPr>
                <w:rFonts w:ascii="Sylfaen" w:hAnsi="Sylfaen"/>
                <w:b/>
                <w:sz w:val="20"/>
                <w:szCs w:val="20"/>
              </w:rPr>
              <w:t xml:space="preserve">     280.0   </w:t>
            </w:r>
          </w:p>
        </w:tc>
      </w:tr>
      <w:tr w:rsidR="00BE19EC" w:rsidRPr="002959BE" w:rsidTr="00813541">
        <w:trPr>
          <w:trHeight w:val="899"/>
        </w:trPr>
        <w:tc>
          <w:tcPr>
            <w:tcW w:w="800"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hideMark/>
          </w:tcPr>
          <w:p w:rsidR="00BE19EC" w:rsidRPr="002959BE" w:rsidRDefault="00BE19EC" w:rsidP="00BE19EC">
            <w:pPr>
              <w:rPr>
                <w:rFonts w:ascii="Sylfaen" w:hAnsi="Sylfaen"/>
                <w:sz w:val="20"/>
                <w:szCs w:val="20"/>
                <w:lang w:val="ka-GE"/>
              </w:rPr>
            </w:pPr>
          </w:p>
          <w:p w:rsidR="00BE19EC" w:rsidRPr="002959BE" w:rsidRDefault="00BE19EC" w:rsidP="00BD09D9">
            <w:pPr>
              <w:rPr>
                <w:rFonts w:ascii="Sylfaen" w:hAnsi="Sylfaen"/>
                <w:sz w:val="20"/>
                <w:szCs w:val="20"/>
                <w:lang w:val="ka-GE"/>
              </w:rPr>
            </w:pPr>
            <w:r w:rsidRPr="002959BE">
              <w:rPr>
                <w:rFonts w:ascii="Sylfaen" w:hAnsi="Sylfaen"/>
                <w:sz w:val="20"/>
                <w:szCs w:val="20"/>
              </w:rPr>
              <w:t>ა(ა)იპ „მცხეთის მუნიციპალიტეტის საფეხბურთო სკოლა“</w:t>
            </w:r>
          </w:p>
        </w:tc>
      </w:tr>
      <w:tr w:rsidR="00BE19EC" w:rsidRPr="002959BE" w:rsidTr="00813541">
        <w:trPr>
          <w:trHeight w:val="2699"/>
        </w:trPr>
        <w:tc>
          <w:tcPr>
            <w:tcW w:w="800"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200" w:type="pct"/>
            <w:gridSpan w:val="6"/>
            <w:shd w:val="clear" w:color="000000" w:fill="FFFFFF"/>
            <w:vAlign w:val="center"/>
            <w:hideMark/>
          </w:tcPr>
          <w:p w:rsidR="00E710AD" w:rsidRPr="002959BE" w:rsidRDefault="00BE19EC" w:rsidP="009727D4">
            <w:pPr>
              <w:spacing w:after="0"/>
              <w:rPr>
                <w:rFonts w:ascii="Sylfaen" w:hAnsi="Sylfaen"/>
                <w:sz w:val="20"/>
                <w:szCs w:val="20"/>
                <w:lang w:val="ka-GE"/>
              </w:rPr>
            </w:pPr>
            <w:r w:rsidRPr="002959BE">
              <w:rPr>
                <w:rFonts w:ascii="Sylfaen" w:hAnsi="Sylfaen"/>
                <w:sz w:val="20"/>
                <w:szCs w:val="20"/>
              </w:rPr>
              <w:t xml:space="preserve">         ქვეპროგრამა განხორციელდება ა(ა)იპ „ მცხეთის მუნიციპალიტეტის საფეხბურთო სკოლის“  ბაზაზე. აღნიშნული თანხა </w:t>
            </w:r>
            <w:r w:rsidR="008D4753" w:rsidRPr="002959BE">
              <w:rPr>
                <w:rFonts w:ascii="Sylfaen" w:hAnsi="Sylfaen"/>
                <w:sz w:val="20"/>
                <w:szCs w:val="20"/>
                <w:lang w:val="ka-GE"/>
              </w:rPr>
              <w:t>მო</w:t>
            </w:r>
            <w:r w:rsidRPr="002959BE">
              <w:rPr>
                <w:rFonts w:ascii="Sylfaen" w:hAnsi="Sylfaen"/>
                <w:sz w:val="20"/>
                <w:szCs w:val="20"/>
              </w:rPr>
              <w:t xml:space="preserve">ხმარდება მუნიციპალიტეტში ბავშვთა ფეხბურთის განვითარებას.  </w:t>
            </w:r>
          </w:p>
          <w:p w:rsidR="00BE19EC" w:rsidRPr="002959BE" w:rsidRDefault="00E710AD" w:rsidP="009727D4">
            <w:pPr>
              <w:spacing w:after="0"/>
              <w:rPr>
                <w:rFonts w:ascii="Sylfaen" w:hAnsi="Sylfaen"/>
                <w:sz w:val="20"/>
                <w:szCs w:val="20"/>
              </w:rPr>
            </w:pPr>
            <w:r w:rsidRPr="002959BE">
              <w:rPr>
                <w:rFonts w:ascii="Sylfaen" w:hAnsi="Sylfaen"/>
                <w:sz w:val="20"/>
                <w:szCs w:val="20"/>
                <w:lang w:val="ka-GE"/>
              </w:rPr>
              <w:t xml:space="preserve">        </w:t>
            </w:r>
            <w:r w:rsidR="00BE19EC" w:rsidRPr="002959BE">
              <w:rPr>
                <w:rFonts w:ascii="Sylfaen" w:hAnsi="Sylfaen"/>
                <w:sz w:val="20"/>
                <w:szCs w:val="20"/>
              </w:rPr>
              <w:t>სკოლაში ასაკობრივი ჭრილის მიხედვით ფუნქციონირებს 17 საფეხბურთო სექცია (ასაკობრივი ჯგუფი). ჯამში</w:t>
            </w:r>
            <w:r w:rsidR="007A59C3" w:rsidRPr="002959BE">
              <w:rPr>
                <w:rFonts w:ascii="Sylfaen" w:hAnsi="Sylfaen"/>
                <w:sz w:val="20"/>
                <w:szCs w:val="20"/>
                <w:lang w:val="ka-GE"/>
              </w:rPr>
              <w:t>,</w:t>
            </w:r>
            <w:r w:rsidR="00BE19EC" w:rsidRPr="002959BE">
              <w:rPr>
                <w:rFonts w:ascii="Sylfaen" w:hAnsi="Sylfaen"/>
                <w:sz w:val="20"/>
                <w:szCs w:val="20"/>
              </w:rPr>
              <w:t xml:space="preserve"> სკოლაში ვარჯიშობს 295 ბავშვი. საფეხბურთო ვარჯიშები მიმდინარეობს</w:t>
            </w:r>
            <w:r w:rsidR="008C19CD" w:rsidRPr="002959BE">
              <w:rPr>
                <w:rFonts w:ascii="Sylfaen" w:hAnsi="Sylfaen"/>
                <w:sz w:val="20"/>
                <w:szCs w:val="20"/>
                <w:lang w:val="ka-GE"/>
              </w:rPr>
              <w:t xml:space="preserve"> </w:t>
            </w:r>
            <w:r w:rsidR="008C19CD" w:rsidRPr="002959BE">
              <w:rPr>
                <w:rFonts w:ascii="Sylfaen" w:hAnsi="Sylfaen"/>
                <w:sz w:val="20"/>
                <w:szCs w:val="20"/>
              </w:rPr>
              <w:t>ქ. მცხეთაში</w:t>
            </w:r>
            <w:r w:rsidR="008C19CD" w:rsidRPr="002959BE">
              <w:rPr>
                <w:rFonts w:ascii="Sylfaen" w:hAnsi="Sylfaen"/>
                <w:sz w:val="20"/>
                <w:szCs w:val="20"/>
                <w:lang w:val="ka-GE"/>
              </w:rPr>
              <w:t xml:space="preserve"> და მუნიციპალიტეტის </w:t>
            </w:r>
            <w:r w:rsidR="00BE19EC" w:rsidRPr="002959BE">
              <w:rPr>
                <w:rFonts w:ascii="Sylfaen" w:hAnsi="Sylfaen"/>
                <w:sz w:val="20"/>
                <w:szCs w:val="20"/>
              </w:rPr>
              <w:t>9 სოფელში</w:t>
            </w:r>
            <w:r w:rsidR="008C19CD" w:rsidRPr="002959BE">
              <w:rPr>
                <w:rFonts w:ascii="Sylfaen" w:hAnsi="Sylfaen"/>
                <w:sz w:val="20"/>
                <w:szCs w:val="20"/>
                <w:lang w:val="ka-GE"/>
              </w:rPr>
              <w:t>.</w:t>
            </w:r>
            <w:r w:rsidR="00BE19EC" w:rsidRPr="002959BE">
              <w:rPr>
                <w:rFonts w:ascii="Sylfaen" w:hAnsi="Sylfaen"/>
                <w:sz w:val="20"/>
                <w:szCs w:val="20"/>
              </w:rPr>
              <w:t xml:space="preserve"> 6 ასაკობრივი გუნდი მონაწილეობას ღებულობს აფხაზეთის ფეხბურთის ფედერაციის ეგიდით გამართულ ტურნირებში.  დანარჩენი   11 ჯგუფი მონაწილეობას იღებს  მცხეთა-მთიანეთის რეგიონალურ პირველობაზე 3 ასაკობრივ  ჯგუფში.</w:t>
            </w:r>
          </w:p>
          <w:p w:rsidR="00BE19EC" w:rsidRPr="002959BE" w:rsidRDefault="00BE19EC" w:rsidP="009727D4">
            <w:pPr>
              <w:spacing w:after="0"/>
              <w:rPr>
                <w:rFonts w:ascii="Sylfaen" w:hAnsi="Sylfaen"/>
                <w:sz w:val="20"/>
                <w:szCs w:val="20"/>
              </w:rPr>
            </w:pPr>
            <w:r w:rsidRPr="002959BE">
              <w:rPr>
                <w:rFonts w:ascii="Sylfaen" w:hAnsi="Sylfaen"/>
                <w:sz w:val="20"/>
                <w:szCs w:val="20"/>
              </w:rPr>
              <w:t xml:space="preserve">          საფეხბურთო სკოლაში დამტკიცებული საშტატო განრიგის მიხედვით საქმიანობს 29 თანამშრომელი, აქედან  17 მწვრთნელ-მასწავლებელია, 1 მწვრთნელ-სელექციონერი.</w:t>
            </w:r>
          </w:p>
          <w:p w:rsidR="00BE19EC" w:rsidRPr="002959BE" w:rsidRDefault="00BE19EC" w:rsidP="009727D4">
            <w:pPr>
              <w:spacing w:after="0"/>
              <w:rPr>
                <w:rFonts w:ascii="Sylfaen" w:hAnsi="Sylfaen"/>
                <w:sz w:val="20"/>
                <w:szCs w:val="20"/>
              </w:rPr>
            </w:pPr>
            <w:r w:rsidRPr="002959BE">
              <w:rPr>
                <w:rFonts w:ascii="Sylfaen" w:hAnsi="Sylfaen"/>
                <w:sz w:val="20"/>
                <w:szCs w:val="20"/>
              </w:rPr>
              <w:t xml:space="preserve">          სკოლის აღსაზრდელები მონაწილეობას </w:t>
            </w:r>
            <w:r w:rsidR="00E710AD" w:rsidRPr="002959BE">
              <w:rPr>
                <w:rFonts w:ascii="Sylfaen" w:hAnsi="Sylfaen"/>
                <w:sz w:val="20"/>
                <w:szCs w:val="20"/>
                <w:lang w:val="ka-GE"/>
              </w:rPr>
              <w:t>იღებენ</w:t>
            </w:r>
            <w:r w:rsidRPr="002959BE">
              <w:rPr>
                <w:rFonts w:ascii="Sylfaen" w:hAnsi="Sylfaen"/>
                <w:sz w:val="20"/>
                <w:szCs w:val="20"/>
              </w:rPr>
              <w:t xml:space="preserve"> მცხეთა-მთიანეთის რეგიონალურ პირველობაზე  3 ასაკობრივ კატეგორიაში. </w:t>
            </w:r>
            <w:r w:rsidRPr="002959BE">
              <w:rPr>
                <w:rFonts w:ascii="Sylfaen" w:hAnsi="Sylfaen"/>
                <w:sz w:val="20"/>
                <w:szCs w:val="20"/>
              </w:rPr>
              <w:br/>
              <w:t xml:space="preserve">           ქვეპროგრამის ფარგლებში ფინანსდება მწვრთნელების ხელფასები, კლუბის კომუნალური და სხვა გადასახადები, ტურნირებში მონაწილეობის, გუნდების მივლინებების, გუნდების ეკიპირების და სხვა ხარჯები.  დაფინანსების წყაროა  მუნიციპალიტეტის ბიუჯეტიდან გამოყოფილი სუბსიდია.</w:t>
            </w:r>
          </w:p>
          <w:p w:rsidR="00BE19EC" w:rsidRPr="002959BE" w:rsidRDefault="00BE19EC" w:rsidP="009727D4">
            <w:pPr>
              <w:spacing w:after="0"/>
              <w:rPr>
                <w:rFonts w:ascii="Sylfaen" w:hAnsi="Sylfaen"/>
                <w:sz w:val="20"/>
                <w:szCs w:val="20"/>
              </w:rPr>
            </w:pPr>
            <w:r w:rsidRPr="002959BE">
              <w:rPr>
                <w:rFonts w:ascii="Sylfaen" w:hAnsi="Sylfaen"/>
                <w:sz w:val="20"/>
                <w:szCs w:val="20"/>
              </w:rPr>
              <w:t xml:space="preserve">          ქვეპროგრამა მიზნად ისახავს  ხელი შეუწყოს მოზარდებში ჯანსაღი ცხოვრების წესის დამკვიდრებას</w:t>
            </w:r>
            <w:r w:rsidR="008A230B" w:rsidRPr="002959BE">
              <w:rPr>
                <w:rFonts w:ascii="Sylfaen" w:hAnsi="Sylfaen"/>
                <w:sz w:val="20"/>
                <w:szCs w:val="20"/>
                <w:lang w:val="ka-GE"/>
              </w:rPr>
              <w:t xml:space="preserve">, </w:t>
            </w:r>
            <w:r w:rsidRPr="002959BE">
              <w:rPr>
                <w:rFonts w:ascii="Sylfaen" w:hAnsi="Sylfaen"/>
                <w:sz w:val="20"/>
                <w:szCs w:val="20"/>
              </w:rPr>
              <w:t>მეტი მოზარდის ჩართვას ფეხბურთში.</w:t>
            </w:r>
          </w:p>
        </w:tc>
      </w:tr>
      <w:tr w:rsidR="00BE19EC" w:rsidRPr="002959BE" w:rsidTr="00813541">
        <w:trPr>
          <w:trHeight w:val="701"/>
        </w:trPr>
        <w:tc>
          <w:tcPr>
            <w:tcW w:w="800"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მოსალოდნელი შედეგი</w:t>
            </w:r>
          </w:p>
        </w:tc>
        <w:tc>
          <w:tcPr>
            <w:tcW w:w="4200" w:type="pct"/>
            <w:gridSpan w:val="6"/>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 xml:space="preserve"> წლიდან წლამდე ფეხბურთით დაკავებული მოზარდების გაზრდილი რაოდენობა.</w:t>
            </w:r>
          </w:p>
        </w:tc>
      </w:tr>
    </w:tbl>
    <w:p w:rsidR="00BE19EC" w:rsidRPr="002959BE" w:rsidRDefault="00BE19EC" w:rsidP="00BE19EC">
      <w:pPr>
        <w:rPr>
          <w:rFonts w:ascii="Sylfaen" w:hAnsi="Sylfaen"/>
        </w:rPr>
      </w:pPr>
    </w:p>
    <w:p w:rsidR="00BE19EC" w:rsidRPr="002959BE" w:rsidRDefault="00BE19EC" w:rsidP="00763F69">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248"/>
        <w:gridCol w:w="2712"/>
        <w:gridCol w:w="1259"/>
        <w:gridCol w:w="1261"/>
        <w:gridCol w:w="1170"/>
        <w:gridCol w:w="1237"/>
      </w:tblGrid>
      <w:tr w:rsidR="00D647CF" w:rsidRPr="002959BE" w:rsidTr="00843172">
        <w:trPr>
          <w:trHeight w:val="1097"/>
        </w:trPr>
        <w:tc>
          <w:tcPr>
            <w:tcW w:w="884" w:type="pct"/>
            <w:vMerge w:val="restart"/>
            <w:shd w:val="clear" w:color="000000" w:fill="FFFFFF"/>
            <w:vAlign w:val="center"/>
            <w:hideMark/>
          </w:tcPr>
          <w:p w:rsidR="00D647CF" w:rsidRPr="002959BE" w:rsidRDefault="00D647CF" w:rsidP="00843172">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78" w:type="pct"/>
            <w:shd w:val="clear" w:color="000000" w:fill="FFFFFF"/>
            <w:vAlign w:val="center"/>
            <w:hideMark/>
          </w:tcPr>
          <w:p w:rsidR="00D647CF" w:rsidRPr="002959BE" w:rsidRDefault="00D647CF" w:rsidP="00843172">
            <w:pPr>
              <w:spacing w:after="0"/>
              <w:rPr>
                <w:rFonts w:ascii="Sylfaen" w:hAnsi="Sylfaen"/>
                <w:b/>
                <w:sz w:val="20"/>
                <w:szCs w:val="20"/>
              </w:rPr>
            </w:pPr>
            <w:r w:rsidRPr="002959BE">
              <w:rPr>
                <w:rFonts w:ascii="Sylfaen" w:hAnsi="Sylfaen"/>
                <w:b/>
                <w:sz w:val="20"/>
                <w:szCs w:val="20"/>
              </w:rPr>
              <w:t>კოდი</w:t>
            </w:r>
          </w:p>
        </w:tc>
        <w:tc>
          <w:tcPr>
            <w:tcW w:w="1256" w:type="pct"/>
            <w:vMerge w:val="restart"/>
            <w:shd w:val="clear" w:color="000000" w:fill="FFFFFF"/>
            <w:vAlign w:val="center"/>
            <w:hideMark/>
          </w:tcPr>
          <w:p w:rsidR="00D647CF" w:rsidRPr="002959BE" w:rsidRDefault="00D647CF" w:rsidP="00843172">
            <w:pPr>
              <w:spacing w:after="0"/>
              <w:rPr>
                <w:rFonts w:ascii="Sylfaen" w:hAnsi="Sylfaen"/>
                <w:b/>
                <w:sz w:val="20"/>
                <w:szCs w:val="20"/>
              </w:rPr>
            </w:pPr>
            <w:r w:rsidRPr="002959BE">
              <w:rPr>
                <w:rFonts w:ascii="Sylfaen" w:hAnsi="Sylfaen"/>
                <w:b/>
                <w:sz w:val="20"/>
                <w:szCs w:val="20"/>
              </w:rPr>
              <w:t>კანოესა და ნიჩბოსნობის განვითარების ხელშეწყობა</w:t>
            </w:r>
          </w:p>
        </w:tc>
        <w:tc>
          <w:tcPr>
            <w:tcW w:w="583"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8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3"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A07DF9" w:rsidRPr="002959BE" w:rsidTr="00843172">
        <w:trPr>
          <w:trHeight w:val="323"/>
        </w:trPr>
        <w:tc>
          <w:tcPr>
            <w:tcW w:w="884" w:type="pct"/>
            <w:vMerge/>
            <w:vAlign w:val="center"/>
            <w:hideMark/>
          </w:tcPr>
          <w:p w:rsidR="00A07DF9" w:rsidRPr="002959BE" w:rsidRDefault="00A07DF9" w:rsidP="00843172">
            <w:pPr>
              <w:spacing w:after="0"/>
              <w:rPr>
                <w:rFonts w:ascii="Sylfaen" w:hAnsi="Sylfaen"/>
                <w:sz w:val="20"/>
                <w:szCs w:val="20"/>
              </w:rPr>
            </w:pPr>
          </w:p>
        </w:tc>
        <w:tc>
          <w:tcPr>
            <w:tcW w:w="578" w:type="pct"/>
            <w:shd w:val="clear" w:color="000000" w:fill="FFFFFF"/>
            <w:vAlign w:val="center"/>
            <w:hideMark/>
          </w:tcPr>
          <w:p w:rsidR="00A07DF9" w:rsidRPr="002959BE" w:rsidRDefault="00A07DF9" w:rsidP="00843172">
            <w:pPr>
              <w:spacing w:after="0"/>
              <w:rPr>
                <w:rFonts w:ascii="Sylfaen" w:hAnsi="Sylfaen"/>
                <w:b/>
                <w:sz w:val="20"/>
                <w:szCs w:val="20"/>
              </w:rPr>
            </w:pPr>
            <w:r w:rsidRPr="002959BE">
              <w:rPr>
                <w:rFonts w:ascii="Sylfaen" w:hAnsi="Sylfaen"/>
                <w:b/>
                <w:sz w:val="20"/>
                <w:szCs w:val="20"/>
              </w:rPr>
              <w:t>05 01 01 02</w:t>
            </w:r>
          </w:p>
        </w:tc>
        <w:tc>
          <w:tcPr>
            <w:tcW w:w="1256" w:type="pct"/>
            <w:vMerge/>
            <w:vAlign w:val="center"/>
            <w:hideMark/>
          </w:tcPr>
          <w:p w:rsidR="00A07DF9" w:rsidRPr="002959BE" w:rsidRDefault="00A07DF9" w:rsidP="00843172">
            <w:pPr>
              <w:spacing w:after="0"/>
              <w:rPr>
                <w:rFonts w:ascii="Sylfaen" w:hAnsi="Sylfaen"/>
                <w:sz w:val="20"/>
                <w:szCs w:val="20"/>
              </w:rPr>
            </w:pPr>
          </w:p>
        </w:tc>
        <w:tc>
          <w:tcPr>
            <w:tcW w:w="583" w:type="pct"/>
            <w:shd w:val="clear" w:color="000000" w:fill="FFFFFF"/>
            <w:vAlign w:val="center"/>
            <w:hideMark/>
          </w:tcPr>
          <w:p w:rsidR="00A07DF9" w:rsidRPr="002959BE" w:rsidRDefault="00A07DF9" w:rsidP="00A07DF9">
            <w:pPr>
              <w:spacing w:after="0"/>
              <w:rPr>
                <w:rFonts w:ascii="Sylfaen" w:hAnsi="Sylfaen"/>
                <w:b/>
                <w:sz w:val="20"/>
                <w:szCs w:val="20"/>
              </w:rPr>
            </w:pPr>
            <w:r w:rsidRPr="002959BE">
              <w:rPr>
                <w:rFonts w:ascii="Sylfaen" w:hAnsi="Sylfaen"/>
                <w:b/>
                <w:sz w:val="20"/>
                <w:szCs w:val="20"/>
              </w:rPr>
              <w:t xml:space="preserve">        276.0   </w:t>
            </w:r>
          </w:p>
        </w:tc>
        <w:tc>
          <w:tcPr>
            <w:tcW w:w="584" w:type="pct"/>
            <w:shd w:val="clear" w:color="000000" w:fill="FFFFFF"/>
            <w:vAlign w:val="center"/>
          </w:tcPr>
          <w:p w:rsidR="00A07DF9" w:rsidRPr="002959BE" w:rsidRDefault="00A07DF9" w:rsidP="00A07DF9">
            <w:pPr>
              <w:spacing w:after="0"/>
              <w:rPr>
                <w:rFonts w:ascii="Sylfaen" w:hAnsi="Sylfaen"/>
                <w:b/>
                <w:sz w:val="20"/>
                <w:szCs w:val="20"/>
              </w:rPr>
            </w:pPr>
            <w:r w:rsidRPr="002959BE">
              <w:rPr>
                <w:rFonts w:ascii="Sylfaen" w:hAnsi="Sylfaen"/>
                <w:b/>
                <w:sz w:val="20"/>
                <w:szCs w:val="20"/>
              </w:rPr>
              <w:t xml:space="preserve">     276.0   </w:t>
            </w:r>
          </w:p>
        </w:tc>
        <w:tc>
          <w:tcPr>
            <w:tcW w:w="542" w:type="pct"/>
            <w:shd w:val="clear" w:color="000000" w:fill="FFFFFF"/>
            <w:vAlign w:val="center"/>
            <w:hideMark/>
          </w:tcPr>
          <w:p w:rsidR="00A07DF9" w:rsidRPr="002959BE" w:rsidRDefault="00A07DF9" w:rsidP="00A07DF9">
            <w:pPr>
              <w:spacing w:after="0"/>
              <w:rPr>
                <w:rFonts w:ascii="Sylfaen" w:hAnsi="Sylfaen"/>
                <w:b/>
                <w:sz w:val="20"/>
                <w:szCs w:val="20"/>
              </w:rPr>
            </w:pPr>
            <w:r w:rsidRPr="002959BE">
              <w:rPr>
                <w:rFonts w:ascii="Sylfaen" w:hAnsi="Sylfaen"/>
                <w:b/>
                <w:sz w:val="20"/>
                <w:szCs w:val="20"/>
              </w:rPr>
              <w:t xml:space="preserve">     276.5   </w:t>
            </w:r>
          </w:p>
        </w:tc>
        <w:tc>
          <w:tcPr>
            <w:tcW w:w="573" w:type="pct"/>
            <w:shd w:val="clear" w:color="000000" w:fill="FFFFFF"/>
            <w:vAlign w:val="center"/>
          </w:tcPr>
          <w:p w:rsidR="00A07DF9" w:rsidRPr="002959BE" w:rsidRDefault="00A07DF9" w:rsidP="00A07DF9">
            <w:pPr>
              <w:spacing w:after="0"/>
              <w:rPr>
                <w:rFonts w:ascii="Sylfaen" w:hAnsi="Sylfaen"/>
                <w:b/>
                <w:sz w:val="20"/>
                <w:szCs w:val="20"/>
              </w:rPr>
            </w:pPr>
            <w:r w:rsidRPr="002959BE">
              <w:rPr>
                <w:rFonts w:ascii="Sylfaen" w:hAnsi="Sylfaen"/>
                <w:b/>
                <w:sz w:val="20"/>
                <w:szCs w:val="20"/>
              </w:rPr>
              <w:t xml:space="preserve">     286.5   </w:t>
            </w:r>
          </w:p>
        </w:tc>
      </w:tr>
      <w:tr w:rsidR="00BE19EC" w:rsidRPr="002959BE" w:rsidTr="00CD2A65">
        <w:trPr>
          <w:trHeight w:val="1035"/>
        </w:trPr>
        <w:tc>
          <w:tcPr>
            <w:tcW w:w="884" w:type="pct"/>
            <w:shd w:val="clear" w:color="000000" w:fill="FFFFFF"/>
            <w:vAlign w:val="center"/>
            <w:hideMark/>
          </w:tcPr>
          <w:p w:rsidR="00BE19EC" w:rsidRPr="002959BE" w:rsidRDefault="00BE19EC" w:rsidP="00843172">
            <w:pPr>
              <w:spacing w:after="0"/>
              <w:rPr>
                <w:rFonts w:ascii="Sylfaen" w:hAnsi="Sylfaen"/>
                <w:sz w:val="20"/>
                <w:szCs w:val="20"/>
              </w:rPr>
            </w:pPr>
            <w:r w:rsidRPr="002959BE">
              <w:rPr>
                <w:rFonts w:ascii="Sylfaen" w:hAnsi="Sylfaen"/>
                <w:sz w:val="20"/>
                <w:szCs w:val="20"/>
              </w:rPr>
              <w:lastRenderedPageBreak/>
              <w:t>ქვეპროგრამის განმახორციელებელი სამსახური</w:t>
            </w:r>
          </w:p>
        </w:tc>
        <w:tc>
          <w:tcPr>
            <w:tcW w:w="4116" w:type="pct"/>
            <w:gridSpan w:val="6"/>
            <w:shd w:val="clear" w:color="000000" w:fill="FFFFFF"/>
            <w:hideMark/>
          </w:tcPr>
          <w:p w:rsidR="00BE19EC" w:rsidRPr="002959BE" w:rsidRDefault="00BE19EC" w:rsidP="00843172">
            <w:pPr>
              <w:spacing w:after="0"/>
              <w:rPr>
                <w:rFonts w:ascii="Sylfaen" w:hAnsi="Sylfaen"/>
                <w:sz w:val="20"/>
                <w:szCs w:val="20"/>
              </w:rPr>
            </w:pPr>
          </w:p>
          <w:p w:rsidR="00BE19EC" w:rsidRPr="002959BE" w:rsidRDefault="00BE19EC" w:rsidP="00843172">
            <w:pPr>
              <w:spacing w:after="0"/>
              <w:rPr>
                <w:rFonts w:ascii="Sylfaen" w:hAnsi="Sylfaen"/>
                <w:sz w:val="20"/>
                <w:szCs w:val="20"/>
              </w:rPr>
            </w:pPr>
            <w:r w:rsidRPr="002959BE">
              <w:rPr>
                <w:rFonts w:ascii="Sylfaen" w:hAnsi="Sylfaen"/>
                <w:sz w:val="20"/>
                <w:szCs w:val="20"/>
              </w:rPr>
              <w:t>ა(ა)იპ „გიორგი კაპანაძის სახელობის  მცხეთის კანოესა და ნიჩბოსნობის აკადემია"</w:t>
            </w:r>
          </w:p>
          <w:p w:rsidR="00BE19EC" w:rsidRPr="002959BE" w:rsidRDefault="00BE19EC" w:rsidP="00843172">
            <w:pPr>
              <w:spacing w:after="0"/>
              <w:rPr>
                <w:rFonts w:ascii="Sylfaen" w:hAnsi="Sylfaen"/>
                <w:sz w:val="20"/>
                <w:szCs w:val="20"/>
              </w:rPr>
            </w:pPr>
          </w:p>
        </w:tc>
      </w:tr>
      <w:tr w:rsidR="00BE19EC" w:rsidRPr="002959BE" w:rsidTr="004067D6">
        <w:trPr>
          <w:trHeight w:val="1520"/>
        </w:trPr>
        <w:tc>
          <w:tcPr>
            <w:tcW w:w="884" w:type="pct"/>
            <w:shd w:val="clear" w:color="000000" w:fill="FFFFFF"/>
            <w:vAlign w:val="center"/>
            <w:hideMark/>
          </w:tcPr>
          <w:p w:rsidR="00BE19EC" w:rsidRPr="002959BE" w:rsidRDefault="00BE19EC" w:rsidP="00843172">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116" w:type="pct"/>
            <w:gridSpan w:val="6"/>
            <w:shd w:val="clear" w:color="000000" w:fill="FFFFFF"/>
            <w:vAlign w:val="center"/>
            <w:hideMark/>
          </w:tcPr>
          <w:p w:rsidR="00BE19EC" w:rsidRPr="002959BE" w:rsidRDefault="00BE19EC" w:rsidP="00843172">
            <w:pPr>
              <w:spacing w:after="0"/>
              <w:jc w:val="both"/>
              <w:rPr>
                <w:rFonts w:ascii="Sylfaen" w:hAnsi="Sylfaen"/>
                <w:sz w:val="20"/>
                <w:szCs w:val="20"/>
              </w:rPr>
            </w:pPr>
            <w:r w:rsidRPr="002959BE">
              <w:rPr>
                <w:rFonts w:ascii="Sylfaen" w:hAnsi="Sylfaen"/>
                <w:sz w:val="20"/>
                <w:szCs w:val="20"/>
              </w:rPr>
              <w:t xml:space="preserve">       ქვეპროგრამის ფარგლებში განხორციელდება ნიჩბოსნობის  სხვადასხვა  სახეობის (აკადემიური, კანოე, ბაიდარა)  განვითარება. აკადემიაში ამ ეტაპზე 8 ჯგუფია, ნიჩბოსნობას ეუფლება 80-მდე სპორტსმენი.  ქვეპროგრამის ფარგლებში ეწყობა ტურნირები, მათ შორის, მცხეთობასთან დაკავშირებული ტრადიციული ტურნირი. აკადემიის სპორტსმენები </w:t>
            </w:r>
            <w:r w:rsidR="007A7317" w:rsidRPr="002959BE">
              <w:rPr>
                <w:rFonts w:ascii="Sylfaen" w:hAnsi="Sylfaen"/>
                <w:sz w:val="20"/>
                <w:szCs w:val="20"/>
                <w:lang w:val="ka-GE"/>
              </w:rPr>
              <w:t xml:space="preserve">წარმატებით </w:t>
            </w:r>
            <w:r w:rsidR="007A7317" w:rsidRPr="002959BE">
              <w:rPr>
                <w:rFonts w:ascii="Sylfaen" w:hAnsi="Sylfaen"/>
                <w:sz w:val="20"/>
                <w:szCs w:val="20"/>
              </w:rPr>
              <w:t>მონაწილეობ</w:t>
            </w:r>
            <w:r w:rsidR="007A7317" w:rsidRPr="002959BE">
              <w:rPr>
                <w:rFonts w:ascii="Sylfaen" w:hAnsi="Sylfaen"/>
                <w:sz w:val="20"/>
                <w:szCs w:val="20"/>
                <w:lang w:val="ka-GE"/>
              </w:rPr>
              <w:t>ენ</w:t>
            </w:r>
            <w:r w:rsidRPr="002959BE">
              <w:rPr>
                <w:rFonts w:ascii="Sylfaen" w:hAnsi="Sylfaen"/>
                <w:sz w:val="20"/>
                <w:szCs w:val="20"/>
              </w:rPr>
              <w:t xml:space="preserve"> სხვადასხვა შეჯიბრებ</w:t>
            </w:r>
            <w:r w:rsidR="007A7317" w:rsidRPr="002959BE">
              <w:rPr>
                <w:rFonts w:ascii="Sylfaen" w:hAnsi="Sylfaen"/>
                <w:sz w:val="20"/>
                <w:szCs w:val="20"/>
                <w:lang w:val="ka-GE"/>
              </w:rPr>
              <w:t>ებ</w:t>
            </w:r>
            <w:r w:rsidRPr="002959BE">
              <w:rPr>
                <w:rFonts w:ascii="Sylfaen" w:hAnsi="Sylfaen"/>
                <w:sz w:val="20"/>
                <w:szCs w:val="20"/>
              </w:rPr>
              <w:t>ში, როგორც ქვეყნის მასშტაბით</w:t>
            </w:r>
            <w:r w:rsidR="007A7317" w:rsidRPr="002959BE">
              <w:rPr>
                <w:rFonts w:ascii="Sylfaen" w:hAnsi="Sylfaen"/>
                <w:sz w:val="20"/>
                <w:szCs w:val="20"/>
                <w:lang w:val="ka-GE"/>
              </w:rPr>
              <w:t>,</w:t>
            </w:r>
            <w:r w:rsidRPr="002959BE">
              <w:rPr>
                <w:rFonts w:ascii="Sylfaen" w:hAnsi="Sylfaen"/>
                <w:sz w:val="20"/>
                <w:szCs w:val="20"/>
              </w:rPr>
              <w:t xml:space="preserve"> ასევე ქვეყნის ფარგლებს გარეთ. აკადემიის აღსაზრდელები ირიცხებიან საქართველოს ნაკრების შემადგენლობაში და ქვეყნის სახელით </w:t>
            </w:r>
            <w:r w:rsidR="00443863" w:rsidRPr="002959BE">
              <w:rPr>
                <w:rFonts w:ascii="Sylfaen" w:hAnsi="Sylfaen"/>
                <w:sz w:val="20"/>
                <w:szCs w:val="20"/>
                <w:lang w:val="ka-GE"/>
              </w:rPr>
              <w:t>ასპარეზობენ</w:t>
            </w:r>
            <w:r w:rsidRPr="002959BE">
              <w:rPr>
                <w:rFonts w:ascii="Sylfaen" w:hAnsi="Sylfaen"/>
                <w:sz w:val="20"/>
                <w:szCs w:val="20"/>
              </w:rPr>
              <w:t xml:space="preserve"> საერთაშორისო ტურნირებსა და ჩემპიონატებში. </w:t>
            </w:r>
          </w:p>
          <w:p w:rsidR="00BE19EC" w:rsidRPr="002959BE" w:rsidRDefault="00BE19EC" w:rsidP="00843172">
            <w:pPr>
              <w:spacing w:after="0"/>
              <w:jc w:val="both"/>
              <w:rPr>
                <w:rFonts w:ascii="Sylfaen" w:hAnsi="Sylfaen"/>
                <w:sz w:val="20"/>
                <w:szCs w:val="20"/>
              </w:rPr>
            </w:pPr>
            <w:r w:rsidRPr="002959BE">
              <w:rPr>
                <w:rFonts w:ascii="Sylfaen" w:hAnsi="Sylfaen"/>
                <w:sz w:val="20"/>
                <w:szCs w:val="20"/>
              </w:rPr>
              <w:t xml:space="preserve">       ქვეპროგრამით გამოყოფილი თანხები ასევე ხმარდება </w:t>
            </w:r>
            <w:r w:rsidR="002F4719" w:rsidRPr="002959BE">
              <w:rPr>
                <w:rFonts w:ascii="Sylfaen" w:hAnsi="Sylfaen"/>
                <w:sz w:val="20"/>
                <w:szCs w:val="20"/>
              </w:rPr>
              <w:t>აკადემი</w:t>
            </w:r>
            <w:r w:rsidRPr="002959BE">
              <w:rPr>
                <w:rFonts w:ascii="Sylfaen" w:hAnsi="Sylfaen"/>
                <w:sz w:val="20"/>
                <w:szCs w:val="20"/>
              </w:rPr>
              <w:t>ი</w:t>
            </w:r>
            <w:r w:rsidR="002F4719" w:rsidRPr="002959BE">
              <w:rPr>
                <w:rFonts w:ascii="Sylfaen" w:hAnsi="Sylfaen"/>
                <w:sz w:val="20"/>
                <w:szCs w:val="20"/>
                <w:lang w:val="ka-GE"/>
              </w:rPr>
              <w:t>ს</w:t>
            </w:r>
            <w:r w:rsidRPr="002959BE">
              <w:rPr>
                <w:rFonts w:ascii="Sylfaen" w:hAnsi="Sylfaen"/>
                <w:sz w:val="20"/>
                <w:szCs w:val="20"/>
              </w:rPr>
              <w:t xml:space="preserve"> თანამშრომლების (23 ადამიანი) ხელფასებს, შეჯიბრების ორგანიზების ხარჯებს, სპორტსმენთა ინვენტარის შეძენასა და აუცილებელ დანახარჯებს დაკავშირებულს ნიჩბოსნობის განვითარებასთან.</w:t>
            </w:r>
          </w:p>
          <w:p w:rsidR="00BE19EC" w:rsidRPr="002959BE" w:rsidRDefault="00367FFA" w:rsidP="00843172">
            <w:pPr>
              <w:spacing w:after="0"/>
              <w:jc w:val="both"/>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 xml:space="preserve">ქვეპროგრამის   დაფინანსების წყაროა  მუნიციპალიტეტის ბიუჯეტიდან გამოყოფილი სუბსიდია.  </w:t>
            </w:r>
          </w:p>
          <w:p w:rsidR="00BE19EC" w:rsidRPr="002959BE" w:rsidRDefault="00367FFA" w:rsidP="00843172">
            <w:pPr>
              <w:spacing w:after="0"/>
              <w:jc w:val="both"/>
              <w:rPr>
                <w:rFonts w:ascii="Sylfaen" w:hAnsi="Sylfaen"/>
                <w:sz w:val="20"/>
                <w:szCs w:val="20"/>
                <w:lang w:val="ka-GE"/>
              </w:rPr>
            </w:pPr>
            <w:r w:rsidRPr="002959BE">
              <w:rPr>
                <w:rFonts w:ascii="Sylfaen" w:hAnsi="Sylfaen"/>
                <w:sz w:val="20"/>
                <w:szCs w:val="20"/>
              </w:rPr>
              <w:t xml:space="preserve">       </w:t>
            </w:r>
            <w:r w:rsidR="00BE19EC" w:rsidRPr="002959BE">
              <w:rPr>
                <w:rFonts w:ascii="Sylfaen" w:hAnsi="Sylfaen"/>
                <w:sz w:val="20"/>
                <w:szCs w:val="20"/>
              </w:rPr>
              <w:t xml:space="preserve">ქვეპროგრამის მიზანია წლის ნებისმიერ პერიოდში აკადემიის  მზადყოფნის უზრუნველყოფა დაგეგმილი  ჩემპიონატებისათვის; ბავშვთა და მოზარდთა მაქსიმალური რაოდენობის ჩაბმა სისტემატიურ  სპორტულ-გამაჯანსაღებელ </w:t>
            </w:r>
            <w:r w:rsidR="00E2312E" w:rsidRPr="002959BE">
              <w:rPr>
                <w:rFonts w:ascii="Sylfaen" w:hAnsi="Sylfaen"/>
                <w:sz w:val="20"/>
                <w:szCs w:val="20"/>
                <w:lang w:val="ka-GE"/>
              </w:rPr>
              <w:t>ღონისძიებებში</w:t>
            </w:r>
            <w:r w:rsidR="00BE19EC" w:rsidRPr="002959BE">
              <w:rPr>
                <w:rFonts w:ascii="Sylfaen" w:hAnsi="Sylfaen"/>
                <w:sz w:val="20"/>
                <w:szCs w:val="20"/>
              </w:rPr>
              <w:t xml:space="preserve">, მათი მეთოდური აღზრდა-დაოსტატება.    </w:t>
            </w:r>
          </w:p>
        </w:tc>
      </w:tr>
      <w:tr w:rsidR="00BE19EC" w:rsidRPr="002959BE" w:rsidTr="00CD2A65">
        <w:trPr>
          <w:trHeight w:val="665"/>
        </w:trPr>
        <w:tc>
          <w:tcPr>
            <w:tcW w:w="884" w:type="pct"/>
            <w:shd w:val="clear" w:color="000000" w:fill="FFFFFF"/>
            <w:vAlign w:val="center"/>
            <w:hideMark/>
          </w:tcPr>
          <w:p w:rsidR="00BE19EC" w:rsidRPr="002959BE" w:rsidRDefault="00BE19EC" w:rsidP="00843172">
            <w:pPr>
              <w:spacing w:after="0"/>
              <w:rPr>
                <w:rFonts w:ascii="Sylfaen" w:hAnsi="Sylfaen"/>
                <w:sz w:val="20"/>
                <w:szCs w:val="20"/>
              </w:rPr>
            </w:pPr>
            <w:r w:rsidRPr="002959BE">
              <w:rPr>
                <w:rFonts w:ascii="Sylfaen" w:hAnsi="Sylfaen"/>
                <w:sz w:val="20"/>
                <w:szCs w:val="20"/>
              </w:rPr>
              <w:t>მოსალოდნელი შედეგი</w:t>
            </w:r>
          </w:p>
        </w:tc>
        <w:tc>
          <w:tcPr>
            <w:tcW w:w="4116" w:type="pct"/>
            <w:gridSpan w:val="6"/>
            <w:shd w:val="clear" w:color="000000" w:fill="FFFFFF"/>
            <w:vAlign w:val="center"/>
            <w:hideMark/>
          </w:tcPr>
          <w:p w:rsidR="00BE19EC" w:rsidRPr="002959BE" w:rsidRDefault="00BE19EC" w:rsidP="00843172">
            <w:pPr>
              <w:spacing w:after="0"/>
              <w:rPr>
                <w:rFonts w:ascii="Sylfaen" w:hAnsi="Sylfaen"/>
                <w:sz w:val="20"/>
                <w:szCs w:val="20"/>
                <w:lang w:val="ka-GE"/>
              </w:rPr>
            </w:pPr>
            <w:r w:rsidRPr="002959BE">
              <w:rPr>
                <w:rFonts w:ascii="Sylfaen" w:hAnsi="Sylfaen"/>
                <w:sz w:val="20"/>
                <w:szCs w:val="20"/>
              </w:rPr>
              <w:t>ახალგაზრდებში ცხოვრების ჯანსაღი წესის დამკვიდრება.</w:t>
            </w:r>
          </w:p>
        </w:tc>
      </w:tr>
    </w:tbl>
    <w:p w:rsidR="00B6014A" w:rsidRPr="002959BE" w:rsidRDefault="00B6014A" w:rsidP="00BE19EC">
      <w:pPr>
        <w:rPr>
          <w:rFonts w:ascii="Sylfaen" w:hAnsi="Sylfaen"/>
          <w:lang w:val="ka-GE"/>
        </w:rPr>
      </w:pPr>
    </w:p>
    <w:p w:rsidR="00BE19EC" w:rsidRPr="002959BE" w:rsidRDefault="00BE19EC" w:rsidP="00E46D8E">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261"/>
        <w:gridCol w:w="2790"/>
        <w:gridCol w:w="1259"/>
        <w:gridCol w:w="1261"/>
        <w:gridCol w:w="1261"/>
        <w:gridCol w:w="1237"/>
      </w:tblGrid>
      <w:tr w:rsidR="00D647CF" w:rsidRPr="002959BE" w:rsidTr="0009067D">
        <w:trPr>
          <w:trHeight w:val="1547"/>
        </w:trPr>
        <w:tc>
          <w:tcPr>
            <w:tcW w:w="800" w:type="pct"/>
            <w:vMerge w:val="restar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84" w:type="pc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კოდი</w:t>
            </w:r>
          </w:p>
        </w:tc>
        <w:tc>
          <w:tcPr>
            <w:tcW w:w="1292" w:type="pct"/>
            <w:vMerge w:val="restar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ჭიდაობის  განვითარების ხელშეწყობა</w:t>
            </w:r>
          </w:p>
        </w:tc>
        <w:tc>
          <w:tcPr>
            <w:tcW w:w="583"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8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84"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3"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76302A" w:rsidRPr="002959BE" w:rsidTr="0009067D">
        <w:trPr>
          <w:trHeight w:val="359"/>
        </w:trPr>
        <w:tc>
          <w:tcPr>
            <w:tcW w:w="800" w:type="pct"/>
            <w:vMerge/>
            <w:vAlign w:val="center"/>
            <w:hideMark/>
          </w:tcPr>
          <w:p w:rsidR="0076302A" w:rsidRPr="002959BE" w:rsidRDefault="0076302A" w:rsidP="0009067D">
            <w:pPr>
              <w:spacing w:after="0"/>
              <w:rPr>
                <w:rFonts w:ascii="Sylfaen" w:hAnsi="Sylfaen"/>
                <w:sz w:val="20"/>
                <w:szCs w:val="20"/>
              </w:rPr>
            </w:pPr>
          </w:p>
        </w:tc>
        <w:tc>
          <w:tcPr>
            <w:tcW w:w="584" w:type="pct"/>
            <w:shd w:val="clear" w:color="000000" w:fill="FFFFFF"/>
            <w:vAlign w:val="center"/>
            <w:hideMark/>
          </w:tcPr>
          <w:p w:rsidR="0076302A" w:rsidRPr="002959BE" w:rsidRDefault="0076302A" w:rsidP="0009067D">
            <w:pPr>
              <w:spacing w:after="0"/>
              <w:rPr>
                <w:rFonts w:ascii="Sylfaen" w:hAnsi="Sylfaen"/>
                <w:b/>
                <w:sz w:val="20"/>
                <w:szCs w:val="20"/>
              </w:rPr>
            </w:pPr>
            <w:r w:rsidRPr="002959BE">
              <w:rPr>
                <w:rFonts w:ascii="Sylfaen" w:hAnsi="Sylfaen"/>
                <w:sz w:val="20"/>
                <w:szCs w:val="20"/>
              </w:rPr>
              <w:t xml:space="preserve"> </w:t>
            </w:r>
            <w:r w:rsidRPr="002959BE">
              <w:rPr>
                <w:rFonts w:ascii="Sylfaen" w:hAnsi="Sylfaen"/>
                <w:b/>
                <w:sz w:val="20"/>
                <w:szCs w:val="20"/>
              </w:rPr>
              <w:t>05 01 01 03</w:t>
            </w:r>
          </w:p>
        </w:tc>
        <w:tc>
          <w:tcPr>
            <w:tcW w:w="1292" w:type="pct"/>
            <w:vMerge/>
            <w:vAlign w:val="center"/>
            <w:hideMark/>
          </w:tcPr>
          <w:p w:rsidR="0076302A" w:rsidRPr="002959BE" w:rsidRDefault="0076302A" w:rsidP="0009067D">
            <w:pPr>
              <w:spacing w:after="0"/>
              <w:rPr>
                <w:rFonts w:ascii="Sylfaen" w:hAnsi="Sylfaen"/>
                <w:sz w:val="20"/>
                <w:szCs w:val="20"/>
              </w:rPr>
            </w:pPr>
          </w:p>
        </w:tc>
        <w:tc>
          <w:tcPr>
            <w:tcW w:w="583" w:type="pct"/>
            <w:shd w:val="clear" w:color="000000" w:fill="FFFFFF"/>
            <w:vAlign w:val="center"/>
            <w:hideMark/>
          </w:tcPr>
          <w:p w:rsidR="0076302A" w:rsidRPr="002959BE" w:rsidRDefault="0076302A" w:rsidP="0076302A">
            <w:pPr>
              <w:spacing w:after="0"/>
              <w:rPr>
                <w:rFonts w:ascii="Sylfaen" w:hAnsi="Sylfaen"/>
                <w:b/>
                <w:sz w:val="20"/>
                <w:szCs w:val="20"/>
              </w:rPr>
            </w:pPr>
            <w:r w:rsidRPr="002959BE">
              <w:rPr>
                <w:rFonts w:ascii="Sylfaen" w:hAnsi="Sylfaen"/>
                <w:b/>
                <w:sz w:val="20"/>
                <w:szCs w:val="20"/>
              </w:rPr>
              <w:t xml:space="preserve">        359.0   </w:t>
            </w:r>
          </w:p>
        </w:tc>
        <w:tc>
          <w:tcPr>
            <w:tcW w:w="584" w:type="pct"/>
            <w:shd w:val="clear" w:color="000000" w:fill="FFFFFF"/>
            <w:vAlign w:val="center"/>
          </w:tcPr>
          <w:p w:rsidR="0076302A" w:rsidRPr="002959BE" w:rsidRDefault="0076302A" w:rsidP="0076302A">
            <w:pPr>
              <w:spacing w:after="0"/>
              <w:rPr>
                <w:rFonts w:ascii="Sylfaen" w:hAnsi="Sylfaen"/>
                <w:b/>
                <w:sz w:val="20"/>
                <w:szCs w:val="20"/>
              </w:rPr>
            </w:pPr>
            <w:r w:rsidRPr="002959BE">
              <w:rPr>
                <w:rFonts w:ascii="Sylfaen" w:hAnsi="Sylfaen"/>
                <w:b/>
                <w:sz w:val="20"/>
                <w:szCs w:val="20"/>
              </w:rPr>
              <w:t xml:space="preserve">     359.0   </w:t>
            </w:r>
          </w:p>
        </w:tc>
        <w:tc>
          <w:tcPr>
            <w:tcW w:w="584" w:type="pct"/>
            <w:shd w:val="clear" w:color="000000" w:fill="FFFFFF"/>
            <w:vAlign w:val="center"/>
            <w:hideMark/>
          </w:tcPr>
          <w:p w:rsidR="0076302A" w:rsidRPr="002959BE" w:rsidRDefault="0076302A" w:rsidP="0076302A">
            <w:pPr>
              <w:spacing w:after="0"/>
              <w:rPr>
                <w:rFonts w:ascii="Sylfaen" w:hAnsi="Sylfaen"/>
                <w:b/>
                <w:sz w:val="20"/>
                <w:szCs w:val="20"/>
              </w:rPr>
            </w:pPr>
            <w:r w:rsidRPr="002959BE">
              <w:rPr>
                <w:rFonts w:ascii="Sylfaen" w:hAnsi="Sylfaen"/>
                <w:b/>
                <w:sz w:val="20"/>
                <w:szCs w:val="20"/>
              </w:rPr>
              <w:t xml:space="preserve">     359.0   </w:t>
            </w:r>
          </w:p>
        </w:tc>
        <w:tc>
          <w:tcPr>
            <w:tcW w:w="573" w:type="pct"/>
            <w:shd w:val="clear" w:color="000000" w:fill="FFFFFF"/>
            <w:vAlign w:val="center"/>
          </w:tcPr>
          <w:p w:rsidR="0076302A" w:rsidRPr="002959BE" w:rsidRDefault="0076302A" w:rsidP="0076302A">
            <w:pPr>
              <w:spacing w:after="0"/>
              <w:rPr>
                <w:rFonts w:ascii="Sylfaen" w:hAnsi="Sylfaen"/>
                <w:b/>
                <w:sz w:val="20"/>
                <w:szCs w:val="20"/>
              </w:rPr>
            </w:pPr>
            <w:r w:rsidRPr="002959BE">
              <w:rPr>
                <w:rFonts w:ascii="Sylfaen" w:hAnsi="Sylfaen"/>
                <w:b/>
                <w:sz w:val="20"/>
                <w:szCs w:val="20"/>
              </w:rPr>
              <w:t xml:space="preserve">     369.0   </w:t>
            </w:r>
          </w:p>
        </w:tc>
      </w:tr>
      <w:tr w:rsidR="00BE19EC" w:rsidRPr="002959BE" w:rsidTr="0009067D">
        <w:trPr>
          <w:trHeight w:val="1035"/>
        </w:trPr>
        <w:tc>
          <w:tcPr>
            <w:tcW w:w="800"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vAlign w:val="center"/>
            <w:hideMark/>
          </w:tcPr>
          <w:p w:rsidR="00BE19EC" w:rsidRPr="002959BE" w:rsidRDefault="00BE19EC" w:rsidP="0009067D">
            <w:pPr>
              <w:spacing w:after="0"/>
              <w:rPr>
                <w:rFonts w:ascii="Sylfaen" w:hAnsi="Sylfaen"/>
                <w:sz w:val="20"/>
                <w:szCs w:val="20"/>
                <w:lang w:val="ka-GE"/>
              </w:rPr>
            </w:pPr>
            <w:r w:rsidRPr="002959BE">
              <w:rPr>
                <w:rFonts w:ascii="Sylfaen" w:hAnsi="Sylfaen"/>
                <w:sz w:val="20"/>
                <w:szCs w:val="20"/>
              </w:rPr>
              <w:t>ა(ა)იპ  „უმაღლესი  დაოსტატების  მცხეთის ჭიდაობის სკოლა",</w:t>
            </w:r>
          </w:p>
        </w:tc>
      </w:tr>
      <w:tr w:rsidR="00BE19EC" w:rsidRPr="002959BE" w:rsidTr="0009067D">
        <w:trPr>
          <w:trHeight w:val="440"/>
        </w:trPr>
        <w:tc>
          <w:tcPr>
            <w:tcW w:w="800"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200" w:type="pct"/>
            <w:gridSpan w:val="6"/>
            <w:shd w:val="clear" w:color="000000" w:fill="FFFFFF"/>
            <w:hideMark/>
          </w:tcPr>
          <w:p w:rsidR="00BE19EC" w:rsidRPr="002959BE" w:rsidRDefault="00BE19EC" w:rsidP="0009067D">
            <w:pPr>
              <w:spacing w:after="0"/>
              <w:rPr>
                <w:rFonts w:ascii="Sylfaen" w:hAnsi="Sylfaen"/>
                <w:sz w:val="20"/>
                <w:szCs w:val="20"/>
              </w:rPr>
            </w:pPr>
            <w:r w:rsidRPr="002959BE">
              <w:rPr>
                <w:rFonts w:ascii="Sylfaen" w:hAnsi="Sylfaen"/>
                <w:sz w:val="20"/>
                <w:szCs w:val="20"/>
              </w:rPr>
              <w:t xml:space="preserve">        ქვეპროგრამის ფარგლებში განხორციელდება მცხეთის მუნიციპალიტეტში ძიუდოს, თავისუფალი და ბერძნულ-რომაული ჭიდაობის შემდგომი განვითარება და პოპულარიზაცია. საქართველოს ნაკრები გუნდებისათვის უმაღლესი კვალიფიციური სპორტსმენების მომზადება და მათი მონაწილეობის უზრუნველყოფა ადგილობრივ თუ საერთაშორისო შეჯიბრებებსა და ტურნირებში. შეჯიბრებასა და ტურნირებში მონაწილე სკოლის ნიჭიერი/ წარმატებული სპორტსმენების  დაჯილდოება,  წახალისება  ფულადი /ფასიანი საჩუქრებით, ასევე ვეტერანი სპორტსმენების დაჯილდოება.  დაფინანსების წყაროა  მუნიციპალიტეტის ბიუჯეტიდან გამოყოფილი სუბსიდია.</w:t>
            </w:r>
          </w:p>
          <w:p w:rsidR="00BE19EC" w:rsidRPr="002959BE" w:rsidRDefault="00BE19EC" w:rsidP="0009067D">
            <w:pPr>
              <w:spacing w:after="0"/>
              <w:rPr>
                <w:rFonts w:ascii="Sylfaen" w:hAnsi="Sylfaen"/>
                <w:sz w:val="20"/>
                <w:szCs w:val="20"/>
                <w:lang w:val="ka-GE"/>
              </w:rPr>
            </w:pPr>
            <w:r w:rsidRPr="002959BE">
              <w:rPr>
                <w:rFonts w:ascii="Sylfaen" w:hAnsi="Sylfaen"/>
                <w:sz w:val="20"/>
                <w:szCs w:val="20"/>
              </w:rPr>
              <w:t xml:space="preserve">        სკოლის აღსაზრდელები საწვრთნელ პროცესს გადიან ქ. მცხეთასა და მუნიციპალიტეტის 8 სოფელში</w:t>
            </w:r>
            <w:r w:rsidR="00910BF9" w:rsidRPr="002959BE">
              <w:rPr>
                <w:rFonts w:ascii="Sylfaen" w:hAnsi="Sylfaen"/>
                <w:sz w:val="20"/>
                <w:szCs w:val="20"/>
                <w:lang w:val="ka-GE"/>
              </w:rPr>
              <w:t>,</w:t>
            </w:r>
            <w:r w:rsidRPr="002959BE">
              <w:rPr>
                <w:rFonts w:ascii="Sylfaen" w:hAnsi="Sylfaen"/>
                <w:sz w:val="20"/>
                <w:szCs w:val="20"/>
              </w:rPr>
              <w:t xml:space="preserve">  სკოლის აღსაზრდელთა რაოდენობა</w:t>
            </w:r>
            <w:r w:rsidR="00214381" w:rsidRPr="002959BE">
              <w:rPr>
                <w:rFonts w:ascii="Sylfaen" w:hAnsi="Sylfaen"/>
                <w:sz w:val="20"/>
                <w:szCs w:val="20"/>
                <w:lang w:val="ka-GE"/>
              </w:rPr>
              <w:t xml:space="preserve"> სამ ასაკობრივ ჯგუფში</w:t>
            </w:r>
            <w:r w:rsidRPr="002959BE">
              <w:rPr>
                <w:rFonts w:ascii="Sylfaen" w:hAnsi="Sylfaen"/>
                <w:sz w:val="20"/>
                <w:szCs w:val="20"/>
              </w:rPr>
              <w:t xml:space="preserve"> შეადგენს 362  </w:t>
            </w:r>
            <w:r w:rsidR="00676252" w:rsidRPr="002959BE">
              <w:rPr>
                <w:rFonts w:ascii="Sylfaen" w:hAnsi="Sylfaen"/>
                <w:sz w:val="20"/>
                <w:szCs w:val="20"/>
                <w:lang w:val="ka-GE"/>
              </w:rPr>
              <w:lastRenderedPageBreak/>
              <w:t>მოსწავლ</w:t>
            </w:r>
            <w:r w:rsidRPr="002959BE">
              <w:rPr>
                <w:rFonts w:ascii="Sylfaen" w:hAnsi="Sylfaen"/>
                <w:sz w:val="20"/>
                <w:szCs w:val="20"/>
              </w:rPr>
              <w:t>ეს.</w:t>
            </w:r>
            <w:r w:rsidR="00676252" w:rsidRPr="002959BE">
              <w:rPr>
                <w:rFonts w:ascii="Sylfaen" w:hAnsi="Sylfaen"/>
                <w:sz w:val="20"/>
                <w:szCs w:val="20"/>
                <w:lang w:val="ka-GE"/>
              </w:rPr>
              <w:t xml:space="preserve"> სკოლის</w:t>
            </w:r>
            <w:r w:rsidR="00676252" w:rsidRPr="002959BE">
              <w:rPr>
                <w:rFonts w:ascii="Sylfaen" w:hAnsi="Sylfaen"/>
                <w:sz w:val="20"/>
                <w:szCs w:val="20"/>
              </w:rPr>
              <w:t xml:space="preserve"> აღსაზრდელები </w:t>
            </w:r>
            <w:r w:rsidR="00676252" w:rsidRPr="002959BE">
              <w:rPr>
                <w:rFonts w:ascii="Sylfaen" w:hAnsi="Sylfaen"/>
                <w:sz w:val="20"/>
                <w:szCs w:val="20"/>
                <w:lang w:val="ka-GE"/>
              </w:rPr>
              <w:t xml:space="preserve">წარმატებით </w:t>
            </w:r>
            <w:r w:rsidR="00676252" w:rsidRPr="002959BE">
              <w:rPr>
                <w:rFonts w:ascii="Sylfaen" w:hAnsi="Sylfaen"/>
                <w:sz w:val="20"/>
                <w:szCs w:val="20"/>
              </w:rPr>
              <w:t>მონაწილეობ</w:t>
            </w:r>
            <w:r w:rsidR="00676252" w:rsidRPr="002959BE">
              <w:rPr>
                <w:rFonts w:ascii="Sylfaen" w:hAnsi="Sylfaen"/>
                <w:sz w:val="20"/>
                <w:szCs w:val="20"/>
                <w:lang w:val="ka-GE"/>
              </w:rPr>
              <w:t xml:space="preserve">ენ </w:t>
            </w:r>
            <w:r w:rsidR="00676252" w:rsidRPr="002959BE">
              <w:rPr>
                <w:rFonts w:ascii="Sylfaen" w:hAnsi="Sylfaen"/>
                <w:sz w:val="20"/>
                <w:szCs w:val="20"/>
              </w:rPr>
              <w:t>ქვეყნის მასშტაბით</w:t>
            </w:r>
            <w:r w:rsidR="00910BF9" w:rsidRPr="002959BE">
              <w:rPr>
                <w:rFonts w:ascii="Sylfaen" w:hAnsi="Sylfaen"/>
                <w:sz w:val="20"/>
                <w:szCs w:val="20"/>
                <w:lang w:val="ka-GE"/>
              </w:rPr>
              <w:t xml:space="preserve"> გამართულ</w:t>
            </w:r>
            <w:r w:rsidR="00676252" w:rsidRPr="002959BE">
              <w:rPr>
                <w:rFonts w:ascii="Sylfaen" w:hAnsi="Sylfaen"/>
                <w:sz w:val="20"/>
                <w:szCs w:val="20"/>
              </w:rPr>
              <w:t xml:space="preserve"> სხვადასხვა შეჯიბრებ</w:t>
            </w:r>
            <w:r w:rsidR="00676252" w:rsidRPr="002959BE">
              <w:rPr>
                <w:rFonts w:ascii="Sylfaen" w:hAnsi="Sylfaen"/>
                <w:sz w:val="20"/>
                <w:szCs w:val="20"/>
                <w:lang w:val="ka-GE"/>
              </w:rPr>
              <w:t>ებ</w:t>
            </w:r>
            <w:r w:rsidR="00676252" w:rsidRPr="002959BE">
              <w:rPr>
                <w:rFonts w:ascii="Sylfaen" w:hAnsi="Sylfaen"/>
                <w:sz w:val="20"/>
                <w:szCs w:val="20"/>
              </w:rPr>
              <w:t>ში</w:t>
            </w:r>
            <w:r w:rsidR="00676252" w:rsidRPr="002959BE">
              <w:rPr>
                <w:rFonts w:ascii="Sylfaen" w:hAnsi="Sylfaen"/>
                <w:sz w:val="20"/>
                <w:szCs w:val="20"/>
                <w:lang w:val="ka-GE"/>
              </w:rPr>
              <w:t xml:space="preserve">; </w:t>
            </w:r>
          </w:p>
        </w:tc>
      </w:tr>
      <w:tr w:rsidR="00BE19EC" w:rsidRPr="002959BE" w:rsidTr="0009067D">
        <w:trPr>
          <w:trHeight w:val="980"/>
        </w:trPr>
        <w:tc>
          <w:tcPr>
            <w:tcW w:w="800"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200" w:type="pct"/>
            <w:gridSpan w:val="6"/>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 xml:space="preserve"> მოზარდების ჩართვა მასობრივი სპორტის სახეობებში;</w:t>
            </w:r>
          </w:p>
          <w:p w:rsidR="00BE19EC" w:rsidRPr="002959BE" w:rsidRDefault="002D4066" w:rsidP="0009067D">
            <w:pPr>
              <w:spacing w:after="0"/>
              <w:rPr>
                <w:rFonts w:ascii="Sylfaen" w:hAnsi="Sylfaen"/>
                <w:sz w:val="20"/>
                <w:szCs w:val="20"/>
              </w:rPr>
            </w:pPr>
            <w:r w:rsidRPr="002959BE">
              <w:rPr>
                <w:rFonts w:ascii="Sylfaen" w:hAnsi="Sylfaen"/>
                <w:sz w:val="20"/>
                <w:szCs w:val="20"/>
                <w:lang w:val="ka-GE"/>
              </w:rPr>
              <w:t xml:space="preserve"> </w:t>
            </w:r>
            <w:r w:rsidR="00BE19EC" w:rsidRPr="002959BE">
              <w:rPr>
                <w:rFonts w:ascii="Sylfaen" w:hAnsi="Sylfaen"/>
                <w:sz w:val="20"/>
                <w:szCs w:val="20"/>
              </w:rPr>
              <w:t>ახალგაზრდებში ცხოვრების ჯანსაღი წესის დამკვიდრება;</w:t>
            </w:r>
          </w:p>
          <w:p w:rsidR="00BE19EC" w:rsidRPr="002959BE" w:rsidRDefault="002D4066" w:rsidP="0009067D">
            <w:pPr>
              <w:spacing w:after="0"/>
              <w:rPr>
                <w:rFonts w:ascii="Sylfaen" w:hAnsi="Sylfaen"/>
                <w:sz w:val="20"/>
                <w:szCs w:val="20"/>
              </w:rPr>
            </w:pPr>
            <w:r w:rsidRPr="002959BE">
              <w:rPr>
                <w:rFonts w:ascii="Sylfaen" w:hAnsi="Sylfaen"/>
                <w:sz w:val="20"/>
                <w:szCs w:val="20"/>
                <w:lang w:val="ka-GE"/>
              </w:rPr>
              <w:t xml:space="preserve"> </w:t>
            </w:r>
            <w:r w:rsidR="00BE19EC" w:rsidRPr="002959BE">
              <w:rPr>
                <w:rFonts w:ascii="Sylfaen" w:hAnsi="Sylfaen"/>
                <w:sz w:val="20"/>
                <w:szCs w:val="20"/>
              </w:rPr>
              <w:t>მუნიციპალიტეტის ტერიტორიაზე ჩატარებული სხვადასხვა სპორტული ღონისძი</w:t>
            </w:r>
            <w:r w:rsidR="00E60DF5" w:rsidRPr="002959BE">
              <w:rPr>
                <w:rFonts w:ascii="Sylfaen" w:hAnsi="Sylfaen"/>
                <w:sz w:val="20"/>
                <w:szCs w:val="20"/>
                <w:lang w:val="ka-GE"/>
              </w:rPr>
              <w:t>ე</w:t>
            </w:r>
            <w:r w:rsidR="00BE19EC" w:rsidRPr="002959BE">
              <w:rPr>
                <w:rFonts w:ascii="Sylfaen" w:hAnsi="Sylfaen"/>
                <w:sz w:val="20"/>
                <w:szCs w:val="20"/>
              </w:rPr>
              <w:t>ბები.</w:t>
            </w:r>
          </w:p>
        </w:tc>
      </w:tr>
    </w:tbl>
    <w:p w:rsidR="00787918" w:rsidRPr="002959BE" w:rsidRDefault="00787918" w:rsidP="0009067D">
      <w:pPr>
        <w:spacing w:after="0"/>
        <w:rPr>
          <w:rFonts w:ascii="Sylfaen" w:hAnsi="Sylfaen"/>
          <w:lang w:val="ka-GE"/>
        </w:rPr>
      </w:pPr>
    </w:p>
    <w:p w:rsidR="00C63F92" w:rsidRPr="002959BE" w:rsidRDefault="00C63F92"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1168"/>
        <w:gridCol w:w="3325"/>
        <w:gridCol w:w="1080"/>
        <w:gridCol w:w="1082"/>
        <w:gridCol w:w="1082"/>
        <w:gridCol w:w="1147"/>
      </w:tblGrid>
      <w:tr w:rsidR="00D647CF" w:rsidRPr="002959BE" w:rsidTr="00D647CF">
        <w:trPr>
          <w:trHeight w:val="1097"/>
        </w:trPr>
        <w:tc>
          <w:tcPr>
            <w:tcW w:w="886" w:type="pct"/>
            <w:vMerge w:val="restar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41" w:type="pc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კოდი</w:t>
            </w:r>
          </w:p>
        </w:tc>
        <w:tc>
          <w:tcPr>
            <w:tcW w:w="1540" w:type="pct"/>
            <w:vMerge w:val="restart"/>
            <w:shd w:val="clear" w:color="000000" w:fill="FFFFFF"/>
            <w:vAlign w:val="center"/>
            <w:hideMark/>
          </w:tcPr>
          <w:p w:rsidR="00D647CF" w:rsidRPr="002959BE" w:rsidRDefault="00D647CF" w:rsidP="0009067D">
            <w:pPr>
              <w:spacing w:after="0"/>
              <w:rPr>
                <w:rFonts w:ascii="Sylfaen" w:hAnsi="Sylfaen"/>
                <w:b/>
                <w:sz w:val="20"/>
                <w:szCs w:val="20"/>
                <w:highlight w:val="yellow"/>
              </w:rPr>
            </w:pPr>
            <w:r w:rsidRPr="002959BE">
              <w:rPr>
                <w:rFonts w:ascii="Sylfaen" w:hAnsi="Sylfaen"/>
                <w:b/>
                <w:sz w:val="20"/>
                <w:szCs w:val="20"/>
              </w:rPr>
              <w:t>სპორტის სხვადასხვა სახეობის განვითარების ხელშეწყობა</w:t>
            </w:r>
          </w:p>
        </w:tc>
        <w:tc>
          <w:tcPr>
            <w:tcW w:w="500"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01"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1"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31"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C63F92" w:rsidRPr="002959BE" w:rsidTr="00D647CF">
        <w:trPr>
          <w:trHeight w:val="359"/>
        </w:trPr>
        <w:tc>
          <w:tcPr>
            <w:tcW w:w="886" w:type="pct"/>
            <w:vMerge/>
            <w:vAlign w:val="center"/>
            <w:hideMark/>
          </w:tcPr>
          <w:p w:rsidR="005E11D5" w:rsidRPr="002959BE" w:rsidRDefault="005E11D5" w:rsidP="0009067D">
            <w:pPr>
              <w:spacing w:after="0"/>
              <w:rPr>
                <w:rFonts w:ascii="Sylfaen" w:hAnsi="Sylfaen"/>
                <w:sz w:val="20"/>
                <w:szCs w:val="20"/>
              </w:rPr>
            </w:pPr>
          </w:p>
        </w:tc>
        <w:tc>
          <w:tcPr>
            <w:tcW w:w="541" w:type="pct"/>
            <w:shd w:val="clear" w:color="000000" w:fill="FFFFFF"/>
            <w:vAlign w:val="center"/>
            <w:hideMark/>
          </w:tcPr>
          <w:p w:rsidR="005E11D5" w:rsidRPr="002959BE" w:rsidRDefault="005E11D5" w:rsidP="0009067D">
            <w:pPr>
              <w:spacing w:after="0"/>
              <w:rPr>
                <w:rFonts w:ascii="Sylfaen" w:hAnsi="Sylfaen"/>
                <w:b/>
                <w:sz w:val="20"/>
                <w:szCs w:val="20"/>
              </w:rPr>
            </w:pPr>
            <w:r w:rsidRPr="002959BE">
              <w:rPr>
                <w:rFonts w:ascii="Sylfaen" w:hAnsi="Sylfaen"/>
                <w:b/>
                <w:sz w:val="20"/>
                <w:szCs w:val="20"/>
              </w:rPr>
              <w:t>05 01 01 04</w:t>
            </w:r>
          </w:p>
        </w:tc>
        <w:tc>
          <w:tcPr>
            <w:tcW w:w="1540" w:type="pct"/>
            <w:vMerge/>
            <w:vAlign w:val="center"/>
            <w:hideMark/>
          </w:tcPr>
          <w:p w:rsidR="005E11D5" w:rsidRPr="002959BE" w:rsidRDefault="005E11D5" w:rsidP="0009067D">
            <w:pPr>
              <w:spacing w:after="0"/>
              <w:rPr>
                <w:rFonts w:ascii="Sylfaen" w:hAnsi="Sylfaen"/>
                <w:sz w:val="20"/>
                <w:szCs w:val="20"/>
              </w:rPr>
            </w:pPr>
          </w:p>
        </w:tc>
        <w:tc>
          <w:tcPr>
            <w:tcW w:w="500" w:type="pct"/>
            <w:shd w:val="clear" w:color="000000" w:fill="FFFFFF"/>
            <w:vAlign w:val="center"/>
            <w:hideMark/>
          </w:tcPr>
          <w:p w:rsidR="005E11D5" w:rsidRPr="002959BE" w:rsidRDefault="005E11D5" w:rsidP="0009067D">
            <w:pPr>
              <w:spacing w:after="0"/>
              <w:rPr>
                <w:rFonts w:ascii="Sylfaen" w:hAnsi="Sylfaen"/>
                <w:b/>
                <w:sz w:val="20"/>
                <w:szCs w:val="20"/>
              </w:rPr>
            </w:pPr>
            <w:r w:rsidRPr="002959BE">
              <w:rPr>
                <w:rFonts w:ascii="Sylfaen" w:hAnsi="Sylfaen"/>
                <w:b/>
                <w:sz w:val="20"/>
                <w:szCs w:val="20"/>
              </w:rPr>
              <w:t xml:space="preserve">      209.0   </w:t>
            </w:r>
          </w:p>
        </w:tc>
        <w:tc>
          <w:tcPr>
            <w:tcW w:w="501" w:type="pct"/>
            <w:shd w:val="clear" w:color="000000" w:fill="FFFFFF"/>
            <w:vAlign w:val="center"/>
          </w:tcPr>
          <w:p w:rsidR="005E11D5" w:rsidRPr="002959BE" w:rsidRDefault="005E11D5" w:rsidP="0009067D">
            <w:pPr>
              <w:spacing w:after="0"/>
              <w:rPr>
                <w:rFonts w:ascii="Sylfaen" w:hAnsi="Sylfaen"/>
                <w:b/>
                <w:sz w:val="20"/>
                <w:szCs w:val="20"/>
              </w:rPr>
            </w:pPr>
            <w:r w:rsidRPr="002959BE">
              <w:rPr>
                <w:rFonts w:ascii="Sylfaen" w:hAnsi="Sylfaen"/>
                <w:b/>
                <w:sz w:val="20"/>
                <w:szCs w:val="20"/>
              </w:rPr>
              <w:t xml:space="preserve">      209.0   </w:t>
            </w:r>
          </w:p>
        </w:tc>
        <w:tc>
          <w:tcPr>
            <w:tcW w:w="501" w:type="pct"/>
            <w:shd w:val="clear" w:color="000000" w:fill="FFFFFF"/>
            <w:vAlign w:val="center"/>
            <w:hideMark/>
          </w:tcPr>
          <w:p w:rsidR="005E11D5" w:rsidRPr="002959BE" w:rsidRDefault="005E11D5" w:rsidP="0009067D">
            <w:pPr>
              <w:spacing w:after="0"/>
              <w:rPr>
                <w:rFonts w:ascii="Sylfaen" w:hAnsi="Sylfaen"/>
                <w:b/>
                <w:sz w:val="20"/>
                <w:szCs w:val="20"/>
              </w:rPr>
            </w:pPr>
            <w:r w:rsidRPr="002959BE">
              <w:rPr>
                <w:rFonts w:ascii="Sylfaen" w:hAnsi="Sylfaen"/>
                <w:b/>
                <w:sz w:val="20"/>
                <w:szCs w:val="20"/>
              </w:rPr>
              <w:t xml:space="preserve">       209.0   </w:t>
            </w:r>
          </w:p>
        </w:tc>
        <w:tc>
          <w:tcPr>
            <w:tcW w:w="531" w:type="pct"/>
            <w:shd w:val="clear" w:color="000000" w:fill="FFFFFF"/>
            <w:vAlign w:val="center"/>
          </w:tcPr>
          <w:p w:rsidR="005E11D5" w:rsidRPr="002959BE" w:rsidRDefault="00060E3E" w:rsidP="0009067D">
            <w:pPr>
              <w:spacing w:after="0"/>
              <w:rPr>
                <w:rFonts w:ascii="Sylfaen" w:hAnsi="Sylfaen"/>
                <w:b/>
                <w:sz w:val="20"/>
                <w:szCs w:val="20"/>
              </w:rPr>
            </w:pPr>
            <w:r w:rsidRPr="002959BE">
              <w:rPr>
                <w:rFonts w:ascii="Sylfaen" w:hAnsi="Sylfaen"/>
                <w:b/>
                <w:sz w:val="20"/>
                <w:szCs w:val="20"/>
              </w:rPr>
              <w:t xml:space="preserve">        2</w:t>
            </w:r>
            <w:r w:rsidRPr="002959BE">
              <w:rPr>
                <w:rFonts w:ascii="Sylfaen" w:hAnsi="Sylfaen"/>
                <w:b/>
                <w:sz w:val="20"/>
                <w:szCs w:val="20"/>
                <w:lang w:val="ka-GE"/>
              </w:rPr>
              <w:t>1</w:t>
            </w:r>
            <w:r w:rsidR="005E11D5" w:rsidRPr="002959BE">
              <w:rPr>
                <w:rFonts w:ascii="Sylfaen" w:hAnsi="Sylfaen"/>
                <w:b/>
                <w:sz w:val="20"/>
                <w:szCs w:val="20"/>
              </w:rPr>
              <w:t xml:space="preserve">9.0   </w:t>
            </w:r>
          </w:p>
        </w:tc>
      </w:tr>
      <w:tr w:rsidR="00BE19EC" w:rsidRPr="002959BE" w:rsidTr="00C63F92">
        <w:trPr>
          <w:trHeight w:val="1035"/>
        </w:trPr>
        <w:tc>
          <w:tcPr>
            <w:tcW w:w="886"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114" w:type="pct"/>
            <w:gridSpan w:val="6"/>
            <w:shd w:val="clear" w:color="000000" w:fill="FFFFFF"/>
            <w:hideMark/>
          </w:tcPr>
          <w:p w:rsidR="00BE19EC" w:rsidRPr="002959BE" w:rsidRDefault="00BE19EC" w:rsidP="0009067D">
            <w:pPr>
              <w:spacing w:after="0"/>
              <w:rPr>
                <w:rFonts w:ascii="Sylfaen" w:hAnsi="Sylfaen"/>
                <w:sz w:val="20"/>
                <w:szCs w:val="20"/>
              </w:rPr>
            </w:pPr>
          </w:p>
          <w:p w:rsidR="00BE19EC" w:rsidRPr="002959BE" w:rsidRDefault="00BE19EC" w:rsidP="0009067D">
            <w:pPr>
              <w:spacing w:after="0"/>
              <w:rPr>
                <w:rFonts w:ascii="Sylfaen" w:hAnsi="Sylfaen"/>
                <w:sz w:val="20"/>
                <w:szCs w:val="20"/>
                <w:lang w:val="ka-GE"/>
              </w:rPr>
            </w:pPr>
            <w:r w:rsidRPr="002959BE">
              <w:rPr>
                <w:rFonts w:ascii="Sylfaen" w:hAnsi="Sylfaen"/>
                <w:sz w:val="20"/>
                <w:szCs w:val="20"/>
              </w:rPr>
              <w:t>ა(ა)იპ  „სხვადასხვა სახეობის  მცხეთის სასპორტო სკოლა"</w:t>
            </w:r>
          </w:p>
        </w:tc>
      </w:tr>
      <w:tr w:rsidR="00BE19EC" w:rsidRPr="002959BE" w:rsidTr="00C63F92">
        <w:trPr>
          <w:trHeight w:val="1340"/>
        </w:trPr>
        <w:tc>
          <w:tcPr>
            <w:tcW w:w="886"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114" w:type="pct"/>
            <w:gridSpan w:val="6"/>
            <w:shd w:val="clear" w:color="000000" w:fill="FFFFFF"/>
            <w:hideMark/>
          </w:tcPr>
          <w:p w:rsidR="00BE19EC" w:rsidRPr="002959BE" w:rsidRDefault="00BE19EC" w:rsidP="0009067D">
            <w:pPr>
              <w:spacing w:after="0"/>
              <w:rPr>
                <w:rFonts w:ascii="Sylfaen" w:hAnsi="Sylfaen"/>
                <w:sz w:val="20"/>
                <w:szCs w:val="20"/>
              </w:rPr>
            </w:pPr>
            <w:r w:rsidRPr="002959BE">
              <w:rPr>
                <w:rFonts w:ascii="Sylfaen" w:hAnsi="Sylfaen"/>
                <w:sz w:val="20"/>
                <w:szCs w:val="20"/>
              </w:rPr>
              <w:t xml:space="preserve">     ქვეპროგრამის ფარგლებში დაფინანსდება ა(ა)იპ  „სხვადასხვა სახეობის  მცხეთის სასპორტო სკოლა“. სხვადასხვა სახეობის მცხეთის სასპორტო სკოლაში ფუნქციონირებს: ჭადრაკის, კარატეს, ტაეკვანდოს, ველოსპორტის, კალათბურთის, ფრენბურთის, კრივის 15 სასწავლო-საწვრთნელი ჯგუფი,  </w:t>
            </w:r>
            <w:r w:rsidR="00B93A81" w:rsidRPr="002959BE">
              <w:rPr>
                <w:rFonts w:ascii="Sylfaen" w:hAnsi="Sylfaen"/>
                <w:sz w:val="20"/>
                <w:szCs w:val="20"/>
              </w:rPr>
              <w:t>კვალიფიცირებუ</w:t>
            </w:r>
            <w:r w:rsidR="00B93A81" w:rsidRPr="002959BE">
              <w:rPr>
                <w:rFonts w:ascii="Sylfaen" w:hAnsi="Sylfaen"/>
                <w:sz w:val="20"/>
                <w:szCs w:val="20"/>
                <w:lang w:val="ka-GE"/>
              </w:rPr>
              <w:t>ლ</w:t>
            </w:r>
            <w:r w:rsidRPr="002959BE">
              <w:rPr>
                <w:rFonts w:ascii="Sylfaen" w:hAnsi="Sylfaen"/>
                <w:sz w:val="20"/>
                <w:szCs w:val="20"/>
              </w:rPr>
              <w:t>ი 16 მწვრთნელ-მასწავლებლების ხელმძღვანელობით, სადაც მეცადინეობს</w:t>
            </w:r>
            <w:r w:rsidR="00320EF4" w:rsidRPr="002959BE">
              <w:rPr>
                <w:rFonts w:ascii="Sylfaen" w:hAnsi="Sylfaen"/>
                <w:sz w:val="20"/>
                <w:szCs w:val="20"/>
              </w:rPr>
              <w:t xml:space="preserve"> 25</w:t>
            </w:r>
            <w:r w:rsidR="00320EF4" w:rsidRPr="002959BE">
              <w:rPr>
                <w:rFonts w:ascii="Sylfaen" w:hAnsi="Sylfaen"/>
                <w:sz w:val="20"/>
                <w:szCs w:val="20"/>
                <w:lang w:val="ka-GE"/>
              </w:rPr>
              <w:t>7</w:t>
            </w:r>
            <w:r w:rsidRPr="002959BE">
              <w:rPr>
                <w:rFonts w:ascii="Sylfaen" w:hAnsi="Sylfaen"/>
                <w:sz w:val="20"/>
                <w:szCs w:val="20"/>
              </w:rPr>
              <w:t xml:space="preserve">  მოსწავლე. </w:t>
            </w:r>
          </w:p>
          <w:p w:rsidR="00BE19EC" w:rsidRPr="002959BE" w:rsidRDefault="00BE19EC" w:rsidP="0009067D">
            <w:pPr>
              <w:spacing w:after="0"/>
              <w:rPr>
                <w:rFonts w:ascii="Sylfaen" w:hAnsi="Sylfaen"/>
                <w:sz w:val="20"/>
                <w:szCs w:val="20"/>
              </w:rPr>
            </w:pPr>
            <w:r w:rsidRPr="002959BE">
              <w:rPr>
                <w:rFonts w:ascii="Sylfaen" w:hAnsi="Sylfaen"/>
                <w:sz w:val="20"/>
                <w:szCs w:val="20"/>
              </w:rPr>
              <w:t xml:space="preserve">      წლის ბოლოს დაგეგმილია საუკეთესო სპორტსმენების და მწვრთნელის გამოვლენა და შესაძლებლობის ფარგლებში მათი წახალისება.</w:t>
            </w:r>
          </w:p>
          <w:p w:rsidR="00BE19EC" w:rsidRPr="002959BE" w:rsidRDefault="00BE19EC" w:rsidP="0009067D">
            <w:pPr>
              <w:spacing w:after="0"/>
              <w:rPr>
                <w:rFonts w:ascii="Sylfaen" w:hAnsi="Sylfaen"/>
                <w:sz w:val="20"/>
                <w:szCs w:val="20"/>
              </w:rPr>
            </w:pPr>
            <w:r w:rsidRPr="002959BE">
              <w:rPr>
                <w:rFonts w:ascii="Sylfaen" w:hAnsi="Sylfaen"/>
                <w:sz w:val="20"/>
                <w:szCs w:val="20"/>
              </w:rPr>
              <w:t xml:space="preserve">      სასპორტო სკოლაში დასაქმებულია</w:t>
            </w:r>
            <w:r w:rsidR="00320EF4" w:rsidRPr="002959BE">
              <w:rPr>
                <w:rFonts w:ascii="Sylfaen" w:hAnsi="Sylfaen"/>
                <w:sz w:val="20"/>
                <w:szCs w:val="20"/>
              </w:rPr>
              <w:t xml:space="preserve"> 2</w:t>
            </w:r>
            <w:r w:rsidR="00320EF4" w:rsidRPr="002959BE">
              <w:rPr>
                <w:rFonts w:ascii="Sylfaen" w:hAnsi="Sylfaen"/>
                <w:sz w:val="20"/>
                <w:szCs w:val="20"/>
                <w:lang w:val="ka-GE"/>
              </w:rPr>
              <w:t>4</w:t>
            </w:r>
            <w:r w:rsidRPr="002959BE">
              <w:rPr>
                <w:rFonts w:ascii="Sylfaen" w:hAnsi="Sylfaen"/>
                <w:sz w:val="20"/>
                <w:szCs w:val="20"/>
              </w:rPr>
              <w:t xml:space="preserve"> ადამიანი</w:t>
            </w:r>
            <w:r w:rsidR="00A73A1C" w:rsidRPr="002959BE">
              <w:rPr>
                <w:rFonts w:ascii="Sylfaen" w:hAnsi="Sylfaen"/>
                <w:sz w:val="20"/>
                <w:szCs w:val="20"/>
                <w:lang w:val="ka-GE"/>
              </w:rPr>
              <w:t>. მათ შორის 16 მწვრთნელი</w:t>
            </w:r>
            <w:r w:rsidRPr="002959BE">
              <w:rPr>
                <w:rFonts w:ascii="Sylfaen" w:hAnsi="Sylfaen"/>
                <w:sz w:val="20"/>
                <w:szCs w:val="20"/>
              </w:rPr>
              <w:t>. დაფინანსების წყაროა  მუნიციპალიტეტის ბიუჯეტიდან გამოყოფილი სუბსიდია.</w:t>
            </w:r>
          </w:p>
          <w:p w:rsidR="00BE19EC" w:rsidRPr="002959BE" w:rsidRDefault="00BE19EC" w:rsidP="0009067D">
            <w:pPr>
              <w:spacing w:after="0"/>
              <w:rPr>
                <w:rFonts w:ascii="Sylfaen" w:hAnsi="Sylfaen"/>
                <w:sz w:val="20"/>
                <w:szCs w:val="20"/>
              </w:rPr>
            </w:pPr>
            <w:r w:rsidRPr="002959BE">
              <w:rPr>
                <w:rFonts w:ascii="Sylfaen" w:hAnsi="Sylfaen"/>
                <w:sz w:val="20"/>
                <w:szCs w:val="20"/>
              </w:rPr>
              <w:t xml:space="preserve">      ქვეპროგრამის მიზანია მუნიციპალიტეტის სპორტული შედეგების წარმოჩენა რეგიონის და ქვეყნის მასშტაბით, მოზარდების ჩართვა მასობრივი სპორტის სახეობებში.</w:t>
            </w:r>
          </w:p>
        </w:tc>
      </w:tr>
      <w:tr w:rsidR="00BE19EC" w:rsidRPr="002959BE" w:rsidTr="00C63F92">
        <w:trPr>
          <w:trHeight w:val="980"/>
        </w:trPr>
        <w:tc>
          <w:tcPr>
            <w:tcW w:w="886"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მოსალოდნელი შედეგი</w:t>
            </w:r>
          </w:p>
        </w:tc>
        <w:tc>
          <w:tcPr>
            <w:tcW w:w="4114" w:type="pct"/>
            <w:gridSpan w:val="6"/>
            <w:shd w:val="clear" w:color="000000" w:fill="FFFFFF"/>
            <w:vAlign w:val="center"/>
            <w:hideMark/>
          </w:tcPr>
          <w:p w:rsidR="00BE19EC" w:rsidRPr="002959BE" w:rsidRDefault="00BE19EC" w:rsidP="0009067D">
            <w:pPr>
              <w:spacing w:after="0"/>
              <w:rPr>
                <w:rFonts w:ascii="Sylfaen" w:hAnsi="Sylfaen"/>
                <w:sz w:val="20"/>
                <w:szCs w:val="20"/>
                <w:lang w:val="ka-GE"/>
              </w:rPr>
            </w:pPr>
            <w:r w:rsidRPr="002959BE">
              <w:rPr>
                <w:rFonts w:ascii="Sylfaen" w:hAnsi="Sylfaen"/>
                <w:sz w:val="20"/>
                <w:szCs w:val="20"/>
              </w:rPr>
              <w:t xml:space="preserve"> </w:t>
            </w:r>
            <w:r w:rsidR="00751BF2" w:rsidRPr="002959BE">
              <w:rPr>
                <w:rFonts w:ascii="Sylfaen" w:hAnsi="Sylfaen"/>
                <w:sz w:val="20"/>
                <w:szCs w:val="20"/>
                <w:lang w:val="ka-GE"/>
              </w:rPr>
              <w:t>მუნიციპალიტეტში მცხოვრები მოზარდებისთვის ხელმისაწვდომი სპორტული წრეები;</w:t>
            </w:r>
          </w:p>
          <w:p w:rsidR="00BE19EC" w:rsidRPr="002959BE" w:rsidRDefault="00BE19EC" w:rsidP="0009067D">
            <w:pPr>
              <w:spacing w:after="0"/>
              <w:rPr>
                <w:rFonts w:ascii="Sylfaen" w:hAnsi="Sylfaen"/>
                <w:sz w:val="20"/>
                <w:szCs w:val="20"/>
              </w:rPr>
            </w:pPr>
            <w:r w:rsidRPr="002959BE">
              <w:rPr>
                <w:rFonts w:ascii="Sylfaen" w:hAnsi="Sylfaen"/>
                <w:sz w:val="20"/>
                <w:szCs w:val="20"/>
              </w:rPr>
              <w:t xml:space="preserve">მუნიციპალიტეტის ტერიტორიაზე </w:t>
            </w:r>
            <w:r w:rsidR="00751BF2" w:rsidRPr="002959BE">
              <w:rPr>
                <w:rFonts w:ascii="Sylfaen" w:hAnsi="Sylfaen"/>
                <w:sz w:val="20"/>
                <w:szCs w:val="20"/>
              </w:rPr>
              <w:t>ჩატარებული</w:t>
            </w:r>
            <w:r w:rsidRPr="002959BE">
              <w:rPr>
                <w:rFonts w:ascii="Sylfaen" w:hAnsi="Sylfaen"/>
                <w:sz w:val="20"/>
                <w:szCs w:val="20"/>
              </w:rPr>
              <w:t xml:space="preserve"> სხვადასხვა სპორტული ღონისძი</w:t>
            </w:r>
            <w:r w:rsidR="00E65064" w:rsidRPr="002959BE">
              <w:rPr>
                <w:rFonts w:ascii="Sylfaen" w:hAnsi="Sylfaen"/>
                <w:sz w:val="20"/>
                <w:szCs w:val="20"/>
                <w:lang w:val="ka-GE"/>
              </w:rPr>
              <w:t>ე</w:t>
            </w:r>
            <w:r w:rsidRPr="002959BE">
              <w:rPr>
                <w:rFonts w:ascii="Sylfaen" w:hAnsi="Sylfaen"/>
                <w:sz w:val="20"/>
                <w:szCs w:val="20"/>
              </w:rPr>
              <w:t>ბები;</w:t>
            </w:r>
          </w:p>
          <w:p w:rsidR="00BE19EC" w:rsidRPr="002959BE" w:rsidRDefault="00BE19EC" w:rsidP="0009067D">
            <w:pPr>
              <w:spacing w:after="0"/>
              <w:rPr>
                <w:rFonts w:ascii="Sylfaen" w:hAnsi="Sylfaen"/>
                <w:sz w:val="20"/>
                <w:szCs w:val="20"/>
              </w:rPr>
            </w:pPr>
            <w:r w:rsidRPr="002959BE">
              <w:rPr>
                <w:rFonts w:ascii="Sylfaen" w:hAnsi="Sylfaen"/>
                <w:sz w:val="20"/>
                <w:szCs w:val="20"/>
              </w:rPr>
              <w:t>წლიდან წლამდე სასპორტო სკოლით მოსარგებლეთა გაზრდილი რაოდენობა.</w:t>
            </w:r>
          </w:p>
        </w:tc>
      </w:tr>
    </w:tbl>
    <w:p w:rsidR="00BE19EC" w:rsidRPr="002959BE" w:rsidRDefault="00BE19EC" w:rsidP="0009067D">
      <w:pPr>
        <w:spacing w:after="0"/>
        <w:rPr>
          <w:rFonts w:ascii="Sylfaen" w:hAnsi="Sylfaen"/>
        </w:rPr>
      </w:pPr>
    </w:p>
    <w:p w:rsidR="00BE19EC" w:rsidRPr="002959BE" w:rsidRDefault="00BE19EC" w:rsidP="00F739B0">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170"/>
        <w:gridCol w:w="1898"/>
        <w:gridCol w:w="1501"/>
        <w:gridCol w:w="1501"/>
        <w:gridCol w:w="1501"/>
        <w:gridCol w:w="1498"/>
      </w:tblGrid>
      <w:tr w:rsidR="00D647CF" w:rsidRPr="002959BE" w:rsidTr="00787918">
        <w:trPr>
          <w:trHeight w:val="944"/>
        </w:trPr>
        <w:tc>
          <w:tcPr>
            <w:tcW w:w="800" w:type="pct"/>
            <w:vMerge w:val="restart"/>
            <w:shd w:val="clear" w:color="000000" w:fill="FFFFFF"/>
            <w:vAlign w:val="center"/>
            <w:hideMark/>
          </w:tcPr>
          <w:p w:rsidR="00D647CF" w:rsidRPr="002959BE" w:rsidRDefault="00D647CF" w:rsidP="000718E5">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42" w:type="pct"/>
            <w:shd w:val="clear" w:color="000000" w:fill="FFFFFF"/>
            <w:vAlign w:val="center"/>
            <w:hideMark/>
          </w:tcPr>
          <w:p w:rsidR="00D647CF" w:rsidRPr="002959BE" w:rsidRDefault="00D647CF" w:rsidP="000718E5">
            <w:pPr>
              <w:spacing w:after="0"/>
              <w:rPr>
                <w:rFonts w:ascii="Sylfaen" w:hAnsi="Sylfaen"/>
                <w:b/>
                <w:sz w:val="20"/>
                <w:szCs w:val="20"/>
              </w:rPr>
            </w:pPr>
            <w:r w:rsidRPr="002959BE">
              <w:rPr>
                <w:rFonts w:ascii="Sylfaen" w:hAnsi="Sylfaen"/>
                <w:b/>
                <w:sz w:val="20"/>
                <w:szCs w:val="20"/>
              </w:rPr>
              <w:t>კოდი</w:t>
            </w:r>
          </w:p>
        </w:tc>
        <w:tc>
          <w:tcPr>
            <w:tcW w:w="879" w:type="pct"/>
            <w:vMerge w:val="restart"/>
            <w:shd w:val="clear" w:color="000000" w:fill="FFFFFF"/>
            <w:vAlign w:val="center"/>
            <w:hideMark/>
          </w:tcPr>
          <w:p w:rsidR="00D647CF" w:rsidRPr="002959BE" w:rsidRDefault="00D647CF" w:rsidP="000718E5">
            <w:pPr>
              <w:spacing w:after="0"/>
              <w:rPr>
                <w:rFonts w:ascii="Sylfaen" w:hAnsi="Sylfaen"/>
                <w:b/>
                <w:sz w:val="20"/>
                <w:szCs w:val="20"/>
                <w:highlight w:val="yellow"/>
              </w:rPr>
            </w:pPr>
            <w:r w:rsidRPr="002959BE">
              <w:rPr>
                <w:rFonts w:ascii="Sylfaen" w:hAnsi="Sylfaen"/>
                <w:b/>
                <w:sz w:val="20"/>
                <w:szCs w:val="20"/>
              </w:rPr>
              <w:t>საცურაო სპორტის განვითარების ხელშეწყობა</w:t>
            </w:r>
          </w:p>
        </w:tc>
        <w:tc>
          <w:tcPr>
            <w:tcW w:w="695"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95"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5"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42447C" w:rsidRPr="002959BE" w:rsidTr="00787918">
        <w:trPr>
          <w:trHeight w:val="359"/>
        </w:trPr>
        <w:tc>
          <w:tcPr>
            <w:tcW w:w="800" w:type="pct"/>
            <w:vMerge/>
            <w:vAlign w:val="center"/>
            <w:hideMark/>
          </w:tcPr>
          <w:p w:rsidR="0042447C" w:rsidRPr="002959BE" w:rsidRDefault="0042447C" w:rsidP="000718E5">
            <w:pPr>
              <w:spacing w:after="0"/>
              <w:rPr>
                <w:rFonts w:ascii="Sylfaen" w:hAnsi="Sylfaen"/>
                <w:sz w:val="20"/>
                <w:szCs w:val="20"/>
              </w:rPr>
            </w:pPr>
          </w:p>
        </w:tc>
        <w:tc>
          <w:tcPr>
            <w:tcW w:w="542" w:type="pct"/>
            <w:shd w:val="clear" w:color="000000" w:fill="FFFFFF"/>
            <w:vAlign w:val="center"/>
            <w:hideMark/>
          </w:tcPr>
          <w:p w:rsidR="0042447C" w:rsidRPr="002959BE" w:rsidRDefault="0042447C" w:rsidP="00BE19EC">
            <w:pPr>
              <w:rPr>
                <w:rFonts w:ascii="Sylfaen" w:hAnsi="Sylfaen"/>
                <w:b/>
                <w:sz w:val="20"/>
                <w:szCs w:val="20"/>
              </w:rPr>
            </w:pPr>
            <w:r w:rsidRPr="002959BE">
              <w:rPr>
                <w:rFonts w:ascii="Sylfaen" w:hAnsi="Sylfaen"/>
                <w:b/>
                <w:sz w:val="20"/>
                <w:szCs w:val="20"/>
              </w:rPr>
              <w:t>05 01 01 05</w:t>
            </w:r>
          </w:p>
        </w:tc>
        <w:tc>
          <w:tcPr>
            <w:tcW w:w="879" w:type="pct"/>
            <w:vMerge/>
            <w:vAlign w:val="center"/>
            <w:hideMark/>
          </w:tcPr>
          <w:p w:rsidR="0042447C" w:rsidRPr="002959BE" w:rsidRDefault="0042447C" w:rsidP="00BE19EC">
            <w:pPr>
              <w:rPr>
                <w:rFonts w:ascii="Sylfaen" w:hAnsi="Sylfaen"/>
                <w:b/>
                <w:sz w:val="20"/>
                <w:szCs w:val="20"/>
              </w:rPr>
            </w:pPr>
          </w:p>
        </w:tc>
        <w:tc>
          <w:tcPr>
            <w:tcW w:w="695" w:type="pct"/>
            <w:shd w:val="clear" w:color="000000" w:fill="FFFFFF"/>
            <w:vAlign w:val="center"/>
            <w:hideMark/>
          </w:tcPr>
          <w:p w:rsidR="0042447C" w:rsidRPr="002959BE" w:rsidRDefault="0042447C" w:rsidP="0042447C">
            <w:pPr>
              <w:rPr>
                <w:rFonts w:ascii="Sylfaen" w:hAnsi="Sylfaen"/>
                <w:b/>
                <w:sz w:val="20"/>
                <w:szCs w:val="20"/>
              </w:rPr>
            </w:pPr>
            <w:r w:rsidRPr="002959BE">
              <w:rPr>
                <w:rFonts w:ascii="Sylfaen" w:hAnsi="Sylfaen"/>
                <w:b/>
                <w:sz w:val="20"/>
                <w:szCs w:val="20"/>
              </w:rPr>
              <w:t xml:space="preserve">        250.0   </w:t>
            </w:r>
          </w:p>
        </w:tc>
        <w:tc>
          <w:tcPr>
            <w:tcW w:w="695" w:type="pct"/>
            <w:shd w:val="clear" w:color="000000" w:fill="FFFFFF"/>
            <w:vAlign w:val="center"/>
          </w:tcPr>
          <w:p w:rsidR="0042447C" w:rsidRPr="002959BE" w:rsidRDefault="0042447C" w:rsidP="0042447C">
            <w:pPr>
              <w:rPr>
                <w:rFonts w:ascii="Sylfaen" w:hAnsi="Sylfaen"/>
                <w:b/>
                <w:sz w:val="20"/>
                <w:szCs w:val="20"/>
              </w:rPr>
            </w:pPr>
            <w:r w:rsidRPr="002959BE">
              <w:rPr>
                <w:rFonts w:ascii="Sylfaen" w:hAnsi="Sylfaen"/>
                <w:b/>
                <w:sz w:val="20"/>
                <w:szCs w:val="20"/>
              </w:rPr>
              <w:t xml:space="preserve">     250.0   </w:t>
            </w:r>
          </w:p>
        </w:tc>
        <w:tc>
          <w:tcPr>
            <w:tcW w:w="695" w:type="pct"/>
            <w:shd w:val="clear" w:color="000000" w:fill="FFFFFF"/>
            <w:vAlign w:val="center"/>
            <w:hideMark/>
          </w:tcPr>
          <w:p w:rsidR="0042447C" w:rsidRPr="002959BE" w:rsidRDefault="0042447C" w:rsidP="0042447C">
            <w:pPr>
              <w:rPr>
                <w:rFonts w:ascii="Sylfaen" w:hAnsi="Sylfaen"/>
                <w:b/>
                <w:sz w:val="20"/>
                <w:szCs w:val="20"/>
              </w:rPr>
            </w:pPr>
            <w:r w:rsidRPr="002959BE">
              <w:rPr>
                <w:rFonts w:ascii="Sylfaen" w:hAnsi="Sylfaen"/>
                <w:b/>
                <w:sz w:val="20"/>
                <w:szCs w:val="20"/>
              </w:rPr>
              <w:t xml:space="preserve">     250.0   </w:t>
            </w:r>
          </w:p>
        </w:tc>
        <w:tc>
          <w:tcPr>
            <w:tcW w:w="694" w:type="pct"/>
            <w:shd w:val="clear" w:color="000000" w:fill="FFFFFF"/>
            <w:vAlign w:val="center"/>
          </w:tcPr>
          <w:p w:rsidR="0042447C" w:rsidRPr="002959BE" w:rsidRDefault="0042447C" w:rsidP="0042447C">
            <w:pPr>
              <w:rPr>
                <w:rFonts w:ascii="Sylfaen" w:hAnsi="Sylfaen"/>
                <w:b/>
                <w:sz w:val="20"/>
                <w:szCs w:val="20"/>
              </w:rPr>
            </w:pPr>
            <w:r w:rsidRPr="002959BE">
              <w:rPr>
                <w:rFonts w:ascii="Sylfaen" w:hAnsi="Sylfaen"/>
                <w:b/>
                <w:sz w:val="20"/>
                <w:szCs w:val="20"/>
              </w:rPr>
              <w:t xml:space="preserve">     260.0   </w:t>
            </w:r>
          </w:p>
        </w:tc>
      </w:tr>
      <w:tr w:rsidR="00BE19EC" w:rsidRPr="002959BE" w:rsidTr="00853798">
        <w:trPr>
          <w:trHeight w:val="1223"/>
        </w:trPr>
        <w:tc>
          <w:tcPr>
            <w:tcW w:w="800"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hideMark/>
          </w:tcPr>
          <w:p w:rsidR="00BE19EC" w:rsidRPr="002959BE" w:rsidRDefault="00BE19EC" w:rsidP="00BE19EC">
            <w:pPr>
              <w:rPr>
                <w:rFonts w:ascii="Sylfaen" w:hAnsi="Sylfaen"/>
                <w:sz w:val="20"/>
                <w:szCs w:val="20"/>
                <w:lang w:val="ka-GE"/>
              </w:rPr>
            </w:pPr>
          </w:p>
          <w:p w:rsidR="00A541D0" w:rsidRPr="002959BE" w:rsidRDefault="00BE19EC" w:rsidP="00A541D0">
            <w:pPr>
              <w:rPr>
                <w:rFonts w:ascii="Sylfaen" w:hAnsi="Sylfaen"/>
                <w:sz w:val="20"/>
                <w:szCs w:val="20"/>
                <w:lang w:val="ka-GE"/>
              </w:rPr>
            </w:pPr>
            <w:r w:rsidRPr="002959BE">
              <w:rPr>
                <w:rFonts w:ascii="Sylfaen" w:hAnsi="Sylfaen"/>
                <w:sz w:val="20"/>
                <w:szCs w:val="20"/>
              </w:rPr>
              <w:t>ა(ა)იპ  „მცხეთის სპორტულ-გამაჯანსაღებელი კომპლექსი"</w:t>
            </w:r>
          </w:p>
        </w:tc>
      </w:tr>
      <w:tr w:rsidR="00BE19EC" w:rsidRPr="002959BE" w:rsidTr="000718E5">
        <w:trPr>
          <w:trHeight w:val="710"/>
        </w:trPr>
        <w:tc>
          <w:tcPr>
            <w:tcW w:w="800"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lastRenderedPageBreak/>
              <w:t>ქვეპროგრამის აღწერა და მიზანი</w:t>
            </w:r>
          </w:p>
        </w:tc>
        <w:tc>
          <w:tcPr>
            <w:tcW w:w="4200" w:type="pct"/>
            <w:gridSpan w:val="6"/>
            <w:shd w:val="clear" w:color="000000" w:fill="FFFFFF"/>
            <w:hideMark/>
          </w:tcPr>
          <w:p w:rsidR="00BE19EC" w:rsidRPr="002959BE" w:rsidRDefault="00BE19EC" w:rsidP="00ED6294">
            <w:pPr>
              <w:spacing w:after="0"/>
              <w:rPr>
                <w:rFonts w:ascii="Sylfaen" w:hAnsi="Sylfaen"/>
                <w:sz w:val="20"/>
                <w:szCs w:val="20"/>
              </w:rPr>
            </w:pPr>
            <w:r w:rsidRPr="002959BE">
              <w:rPr>
                <w:rFonts w:ascii="Sylfaen" w:hAnsi="Sylfaen"/>
                <w:sz w:val="20"/>
                <w:szCs w:val="20"/>
              </w:rPr>
              <w:t xml:space="preserve">           ქვეპროგრამის ფარგლებში  განხორციელდება 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ბავშვთა და მოზარდთა მაქსიმალური რაოდენობის ჩაბმა სისტემატიურ სპორტულ-გამაჯანსაღებელ საქმიანობაში, საცურაო აუზების შესაბამისი ექსპლუატაცია, რათა საცურაო აუზები 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p>
          <w:p w:rsidR="00BE19EC" w:rsidRPr="002959BE" w:rsidRDefault="00BE19EC" w:rsidP="00ED6294">
            <w:pPr>
              <w:spacing w:after="0"/>
              <w:rPr>
                <w:rFonts w:ascii="Sylfaen" w:hAnsi="Sylfaen"/>
                <w:sz w:val="20"/>
                <w:szCs w:val="20"/>
              </w:rPr>
            </w:pPr>
            <w:r w:rsidRPr="002959BE">
              <w:rPr>
                <w:rFonts w:ascii="Sylfaen" w:hAnsi="Sylfaen"/>
                <w:sz w:val="20"/>
                <w:szCs w:val="20"/>
              </w:rPr>
              <w:t xml:space="preserve">       პროგრამის მიზანია ბავშვთა და მოზარდთა მაქსიმალური რაოდენობის ჩაბმა სისტემატიურ  სპორტულ-გამაჯანსაღებელ მოძრაობაში, ხარისხიანი მომსახურების მიწოდება, მათი მეთოდური აღზრდა-დაოსტატება.</w:t>
            </w:r>
          </w:p>
        </w:tc>
      </w:tr>
      <w:tr w:rsidR="00BE19EC" w:rsidRPr="002959BE" w:rsidTr="000718E5">
        <w:trPr>
          <w:trHeight w:val="998"/>
        </w:trPr>
        <w:tc>
          <w:tcPr>
            <w:tcW w:w="800" w:type="pct"/>
            <w:shd w:val="clear" w:color="000000" w:fill="FFFFFF"/>
            <w:vAlign w:val="center"/>
            <w:hideMark/>
          </w:tcPr>
          <w:p w:rsidR="00BE19EC" w:rsidRPr="002959BE" w:rsidRDefault="00BE19EC" w:rsidP="00ED6294">
            <w:pPr>
              <w:spacing w:after="0"/>
              <w:rPr>
                <w:rFonts w:ascii="Sylfaen" w:hAnsi="Sylfaen"/>
                <w:sz w:val="20"/>
                <w:szCs w:val="20"/>
              </w:rPr>
            </w:pPr>
            <w:r w:rsidRPr="002959BE">
              <w:rPr>
                <w:rFonts w:ascii="Sylfaen" w:hAnsi="Sylfaen"/>
                <w:sz w:val="20"/>
                <w:szCs w:val="20"/>
              </w:rPr>
              <w:t>მოსალოდნელი შედეგი</w:t>
            </w:r>
          </w:p>
        </w:tc>
        <w:tc>
          <w:tcPr>
            <w:tcW w:w="4200" w:type="pct"/>
            <w:gridSpan w:val="6"/>
            <w:shd w:val="clear" w:color="000000" w:fill="FFFFFF"/>
            <w:vAlign w:val="center"/>
            <w:hideMark/>
          </w:tcPr>
          <w:p w:rsidR="00BE19EC" w:rsidRPr="002959BE" w:rsidRDefault="00BE19EC" w:rsidP="00ED6294">
            <w:pPr>
              <w:spacing w:after="0"/>
              <w:rPr>
                <w:rFonts w:ascii="Sylfaen" w:hAnsi="Sylfaen"/>
                <w:sz w:val="20"/>
                <w:szCs w:val="20"/>
              </w:rPr>
            </w:pPr>
            <w:r w:rsidRPr="002959BE">
              <w:rPr>
                <w:rFonts w:ascii="Sylfaen" w:hAnsi="Sylfaen"/>
                <w:sz w:val="20"/>
                <w:szCs w:val="20"/>
              </w:rPr>
              <w:t>მუნიციპალიტეტის მოსახლეობისა და სტუმრებისათვის ხე</w:t>
            </w:r>
            <w:r w:rsidR="00ED6294" w:rsidRPr="002959BE">
              <w:rPr>
                <w:rFonts w:ascii="Sylfaen" w:hAnsi="Sylfaen"/>
                <w:sz w:val="20"/>
                <w:szCs w:val="20"/>
                <w:lang w:val="ka-GE"/>
              </w:rPr>
              <w:t>ლ</w:t>
            </w:r>
            <w:r w:rsidRPr="002959BE">
              <w:rPr>
                <w:rFonts w:ascii="Sylfaen" w:hAnsi="Sylfaen"/>
                <w:sz w:val="20"/>
                <w:szCs w:val="20"/>
              </w:rPr>
              <w:t xml:space="preserve">მისაწვდომობის გაზრდა საწყლოსნო და  სპორტის </w:t>
            </w:r>
            <w:r w:rsidR="00ED6294" w:rsidRPr="002959BE">
              <w:rPr>
                <w:rFonts w:ascii="Sylfaen" w:hAnsi="Sylfaen"/>
                <w:sz w:val="20"/>
                <w:szCs w:val="20"/>
              </w:rPr>
              <w:t>სხვა</w:t>
            </w:r>
            <w:r w:rsidR="00ED6294" w:rsidRPr="002959BE">
              <w:rPr>
                <w:rFonts w:ascii="Sylfaen" w:hAnsi="Sylfaen"/>
                <w:sz w:val="20"/>
                <w:szCs w:val="20"/>
                <w:lang w:val="ka-GE"/>
              </w:rPr>
              <w:t xml:space="preserve"> </w:t>
            </w:r>
            <w:r w:rsidRPr="002959BE">
              <w:rPr>
                <w:rFonts w:ascii="Sylfaen" w:hAnsi="Sylfaen"/>
                <w:sz w:val="20"/>
                <w:szCs w:val="20"/>
              </w:rPr>
              <w:t>სახეობებისადმი;</w:t>
            </w:r>
          </w:p>
          <w:p w:rsidR="00BE19EC" w:rsidRPr="002959BE" w:rsidRDefault="00BE19EC" w:rsidP="00ED6294">
            <w:pPr>
              <w:spacing w:after="0"/>
              <w:rPr>
                <w:rFonts w:ascii="Sylfaen" w:hAnsi="Sylfaen"/>
                <w:sz w:val="20"/>
                <w:szCs w:val="20"/>
                <w:lang w:val="ka-GE"/>
              </w:rPr>
            </w:pPr>
            <w:r w:rsidRPr="002959BE">
              <w:rPr>
                <w:rFonts w:ascii="Sylfaen" w:hAnsi="Sylfaen"/>
                <w:sz w:val="20"/>
                <w:szCs w:val="20"/>
              </w:rPr>
              <w:t>ახალგაზრდებში ცხოვრების ჯანსაღი წესის დამკვიდრება.</w:t>
            </w:r>
          </w:p>
        </w:tc>
      </w:tr>
    </w:tbl>
    <w:p w:rsidR="00BE19EC" w:rsidRPr="002959BE" w:rsidRDefault="00BE19EC" w:rsidP="00ED6294">
      <w:pPr>
        <w:spacing w:after="0"/>
        <w:rPr>
          <w:rFonts w:ascii="Sylfaen" w:hAnsi="Sylfaen"/>
        </w:rPr>
      </w:pPr>
    </w:p>
    <w:p w:rsidR="00BE19EC" w:rsidRPr="002959BE" w:rsidRDefault="00BE19EC" w:rsidP="0009067D">
      <w:pPr>
        <w:spacing w:after="0"/>
        <w:rPr>
          <w:rFonts w:ascii="Sylfaen" w:hAnsi="Sylfaen"/>
        </w:rPr>
      </w:pPr>
    </w:p>
    <w:p w:rsidR="00BE19EC" w:rsidRPr="002959BE"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261"/>
        <w:gridCol w:w="3511"/>
        <w:gridCol w:w="1168"/>
        <w:gridCol w:w="991"/>
        <w:gridCol w:w="1080"/>
        <w:gridCol w:w="1058"/>
      </w:tblGrid>
      <w:tr w:rsidR="00D647CF" w:rsidRPr="002959BE" w:rsidTr="00765B92">
        <w:trPr>
          <w:trHeight w:val="755"/>
        </w:trPr>
        <w:tc>
          <w:tcPr>
            <w:tcW w:w="800" w:type="pct"/>
            <w:vMerge w:val="restar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84" w:type="pc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კოდი</w:t>
            </w:r>
          </w:p>
        </w:tc>
        <w:tc>
          <w:tcPr>
            <w:tcW w:w="1626" w:type="pct"/>
            <w:vMerge w:val="restart"/>
            <w:shd w:val="clear" w:color="000000" w:fill="FFFFFF"/>
            <w:vAlign w:val="center"/>
            <w:hideMark/>
          </w:tcPr>
          <w:p w:rsidR="00D647CF" w:rsidRPr="002959BE" w:rsidRDefault="00D647CF" w:rsidP="0009067D">
            <w:pPr>
              <w:spacing w:after="0"/>
              <w:rPr>
                <w:rFonts w:ascii="Sylfaen" w:hAnsi="Sylfaen"/>
                <w:b/>
                <w:sz w:val="20"/>
                <w:szCs w:val="20"/>
              </w:rPr>
            </w:pPr>
            <w:r w:rsidRPr="002959BE">
              <w:rPr>
                <w:rFonts w:ascii="Sylfaen" w:hAnsi="Sylfaen"/>
                <w:b/>
                <w:sz w:val="20"/>
                <w:szCs w:val="20"/>
              </w:rPr>
              <w:t>კულტურის  და განათლების მულტიფუნქციური ცენტრის  ხელშეწყობა</w:t>
            </w:r>
          </w:p>
        </w:tc>
        <w:tc>
          <w:tcPr>
            <w:tcW w:w="541"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459"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00"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49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1270DE" w:rsidRPr="002959BE" w:rsidTr="00765B92">
        <w:trPr>
          <w:trHeight w:val="260"/>
        </w:trPr>
        <w:tc>
          <w:tcPr>
            <w:tcW w:w="800" w:type="pct"/>
            <w:vMerge/>
            <w:vAlign w:val="center"/>
            <w:hideMark/>
          </w:tcPr>
          <w:p w:rsidR="001270DE" w:rsidRPr="002959BE" w:rsidRDefault="001270DE" w:rsidP="0009067D">
            <w:pPr>
              <w:spacing w:after="0"/>
              <w:rPr>
                <w:rFonts w:ascii="Sylfaen" w:hAnsi="Sylfaen"/>
                <w:sz w:val="20"/>
                <w:szCs w:val="20"/>
              </w:rPr>
            </w:pPr>
          </w:p>
        </w:tc>
        <w:tc>
          <w:tcPr>
            <w:tcW w:w="584" w:type="pct"/>
            <w:shd w:val="clear" w:color="000000" w:fill="FFFFFF"/>
            <w:vAlign w:val="center"/>
            <w:hideMark/>
          </w:tcPr>
          <w:p w:rsidR="001270DE" w:rsidRPr="002959BE" w:rsidRDefault="001270DE" w:rsidP="0009067D">
            <w:pPr>
              <w:spacing w:after="0"/>
              <w:rPr>
                <w:rFonts w:ascii="Sylfaen" w:hAnsi="Sylfaen"/>
                <w:b/>
                <w:sz w:val="20"/>
                <w:szCs w:val="20"/>
              </w:rPr>
            </w:pPr>
            <w:r w:rsidRPr="002959BE">
              <w:rPr>
                <w:rFonts w:ascii="Sylfaen" w:hAnsi="Sylfaen"/>
                <w:b/>
                <w:sz w:val="20"/>
                <w:szCs w:val="20"/>
              </w:rPr>
              <w:t>05 02 01</w:t>
            </w:r>
            <w:r w:rsidRPr="002959BE">
              <w:rPr>
                <w:rFonts w:ascii="Sylfaen" w:hAnsi="Sylfaen"/>
                <w:b/>
                <w:sz w:val="20"/>
                <w:szCs w:val="20"/>
                <w:lang w:val="ka-GE"/>
              </w:rPr>
              <w:t xml:space="preserve"> </w:t>
            </w:r>
            <w:r w:rsidRPr="002959BE">
              <w:rPr>
                <w:rFonts w:ascii="Sylfaen" w:hAnsi="Sylfaen"/>
                <w:b/>
                <w:sz w:val="20"/>
                <w:szCs w:val="20"/>
              </w:rPr>
              <w:t>01</w:t>
            </w:r>
          </w:p>
        </w:tc>
        <w:tc>
          <w:tcPr>
            <w:tcW w:w="1626" w:type="pct"/>
            <w:vMerge/>
            <w:vAlign w:val="center"/>
            <w:hideMark/>
          </w:tcPr>
          <w:p w:rsidR="001270DE" w:rsidRPr="002959BE" w:rsidRDefault="001270DE" w:rsidP="0009067D">
            <w:pPr>
              <w:spacing w:after="0"/>
              <w:rPr>
                <w:rFonts w:ascii="Sylfaen" w:hAnsi="Sylfaen"/>
                <w:sz w:val="20"/>
                <w:szCs w:val="20"/>
              </w:rPr>
            </w:pPr>
          </w:p>
        </w:tc>
        <w:tc>
          <w:tcPr>
            <w:tcW w:w="541" w:type="pct"/>
            <w:shd w:val="clear" w:color="000000" w:fill="FFFFFF"/>
            <w:vAlign w:val="center"/>
            <w:hideMark/>
          </w:tcPr>
          <w:p w:rsidR="001270DE" w:rsidRPr="002959BE" w:rsidRDefault="001270DE" w:rsidP="001270DE">
            <w:pPr>
              <w:spacing w:after="0"/>
              <w:rPr>
                <w:rFonts w:ascii="Sylfaen" w:hAnsi="Sylfaen"/>
                <w:b/>
                <w:sz w:val="20"/>
                <w:szCs w:val="20"/>
              </w:rPr>
            </w:pPr>
            <w:r w:rsidRPr="002959BE">
              <w:rPr>
                <w:rFonts w:ascii="Sylfaen" w:hAnsi="Sylfaen"/>
                <w:b/>
                <w:sz w:val="20"/>
                <w:szCs w:val="20"/>
              </w:rPr>
              <w:t xml:space="preserve">      1,195.5   </w:t>
            </w:r>
          </w:p>
        </w:tc>
        <w:tc>
          <w:tcPr>
            <w:tcW w:w="459" w:type="pct"/>
            <w:shd w:val="clear" w:color="000000" w:fill="FFFFFF"/>
            <w:vAlign w:val="center"/>
          </w:tcPr>
          <w:p w:rsidR="001270DE" w:rsidRPr="002959BE" w:rsidRDefault="001270DE" w:rsidP="001270DE">
            <w:pPr>
              <w:spacing w:after="0"/>
              <w:rPr>
                <w:rFonts w:ascii="Sylfaen" w:hAnsi="Sylfaen"/>
                <w:b/>
                <w:sz w:val="20"/>
                <w:szCs w:val="20"/>
              </w:rPr>
            </w:pPr>
            <w:r w:rsidRPr="002959BE">
              <w:rPr>
                <w:rFonts w:ascii="Sylfaen" w:hAnsi="Sylfaen"/>
                <w:b/>
                <w:sz w:val="20"/>
                <w:szCs w:val="20"/>
              </w:rPr>
              <w:t xml:space="preserve">   1,200.0   </w:t>
            </w:r>
          </w:p>
        </w:tc>
        <w:tc>
          <w:tcPr>
            <w:tcW w:w="500" w:type="pct"/>
            <w:shd w:val="clear" w:color="000000" w:fill="FFFFFF"/>
            <w:vAlign w:val="center"/>
            <w:hideMark/>
          </w:tcPr>
          <w:p w:rsidR="001270DE" w:rsidRPr="002959BE" w:rsidRDefault="001270DE" w:rsidP="001270DE">
            <w:pPr>
              <w:spacing w:after="0"/>
              <w:rPr>
                <w:rFonts w:ascii="Sylfaen" w:hAnsi="Sylfaen"/>
                <w:b/>
                <w:sz w:val="20"/>
                <w:szCs w:val="20"/>
              </w:rPr>
            </w:pPr>
            <w:r w:rsidRPr="002959BE">
              <w:rPr>
                <w:rFonts w:ascii="Sylfaen" w:hAnsi="Sylfaen"/>
                <w:b/>
                <w:sz w:val="20"/>
                <w:szCs w:val="20"/>
              </w:rPr>
              <w:t xml:space="preserve">   1,200.0   </w:t>
            </w:r>
          </w:p>
        </w:tc>
        <w:tc>
          <w:tcPr>
            <w:tcW w:w="490" w:type="pct"/>
            <w:shd w:val="clear" w:color="000000" w:fill="FFFFFF"/>
            <w:vAlign w:val="center"/>
          </w:tcPr>
          <w:p w:rsidR="001270DE" w:rsidRPr="002959BE" w:rsidRDefault="001270DE" w:rsidP="001270DE">
            <w:pPr>
              <w:spacing w:after="0"/>
              <w:rPr>
                <w:rFonts w:ascii="Sylfaen" w:hAnsi="Sylfaen"/>
                <w:b/>
                <w:sz w:val="20"/>
                <w:szCs w:val="20"/>
              </w:rPr>
            </w:pPr>
            <w:r w:rsidRPr="002959BE">
              <w:rPr>
                <w:rFonts w:ascii="Sylfaen" w:hAnsi="Sylfaen"/>
                <w:b/>
                <w:sz w:val="20"/>
                <w:szCs w:val="20"/>
              </w:rPr>
              <w:t xml:space="preserve">   1,250.0   </w:t>
            </w:r>
          </w:p>
        </w:tc>
      </w:tr>
      <w:tr w:rsidR="00BE19EC" w:rsidRPr="002959BE" w:rsidTr="00765B92">
        <w:trPr>
          <w:trHeight w:val="1205"/>
        </w:trPr>
        <w:tc>
          <w:tcPr>
            <w:tcW w:w="800"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ა(ა)იპ - „მცხეთის მუნიციპალიტეტის კულტურისა და განათლების მულტიფუნქციური ცენტრი“</w:t>
            </w:r>
          </w:p>
        </w:tc>
      </w:tr>
      <w:tr w:rsidR="00BE19EC" w:rsidRPr="002959BE" w:rsidTr="00977E37">
        <w:trPr>
          <w:trHeight w:val="710"/>
        </w:trPr>
        <w:tc>
          <w:tcPr>
            <w:tcW w:w="800"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200" w:type="pct"/>
            <w:gridSpan w:val="6"/>
            <w:shd w:val="clear" w:color="000000" w:fill="FFFFFF"/>
            <w:vAlign w:val="center"/>
            <w:hideMark/>
          </w:tcPr>
          <w:p w:rsidR="00045A20" w:rsidRPr="002959BE" w:rsidRDefault="005F47A7" w:rsidP="00045A20">
            <w:pPr>
              <w:spacing w:after="0" w:line="240" w:lineRule="auto"/>
              <w:jc w:val="both"/>
              <w:rPr>
                <w:rFonts w:ascii="Sylfaen" w:hAnsi="Sylfaen"/>
                <w:sz w:val="20"/>
                <w:szCs w:val="20"/>
                <w:lang w:val="ka-GE"/>
              </w:rPr>
            </w:pPr>
            <w:r w:rsidRPr="002959BE">
              <w:rPr>
                <w:rFonts w:ascii="Sylfaen" w:hAnsi="Sylfaen"/>
                <w:sz w:val="20"/>
                <w:szCs w:val="20"/>
              </w:rPr>
              <w:t xml:space="preserve">     </w:t>
            </w:r>
            <w:r w:rsidR="00045A20" w:rsidRPr="002959BE">
              <w:rPr>
                <w:rFonts w:ascii="Sylfaen" w:hAnsi="Sylfaen"/>
                <w:sz w:val="20"/>
                <w:szCs w:val="20"/>
              </w:rPr>
              <w:t>ქვეპროგრამის ფარგლებში დაგეგმილია მცხეთის მუნიციპალიტეტში  კულტურულ-საგანმანათლებლო სფეროს მძლავრი სექტორის ჩამოყალიბება.</w:t>
            </w:r>
            <w:r w:rsidR="00045A20" w:rsidRPr="002959BE">
              <w:rPr>
                <w:rFonts w:ascii="Sylfaen" w:hAnsi="Sylfaen"/>
                <w:sz w:val="20"/>
                <w:szCs w:val="20"/>
                <w:lang w:val="ka-GE"/>
              </w:rPr>
              <w:t xml:space="preserve"> </w:t>
            </w:r>
          </w:p>
          <w:p w:rsidR="00045A20" w:rsidRPr="002959BE" w:rsidRDefault="00045A20" w:rsidP="00045A20">
            <w:pPr>
              <w:spacing w:after="0" w:line="240" w:lineRule="auto"/>
              <w:jc w:val="both"/>
              <w:rPr>
                <w:rFonts w:ascii="Sylfaen" w:hAnsi="Sylfaen"/>
                <w:sz w:val="20"/>
                <w:szCs w:val="20"/>
              </w:rPr>
            </w:pPr>
            <w:r w:rsidRPr="002959BE">
              <w:rPr>
                <w:rFonts w:ascii="Sylfaen" w:hAnsi="Sylfaen"/>
                <w:sz w:val="20"/>
                <w:szCs w:val="20"/>
              </w:rPr>
              <w:t xml:space="preserve">    ქვეპროგრამის ფარგლებში  დაფინანსდება ა(ა)იპ „მცხეთის მუნიციპალიტეტის კულტურისა და განათლების მულტიფუნქციური ცენტრი“, რომელიც აერთიანებს მუნიციპალიტეტში არსებულ კონსტანტინე გამსახურდიას სახელობის მცხეთის კულტურის ცენტრს, 4 კულტურის სახლს,  1 ხელოვნების სკოლას, 2 მუსიკალურ სკოლას, 13 ბიბლიოთეკას. </w:t>
            </w:r>
          </w:p>
          <w:p w:rsidR="00045A20" w:rsidRPr="002959BE" w:rsidRDefault="00045A20" w:rsidP="00045A20">
            <w:pPr>
              <w:spacing w:after="0" w:line="240" w:lineRule="auto"/>
              <w:jc w:val="both"/>
              <w:rPr>
                <w:rFonts w:ascii="Sylfaen" w:hAnsi="Sylfaen"/>
                <w:sz w:val="20"/>
                <w:szCs w:val="20"/>
              </w:rPr>
            </w:pPr>
            <w:r w:rsidRPr="002959BE">
              <w:rPr>
                <w:rFonts w:ascii="Sylfaen" w:hAnsi="Sylfaen"/>
                <w:sz w:val="20"/>
                <w:szCs w:val="20"/>
              </w:rPr>
              <w:t xml:space="preserve">    კონსტანტინე გამსახურდიას სახელობის მცხეთის კულტურის ცენტრში გაერთიანებულია: ბავშვთა საესტრადო  და ქორეოგრაფიული წრეები (სწავლის პროგრამაში მონაწილეობს 400- მდე აღსაზრდელი), ფოლკლორული სიმღერისა და ცეკვის ანსამბლები (ჩართულია 100-მდე მონაწილე).</w:t>
            </w:r>
          </w:p>
          <w:p w:rsidR="00045A20" w:rsidRPr="002959BE" w:rsidRDefault="00045A20" w:rsidP="00045A20">
            <w:pPr>
              <w:spacing w:after="0" w:line="240" w:lineRule="auto"/>
              <w:jc w:val="both"/>
              <w:rPr>
                <w:rFonts w:ascii="Sylfaen" w:hAnsi="Sylfaen"/>
                <w:sz w:val="20"/>
                <w:szCs w:val="20"/>
              </w:rPr>
            </w:pPr>
            <w:r w:rsidRPr="002959BE">
              <w:rPr>
                <w:rFonts w:ascii="Sylfaen" w:hAnsi="Sylfaen"/>
                <w:sz w:val="20"/>
                <w:szCs w:val="20"/>
              </w:rPr>
              <w:t xml:space="preserve">    მუნიციპალიტეტში ფუნქციონირებს 4 კულტურის სახლი, რომლებიც სოფლის მოსახლეობას სთავაზობენ სხვადასხვა კულტურულ ღონისძიებებს.</w:t>
            </w:r>
          </w:p>
          <w:p w:rsidR="00045A20" w:rsidRPr="002959BE" w:rsidRDefault="00045A20" w:rsidP="00045A20">
            <w:pPr>
              <w:spacing w:after="0" w:line="240" w:lineRule="auto"/>
              <w:jc w:val="both"/>
              <w:rPr>
                <w:rFonts w:ascii="Sylfaen" w:hAnsi="Sylfaen"/>
                <w:sz w:val="20"/>
                <w:szCs w:val="20"/>
                <w:lang w:val="ka-GE"/>
              </w:rPr>
            </w:pPr>
            <w:r w:rsidRPr="002959BE">
              <w:rPr>
                <w:rFonts w:ascii="Sylfaen" w:hAnsi="Sylfaen"/>
                <w:sz w:val="20"/>
                <w:szCs w:val="20"/>
              </w:rPr>
              <w:t xml:space="preserve">     მუნიციპალიტეტის 13 ბიბლიოთეკისთვის დაარსების დღიდან შეძენილია თანამედროვე რედაქციით გამოცემული  1576 ცალი წიგნი;  გამოწერილია 26 სახეობის ყოველდღიური ჟურნალ-გაზეთი. ბიბლიოთეკების მომსახურებით სარგებლობს მუნიციპალიტეტის დაახლობით 2000 მო</w:t>
            </w:r>
            <w:r w:rsidRPr="002959BE">
              <w:rPr>
                <w:rFonts w:ascii="Sylfaen" w:hAnsi="Sylfaen"/>
                <w:sz w:val="20"/>
                <w:szCs w:val="20"/>
                <w:lang w:val="ka-GE"/>
              </w:rPr>
              <w:t>ქალაქ</w:t>
            </w:r>
            <w:r w:rsidRPr="002959BE">
              <w:rPr>
                <w:rFonts w:ascii="Sylfaen" w:hAnsi="Sylfaen"/>
                <w:sz w:val="20"/>
                <w:szCs w:val="20"/>
              </w:rPr>
              <w:t xml:space="preserve">ე. </w:t>
            </w:r>
          </w:p>
          <w:p w:rsidR="00045A20" w:rsidRPr="002959BE" w:rsidRDefault="00045A20" w:rsidP="00045A20">
            <w:pPr>
              <w:autoSpaceDE w:val="0"/>
              <w:autoSpaceDN w:val="0"/>
              <w:adjustRightInd w:val="0"/>
              <w:spacing w:after="0"/>
              <w:jc w:val="both"/>
              <w:rPr>
                <w:rFonts w:ascii="Sylfaen" w:hAnsi="Sylfaen"/>
                <w:sz w:val="20"/>
                <w:szCs w:val="20"/>
                <w:lang w:val="ka-GE"/>
              </w:rPr>
            </w:pPr>
            <w:r w:rsidRPr="002959BE">
              <w:rPr>
                <w:rFonts w:ascii="Sylfaen" w:hAnsi="Sylfaen"/>
                <w:sz w:val="20"/>
                <w:szCs w:val="20"/>
              </w:rPr>
              <w:t xml:space="preserve">         </w:t>
            </w:r>
            <w:r w:rsidRPr="002959BE">
              <w:rPr>
                <w:rFonts w:ascii="Sylfaen" w:hAnsi="Sylfaen"/>
                <w:sz w:val="20"/>
                <w:szCs w:val="20"/>
                <w:lang w:val="ka-GE"/>
              </w:rPr>
              <w:t>ქვე</w:t>
            </w:r>
            <w:r w:rsidRPr="002959BE">
              <w:rPr>
                <w:rFonts w:ascii="Sylfaen" w:hAnsi="Sylfaen"/>
                <w:sz w:val="20"/>
                <w:szCs w:val="20"/>
              </w:rPr>
              <w:t>პროგრამა ემსახურება კულტურულ-საგანმანათლებლო სფეროს და მათ</w:t>
            </w:r>
            <w:r w:rsidRPr="002959BE">
              <w:rPr>
                <w:rFonts w:ascii="Sylfaen" w:hAnsi="Sylfaen"/>
                <w:sz w:val="20"/>
                <w:szCs w:val="20"/>
                <w:lang w:val="ka-GE"/>
              </w:rPr>
              <w:t xml:space="preserve"> დაქვემდებარებაში მყოფი </w:t>
            </w:r>
            <w:r w:rsidRPr="002959BE">
              <w:rPr>
                <w:rFonts w:ascii="Sylfaen" w:hAnsi="Sylfaen"/>
                <w:sz w:val="20"/>
                <w:szCs w:val="20"/>
              </w:rPr>
              <w:t xml:space="preserve"> დაწესებულებების ხელშეწყობა-განვითარებას, რომელიც მოიცავს საფინანსო-საორგანიზაციო  დაგეგმარებით  საკუთარი შემოსავლების ზრდას. აღნიშნული მოხმარდება მატერიალურ-ტექნიკური ბაზის,  თანამედროვე სახელოვნებო-საგანმანათლებლო </w:t>
            </w:r>
            <w:r w:rsidRPr="002959BE">
              <w:rPr>
                <w:rFonts w:ascii="Sylfaen" w:hAnsi="Sylfaen"/>
                <w:sz w:val="20"/>
                <w:szCs w:val="20"/>
              </w:rPr>
              <w:lastRenderedPageBreak/>
              <w:t>პროგრამების ჩამოყალიბებას. ფინანსური და სასწავლო პროგრამული რესურსი თანაბრად განაწილდება ა(ა)იპ "მცხეთის მუნიციპალიტეტის კულტურისა და განათლების მულტიუნქციური ცენტრ</w:t>
            </w:r>
            <w:r w:rsidRPr="002959BE">
              <w:rPr>
                <w:rFonts w:ascii="Sylfaen" w:hAnsi="Sylfaen"/>
                <w:sz w:val="20"/>
                <w:szCs w:val="20"/>
                <w:lang w:val="ka-GE"/>
              </w:rPr>
              <w:t>ი</w:t>
            </w:r>
            <w:r w:rsidRPr="002959BE">
              <w:rPr>
                <w:rFonts w:ascii="Sylfaen" w:hAnsi="Sylfaen"/>
                <w:sz w:val="20"/>
                <w:szCs w:val="20"/>
              </w:rPr>
              <w:t>"</w:t>
            </w:r>
            <w:r w:rsidRPr="002959BE">
              <w:rPr>
                <w:rFonts w:ascii="Sylfaen" w:hAnsi="Sylfaen"/>
                <w:sz w:val="20"/>
                <w:szCs w:val="20"/>
                <w:lang w:val="ka-GE"/>
              </w:rPr>
              <w:t>-ს</w:t>
            </w:r>
            <w:r w:rsidRPr="002959BE">
              <w:rPr>
                <w:rFonts w:ascii="Sylfaen" w:hAnsi="Sylfaen"/>
                <w:sz w:val="20"/>
                <w:szCs w:val="20"/>
              </w:rPr>
              <w:t xml:space="preserve"> ყველა სტრუქტურულ ერთეულზე</w:t>
            </w:r>
            <w:r w:rsidRPr="002959BE">
              <w:rPr>
                <w:rFonts w:ascii="Sylfaen" w:hAnsi="Sylfaen"/>
                <w:sz w:val="20"/>
                <w:szCs w:val="20"/>
                <w:lang w:val="ka-GE"/>
              </w:rPr>
              <w:t xml:space="preserve">. განხორციელების სხვადასხვა ეტაპზე გაიზრდება მოსწავლე-ახალგაზრდების კონტიგენტი, კულტურათშორისი დიალოგი მუნიციპალიტეტებს შორის, განმტკიცდება საერთაშორისო კავშირები (ფესტივალი, კონკურსი, კონცერტი, გაცვლითი პროგრამები, ფლეშ მობები და სხვა) - ხელშეწყობაა არამარტო კულტურისა და ხელოვნების განვითარების, არამედ ტურიზმის, ეკონომიკის, სოციალური მდგომარეობის მუნიციპალიტეტის მასშტაბით. </w:t>
            </w:r>
          </w:p>
          <w:p w:rsidR="00045A20" w:rsidRPr="002959BE" w:rsidRDefault="00045A20" w:rsidP="00045A20">
            <w:pPr>
              <w:autoSpaceDE w:val="0"/>
              <w:autoSpaceDN w:val="0"/>
              <w:adjustRightInd w:val="0"/>
              <w:spacing w:after="0"/>
              <w:jc w:val="both"/>
              <w:rPr>
                <w:rFonts w:ascii="Sylfaen" w:eastAsiaTheme="minorHAnsi" w:hAnsi="Sylfaen" w:cs="Sylfaen_PDF_Subset"/>
                <w:sz w:val="20"/>
                <w:szCs w:val="20"/>
                <w:lang w:val="ka-GE"/>
              </w:rPr>
            </w:pPr>
            <w:r w:rsidRPr="002959BE">
              <w:rPr>
                <w:rFonts w:ascii="Sylfaen" w:hAnsi="Sylfaen"/>
                <w:sz w:val="20"/>
                <w:szCs w:val="20"/>
                <w:lang w:val="ka-GE"/>
              </w:rPr>
              <w:t xml:space="preserve">       </w:t>
            </w:r>
            <w:r w:rsidRPr="002959BE">
              <w:rPr>
                <w:rFonts w:ascii="Sylfaen" w:eastAsiaTheme="minorHAnsi" w:hAnsi="Sylfaen" w:cs="Sylfaen"/>
                <w:sz w:val="20"/>
                <w:szCs w:val="20"/>
              </w:rPr>
              <w:t>დაგეგმილია</w:t>
            </w:r>
            <w:r w:rsidRPr="002959BE">
              <w:rPr>
                <w:rFonts w:ascii="Sylfaen_PDF_Subset" w:eastAsiaTheme="minorHAnsi" w:hAnsi="Sylfaen_PDF_Subset" w:cs="Sylfaen_PDF_Subset"/>
                <w:sz w:val="20"/>
                <w:szCs w:val="20"/>
              </w:rPr>
              <w:t xml:space="preserve"> </w:t>
            </w:r>
            <w:r w:rsidRPr="002959BE">
              <w:rPr>
                <w:rFonts w:ascii="Sylfaen" w:eastAsiaTheme="minorHAnsi" w:hAnsi="Sylfaen" w:cs="Sylfaen"/>
                <w:sz w:val="20"/>
                <w:szCs w:val="20"/>
              </w:rPr>
              <w:t>კულტურის</w:t>
            </w:r>
            <w:r w:rsidRPr="002959BE">
              <w:rPr>
                <w:rFonts w:ascii="Sylfaen_PDF_Subset" w:eastAsiaTheme="minorHAnsi" w:hAnsi="Sylfaen_PDF_Subset" w:cs="Sylfaen_PDF_Subset"/>
                <w:sz w:val="20"/>
                <w:szCs w:val="20"/>
              </w:rPr>
              <w:t xml:space="preserve"> </w:t>
            </w:r>
            <w:r w:rsidRPr="002959BE">
              <w:rPr>
                <w:rFonts w:ascii="Sylfaen" w:eastAsiaTheme="minorHAnsi" w:hAnsi="Sylfaen" w:cs="Sylfaen"/>
                <w:sz w:val="20"/>
                <w:szCs w:val="20"/>
              </w:rPr>
              <w:t>დაწესებულებების</w:t>
            </w:r>
            <w:r w:rsidRPr="002959BE">
              <w:rPr>
                <w:rFonts w:ascii="Sylfaen_PDF_Subset" w:eastAsiaTheme="minorHAnsi" w:hAnsi="Sylfaen_PDF_Subset" w:cs="Sylfaen_PDF_Subset"/>
                <w:sz w:val="20"/>
                <w:szCs w:val="20"/>
              </w:rPr>
              <w:t xml:space="preserve"> </w:t>
            </w:r>
            <w:r w:rsidRPr="002959BE">
              <w:rPr>
                <w:rFonts w:ascii="Sylfaen" w:eastAsiaTheme="minorHAnsi" w:hAnsi="Sylfaen" w:cs="Sylfaen"/>
                <w:sz w:val="20"/>
                <w:szCs w:val="20"/>
              </w:rPr>
              <w:t>მატერიალურ</w:t>
            </w:r>
            <w:r w:rsidRPr="002959BE">
              <w:rPr>
                <w:rFonts w:ascii="Sylfaen_PDF_Subset" w:eastAsiaTheme="minorHAnsi" w:hAnsi="Sylfaen_PDF_Subset" w:cs="Sylfaen_PDF_Subset"/>
                <w:sz w:val="20"/>
                <w:szCs w:val="20"/>
              </w:rPr>
              <w:t>-</w:t>
            </w:r>
            <w:r w:rsidRPr="002959BE">
              <w:rPr>
                <w:rFonts w:ascii="Sylfaen" w:eastAsiaTheme="minorHAnsi" w:hAnsi="Sylfaen" w:cs="Sylfaen"/>
                <w:sz w:val="20"/>
                <w:szCs w:val="20"/>
              </w:rPr>
              <w:t>ტექნიკური</w:t>
            </w:r>
            <w:r w:rsidRPr="002959BE">
              <w:rPr>
                <w:rFonts w:ascii="Sylfaen_PDF_Subset" w:eastAsiaTheme="minorHAnsi" w:hAnsi="Sylfaen_PDF_Subset" w:cs="Sylfaen_PDF_Subset"/>
                <w:sz w:val="20"/>
                <w:szCs w:val="20"/>
              </w:rPr>
              <w:t xml:space="preserve"> </w:t>
            </w:r>
            <w:r w:rsidRPr="002959BE">
              <w:rPr>
                <w:rFonts w:ascii="Sylfaen" w:eastAsiaTheme="minorHAnsi" w:hAnsi="Sylfaen" w:cs="Sylfaen"/>
                <w:sz w:val="20"/>
                <w:szCs w:val="20"/>
              </w:rPr>
              <w:t>ბაზის</w:t>
            </w:r>
            <w:r w:rsidRPr="002959BE">
              <w:rPr>
                <w:rFonts w:ascii="Sylfaen_PDF_Subset" w:eastAsiaTheme="minorHAnsi" w:hAnsi="Sylfaen_PDF_Subset" w:cs="Sylfaen_PDF_Subset"/>
                <w:sz w:val="20"/>
                <w:szCs w:val="20"/>
              </w:rPr>
              <w:t xml:space="preserve"> </w:t>
            </w:r>
            <w:r w:rsidRPr="002959BE">
              <w:rPr>
                <w:rFonts w:ascii="Sylfaen" w:eastAsiaTheme="minorHAnsi" w:hAnsi="Sylfaen" w:cs="Sylfaen"/>
                <w:sz w:val="20"/>
                <w:szCs w:val="20"/>
              </w:rPr>
              <w:t>გაუმჯობესებ</w:t>
            </w:r>
            <w:r w:rsidRPr="002959BE">
              <w:rPr>
                <w:rFonts w:ascii="Sylfaen" w:eastAsiaTheme="minorHAnsi" w:hAnsi="Sylfaen" w:cs="Sylfaen"/>
                <w:sz w:val="20"/>
                <w:szCs w:val="20"/>
                <w:lang w:val="ka-GE"/>
              </w:rPr>
              <w:t>ა:</w:t>
            </w:r>
            <w:r w:rsidRPr="002959BE">
              <w:rPr>
                <w:rFonts w:ascii="Sylfaen_PDF_Subset" w:eastAsiaTheme="minorHAnsi" w:hAnsi="Sylfaen_PDF_Subset" w:cs="Sylfaen_PDF_Subset"/>
                <w:sz w:val="20"/>
                <w:szCs w:val="20"/>
              </w:rPr>
              <w:t xml:space="preserve"> </w:t>
            </w:r>
            <w:r w:rsidRPr="002959BE">
              <w:rPr>
                <w:rFonts w:ascii="Sylfaen" w:eastAsiaTheme="minorHAnsi" w:hAnsi="Sylfaen" w:cs="Sylfaen_PDF_Subset"/>
                <w:sz w:val="20"/>
                <w:szCs w:val="20"/>
                <w:lang w:val="ka-GE"/>
              </w:rPr>
              <w:t xml:space="preserve">კულტურის სახლების განათება-გახმოვანება სოფ. მუხრანში და ნატახტარში; მცხეთის კულტურის ცენტრის შენობის ტერასის და სარდაფის რეაბილიტაცია, სააბონიმენტო და საბილეთო  სისტემის ჩამოყალიბება; </w:t>
            </w:r>
            <w:r w:rsidRPr="002959BE">
              <w:rPr>
                <w:rFonts w:ascii="Sylfaen" w:hAnsi="Sylfaen"/>
                <w:sz w:val="20"/>
                <w:szCs w:val="20"/>
              </w:rPr>
              <w:t xml:space="preserve"> </w:t>
            </w:r>
          </w:p>
          <w:p w:rsidR="00045A20" w:rsidRPr="002959BE" w:rsidRDefault="00045A20" w:rsidP="00045A20">
            <w:pPr>
              <w:spacing w:after="0" w:line="240" w:lineRule="auto"/>
              <w:jc w:val="both"/>
              <w:rPr>
                <w:rFonts w:ascii="Sylfaen" w:hAnsi="Sylfaen" w:cs="Calibri"/>
                <w:sz w:val="20"/>
                <w:szCs w:val="20"/>
                <w:lang w:val="ka-GE"/>
              </w:rPr>
            </w:pPr>
            <w:r w:rsidRPr="002959BE">
              <w:rPr>
                <w:rFonts w:ascii="Sylfaen" w:hAnsi="Sylfaen" w:cs="Sylfaen"/>
                <w:sz w:val="20"/>
                <w:szCs w:val="20"/>
                <w:lang w:val="ka-GE"/>
              </w:rPr>
              <w:t xml:space="preserve">      ქვეპროგრამა ხელს უწყობს კულტურულ ცენტრებში გენდერულად მგრძნობიარე პოლიტიკის განხორციელებას და ქალების/გოგონებისა და კაცების/ბიჭების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r w:rsidRPr="002959BE">
              <w:rPr>
                <w:rFonts w:ascii="Calibri" w:hAnsi="Calibri" w:cs="Calibri"/>
                <w:sz w:val="20"/>
                <w:szCs w:val="20"/>
                <w:lang w:val="ka-GE"/>
              </w:rPr>
              <w:t xml:space="preserve"> </w:t>
            </w:r>
          </w:p>
          <w:p w:rsidR="00045A20" w:rsidRPr="002959BE" w:rsidRDefault="00045A20" w:rsidP="00045A20">
            <w:pPr>
              <w:spacing w:after="0" w:line="240" w:lineRule="auto"/>
              <w:jc w:val="both"/>
              <w:rPr>
                <w:rFonts w:ascii="Sylfaen" w:hAnsi="Sylfaen" w:cs="Calibri"/>
                <w:sz w:val="20"/>
                <w:szCs w:val="20"/>
                <w:lang w:val="ka-GE"/>
              </w:rPr>
            </w:pPr>
            <w:r w:rsidRPr="002959BE">
              <w:rPr>
                <w:rFonts w:ascii="Sylfaen" w:hAnsi="Sylfaen"/>
                <w:sz w:val="20"/>
                <w:szCs w:val="20"/>
                <w:lang w:val="ka-GE"/>
              </w:rPr>
              <w:t xml:space="preserve">   </w:t>
            </w:r>
            <w:r w:rsidRPr="002959BE">
              <w:rPr>
                <w:rFonts w:ascii="Sylfaen" w:hAnsi="Sylfaen"/>
                <w:sz w:val="20"/>
                <w:szCs w:val="20"/>
              </w:rPr>
              <w:t>ქვეპროგრამის მიზანია</w:t>
            </w:r>
            <w:r w:rsidRPr="002959BE">
              <w:rPr>
                <w:rFonts w:ascii="Sylfaen" w:hAnsi="Sylfaen"/>
                <w:sz w:val="20"/>
                <w:szCs w:val="20"/>
                <w:lang w:val="ka-GE"/>
              </w:rPr>
              <w:t>:</w:t>
            </w:r>
            <w:r w:rsidRPr="002959BE">
              <w:rPr>
                <w:rFonts w:ascii="Sylfaen" w:hAnsi="Sylfaen"/>
                <w:sz w:val="20"/>
                <w:szCs w:val="20"/>
              </w:rPr>
              <w:t xml:space="preserve">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მუსიკალური მიმართულებით მოსახლეობის დაინტერესების და ჩართულობის  გაზრდა</w:t>
            </w:r>
            <w:r w:rsidR="004D3DE6" w:rsidRPr="002959BE">
              <w:rPr>
                <w:rFonts w:ascii="Sylfaen" w:hAnsi="Sylfaen"/>
                <w:sz w:val="20"/>
                <w:szCs w:val="20"/>
                <w:lang w:val="ka-GE"/>
              </w:rPr>
              <w:t>;</w:t>
            </w:r>
            <w:r w:rsidRPr="002959BE">
              <w:rPr>
                <w:rFonts w:ascii="Sylfaen" w:hAnsi="Sylfaen"/>
                <w:sz w:val="20"/>
                <w:szCs w:val="20"/>
              </w:rPr>
              <w:t xml:space="preserve"> </w:t>
            </w:r>
          </w:p>
          <w:p w:rsidR="00045A20" w:rsidRPr="002959BE" w:rsidRDefault="00045A20" w:rsidP="00045A20">
            <w:pPr>
              <w:spacing w:after="0" w:line="240" w:lineRule="auto"/>
              <w:jc w:val="both"/>
              <w:rPr>
                <w:rFonts w:ascii="Sylfaen" w:eastAsia="Times New Roman" w:hAnsi="Sylfaen"/>
                <w:bCs/>
                <w:sz w:val="20"/>
                <w:szCs w:val="20"/>
                <w:lang w:val="ka-GE"/>
              </w:rPr>
            </w:pP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p>
          <w:p w:rsidR="00045A20" w:rsidRPr="002959BE" w:rsidRDefault="00045A20" w:rsidP="00045A20">
            <w:pPr>
              <w:spacing w:after="0" w:line="240" w:lineRule="auto"/>
              <w:jc w:val="both"/>
              <w:rPr>
                <w:rFonts w:ascii="Sylfaen" w:hAnsi="Sylfaen" w:cs="Sylfaen"/>
                <w:sz w:val="20"/>
                <w:szCs w:val="20"/>
                <w:lang w:val="ka-GE"/>
              </w:rPr>
            </w:pPr>
            <w:r w:rsidRPr="002959BE">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2959BE">
              <w:rPr>
                <w:rFonts w:ascii="Sylfaen" w:hAnsi="Sylfaen" w:cs="Sylfaen"/>
                <w:sz w:val="20"/>
                <w:szCs w:val="20"/>
                <w:lang w:val="ka-GE"/>
              </w:rPr>
              <w:t>;</w:t>
            </w:r>
          </w:p>
          <w:p w:rsidR="00045A20" w:rsidRPr="002959BE" w:rsidRDefault="00045A20" w:rsidP="00045A20">
            <w:pPr>
              <w:spacing w:after="0" w:line="240" w:lineRule="auto"/>
              <w:jc w:val="both"/>
              <w:rPr>
                <w:rFonts w:ascii="Sylfaen" w:hAnsi="Sylfaen" w:cs="Calibri"/>
                <w:sz w:val="20"/>
                <w:szCs w:val="20"/>
                <w:lang w:val="ka-GE"/>
              </w:rPr>
            </w:pPr>
            <w:r w:rsidRPr="002959BE">
              <w:rPr>
                <w:rFonts w:ascii="Sylfaen" w:hAnsi="Sylfaen" w:cs="Sylfaen"/>
                <w:sz w:val="20"/>
                <w:szCs w:val="20"/>
                <w:lang w:val="ka-GE"/>
              </w:rPr>
              <w:t xml:space="preserve">მიზანი 5 -გენდერული თანასწორობა;    </w:t>
            </w:r>
          </w:p>
          <w:p w:rsidR="00BE19EC" w:rsidRPr="002959BE" w:rsidRDefault="00BE19EC" w:rsidP="0009067D">
            <w:pPr>
              <w:spacing w:after="0"/>
              <w:jc w:val="both"/>
              <w:rPr>
                <w:rFonts w:ascii="Sylfaen" w:hAnsi="Sylfaen"/>
                <w:sz w:val="20"/>
                <w:szCs w:val="20"/>
              </w:rPr>
            </w:pPr>
          </w:p>
        </w:tc>
      </w:tr>
      <w:tr w:rsidR="00BE19EC" w:rsidRPr="002959BE" w:rsidTr="00765B92">
        <w:trPr>
          <w:trHeight w:val="1034"/>
        </w:trPr>
        <w:tc>
          <w:tcPr>
            <w:tcW w:w="800" w:type="pct"/>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200" w:type="pct"/>
            <w:gridSpan w:val="6"/>
            <w:shd w:val="clear" w:color="000000" w:fill="FFFFFF"/>
            <w:vAlign w:val="center"/>
            <w:hideMark/>
          </w:tcPr>
          <w:p w:rsidR="00BE19EC" w:rsidRPr="002959BE" w:rsidRDefault="00BE19EC" w:rsidP="0009067D">
            <w:pPr>
              <w:spacing w:after="0"/>
              <w:rPr>
                <w:rFonts w:ascii="Sylfaen" w:hAnsi="Sylfaen"/>
                <w:sz w:val="20"/>
                <w:szCs w:val="20"/>
              </w:rPr>
            </w:pPr>
            <w:r w:rsidRPr="002959BE">
              <w:rPr>
                <w:rFonts w:ascii="Sylfaen" w:hAnsi="Sylfaen"/>
                <w:sz w:val="20"/>
                <w:szCs w:val="20"/>
              </w:rPr>
              <w:t>მუნიციპალიტეტის ტერიტორიაზე მოქმედი კულტურის დაწესებულებების  შეუფერხებ</w:t>
            </w:r>
            <w:r w:rsidR="00D50BBC" w:rsidRPr="002959BE">
              <w:rPr>
                <w:rFonts w:ascii="Sylfaen" w:hAnsi="Sylfaen"/>
                <w:sz w:val="20"/>
                <w:szCs w:val="20"/>
                <w:lang w:val="ka-GE"/>
              </w:rPr>
              <w:t>ე</w:t>
            </w:r>
            <w:r w:rsidRPr="002959BE">
              <w:rPr>
                <w:rFonts w:ascii="Sylfaen" w:hAnsi="Sylfaen"/>
                <w:sz w:val="20"/>
                <w:szCs w:val="20"/>
              </w:rPr>
              <w:t xml:space="preserve">ლი ფუნქციონირება;  </w:t>
            </w:r>
          </w:p>
          <w:p w:rsidR="00BE19EC" w:rsidRPr="002959BE" w:rsidRDefault="00BE19EC" w:rsidP="0009067D">
            <w:pPr>
              <w:spacing w:after="0"/>
              <w:rPr>
                <w:rFonts w:ascii="Sylfaen" w:hAnsi="Sylfaen"/>
                <w:sz w:val="20"/>
                <w:szCs w:val="20"/>
              </w:rPr>
            </w:pPr>
            <w:r w:rsidRPr="002959BE">
              <w:rPr>
                <w:rFonts w:ascii="Sylfaen" w:hAnsi="Sylfaen"/>
                <w:sz w:val="20"/>
                <w:szCs w:val="20"/>
              </w:rPr>
              <w:t>კულტურული ტრადიციების დაცვა;</w:t>
            </w:r>
          </w:p>
          <w:p w:rsidR="00BE19EC" w:rsidRPr="002959BE" w:rsidRDefault="00BE19EC" w:rsidP="0009067D">
            <w:pPr>
              <w:spacing w:after="0"/>
              <w:rPr>
                <w:rFonts w:ascii="Sylfaen" w:hAnsi="Sylfaen"/>
                <w:sz w:val="20"/>
                <w:szCs w:val="20"/>
                <w:lang w:val="ka-GE"/>
              </w:rPr>
            </w:pPr>
            <w:r w:rsidRPr="002959BE">
              <w:rPr>
                <w:rFonts w:ascii="Sylfaen" w:hAnsi="Sylfaen"/>
                <w:sz w:val="20"/>
                <w:szCs w:val="20"/>
              </w:rPr>
              <w:t>მოსახლეობის აქტიური  ჩართვა კულტურულ ღონისძიებებში.</w:t>
            </w:r>
          </w:p>
          <w:p w:rsidR="009C063E" w:rsidRPr="002959BE" w:rsidRDefault="009C063E" w:rsidP="0009067D">
            <w:pPr>
              <w:spacing w:after="0"/>
              <w:rPr>
                <w:rFonts w:ascii="Sylfaen" w:hAnsi="Sylfaen"/>
                <w:sz w:val="20"/>
                <w:szCs w:val="20"/>
                <w:lang w:val="ka-GE"/>
              </w:rPr>
            </w:pPr>
            <w:r w:rsidRPr="002959BE">
              <w:rPr>
                <w:rFonts w:ascii="Sylfaen" w:hAnsi="Sylfaen"/>
                <w:sz w:val="20"/>
                <w:szCs w:val="20"/>
                <w:lang w:val="ka-GE"/>
              </w:rPr>
              <w:t>მცხეთის მუნიციპალიტეტის კულტურულ-საგანმანათლებლო, სახელოვნებო სფეროში მოსწავლე-ახალგაზრდების ჩართულობის, საკუთარი შემოსავლების გაზრდა, სოციალური პროგრამის დაფინანსება-გაზრდა.</w:t>
            </w:r>
          </w:p>
        </w:tc>
      </w:tr>
    </w:tbl>
    <w:p w:rsidR="00A5482F" w:rsidRPr="002959BE" w:rsidRDefault="00A5482F" w:rsidP="0009067D">
      <w:pPr>
        <w:spacing w:after="0"/>
        <w:rPr>
          <w:rFonts w:ascii="Sylfaen" w:hAnsi="Sylfaen"/>
          <w:lang w:val="ka-GE"/>
        </w:rPr>
      </w:pPr>
    </w:p>
    <w:p w:rsidR="00C834E5" w:rsidRPr="002959BE" w:rsidRDefault="00C834E5" w:rsidP="0009067D">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170"/>
        <w:gridCol w:w="1801"/>
        <w:gridCol w:w="1503"/>
        <w:gridCol w:w="1503"/>
        <w:gridCol w:w="1503"/>
        <w:gridCol w:w="1498"/>
      </w:tblGrid>
      <w:tr w:rsidR="00D647CF" w:rsidRPr="002959BE" w:rsidTr="00615D82">
        <w:trPr>
          <w:trHeight w:val="962"/>
        </w:trPr>
        <w:tc>
          <w:tcPr>
            <w:tcW w:w="842"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42" w:type="pc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კოდი</w:t>
            </w:r>
          </w:p>
        </w:tc>
        <w:tc>
          <w:tcPr>
            <w:tcW w:w="834" w:type="pct"/>
            <w:vMerge w:val="restart"/>
            <w:shd w:val="clear" w:color="000000" w:fill="FFFFFF"/>
            <w:vAlign w:val="center"/>
            <w:hideMark/>
          </w:tcPr>
          <w:p w:rsidR="00D647CF" w:rsidRPr="002959BE" w:rsidRDefault="00D647CF" w:rsidP="00BE19EC">
            <w:pPr>
              <w:rPr>
                <w:rFonts w:ascii="Sylfaen" w:hAnsi="Sylfaen"/>
                <w:b/>
                <w:sz w:val="20"/>
                <w:szCs w:val="20"/>
              </w:rPr>
            </w:pPr>
            <w:r w:rsidRPr="002959BE">
              <w:rPr>
                <w:rFonts w:ascii="Sylfaen" w:hAnsi="Sylfaen"/>
                <w:b/>
                <w:sz w:val="20"/>
                <w:szCs w:val="20"/>
              </w:rPr>
              <w:t>მუზეუმების ხელშეწყობა</w:t>
            </w:r>
          </w:p>
        </w:tc>
        <w:tc>
          <w:tcPr>
            <w:tcW w:w="69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9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6"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AF3DC2" w:rsidRPr="002959BE" w:rsidTr="00BF79EA">
        <w:trPr>
          <w:trHeight w:val="298"/>
        </w:trPr>
        <w:tc>
          <w:tcPr>
            <w:tcW w:w="842" w:type="pct"/>
            <w:vMerge/>
            <w:vAlign w:val="center"/>
            <w:hideMark/>
          </w:tcPr>
          <w:p w:rsidR="00AF3DC2" w:rsidRPr="002959BE" w:rsidRDefault="00AF3DC2" w:rsidP="00BE19EC">
            <w:pPr>
              <w:rPr>
                <w:rFonts w:ascii="Sylfaen" w:hAnsi="Sylfaen"/>
                <w:sz w:val="20"/>
                <w:szCs w:val="20"/>
              </w:rPr>
            </w:pPr>
          </w:p>
        </w:tc>
        <w:tc>
          <w:tcPr>
            <w:tcW w:w="542" w:type="pct"/>
            <w:shd w:val="clear" w:color="000000" w:fill="FFFFFF"/>
            <w:vAlign w:val="center"/>
            <w:hideMark/>
          </w:tcPr>
          <w:p w:rsidR="00AF3DC2" w:rsidRPr="002959BE" w:rsidRDefault="00AF3DC2" w:rsidP="00BE19EC">
            <w:pPr>
              <w:rPr>
                <w:rFonts w:ascii="Sylfaen" w:hAnsi="Sylfaen"/>
                <w:b/>
                <w:sz w:val="20"/>
                <w:szCs w:val="20"/>
              </w:rPr>
            </w:pPr>
            <w:r w:rsidRPr="002959BE">
              <w:rPr>
                <w:rFonts w:ascii="Sylfaen" w:hAnsi="Sylfaen"/>
                <w:b/>
                <w:sz w:val="20"/>
                <w:szCs w:val="20"/>
              </w:rPr>
              <w:t>05 02 01 04</w:t>
            </w:r>
          </w:p>
        </w:tc>
        <w:tc>
          <w:tcPr>
            <w:tcW w:w="834" w:type="pct"/>
            <w:vMerge/>
            <w:vAlign w:val="center"/>
            <w:hideMark/>
          </w:tcPr>
          <w:p w:rsidR="00AF3DC2" w:rsidRPr="002959BE" w:rsidRDefault="00AF3DC2" w:rsidP="00BE19EC">
            <w:pPr>
              <w:rPr>
                <w:rFonts w:ascii="Sylfaen" w:hAnsi="Sylfaen"/>
                <w:sz w:val="20"/>
                <w:szCs w:val="20"/>
              </w:rPr>
            </w:pPr>
          </w:p>
        </w:tc>
        <w:tc>
          <w:tcPr>
            <w:tcW w:w="696" w:type="pct"/>
            <w:shd w:val="clear" w:color="000000" w:fill="FFFFFF"/>
            <w:vAlign w:val="center"/>
          </w:tcPr>
          <w:p w:rsidR="00AF3DC2" w:rsidRPr="002959BE" w:rsidRDefault="00AF3DC2" w:rsidP="00C834E5">
            <w:pPr>
              <w:rPr>
                <w:rFonts w:ascii="Sylfaen" w:hAnsi="Sylfaen"/>
                <w:b/>
                <w:sz w:val="20"/>
                <w:szCs w:val="20"/>
              </w:rPr>
            </w:pPr>
            <w:r w:rsidRPr="002959BE">
              <w:rPr>
                <w:rFonts w:ascii="Sylfaen" w:hAnsi="Sylfaen"/>
                <w:b/>
                <w:sz w:val="20"/>
                <w:szCs w:val="20"/>
              </w:rPr>
              <w:t xml:space="preserve">       42.0   </w:t>
            </w:r>
          </w:p>
        </w:tc>
        <w:tc>
          <w:tcPr>
            <w:tcW w:w="696" w:type="pct"/>
            <w:shd w:val="clear" w:color="000000" w:fill="FFFFFF"/>
            <w:vAlign w:val="center"/>
          </w:tcPr>
          <w:p w:rsidR="00AF3DC2" w:rsidRPr="002959BE" w:rsidRDefault="00AF3DC2" w:rsidP="00C834E5">
            <w:pPr>
              <w:rPr>
                <w:rFonts w:ascii="Sylfaen" w:hAnsi="Sylfaen"/>
                <w:b/>
                <w:sz w:val="20"/>
                <w:szCs w:val="20"/>
              </w:rPr>
            </w:pPr>
            <w:r w:rsidRPr="002959BE">
              <w:rPr>
                <w:rFonts w:ascii="Sylfaen" w:hAnsi="Sylfaen"/>
                <w:b/>
                <w:sz w:val="20"/>
                <w:szCs w:val="20"/>
              </w:rPr>
              <w:t xml:space="preserve">       42.0   </w:t>
            </w:r>
          </w:p>
        </w:tc>
        <w:tc>
          <w:tcPr>
            <w:tcW w:w="696" w:type="pct"/>
            <w:shd w:val="clear" w:color="000000" w:fill="FFFFFF"/>
            <w:vAlign w:val="center"/>
            <w:hideMark/>
          </w:tcPr>
          <w:p w:rsidR="00AF3DC2" w:rsidRPr="002959BE" w:rsidRDefault="00AF3DC2" w:rsidP="00C834E5">
            <w:pPr>
              <w:rPr>
                <w:rFonts w:ascii="Sylfaen" w:hAnsi="Sylfaen"/>
                <w:b/>
                <w:sz w:val="20"/>
                <w:szCs w:val="20"/>
              </w:rPr>
            </w:pPr>
            <w:r w:rsidRPr="002959BE">
              <w:rPr>
                <w:rFonts w:ascii="Sylfaen" w:hAnsi="Sylfaen"/>
                <w:b/>
                <w:sz w:val="20"/>
                <w:szCs w:val="20"/>
              </w:rPr>
              <w:t xml:space="preserve">        42.0   </w:t>
            </w:r>
          </w:p>
        </w:tc>
        <w:tc>
          <w:tcPr>
            <w:tcW w:w="694" w:type="pct"/>
            <w:shd w:val="clear" w:color="000000" w:fill="FFFFFF"/>
            <w:vAlign w:val="center"/>
          </w:tcPr>
          <w:p w:rsidR="00AF3DC2" w:rsidRPr="002959BE" w:rsidRDefault="00AF3DC2" w:rsidP="00C834E5">
            <w:pPr>
              <w:rPr>
                <w:rFonts w:ascii="Sylfaen" w:hAnsi="Sylfaen"/>
                <w:b/>
                <w:sz w:val="20"/>
                <w:szCs w:val="20"/>
              </w:rPr>
            </w:pPr>
            <w:r w:rsidRPr="002959BE">
              <w:rPr>
                <w:rFonts w:ascii="Sylfaen" w:hAnsi="Sylfaen"/>
                <w:b/>
                <w:sz w:val="20"/>
                <w:szCs w:val="20"/>
              </w:rPr>
              <w:t xml:space="preserve">         42.0   </w:t>
            </w:r>
          </w:p>
        </w:tc>
      </w:tr>
      <w:tr w:rsidR="00BE19EC" w:rsidRPr="002959BE" w:rsidTr="0059122C">
        <w:trPr>
          <w:trHeight w:val="765"/>
        </w:trPr>
        <w:tc>
          <w:tcPr>
            <w:tcW w:w="842"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 xml:space="preserve">ქვეპროგრამის განმახორციელებელი </w:t>
            </w:r>
          </w:p>
        </w:tc>
        <w:tc>
          <w:tcPr>
            <w:tcW w:w="4158" w:type="pct"/>
            <w:gridSpan w:val="6"/>
            <w:shd w:val="clear" w:color="000000" w:fill="FFFFFF"/>
            <w:vAlign w:val="center"/>
          </w:tcPr>
          <w:p w:rsidR="00BE19EC" w:rsidRPr="002959BE" w:rsidRDefault="00BE19EC" w:rsidP="00BE19EC">
            <w:pPr>
              <w:rPr>
                <w:rFonts w:ascii="Sylfaen" w:hAnsi="Sylfaen"/>
                <w:sz w:val="20"/>
                <w:szCs w:val="20"/>
              </w:rPr>
            </w:pPr>
            <w:r w:rsidRPr="002959BE">
              <w:rPr>
                <w:rFonts w:ascii="Sylfaen" w:hAnsi="Sylfaen"/>
                <w:sz w:val="20"/>
                <w:szCs w:val="20"/>
              </w:rPr>
              <w:t>სსიპ „ი.ჭავჭავაძის საგურამოს სახელმწიფო მუზეუმი“.</w:t>
            </w:r>
          </w:p>
        </w:tc>
      </w:tr>
      <w:tr w:rsidR="00BE19EC" w:rsidRPr="002959BE" w:rsidTr="00A62299">
        <w:trPr>
          <w:trHeight w:val="710"/>
        </w:trPr>
        <w:tc>
          <w:tcPr>
            <w:tcW w:w="842" w:type="pct"/>
            <w:shd w:val="clear" w:color="000000" w:fill="FFFFFF"/>
            <w:vAlign w:val="center"/>
            <w:hideMark/>
          </w:tcPr>
          <w:p w:rsidR="00BE19EC" w:rsidRPr="002959BE" w:rsidRDefault="00BE19EC" w:rsidP="00A62299">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158" w:type="pct"/>
            <w:gridSpan w:val="6"/>
            <w:shd w:val="clear" w:color="000000" w:fill="FFFFFF"/>
          </w:tcPr>
          <w:p w:rsidR="00BE19EC" w:rsidRPr="002959BE" w:rsidRDefault="00BE19EC" w:rsidP="00A62299">
            <w:pPr>
              <w:spacing w:after="0"/>
              <w:jc w:val="both"/>
              <w:rPr>
                <w:rFonts w:ascii="Sylfaen" w:hAnsi="Sylfaen"/>
                <w:sz w:val="20"/>
                <w:szCs w:val="20"/>
              </w:rPr>
            </w:pPr>
            <w:r w:rsidRPr="002959BE">
              <w:rPr>
                <w:rFonts w:ascii="Sylfaen" w:hAnsi="Sylfaen"/>
                <w:sz w:val="20"/>
                <w:szCs w:val="20"/>
              </w:rPr>
              <w:t xml:space="preserve">        ქვეპროგრამის ფარგლებში დაფინანსდება სსიპ „ი.ჭავჭავაძის საგურამოს სახელმწიფო მუზეუმი“.</w:t>
            </w:r>
          </w:p>
          <w:p w:rsidR="00BE19EC" w:rsidRPr="002959BE" w:rsidRDefault="00A055AE" w:rsidP="00A62299">
            <w:pPr>
              <w:spacing w:after="0"/>
              <w:jc w:val="both"/>
              <w:rPr>
                <w:rFonts w:ascii="Sylfaen" w:hAnsi="Sylfaen"/>
                <w:sz w:val="20"/>
                <w:szCs w:val="20"/>
              </w:rPr>
            </w:pPr>
            <w:r w:rsidRPr="002959BE">
              <w:rPr>
                <w:rFonts w:ascii="Sylfaen" w:hAnsi="Sylfaen"/>
                <w:sz w:val="20"/>
                <w:szCs w:val="20"/>
                <w:lang w:val="ka-GE"/>
              </w:rPr>
              <w:t xml:space="preserve">        </w:t>
            </w:r>
            <w:r w:rsidR="00BE19EC" w:rsidRPr="002959BE">
              <w:rPr>
                <w:rFonts w:ascii="Sylfaen" w:hAnsi="Sylfaen"/>
                <w:sz w:val="20"/>
                <w:szCs w:val="20"/>
              </w:rPr>
              <w:t>სახლ-მუზეუმის კომპლექსი  მოიცავს ცნობილი ქართველი მწერლისა და საზოგადო მოღვაწის</w:t>
            </w:r>
            <w:r w:rsidR="001F5619" w:rsidRPr="002959BE">
              <w:rPr>
                <w:rFonts w:ascii="Sylfaen" w:hAnsi="Sylfaen"/>
                <w:sz w:val="20"/>
                <w:szCs w:val="20"/>
                <w:lang w:val="ka-GE"/>
              </w:rPr>
              <w:t xml:space="preserve"> -</w:t>
            </w:r>
            <w:r w:rsidR="00BE19EC" w:rsidRPr="002959BE">
              <w:rPr>
                <w:rFonts w:ascii="Sylfaen" w:hAnsi="Sylfaen"/>
                <w:sz w:val="20"/>
                <w:szCs w:val="20"/>
              </w:rPr>
              <w:t xml:space="preserve"> ი</w:t>
            </w:r>
            <w:r w:rsidR="001F5619" w:rsidRPr="002959BE">
              <w:rPr>
                <w:rFonts w:ascii="Sylfaen" w:hAnsi="Sylfaen"/>
                <w:sz w:val="20"/>
                <w:szCs w:val="20"/>
                <w:lang w:val="ka-GE"/>
              </w:rPr>
              <w:t xml:space="preserve">ლია </w:t>
            </w:r>
            <w:r w:rsidR="00BE19EC" w:rsidRPr="002959BE">
              <w:rPr>
                <w:rFonts w:ascii="Sylfaen" w:hAnsi="Sylfaen"/>
                <w:sz w:val="20"/>
                <w:szCs w:val="20"/>
              </w:rPr>
              <w:t xml:space="preserve">ჭავჭავაძის საცხოვრებელ  სახლს დამხმარე ნაგებობებით და  ჭავჭავაძისეულ მამულს ბაღ-ვენახით. მუზეუმის სტაციონალურ ექსპოზიციაში წარმოდგენილია მწერლის </w:t>
            </w:r>
            <w:r w:rsidR="00BE19EC" w:rsidRPr="002959BE">
              <w:rPr>
                <w:rFonts w:ascii="Sylfaen" w:hAnsi="Sylfaen"/>
                <w:sz w:val="20"/>
                <w:szCs w:val="20"/>
              </w:rPr>
              <w:lastRenderedPageBreak/>
              <w:t>მემორიალური ნივთები, მე-19 საუკუნის ქართული კულტურის წარმომადგენელთა ფოტო</w:t>
            </w:r>
            <w:r w:rsidR="0076350C" w:rsidRPr="002959BE">
              <w:rPr>
                <w:rFonts w:ascii="Sylfaen" w:hAnsi="Sylfaen"/>
                <w:sz w:val="20"/>
                <w:szCs w:val="20"/>
                <w:lang w:val="ka-GE"/>
              </w:rPr>
              <w:t>-</w:t>
            </w:r>
            <w:r w:rsidR="00BE19EC" w:rsidRPr="002959BE">
              <w:rPr>
                <w:rFonts w:ascii="Sylfaen" w:hAnsi="Sylfaen"/>
                <w:sz w:val="20"/>
                <w:szCs w:val="20"/>
              </w:rPr>
              <w:t>პორტრეტები და ეპოქის ყოფის ამსახველი ფოტომასალები, მწერლის ხელნაწერები, მისივე გამოცემული პერიოდიკის ნიმუშები.</w:t>
            </w:r>
          </w:p>
        </w:tc>
      </w:tr>
      <w:tr w:rsidR="00BE19EC" w:rsidRPr="002959BE" w:rsidTr="0059122C">
        <w:trPr>
          <w:trHeight w:val="557"/>
        </w:trPr>
        <w:tc>
          <w:tcPr>
            <w:tcW w:w="842" w:type="pct"/>
            <w:shd w:val="clear" w:color="000000" w:fill="FFFFFF"/>
            <w:vAlign w:val="center"/>
            <w:hideMark/>
          </w:tcPr>
          <w:p w:rsidR="00BE19EC" w:rsidRPr="002959BE" w:rsidRDefault="00BE19EC" w:rsidP="00A62299">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158" w:type="pct"/>
            <w:gridSpan w:val="6"/>
            <w:shd w:val="clear" w:color="000000" w:fill="FFFFFF"/>
            <w:vAlign w:val="center"/>
          </w:tcPr>
          <w:p w:rsidR="00BE19EC" w:rsidRPr="002959BE" w:rsidRDefault="00BE19EC" w:rsidP="00A62299">
            <w:pPr>
              <w:spacing w:after="0"/>
              <w:rPr>
                <w:rFonts w:ascii="Sylfaen" w:hAnsi="Sylfaen"/>
                <w:sz w:val="20"/>
                <w:szCs w:val="20"/>
              </w:rPr>
            </w:pPr>
            <w:r w:rsidRPr="002959BE">
              <w:rPr>
                <w:rFonts w:ascii="Sylfaen" w:hAnsi="Sylfaen"/>
                <w:sz w:val="20"/>
                <w:szCs w:val="20"/>
              </w:rPr>
              <w:t>განათლების დონის ინტელექტისა და კულტურის ამაღლება.</w:t>
            </w:r>
          </w:p>
        </w:tc>
      </w:tr>
    </w:tbl>
    <w:p w:rsidR="00BE19EC" w:rsidRPr="002959BE"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1077"/>
        <w:gridCol w:w="1868"/>
        <w:gridCol w:w="1464"/>
        <w:gridCol w:w="1464"/>
        <w:gridCol w:w="1464"/>
        <w:gridCol w:w="1462"/>
      </w:tblGrid>
      <w:tr w:rsidR="00D647CF" w:rsidRPr="002959BE" w:rsidTr="00D647CF">
        <w:trPr>
          <w:trHeight w:val="854"/>
        </w:trPr>
        <w:tc>
          <w:tcPr>
            <w:tcW w:w="925" w:type="pct"/>
            <w:vMerge w:val="restart"/>
            <w:shd w:val="clear" w:color="000000" w:fill="FFFFFF"/>
            <w:vAlign w:val="center"/>
            <w:hideMark/>
          </w:tcPr>
          <w:p w:rsidR="00D647CF" w:rsidRPr="002959BE" w:rsidRDefault="00D647CF" w:rsidP="00C834E5">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99" w:type="pct"/>
            <w:shd w:val="clear" w:color="000000" w:fill="FFFFFF"/>
            <w:vAlign w:val="center"/>
            <w:hideMark/>
          </w:tcPr>
          <w:p w:rsidR="00D647CF" w:rsidRPr="002959BE" w:rsidRDefault="00D647CF" w:rsidP="00C834E5">
            <w:pPr>
              <w:spacing w:after="0"/>
              <w:rPr>
                <w:rFonts w:ascii="Sylfaen" w:hAnsi="Sylfaen"/>
                <w:b/>
                <w:sz w:val="20"/>
                <w:szCs w:val="20"/>
              </w:rPr>
            </w:pPr>
            <w:r w:rsidRPr="002959BE">
              <w:rPr>
                <w:rFonts w:ascii="Sylfaen" w:hAnsi="Sylfaen"/>
                <w:b/>
                <w:sz w:val="20"/>
                <w:szCs w:val="20"/>
              </w:rPr>
              <w:t>კოდი</w:t>
            </w:r>
          </w:p>
        </w:tc>
        <w:tc>
          <w:tcPr>
            <w:tcW w:w="865" w:type="pct"/>
            <w:vMerge w:val="restart"/>
            <w:shd w:val="clear" w:color="000000" w:fill="FFFFFF"/>
            <w:vAlign w:val="center"/>
            <w:hideMark/>
          </w:tcPr>
          <w:p w:rsidR="00D647CF" w:rsidRPr="002959BE" w:rsidRDefault="00D647CF" w:rsidP="00C834E5">
            <w:pPr>
              <w:spacing w:after="0"/>
              <w:rPr>
                <w:rFonts w:ascii="Sylfaen" w:hAnsi="Sylfaen"/>
                <w:b/>
                <w:sz w:val="20"/>
                <w:szCs w:val="20"/>
                <w:highlight w:val="yellow"/>
              </w:rPr>
            </w:pPr>
            <w:r w:rsidRPr="002959BE">
              <w:rPr>
                <w:rFonts w:ascii="Sylfaen" w:hAnsi="Sylfaen"/>
                <w:b/>
                <w:sz w:val="20"/>
                <w:szCs w:val="20"/>
              </w:rPr>
              <w:t>რელიგიური ორგანიზაციების ხელშეწყობა</w:t>
            </w:r>
          </w:p>
        </w:tc>
        <w:tc>
          <w:tcPr>
            <w:tcW w:w="678"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78"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78"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7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BE19EC" w:rsidRPr="002959BE" w:rsidTr="00D647CF">
        <w:trPr>
          <w:trHeight w:val="359"/>
        </w:trPr>
        <w:tc>
          <w:tcPr>
            <w:tcW w:w="925" w:type="pct"/>
            <w:vMerge/>
            <w:vAlign w:val="center"/>
            <w:hideMark/>
          </w:tcPr>
          <w:p w:rsidR="00BE19EC" w:rsidRPr="002959BE" w:rsidRDefault="00BE19EC" w:rsidP="00C834E5">
            <w:pPr>
              <w:spacing w:after="0"/>
              <w:rPr>
                <w:rFonts w:ascii="Sylfaen" w:hAnsi="Sylfaen"/>
                <w:sz w:val="20"/>
                <w:szCs w:val="20"/>
              </w:rPr>
            </w:pPr>
          </w:p>
        </w:tc>
        <w:tc>
          <w:tcPr>
            <w:tcW w:w="499" w:type="pct"/>
            <w:shd w:val="clear" w:color="000000" w:fill="FFFFFF"/>
            <w:vAlign w:val="center"/>
            <w:hideMark/>
          </w:tcPr>
          <w:p w:rsidR="00BE19EC" w:rsidRPr="002959BE" w:rsidRDefault="00BE19EC" w:rsidP="00C834E5">
            <w:pPr>
              <w:spacing w:after="0"/>
              <w:rPr>
                <w:rFonts w:ascii="Sylfaen" w:hAnsi="Sylfaen"/>
                <w:b/>
                <w:sz w:val="20"/>
                <w:szCs w:val="20"/>
              </w:rPr>
            </w:pPr>
            <w:r w:rsidRPr="002959BE">
              <w:rPr>
                <w:rFonts w:ascii="Sylfaen" w:hAnsi="Sylfaen"/>
                <w:b/>
                <w:sz w:val="20"/>
                <w:szCs w:val="20"/>
              </w:rPr>
              <w:t>05 02 04</w:t>
            </w:r>
          </w:p>
        </w:tc>
        <w:tc>
          <w:tcPr>
            <w:tcW w:w="865" w:type="pct"/>
            <w:vMerge/>
            <w:vAlign w:val="center"/>
            <w:hideMark/>
          </w:tcPr>
          <w:p w:rsidR="00BE19EC" w:rsidRPr="002959BE" w:rsidRDefault="00BE19EC" w:rsidP="00C834E5">
            <w:pPr>
              <w:spacing w:after="0"/>
              <w:rPr>
                <w:rFonts w:ascii="Sylfaen" w:hAnsi="Sylfaen"/>
                <w:b/>
                <w:sz w:val="20"/>
                <w:szCs w:val="20"/>
              </w:rPr>
            </w:pPr>
          </w:p>
        </w:tc>
        <w:tc>
          <w:tcPr>
            <w:tcW w:w="678" w:type="pct"/>
            <w:shd w:val="clear" w:color="000000" w:fill="FFFFFF"/>
            <w:vAlign w:val="center"/>
            <w:hideMark/>
          </w:tcPr>
          <w:p w:rsidR="00BE19EC" w:rsidRPr="002959BE" w:rsidRDefault="00BE19EC" w:rsidP="00C834E5">
            <w:pPr>
              <w:spacing w:after="0"/>
              <w:jc w:val="center"/>
              <w:rPr>
                <w:rFonts w:ascii="Sylfaen" w:hAnsi="Sylfaen"/>
                <w:b/>
                <w:sz w:val="20"/>
                <w:szCs w:val="20"/>
              </w:rPr>
            </w:pPr>
            <w:r w:rsidRPr="002959BE">
              <w:rPr>
                <w:rFonts w:ascii="Sylfaen" w:hAnsi="Sylfaen"/>
                <w:b/>
                <w:sz w:val="20"/>
                <w:szCs w:val="20"/>
              </w:rPr>
              <w:t>20.0</w:t>
            </w:r>
          </w:p>
        </w:tc>
        <w:tc>
          <w:tcPr>
            <w:tcW w:w="678" w:type="pct"/>
            <w:shd w:val="clear" w:color="000000" w:fill="FFFFFF"/>
            <w:vAlign w:val="center"/>
          </w:tcPr>
          <w:p w:rsidR="00BE19EC" w:rsidRPr="002959BE" w:rsidRDefault="00BE19EC" w:rsidP="00C834E5">
            <w:pPr>
              <w:spacing w:after="0"/>
              <w:jc w:val="center"/>
              <w:rPr>
                <w:rFonts w:ascii="Sylfaen" w:hAnsi="Sylfaen"/>
                <w:b/>
                <w:sz w:val="20"/>
                <w:szCs w:val="20"/>
              </w:rPr>
            </w:pPr>
            <w:r w:rsidRPr="002959BE">
              <w:rPr>
                <w:rFonts w:ascii="Sylfaen" w:hAnsi="Sylfaen"/>
                <w:b/>
                <w:sz w:val="20"/>
                <w:szCs w:val="20"/>
              </w:rPr>
              <w:t>20.0</w:t>
            </w:r>
          </w:p>
        </w:tc>
        <w:tc>
          <w:tcPr>
            <w:tcW w:w="678" w:type="pct"/>
            <w:shd w:val="clear" w:color="000000" w:fill="FFFFFF"/>
            <w:vAlign w:val="center"/>
            <w:hideMark/>
          </w:tcPr>
          <w:p w:rsidR="00BE19EC" w:rsidRPr="002959BE" w:rsidRDefault="00AF3DC2" w:rsidP="00C834E5">
            <w:pPr>
              <w:spacing w:after="0"/>
              <w:jc w:val="center"/>
              <w:rPr>
                <w:rFonts w:ascii="Sylfaen" w:hAnsi="Sylfaen"/>
                <w:b/>
                <w:sz w:val="20"/>
                <w:szCs w:val="20"/>
              </w:rPr>
            </w:pPr>
            <w:r w:rsidRPr="002959BE">
              <w:rPr>
                <w:rFonts w:ascii="Sylfaen" w:hAnsi="Sylfaen"/>
                <w:b/>
                <w:sz w:val="20"/>
                <w:szCs w:val="20"/>
              </w:rPr>
              <w:t>2</w:t>
            </w:r>
            <w:r w:rsidR="00D934A3" w:rsidRPr="002959BE">
              <w:rPr>
                <w:rFonts w:ascii="Sylfaen" w:hAnsi="Sylfaen"/>
                <w:b/>
                <w:sz w:val="20"/>
                <w:szCs w:val="20"/>
                <w:lang w:val="ka-GE"/>
              </w:rPr>
              <w:t>0</w:t>
            </w:r>
            <w:r w:rsidR="00BE19EC" w:rsidRPr="002959BE">
              <w:rPr>
                <w:rFonts w:ascii="Sylfaen" w:hAnsi="Sylfaen"/>
                <w:b/>
                <w:sz w:val="20"/>
                <w:szCs w:val="20"/>
              </w:rPr>
              <w:t>.0</w:t>
            </w:r>
          </w:p>
        </w:tc>
        <w:tc>
          <w:tcPr>
            <w:tcW w:w="677" w:type="pct"/>
            <w:shd w:val="clear" w:color="000000" w:fill="FFFFFF"/>
            <w:vAlign w:val="center"/>
          </w:tcPr>
          <w:p w:rsidR="00BE19EC" w:rsidRPr="002959BE" w:rsidRDefault="00AF3DC2" w:rsidP="00C834E5">
            <w:pPr>
              <w:spacing w:after="0"/>
              <w:jc w:val="center"/>
              <w:rPr>
                <w:rFonts w:ascii="Sylfaen" w:hAnsi="Sylfaen"/>
                <w:b/>
                <w:sz w:val="20"/>
                <w:szCs w:val="20"/>
              </w:rPr>
            </w:pPr>
            <w:r w:rsidRPr="002959BE">
              <w:rPr>
                <w:rFonts w:ascii="Sylfaen" w:hAnsi="Sylfaen"/>
                <w:b/>
                <w:sz w:val="20"/>
                <w:szCs w:val="20"/>
              </w:rPr>
              <w:t>2</w:t>
            </w:r>
            <w:r w:rsidR="00D934A3" w:rsidRPr="002959BE">
              <w:rPr>
                <w:rFonts w:ascii="Sylfaen" w:hAnsi="Sylfaen"/>
                <w:b/>
                <w:sz w:val="20"/>
                <w:szCs w:val="20"/>
                <w:lang w:val="ka-GE"/>
              </w:rPr>
              <w:t>0</w:t>
            </w:r>
            <w:r w:rsidR="00BE19EC" w:rsidRPr="002959BE">
              <w:rPr>
                <w:rFonts w:ascii="Sylfaen" w:hAnsi="Sylfaen"/>
                <w:b/>
                <w:sz w:val="20"/>
                <w:szCs w:val="20"/>
              </w:rPr>
              <w:t>.0</w:t>
            </w:r>
          </w:p>
        </w:tc>
      </w:tr>
      <w:tr w:rsidR="00BE19EC" w:rsidRPr="002959BE" w:rsidTr="00332002">
        <w:trPr>
          <w:trHeight w:val="1124"/>
        </w:trPr>
        <w:tc>
          <w:tcPr>
            <w:tcW w:w="925" w:type="pct"/>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075" w:type="pct"/>
            <w:gridSpan w:val="6"/>
            <w:shd w:val="clear" w:color="000000" w:fill="FFFFFF"/>
            <w:hideMark/>
          </w:tcPr>
          <w:p w:rsidR="00BE19EC" w:rsidRPr="002959BE" w:rsidRDefault="00BE19EC" w:rsidP="00C834E5">
            <w:pPr>
              <w:spacing w:after="0"/>
              <w:rPr>
                <w:rFonts w:ascii="Sylfaen" w:hAnsi="Sylfaen"/>
                <w:sz w:val="20"/>
                <w:szCs w:val="20"/>
              </w:rPr>
            </w:pPr>
          </w:p>
          <w:p w:rsidR="0088723B" w:rsidRPr="002959BE" w:rsidRDefault="00BE19EC" w:rsidP="00C834E5">
            <w:pPr>
              <w:spacing w:after="0"/>
              <w:rPr>
                <w:rFonts w:ascii="Sylfaen" w:hAnsi="Sylfaen"/>
                <w:sz w:val="20"/>
                <w:szCs w:val="20"/>
                <w:lang w:val="ka-GE"/>
              </w:rPr>
            </w:pPr>
            <w:r w:rsidRPr="002959BE">
              <w:rPr>
                <w:rFonts w:ascii="Sylfaen" w:hAnsi="Sylfaen"/>
                <w:sz w:val="20"/>
                <w:szCs w:val="20"/>
              </w:rPr>
              <w:t>მცხეთის მუნიციპალიტეტის მერია</w:t>
            </w:r>
          </w:p>
        </w:tc>
      </w:tr>
      <w:tr w:rsidR="00BE19EC" w:rsidRPr="002959BE" w:rsidTr="0088723B">
        <w:trPr>
          <w:trHeight w:val="800"/>
        </w:trPr>
        <w:tc>
          <w:tcPr>
            <w:tcW w:w="925" w:type="pct"/>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75" w:type="pct"/>
            <w:gridSpan w:val="6"/>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t xml:space="preserve">      ქვეპროგრამის ფარგლებში განხორციელდება მუნიციპალიტეტის ტერიტორიაზე არსებული ეკლესია-მონასტრების მიმდებარე ტერიტორიის კეთილმოწყობა. დაფინანსების წყაროა ადგილობრივი ბიუჯეტის საკუთარი სახსრები.</w:t>
            </w:r>
          </w:p>
        </w:tc>
      </w:tr>
      <w:tr w:rsidR="00BE19EC" w:rsidRPr="002959BE" w:rsidTr="0088723B">
        <w:trPr>
          <w:trHeight w:val="539"/>
        </w:trPr>
        <w:tc>
          <w:tcPr>
            <w:tcW w:w="925" w:type="pct"/>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t>მოსალოდნელი შედეგი</w:t>
            </w:r>
          </w:p>
        </w:tc>
        <w:tc>
          <w:tcPr>
            <w:tcW w:w="4075" w:type="pct"/>
            <w:gridSpan w:val="6"/>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t>მოსახლეობაში  ტრადიციების შენარჩუნება.</w:t>
            </w:r>
          </w:p>
        </w:tc>
      </w:tr>
    </w:tbl>
    <w:p w:rsidR="00BE19EC" w:rsidRPr="002959BE" w:rsidRDefault="00BE19EC" w:rsidP="00C834E5">
      <w:pPr>
        <w:spacing w:after="0"/>
        <w:rPr>
          <w:rFonts w:ascii="Sylfaen" w:hAnsi="Sylfaen"/>
          <w:lang w:val="ka-GE"/>
        </w:rPr>
      </w:pPr>
    </w:p>
    <w:p w:rsidR="00332002" w:rsidRPr="002959BE" w:rsidRDefault="00332002" w:rsidP="00C834E5">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080"/>
        <w:gridCol w:w="2520"/>
        <w:gridCol w:w="1440"/>
        <w:gridCol w:w="1350"/>
        <w:gridCol w:w="1350"/>
        <w:gridCol w:w="1239"/>
      </w:tblGrid>
      <w:tr w:rsidR="00D647CF" w:rsidRPr="002959BE" w:rsidTr="00615D82">
        <w:trPr>
          <w:trHeight w:val="1313"/>
        </w:trPr>
        <w:tc>
          <w:tcPr>
            <w:tcW w:w="842" w:type="pct"/>
            <w:vMerge w:val="restart"/>
            <w:shd w:val="clear" w:color="000000" w:fill="FFFFFF"/>
            <w:vAlign w:val="center"/>
            <w:hideMark/>
          </w:tcPr>
          <w:p w:rsidR="00D647CF" w:rsidRPr="002959BE" w:rsidRDefault="00D647CF" w:rsidP="00C834E5">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500" w:type="pct"/>
            <w:shd w:val="clear" w:color="000000" w:fill="FFFFFF"/>
            <w:vAlign w:val="center"/>
            <w:hideMark/>
          </w:tcPr>
          <w:p w:rsidR="00D647CF" w:rsidRPr="002959BE" w:rsidRDefault="00D647CF" w:rsidP="00C834E5">
            <w:pPr>
              <w:spacing w:after="0"/>
              <w:rPr>
                <w:rFonts w:ascii="Sylfaen" w:hAnsi="Sylfaen"/>
                <w:b/>
                <w:sz w:val="20"/>
                <w:szCs w:val="20"/>
              </w:rPr>
            </w:pPr>
            <w:r w:rsidRPr="002959BE">
              <w:rPr>
                <w:rFonts w:ascii="Sylfaen" w:hAnsi="Sylfaen"/>
                <w:b/>
                <w:sz w:val="20"/>
                <w:szCs w:val="20"/>
              </w:rPr>
              <w:t>კოდი</w:t>
            </w:r>
          </w:p>
        </w:tc>
        <w:tc>
          <w:tcPr>
            <w:tcW w:w="1167" w:type="pct"/>
            <w:vMerge w:val="restart"/>
            <w:shd w:val="clear" w:color="000000" w:fill="FFFFFF"/>
            <w:vAlign w:val="center"/>
            <w:hideMark/>
          </w:tcPr>
          <w:p w:rsidR="00D647CF" w:rsidRPr="002959BE" w:rsidRDefault="00D647CF" w:rsidP="00C834E5">
            <w:pPr>
              <w:spacing w:after="0"/>
              <w:rPr>
                <w:rFonts w:ascii="Sylfaen" w:hAnsi="Sylfaen"/>
                <w:b/>
                <w:sz w:val="20"/>
                <w:szCs w:val="20"/>
              </w:rPr>
            </w:pPr>
            <w:r w:rsidRPr="002959BE">
              <w:rPr>
                <w:rFonts w:ascii="Sylfaen" w:hAnsi="Sylfaen"/>
                <w:b/>
                <w:sz w:val="20"/>
                <w:szCs w:val="20"/>
              </w:rPr>
              <w:t>კულტურული მემკვიდრეობისა და ტურიზმის განვითარების ხელშეწყობა</w:t>
            </w:r>
          </w:p>
        </w:tc>
        <w:tc>
          <w:tcPr>
            <w:tcW w:w="66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25"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25"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7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0960E8" w:rsidRPr="002959BE" w:rsidTr="00E305BA">
        <w:trPr>
          <w:trHeight w:val="665"/>
        </w:trPr>
        <w:tc>
          <w:tcPr>
            <w:tcW w:w="842" w:type="pct"/>
            <w:vMerge/>
            <w:vAlign w:val="center"/>
            <w:hideMark/>
          </w:tcPr>
          <w:p w:rsidR="000960E8" w:rsidRPr="002959BE" w:rsidRDefault="000960E8" w:rsidP="00C834E5">
            <w:pPr>
              <w:spacing w:after="0"/>
              <w:rPr>
                <w:rFonts w:ascii="Sylfaen" w:hAnsi="Sylfaen"/>
                <w:sz w:val="20"/>
                <w:szCs w:val="20"/>
              </w:rPr>
            </w:pPr>
          </w:p>
        </w:tc>
        <w:tc>
          <w:tcPr>
            <w:tcW w:w="500" w:type="pct"/>
            <w:shd w:val="clear" w:color="000000" w:fill="FFFFFF"/>
            <w:vAlign w:val="center"/>
            <w:hideMark/>
          </w:tcPr>
          <w:p w:rsidR="000960E8" w:rsidRPr="002959BE" w:rsidRDefault="000960E8" w:rsidP="00C834E5">
            <w:pPr>
              <w:spacing w:after="0"/>
              <w:rPr>
                <w:rFonts w:ascii="Sylfaen" w:hAnsi="Sylfaen"/>
                <w:b/>
                <w:sz w:val="20"/>
                <w:szCs w:val="20"/>
              </w:rPr>
            </w:pPr>
            <w:r w:rsidRPr="002959BE">
              <w:rPr>
                <w:rFonts w:ascii="Sylfaen" w:hAnsi="Sylfaen"/>
                <w:b/>
                <w:sz w:val="20"/>
                <w:szCs w:val="20"/>
              </w:rPr>
              <w:t>05 02 05</w:t>
            </w:r>
          </w:p>
        </w:tc>
        <w:tc>
          <w:tcPr>
            <w:tcW w:w="1167" w:type="pct"/>
            <w:vMerge/>
            <w:vAlign w:val="center"/>
            <w:hideMark/>
          </w:tcPr>
          <w:p w:rsidR="000960E8" w:rsidRPr="002959BE" w:rsidRDefault="000960E8" w:rsidP="00C834E5">
            <w:pPr>
              <w:spacing w:after="0"/>
              <w:rPr>
                <w:rFonts w:ascii="Sylfaen" w:hAnsi="Sylfaen"/>
                <w:sz w:val="20"/>
                <w:szCs w:val="20"/>
              </w:rPr>
            </w:pPr>
          </w:p>
        </w:tc>
        <w:tc>
          <w:tcPr>
            <w:tcW w:w="667" w:type="pct"/>
            <w:shd w:val="clear" w:color="000000" w:fill="FFFFFF"/>
            <w:vAlign w:val="center"/>
          </w:tcPr>
          <w:p w:rsidR="000960E8" w:rsidRPr="002959BE" w:rsidRDefault="000960E8" w:rsidP="000960E8">
            <w:pPr>
              <w:spacing w:after="0"/>
              <w:rPr>
                <w:rFonts w:ascii="Sylfaen" w:hAnsi="Sylfaen"/>
                <w:b/>
                <w:sz w:val="20"/>
                <w:szCs w:val="20"/>
              </w:rPr>
            </w:pPr>
            <w:r w:rsidRPr="002959BE">
              <w:rPr>
                <w:rFonts w:ascii="Sylfaen" w:hAnsi="Sylfaen"/>
                <w:b/>
                <w:sz w:val="20"/>
                <w:szCs w:val="20"/>
              </w:rPr>
              <w:t xml:space="preserve">        246.5   </w:t>
            </w:r>
          </w:p>
        </w:tc>
        <w:tc>
          <w:tcPr>
            <w:tcW w:w="625" w:type="pct"/>
            <w:shd w:val="clear" w:color="000000" w:fill="FFFFFF"/>
            <w:vAlign w:val="center"/>
          </w:tcPr>
          <w:p w:rsidR="000960E8" w:rsidRPr="002959BE" w:rsidRDefault="000960E8" w:rsidP="000960E8">
            <w:pPr>
              <w:spacing w:after="0"/>
              <w:rPr>
                <w:rFonts w:ascii="Sylfaen" w:hAnsi="Sylfaen"/>
                <w:b/>
                <w:sz w:val="20"/>
                <w:szCs w:val="20"/>
              </w:rPr>
            </w:pPr>
            <w:r w:rsidRPr="002959BE">
              <w:rPr>
                <w:rFonts w:ascii="Sylfaen" w:hAnsi="Sylfaen"/>
                <w:b/>
                <w:sz w:val="20"/>
                <w:szCs w:val="20"/>
              </w:rPr>
              <w:t xml:space="preserve">     246.5   </w:t>
            </w:r>
          </w:p>
        </w:tc>
        <w:tc>
          <w:tcPr>
            <w:tcW w:w="625" w:type="pct"/>
            <w:shd w:val="clear" w:color="000000" w:fill="FFFFFF"/>
            <w:vAlign w:val="center"/>
            <w:hideMark/>
          </w:tcPr>
          <w:p w:rsidR="000960E8" w:rsidRPr="002959BE" w:rsidRDefault="000960E8" w:rsidP="000960E8">
            <w:pPr>
              <w:spacing w:after="0"/>
              <w:rPr>
                <w:rFonts w:ascii="Sylfaen" w:hAnsi="Sylfaen"/>
                <w:b/>
                <w:sz w:val="20"/>
                <w:szCs w:val="20"/>
              </w:rPr>
            </w:pPr>
            <w:r w:rsidRPr="002959BE">
              <w:rPr>
                <w:rFonts w:ascii="Sylfaen" w:hAnsi="Sylfaen"/>
                <w:b/>
                <w:sz w:val="20"/>
                <w:szCs w:val="20"/>
              </w:rPr>
              <w:t xml:space="preserve">     270.0   </w:t>
            </w:r>
          </w:p>
        </w:tc>
        <w:tc>
          <w:tcPr>
            <w:tcW w:w="574" w:type="pct"/>
            <w:shd w:val="clear" w:color="000000" w:fill="FFFFFF"/>
            <w:vAlign w:val="center"/>
          </w:tcPr>
          <w:p w:rsidR="000960E8" w:rsidRPr="002959BE" w:rsidRDefault="000960E8" w:rsidP="000960E8">
            <w:pPr>
              <w:spacing w:after="0"/>
              <w:rPr>
                <w:rFonts w:ascii="Sylfaen" w:hAnsi="Sylfaen"/>
                <w:b/>
                <w:sz w:val="20"/>
                <w:szCs w:val="20"/>
              </w:rPr>
            </w:pPr>
            <w:r w:rsidRPr="002959BE">
              <w:rPr>
                <w:rFonts w:ascii="Sylfaen" w:hAnsi="Sylfaen"/>
                <w:b/>
                <w:sz w:val="20"/>
                <w:szCs w:val="20"/>
              </w:rPr>
              <w:t xml:space="preserve">     300.0   </w:t>
            </w:r>
          </w:p>
        </w:tc>
      </w:tr>
      <w:tr w:rsidR="00BE19EC" w:rsidRPr="002959BE" w:rsidTr="00E305BA">
        <w:trPr>
          <w:trHeight w:val="935"/>
        </w:trPr>
        <w:tc>
          <w:tcPr>
            <w:tcW w:w="842" w:type="pct"/>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t xml:space="preserve">ქვეპროგრამის განმახორციელებელი </w:t>
            </w:r>
          </w:p>
        </w:tc>
        <w:tc>
          <w:tcPr>
            <w:tcW w:w="4158" w:type="pct"/>
            <w:gridSpan w:val="6"/>
            <w:shd w:val="clear" w:color="000000" w:fill="FFFFFF"/>
            <w:vAlign w:val="center"/>
          </w:tcPr>
          <w:p w:rsidR="00BE19EC" w:rsidRPr="002959BE" w:rsidRDefault="00BE19EC" w:rsidP="00C834E5">
            <w:pPr>
              <w:spacing w:after="0"/>
              <w:rPr>
                <w:rFonts w:ascii="Sylfaen" w:hAnsi="Sylfaen"/>
                <w:sz w:val="20"/>
                <w:szCs w:val="20"/>
              </w:rPr>
            </w:pPr>
            <w:r w:rsidRPr="002959BE">
              <w:rPr>
                <w:rFonts w:ascii="Sylfaen" w:hAnsi="Sylfaen"/>
                <w:sz w:val="20"/>
                <w:szCs w:val="20"/>
              </w:rPr>
              <w:t>ა(ა)იპ "მცხეთის კულტურული  მემკვიდრეობისა და ტურიზმის განვითარების  ცენტრი"</w:t>
            </w:r>
          </w:p>
        </w:tc>
      </w:tr>
      <w:tr w:rsidR="00BE19EC" w:rsidRPr="002959BE" w:rsidTr="00E305BA">
        <w:trPr>
          <w:trHeight w:val="350"/>
        </w:trPr>
        <w:tc>
          <w:tcPr>
            <w:tcW w:w="842" w:type="pct"/>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158" w:type="pct"/>
            <w:gridSpan w:val="6"/>
            <w:shd w:val="clear" w:color="000000" w:fill="FFFFFF"/>
          </w:tcPr>
          <w:p w:rsidR="00BE19EC" w:rsidRPr="002959BE" w:rsidRDefault="00BE19EC" w:rsidP="00C834E5">
            <w:pPr>
              <w:spacing w:after="0"/>
              <w:rPr>
                <w:rFonts w:ascii="Sylfaen" w:hAnsi="Sylfaen"/>
                <w:sz w:val="20"/>
                <w:szCs w:val="20"/>
                <w:lang w:val="ka-GE"/>
              </w:rPr>
            </w:pPr>
            <w:r w:rsidRPr="002959BE">
              <w:rPr>
                <w:rFonts w:ascii="Sylfaen" w:hAnsi="Sylfaen"/>
                <w:sz w:val="20"/>
                <w:szCs w:val="20"/>
              </w:rPr>
              <w:t xml:space="preserve">        ქვეპროგრამის ფარგლებში განხორციელდება</w:t>
            </w:r>
            <w:r w:rsidR="00C919E6" w:rsidRPr="002959BE">
              <w:rPr>
                <w:rFonts w:ascii="Sylfaen" w:hAnsi="Sylfaen"/>
                <w:sz w:val="20"/>
                <w:szCs w:val="20"/>
                <w:lang w:val="ka-GE"/>
              </w:rPr>
              <w:t xml:space="preserve"> ქ. მცხეთის მიწათსარგებლობის გენერალურ გეგმაზე მუშაობაში ჩართულობა; </w:t>
            </w:r>
            <w:r w:rsidRPr="002959BE">
              <w:rPr>
                <w:rFonts w:ascii="Sylfaen" w:hAnsi="Sylfaen"/>
                <w:sz w:val="20"/>
                <w:szCs w:val="20"/>
              </w:rPr>
              <w:t xml:space="preserve"> მცხეთის მუნიციპალიტეტის ტერიტორიაზე არსებული კულტურული მემკვიდრეობის უძრავი და მოძრავი ძეგლების, ასევე</w:t>
            </w:r>
            <w:r w:rsidR="00C919E6" w:rsidRPr="002959BE">
              <w:rPr>
                <w:rFonts w:ascii="Sylfaen" w:hAnsi="Sylfaen"/>
                <w:sz w:val="20"/>
                <w:szCs w:val="20"/>
                <w:lang w:val="ka-GE"/>
              </w:rPr>
              <w:t>,</w:t>
            </w:r>
            <w:r w:rsidRPr="002959BE">
              <w:rPr>
                <w:rFonts w:ascii="Sylfaen" w:hAnsi="Sylfaen"/>
                <w:sz w:val="20"/>
                <w:szCs w:val="20"/>
              </w:rPr>
              <w:t xml:space="preserve"> არამატერიალური კულტურული მემკვიდრეობის ობიექტების აღრიცხვა და მათი მოვლა-პატრონობისა და დაცვის მიზნით შესაბამისი ღონისძიებების დაგეგმვა - განხორციელება; ტურიზმისა და საკურორტო სფეროში მუნიციპალური პრიორიტეტებისა და სტრატეგიების შემუშავება. ზედაპირული არქეოლოგიური კვლევით არტეფაქტების გამოვლენა-შენარჩუნება; ტექნიკური და ინსტიტუციონალური ღონისძიებებით ტურიზმის განვითარების ხელშეწყობა, ვიზიტორთათვის მეტი სარგებლიანობის და ცენტრის შესაბამისი საორგანიზაციო ხარჯების უზრუნველყოფა.            </w:t>
            </w:r>
          </w:p>
          <w:p w:rsidR="00BE19EC" w:rsidRPr="002959BE" w:rsidRDefault="00BE19EC" w:rsidP="00C834E5">
            <w:pPr>
              <w:spacing w:after="0"/>
              <w:rPr>
                <w:rFonts w:ascii="Sylfaen" w:hAnsi="Sylfaen"/>
                <w:sz w:val="20"/>
                <w:szCs w:val="20"/>
                <w:lang w:val="ka-GE"/>
              </w:rPr>
            </w:pPr>
            <w:r w:rsidRPr="002959BE">
              <w:rPr>
                <w:rFonts w:ascii="Sylfaen" w:hAnsi="Sylfaen"/>
                <w:sz w:val="20"/>
                <w:szCs w:val="20"/>
              </w:rPr>
              <w:t xml:space="preserve">       მიმდინარეობს  შემდეგ  პროექტებზე მუშაობა:</w:t>
            </w:r>
          </w:p>
          <w:p w:rsidR="00C919E6" w:rsidRPr="002959BE" w:rsidRDefault="00C919E6" w:rsidP="00C834E5">
            <w:pPr>
              <w:spacing w:after="0"/>
              <w:rPr>
                <w:rFonts w:ascii="Sylfaen" w:hAnsi="Sylfaen"/>
                <w:sz w:val="20"/>
                <w:szCs w:val="20"/>
              </w:rPr>
            </w:pPr>
            <w:r w:rsidRPr="002959BE">
              <w:rPr>
                <w:rFonts w:ascii="Sylfaen" w:hAnsi="Sylfaen"/>
                <w:sz w:val="20"/>
                <w:szCs w:val="20"/>
                <w:lang w:val="ka-GE"/>
              </w:rPr>
              <w:t xml:space="preserve">          </w:t>
            </w:r>
            <w:r w:rsidR="00AB190D" w:rsidRPr="002959BE">
              <w:rPr>
                <w:rFonts w:ascii="Sylfaen" w:hAnsi="Sylfaen"/>
                <w:sz w:val="20"/>
                <w:szCs w:val="20"/>
              </w:rPr>
              <w:t>-</w:t>
            </w:r>
            <w:r w:rsidRPr="002959BE">
              <w:rPr>
                <w:rFonts w:ascii="Sylfaen" w:hAnsi="Sylfaen"/>
                <w:sz w:val="20"/>
                <w:szCs w:val="20"/>
                <w:lang w:val="ka-GE"/>
              </w:rPr>
              <w:t xml:space="preserve">  „ტურისტული საინფორმაციო პორტალი  </w:t>
            </w:r>
            <w:r w:rsidRPr="002959BE">
              <w:rPr>
                <w:rFonts w:ascii="Sylfaen" w:hAnsi="Sylfaen"/>
                <w:sz w:val="20"/>
                <w:szCs w:val="20"/>
              </w:rPr>
              <w:t>www.mtskheta.live”</w:t>
            </w:r>
          </w:p>
          <w:p w:rsidR="00BE19EC" w:rsidRPr="002959BE" w:rsidRDefault="00AB190D" w:rsidP="00C834E5">
            <w:pPr>
              <w:spacing w:after="0"/>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 xml:space="preserve"> „ძველი მცხეთა - ახალი ძეგლებით</w:t>
            </w:r>
            <w:r w:rsidR="00C919E6" w:rsidRPr="002959BE">
              <w:rPr>
                <w:rFonts w:ascii="Sylfaen" w:hAnsi="Sylfaen"/>
                <w:sz w:val="20"/>
                <w:szCs w:val="20"/>
              </w:rPr>
              <w:t>“</w:t>
            </w:r>
          </w:p>
          <w:p w:rsidR="00BE19EC" w:rsidRPr="002959BE" w:rsidRDefault="00AB190D" w:rsidP="00C834E5">
            <w:pPr>
              <w:spacing w:after="0"/>
              <w:rPr>
                <w:rFonts w:ascii="Sylfaen" w:hAnsi="Sylfaen"/>
                <w:sz w:val="20"/>
                <w:szCs w:val="20"/>
              </w:rPr>
            </w:pPr>
            <w:r w:rsidRPr="002959BE">
              <w:rPr>
                <w:rFonts w:ascii="Sylfaen" w:hAnsi="Sylfaen"/>
                <w:sz w:val="20"/>
                <w:szCs w:val="20"/>
              </w:rPr>
              <w:t xml:space="preserve">          -</w:t>
            </w:r>
            <w:r w:rsidR="00BE19EC" w:rsidRPr="002959BE">
              <w:rPr>
                <w:rFonts w:ascii="Sylfaen" w:hAnsi="Sylfaen"/>
                <w:sz w:val="20"/>
                <w:szCs w:val="20"/>
              </w:rPr>
              <w:t xml:space="preserve"> „ადგილობრივი შემოქმედება</w:t>
            </w:r>
            <w:r w:rsidR="00C919E6" w:rsidRPr="002959BE">
              <w:rPr>
                <w:rFonts w:ascii="Sylfaen" w:hAnsi="Sylfaen"/>
                <w:sz w:val="20"/>
                <w:szCs w:val="20"/>
              </w:rPr>
              <w:t>“</w:t>
            </w:r>
          </w:p>
          <w:p w:rsidR="00BE19EC" w:rsidRPr="002959BE" w:rsidRDefault="00AB190D" w:rsidP="00C834E5">
            <w:pPr>
              <w:spacing w:after="0"/>
              <w:rPr>
                <w:rFonts w:ascii="Sylfaen" w:hAnsi="Sylfaen"/>
                <w:sz w:val="20"/>
                <w:szCs w:val="20"/>
              </w:rPr>
            </w:pPr>
            <w:r w:rsidRPr="002959BE">
              <w:rPr>
                <w:rFonts w:ascii="Sylfaen" w:hAnsi="Sylfaen"/>
                <w:sz w:val="20"/>
                <w:szCs w:val="20"/>
              </w:rPr>
              <w:lastRenderedPageBreak/>
              <w:t xml:space="preserve">          -</w:t>
            </w:r>
            <w:r w:rsidR="00BE19EC" w:rsidRPr="002959BE">
              <w:rPr>
                <w:rFonts w:ascii="Sylfaen" w:hAnsi="Sylfaen"/>
                <w:sz w:val="20"/>
                <w:szCs w:val="20"/>
              </w:rPr>
              <w:t xml:space="preserve"> „პირველი მეფე პირველი </w:t>
            </w:r>
            <w:r w:rsidR="00B1160F" w:rsidRPr="002959BE">
              <w:rPr>
                <w:rFonts w:ascii="Sylfaen" w:hAnsi="Sylfaen"/>
                <w:sz w:val="20"/>
                <w:szCs w:val="20"/>
              </w:rPr>
              <w:t>დედაქალაქი</w:t>
            </w:r>
            <w:r w:rsidR="00C919E6" w:rsidRPr="002959BE">
              <w:rPr>
                <w:rFonts w:ascii="Sylfaen" w:hAnsi="Sylfaen"/>
                <w:sz w:val="20"/>
                <w:szCs w:val="20"/>
              </w:rPr>
              <w:t>“</w:t>
            </w:r>
          </w:p>
          <w:p w:rsidR="00BE19EC" w:rsidRPr="002959BE" w:rsidRDefault="00BE19EC" w:rsidP="00C834E5">
            <w:pPr>
              <w:spacing w:after="0"/>
              <w:rPr>
                <w:rFonts w:ascii="Sylfaen" w:hAnsi="Sylfaen"/>
                <w:sz w:val="20"/>
                <w:szCs w:val="20"/>
              </w:rPr>
            </w:pPr>
            <w:r w:rsidRPr="002959BE">
              <w:rPr>
                <w:rFonts w:ascii="Sylfaen" w:hAnsi="Sylfaen"/>
                <w:sz w:val="20"/>
                <w:szCs w:val="20"/>
              </w:rPr>
              <w:t xml:space="preserve">       ქვეპროგრამის დაფინანსების წყაროა  მუნიციპალიტეტის ბიუჯეტიდან გამოყოფილი სუბსიდია.   </w:t>
            </w:r>
          </w:p>
          <w:p w:rsidR="00BE19EC" w:rsidRPr="002959BE" w:rsidRDefault="00BE19EC" w:rsidP="00C834E5">
            <w:pPr>
              <w:spacing w:after="0"/>
              <w:rPr>
                <w:rFonts w:ascii="Sylfaen" w:hAnsi="Sylfaen"/>
                <w:sz w:val="20"/>
                <w:szCs w:val="20"/>
                <w:lang w:val="ka-GE"/>
              </w:rPr>
            </w:pPr>
            <w:r w:rsidRPr="002959BE">
              <w:rPr>
                <w:rFonts w:ascii="Sylfaen" w:hAnsi="Sylfaen"/>
                <w:sz w:val="20"/>
                <w:szCs w:val="20"/>
              </w:rPr>
              <w:t xml:space="preserve">       ქვეპროგრამის მიზანია: მუნიციპალიტეტის ტურისტული პოტენციალის წარმოჩენა და პოპულარიზაცია; ადგილობრივი კულტურული მემკვიდრეობის პოპულარიზაცია.</w:t>
            </w:r>
          </w:p>
        </w:tc>
      </w:tr>
      <w:tr w:rsidR="00BE19EC" w:rsidRPr="002959BE" w:rsidTr="00E305BA">
        <w:trPr>
          <w:trHeight w:val="890"/>
        </w:trPr>
        <w:tc>
          <w:tcPr>
            <w:tcW w:w="842" w:type="pct"/>
            <w:shd w:val="clear" w:color="000000" w:fill="FFFFFF"/>
            <w:vAlign w:val="center"/>
            <w:hideMark/>
          </w:tcPr>
          <w:p w:rsidR="00BE19EC" w:rsidRPr="002959BE" w:rsidRDefault="00BE19EC" w:rsidP="00C834E5">
            <w:pPr>
              <w:spacing w:after="0"/>
              <w:rPr>
                <w:rFonts w:ascii="Sylfaen" w:hAnsi="Sylfaen"/>
                <w:sz w:val="20"/>
                <w:szCs w:val="20"/>
              </w:rPr>
            </w:pPr>
            <w:r w:rsidRPr="002959BE">
              <w:rPr>
                <w:rFonts w:ascii="Sylfaen" w:hAnsi="Sylfaen"/>
                <w:sz w:val="20"/>
                <w:szCs w:val="20"/>
              </w:rPr>
              <w:lastRenderedPageBreak/>
              <w:t>მოსალოდნელი შედეგი</w:t>
            </w:r>
          </w:p>
          <w:p w:rsidR="00BE19EC" w:rsidRPr="002959BE" w:rsidRDefault="00BE19EC" w:rsidP="00C834E5">
            <w:pPr>
              <w:spacing w:after="0"/>
              <w:rPr>
                <w:rFonts w:ascii="Sylfaen" w:hAnsi="Sylfaen"/>
                <w:sz w:val="20"/>
                <w:szCs w:val="20"/>
              </w:rPr>
            </w:pPr>
          </w:p>
        </w:tc>
        <w:tc>
          <w:tcPr>
            <w:tcW w:w="4158" w:type="pct"/>
            <w:gridSpan w:val="6"/>
            <w:shd w:val="clear" w:color="000000" w:fill="FFFFFF"/>
          </w:tcPr>
          <w:p w:rsidR="00BE19EC" w:rsidRPr="002959BE" w:rsidRDefault="00BE19EC" w:rsidP="00C834E5">
            <w:pPr>
              <w:spacing w:after="0"/>
              <w:rPr>
                <w:rFonts w:ascii="Sylfaen" w:hAnsi="Sylfaen"/>
                <w:sz w:val="20"/>
                <w:szCs w:val="20"/>
              </w:rPr>
            </w:pPr>
            <w:r w:rsidRPr="002959BE">
              <w:rPr>
                <w:rFonts w:ascii="Sylfaen" w:hAnsi="Sylfaen"/>
                <w:sz w:val="20"/>
                <w:szCs w:val="20"/>
              </w:rPr>
              <w:t xml:space="preserve">ადგილობრივი კულტურული მემკვიდრეობის შესახებ არსებული ინფორმაციის შესწავლა  და მასზე ხელმისაწვდომობის გაზრდა; </w:t>
            </w:r>
          </w:p>
          <w:p w:rsidR="00BE19EC" w:rsidRPr="002959BE" w:rsidRDefault="00BE19EC" w:rsidP="00C834E5">
            <w:pPr>
              <w:spacing w:after="0"/>
              <w:rPr>
                <w:rFonts w:ascii="Sylfaen" w:hAnsi="Sylfaen"/>
                <w:sz w:val="20"/>
                <w:szCs w:val="20"/>
              </w:rPr>
            </w:pPr>
            <w:r w:rsidRPr="002959BE">
              <w:rPr>
                <w:rFonts w:ascii="Sylfaen" w:hAnsi="Sylfaen"/>
                <w:sz w:val="20"/>
                <w:szCs w:val="20"/>
              </w:rPr>
              <w:t>ადგილობრივი კულტურული მემკვიდრეობის ძეგლების, ობიექტების  ფიქსაცია</w:t>
            </w:r>
            <w:r w:rsidR="007E5F2A" w:rsidRPr="002959BE">
              <w:rPr>
                <w:rFonts w:ascii="Sylfaen" w:hAnsi="Sylfaen"/>
                <w:sz w:val="20"/>
                <w:szCs w:val="20"/>
              </w:rPr>
              <w:t>;</w:t>
            </w:r>
          </w:p>
          <w:p w:rsidR="007E5F2A" w:rsidRPr="002959BE" w:rsidRDefault="007E5F2A" w:rsidP="00C834E5">
            <w:pPr>
              <w:spacing w:after="0"/>
              <w:rPr>
                <w:rFonts w:ascii="Sylfaen" w:hAnsi="Sylfaen"/>
                <w:sz w:val="20"/>
                <w:szCs w:val="20"/>
                <w:lang w:val="ka-GE"/>
              </w:rPr>
            </w:pPr>
            <w:r w:rsidRPr="002959BE">
              <w:rPr>
                <w:rFonts w:ascii="Sylfaen" w:hAnsi="Sylfaen"/>
                <w:sz w:val="20"/>
                <w:szCs w:val="20"/>
              </w:rPr>
              <w:t>ტურიზმის განვითარების ხელშეწყობა;</w:t>
            </w:r>
          </w:p>
        </w:tc>
      </w:tr>
    </w:tbl>
    <w:p w:rsidR="00BE19EC" w:rsidRPr="002959BE" w:rsidRDefault="00BE19EC" w:rsidP="00C834E5">
      <w:pPr>
        <w:spacing w:after="0"/>
        <w:rPr>
          <w:rFonts w:ascii="Sylfaen" w:hAnsi="Sylfaen"/>
          <w:lang w:val="ka-GE"/>
        </w:rPr>
      </w:pPr>
    </w:p>
    <w:p w:rsidR="00E57622" w:rsidRPr="002959BE" w:rsidRDefault="00E57622" w:rsidP="00C834E5">
      <w:pPr>
        <w:spacing w:after="0"/>
        <w:rPr>
          <w:rFonts w:ascii="Sylfaen" w:hAnsi="Sylfaen"/>
          <w:lang w:val="ka-GE"/>
        </w:rPr>
      </w:pPr>
    </w:p>
    <w:p w:rsidR="00CB1C58" w:rsidRPr="002959BE" w:rsidRDefault="00CB1C58" w:rsidP="00BE19EC">
      <w:pPr>
        <w:rPr>
          <w:rFonts w:ascii="Sylfaen" w:hAnsi="Sylfaen"/>
          <w:b/>
          <w:lang w:val="ka-GE"/>
        </w:rPr>
      </w:pPr>
    </w:p>
    <w:p w:rsidR="00BE19EC" w:rsidRPr="002959BE" w:rsidRDefault="009658E5" w:rsidP="00E01D2F">
      <w:pPr>
        <w:spacing w:after="0"/>
        <w:rPr>
          <w:rFonts w:ascii="Sylfaen" w:hAnsi="Sylfaen"/>
          <w:b/>
        </w:rPr>
      </w:pPr>
      <w:r w:rsidRPr="002959BE">
        <w:rPr>
          <w:rFonts w:ascii="Sylfaen" w:hAnsi="Sylfaen"/>
          <w:b/>
        </w:rPr>
        <w:t xml:space="preserve">                      </w:t>
      </w:r>
      <w:r w:rsidR="00BE19EC" w:rsidRPr="002959BE">
        <w:rPr>
          <w:rFonts w:ascii="Sylfaen" w:hAnsi="Sylfaen"/>
          <w:b/>
        </w:rPr>
        <w:t xml:space="preserve">მოსახლეობის ჯანმრთელობის დაცვა და სოციალური  უზრუნველყოფა </w:t>
      </w:r>
    </w:p>
    <w:p w:rsidR="00BE19EC" w:rsidRPr="002959BE" w:rsidRDefault="00BE19EC" w:rsidP="00E01D2F">
      <w:pPr>
        <w:spacing w:after="0"/>
        <w:rPr>
          <w:rFonts w:ascii="Sylfaen" w:hAnsi="Sylfaen"/>
        </w:rPr>
      </w:pPr>
      <w:r w:rsidRPr="002959BE">
        <w:rPr>
          <w:rFonts w:ascii="Sylfaen" w:hAnsi="Sylfaen"/>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BE19EC" w:rsidRPr="002959BE" w:rsidRDefault="00BE19EC" w:rsidP="00E01D2F">
      <w:pPr>
        <w:spacing w:after="0"/>
        <w:rPr>
          <w:rFonts w:ascii="Sylfaen" w:hAnsi="Sylfaen"/>
        </w:rPr>
      </w:pPr>
    </w:p>
    <w:p w:rsidR="00BE19EC" w:rsidRPr="002959BE" w:rsidRDefault="00BE19EC" w:rsidP="00E01D2F">
      <w:pPr>
        <w:spacing w:after="0"/>
        <w:rPr>
          <w:rFonts w:ascii="Sylfaen" w:hAnsi="Sylfaen"/>
        </w:rPr>
      </w:pPr>
      <w:r w:rsidRPr="002959BE">
        <w:rPr>
          <w:rFonts w:ascii="Sylfaen" w:hAnsi="Sylfaen"/>
        </w:rPr>
        <w:t xml:space="preserve">        </w:t>
      </w:r>
      <w:r w:rsidRPr="002959BE">
        <w:rPr>
          <w:rFonts w:ascii="Sylfaen" w:hAnsi="Sylfaen"/>
          <w:b/>
        </w:rPr>
        <w:t>ჯანმრთელობის დაცვა</w:t>
      </w:r>
      <w:r w:rsidRPr="002959BE">
        <w:rPr>
          <w:rFonts w:ascii="Sylfaen" w:hAnsi="Sylfaen"/>
        </w:rPr>
        <w:t xml:space="preserve"> - პროგრამა ითვალისწინებს „საზოგადოებრივი ჯანმრთელობის შესახებ“ საქართველოს კანონით განსაზღვრული ფუნქციების დაფინანსებას; მუნიციპალიტეტის ტერიტორიაზე მცხოვრები მოსახლეობის სხვადასხვა ფენებისათვის</w:t>
      </w:r>
      <w:r w:rsidR="0096536E" w:rsidRPr="002959BE">
        <w:rPr>
          <w:rFonts w:ascii="Sylfaen" w:hAnsi="Sylfaen"/>
          <w:lang w:val="ka-GE"/>
        </w:rPr>
        <w:t>,</w:t>
      </w:r>
      <w:r w:rsidRPr="002959BE">
        <w:rPr>
          <w:rFonts w:ascii="Sylfaen" w:hAnsi="Sylfaen"/>
        </w:rPr>
        <w:t xml:space="preserve"> ეკონომიურად გაჭირვებული  და სხვა მძიმე ოჯახური პირობების მქონე მოქალაქეების</w:t>
      </w:r>
      <w:r w:rsidR="0096536E" w:rsidRPr="002959BE">
        <w:rPr>
          <w:rFonts w:ascii="Sylfaen" w:hAnsi="Sylfaen"/>
          <w:lang w:val="ka-GE"/>
        </w:rPr>
        <w:t>,</w:t>
      </w:r>
      <w:r w:rsidRPr="002959BE">
        <w:rPr>
          <w:rFonts w:ascii="Sylfaen" w:hAnsi="Sylfaen"/>
        </w:rPr>
        <w:t xml:space="preserve"> სამედიცინო მომსახურების  იმ  წილის  დაფინანსებას,   რომელიც არ ფინანსდება საყოველთაო ჯანდაცვის და კერძო სადაზღვევო პროგრამებით;  ასევე</w:t>
      </w:r>
      <w:r w:rsidR="00B22E1B" w:rsidRPr="002959BE">
        <w:rPr>
          <w:rFonts w:ascii="Sylfaen" w:hAnsi="Sylfaen"/>
          <w:lang w:val="ka-GE"/>
        </w:rPr>
        <w:t xml:space="preserve"> </w:t>
      </w:r>
      <w:r w:rsidRPr="002959BE">
        <w:rPr>
          <w:rFonts w:ascii="Sylfaen" w:hAnsi="Sylfaen"/>
        </w:rPr>
        <w:t xml:space="preserve">განხორციელდება სოფლებში ამბულატორიების აღჭურვა, რეაბილიტაცია, მშენებლობა. </w:t>
      </w:r>
    </w:p>
    <w:p w:rsidR="00D20C6F" w:rsidRPr="002959BE" w:rsidRDefault="00BE19EC" w:rsidP="00D20C6F">
      <w:pPr>
        <w:spacing w:after="0"/>
        <w:jc w:val="right"/>
        <w:rPr>
          <w:rFonts w:ascii="Sylfaen" w:hAnsi="Sylfaen"/>
          <w:sz w:val="20"/>
          <w:szCs w:val="20"/>
          <w:lang w:val="ka-GE"/>
        </w:rPr>
      </w:pPr>
      <w:r w:rsidRPr="002959BE">
        <w:rPr>
          <w:rFonts w:ascii="Sylfaen" w:hAnsi="Sylfaen"/>
          <w:sz w:val="20"/>
          <w:szCs w:val="20"/>
        </w:rPr>
        <w:t>ათ</w:t>
      </w:r>
      <w:r w:rsidR="0007205C" w:rsidRPr="002959BE">
        <w:rPr>
          <w:rFonts w:ascii="Sylfaen" w:hAnsi="Sylfaen"/>
          <w:sz w:val="20"/>
          <w:szCs w:val="20"/>
          <w:lang w:val="ka-GE"/>
        </w:rPr>
        <w:t>ასი</w:t>
      </w:r>
      <w:r w:rsidRPr="002959BE">
        <w:rPr>
          <w:rFonts w:ascii="Sylfaen" w:hAnsi="Sylfaen"/>
          <w:sz w:val="20"/>
          <w:szCs w:val="20"/>
        </w:rPr>
        <w:t xml:space="preserve"> ლარი</w:t>
      </w:r>
    </w:p>
    <w:tbl>
      <w:tblPr>
        <w:tblW w:w="5000" w:type="pct"/>
        <w:tblLook w:val="04A0"/>
      </w:tblPr>
      <w:tblGrid>
        <w:gridCol w:w="904"/>
        <w:gridCol w:w="3784"/>
        <w:gridCol w:w="1572"/>
        <w:gridCol w:w="1512"/>
        <w:gridCol w:w="1512"/>
        <w:gridCol w:w="1512"/>
      </w:tblGrid>
      <w:tr w:rsidR="00D20C6F" w:rsidRPr="002959BE" w:rsidTr="00655E5B">
        <w:trPr>
          <w:trHeight w:val="120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3D31AE">
            <w:pPr>
              <w:spacing w:after="0" w:line="240" w:lineRule="auto"/>
              <w:jc w:val="center"/>
              <w:rPr>
                <w:rFonts w:ascii="Sylfaen" w:eastAsia="Times New Roman" w:hAnsi="Sylfaen" w:cs="Times New Roman"/>
                <w:b/>
                <w:bCs/>
                <w:sz w:val="20"/>
                <w:szCs w:val="20"/>
                <w:lang w:val="ka-GE"/>
              </w:rPr>
            </w:pPr>
            <w:r w:rsidRPr="002959BE">
              <w:rPr>
                <w:rFonts w:ascii="Sylfaen" w:eastAsia="Times New Roman" w:hAnsi="Sylfaen" w:cs="Times New Roman"/>
                <w:b/>
                <w:bCs/>
                <w:sz w:val="20"/>
                <w:szCs w:val="20"/>
                <w:lang w:val="ka-GE"/>
              </w:rPr>
              <w:t>კოდი</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3D31AE">
            <w:pPr>
              <w:rPr>
                <w:rFonts w:ascii="Sylfaen" w:hAnsi="Sylfaen"/>
                <w:b/>
                <w:sz w:val="20"/>
                <w:szCs w:val="20"/>
              </w:rPr>
            </w:pPr>
            <w:r w:rsidRPr="002959BE">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3D31AE">
            <w:pPr>
              <w:rPr>
                <w:rFonts w:ascii="Sylfaen" w:hAnsi="Sylfaen"/>
                <w:b/>
                <w:sz w:val="20"/>
                <w:szCs w:val="20"/>
              </w:rPr>
            </w:pPr>
            <w:r w:rsidRPr="002959BE">
              <w:rPr>
                <w:rFonts w:ascii="Sylfaen" w:hAnsi="Sylfaen"/>
                <w:b/>
                <w:sz w:val="20"/>
                <w:szCs w:val="20"/>
              </w:rPr>
              <w:t>2023 წელი ზღვრული  დაფინანსების ფარგლებში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3D31AE">
            <w:pPr>
              <w:rPr>
                <w:rFonts w:ascii="Sylfaen" w:hAnsi="Sylfaen"/>
                <w:b/>
                <w:sz w:val="20"/>
                <w:szCs w:val="20"/>
              </w:rPr>
            </w:pPr>
            <w:r w:rsidRPr="002959BE">
              <w:rPr>
                <w:rFonts w:ascii="Sylfaen" w:hAnsi="Sylfaen"/>
                <w:b/>
                <w:sz w:val="20"/>
                <w:szCs w:val="20"/>
              </w:rPr>
              <w:t>2024 წელი ზღვრული დაფინანსების ფარგლებში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3D31AE">
            <w:pPr>
              <w:rPr>
                <w:rFonts w:ascii="Sylfaen" w:hAnsi="Sylfaen"/>
                <w:b/>
                <w:sz w:val="20"/>
                <w:szCs w:val="20"/>
              </w:rPr>
            </w:pPr>
            <w:r w:rsidRPr="002959BE">
              <w:rPr>
                <w:rFonts w:ascii="Sylfaen" w:hAnsi="Sylfaen"/>
                <w:b/>
                <w:sz w:val="20"/>
                <w:szCs w:val="20"/>
              </w:rPr>
              <w:t>2025 წელი ზღვრული დაფინანსების ფარგლებში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3D31AE">
            <w:pPr>
              <w:rPr>
                <w:rFonts w:ascii="Sylfaen" w:hAnsi="Sylfaen"/>
                <w:b/>
                <w:sz w:val="20"/>
                <w:szCs w:val="20"/>
              </w:rPr>
            </w:pPr>
            <w:r w:rsidRPr="002959BE">
              <w:rPr>
                <w:rFonts w:ascii="Sylfaen" w:hAnsi="Sylfaen"/>
                <w:b/>
                <w:sz w:val="20"/>
                <w:szCs w:val="20"/>
              </w:rPr>
              <w:t>2026 წელი ზღვრული დაფინანსების ფარგლებში</w:t>
            </w:r>
          </w:p>
        </w:tc>
      </w:tr>
      <w:tr w:rsidR="00D20C6F" w:rsidRPr="002959BE" w:rsidTr="00E83F09">
        <w:trPr>
          <w:trHeight w:val="52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06 00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ჯანმრთელობის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დაცვა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სოციალური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უზრუნველყოფა</w:t>
            </w:r>
            <w:r w:rsidRPr="002959BE">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62115A"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1,9</w:t>
            </w:r>
            <w:r w:rsidRPr="002959BE">
              <w:rPr>
                <w:rFonts w:ascii="Sylfaen" w:eastAsia="Times New Roman" w:hAnsi="Sylfaen" w:cs="Arial Cyr"/>
                <w:b/>
                <w:bCs/>
                <w:sz w:val="20"/>
                <w:szCs w:val="20"/>
                <w:lang w:val="ka-GE"/>
              </w:rPr>
              <w:t>4</w:t>
            </w:r>
            <w:r w:rsidR="00D20C6F" w:rsidRPr="002959BE">
              <w:rPr>
                <w:rFonts w:ascii="Arial Cyr" w:eastAsia="Times New Roman" w:hAnsi="Arial Cyr" w:cs="Arial Cyr"/>
                <w:b/>
                <w:bCs/>
                <w:sz w:val="20"/>
                <w:szCs w:val="20"/>
              </w:rPr>
              <w:t>7.9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1,922.9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2,183.2</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2,233.2</w:t>
            </w:r>
          </w:p>
        </w:tc>
      </w:tr>
      <w:tr w:rsidR="00D20C6F" w:rsidRPr="002959BE" w:rsidTr="00E83F09">
        <w:trPr>
          <w:trHeight w:val="43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06 01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ჯანმრთელობის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დაცვა</w:t>
            </w:r>
            <w:r w:rsidRPr="002959BE">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2959BE" w:rsidRDefault="0062115A"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1,1</w:t>
            </w:r>
            <w:r w:rsidRPr="002959BE">
              <w:rPr>
                <w:rFonts w:ascii="Sylfaen" w:eastAsia="Times New Roman" w:hAnsi="Sylfaen" w:cs="Arial Cyr"/>
                <w:b/>
                <w:bCs/>
                <w:sz w:val="20"/>
                <w:szCs w:val="20"/>
                <w:lang w:val="ka-GE"/>
              </w:rPr>
              <w:t>8</w:t>
            </w:r>
            <w:r w:rsidR="00D20C6F" w:rsidRPr="002959BE">
              <w:rPr>
                <w:rFonts w:ascii="Arial Cyr" w:eastAsia="Times New Roman" w:hAnsi="Arial Cyr" w:cs="Arial Cyr"/>
                <w:b/>
                <w:bCs/>
                <w:sz w:val="20"/>
                <w:szCs w:val="20"/>
              </w:rPr>
              <w:t>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1,159.0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1,250.0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1,280.0</w:t>
            </w:r>
          </w:p>
        </w:tc>
      </w:tr>
      <w:tr w:rsidR="00D20C6F" w:rsidRPr="002959BE" w:rsidTr="00E83F09">
        <w:trPr>
          <w:trHeight w:val="51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06 01 01 </w:t>
            </w:r>
          </w:p>
        </w:tc>
        <w:tc>
          <w:tcPr>
            <w:tcW w:w="1753"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საზოგადოებრივი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ჯანდაცვის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მომსახურება</w:t>
            </w:r>
            <w:r w:rsidRPr="002959BE">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2959BE" w:rsidRDefault="0062115A"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w:t>
            </w:r>
            <w:r w:rsidRPr="002959BE">
              <w:rPr>
                <w:rFonts w:ascii="Sylfaen" w:eastAsia="Times New Roman" w:hAnsi="Sylfaen" w:cs="Arial Cyr"/>
                <w:b/>
                <w:bCs/>
                <w:sz w:val="20"/>
                <w:szCs w:val="20"/>
                <w:lang w:val="ka-GE"/>
              </w:rPr>
              <w:t>8</w:t>
            </w:r>
            <w:r w:rsidR="00D20C6F" w:rsidRPr="002959BE">
              <w:rPr>
                <w:rFonts w:ascii="Arial Cyr" w:eastAsia="Times New Roman" w:hAnsi="Arial Cyr" w:cs="Arial Cyr"/>
                <w:b/>
                <w:bCs/>
                <w:sz w:val="20"/>
                <w:szCs w:val="20"/>
              </w:rPr>
              <w:t>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259.0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260.0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280.0</w:t>
            </w:r>
          </w:p>
        </w:tc>
      </w:tr>
      <w:tr w:rsidR="00D20C6F" w:rsidRPr="002959BE" w:rsidTr="00E83F09">
        <w:trPr>
          <w:trHeight w:val="5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06 01 02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მოქალაქეების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მკურნალობის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ოპერაციების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ხარჯების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დაფინანსება</w:t>
            </w:r>
            <w:r w:rsidRPr="002959BE">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990.0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1,000.0</w:t>
            </w:r>
          </w:p>
        </w:tc>
      </w:tr>
      <w:tr w:rsidR="00D20C6F" w:rsidRPr="002959BE" w:rsidTr="00E83F09">
        <w:trPr>
          <w:trHeight w:val="40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06 02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სოციალური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დაცვა</w:t>
            </w:r>
            <w:r w:rsidRPr="002959BE">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758.9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763.9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933.2</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953.2</w:t>
            </w:r>
          </w:p>
        </w:tc>
      </w:tr>
      <w:tr w:rsidR="00D20C6F" w:rsidRPr="002959BE" w:rsidTr="00E83F09">
        <w:trPr>
          <w:trHeight w:val="52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06 02 01 </w:t>
            </w:r>
          </w:p>
        </w:tc>
        <w:tc>
          <w:tcPr>
            <w:tcW w:w="1753"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ოჯახებისა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ბავშვების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სოციალური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დაცვა</w:t>
            </w:r>
            <w:r w:rsidRPr="002959BE">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462.4</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462.4</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602.4</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622.4</w:t>
            </w:r>
          </w:p>
        </w:tc>
      </w:tr>
      <w:tr w:rsidR="00D20C6F" w:rsidRPr="002959BE" w:rsidTr="00E83F09">
        <w:trPr>
          <w:trHeight w:val="48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lastRenderedPageBreak/>
              <w:t xml:space="preserve"> 06 02 02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ერთჯერადი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სოციალური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დახმარება</w:t>
            </w:r>
            <w:r w:rsidRPr="002959BE">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120.0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120.0</w:t>
            </w:r>
          </w:p>
        </w:tc>
      </w:tr>
      <w:tr w:rsidR="00D20C6F" w:rsidRPr="002959BE" w:rsidTr="00E83F09">
        <w:trPr>
          <w:trHeight w:val="108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06 02 03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ომის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ვეტერანთა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სოციალური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დაცვა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სამშობლოს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დაცვისას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დაღუპულთა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ომის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შემდეგ</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გარდაცვლილ</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მეომართა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სარიტუალო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მომსახურება</w:t>
            </w:r>
            <w:r w:rsidRPr="002959BE">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4.0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4.0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5.0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5.0</w:t>
            </w:r>
          </w:p>
        </w:tc>
      </w:tr>
      <w:tr w:rsidR="00D20C6F" w:rsidRPr="002959BE" w:rsidTr="00E83F09">
        <w:trPr>
          <w:trHeight w:val="8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06 02 04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დიალიზის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სახელმწიფო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პროგრამაში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ჩართული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პირების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ფინანსური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დახმარება</w:t>
            </w:r>
            <w:r w:rsidRPr="002959BE">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26.0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26.0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30.0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30.0</w:t>
            </w:r>
          </w:p>
        </w:tc>
      </w:tr>
      <w:tr w:rsidR="00D20C6F" w:rsidRPr="002959BE" w:rsidTr="00E83F09">
        <w:trPr>
          <w:trHeight w:val="69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06 02 05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ინვესტიციების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ჰუმანიტარული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პროექტების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გაერთიანების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ხელშეწყობა</w:t>
            </w:r>
            <w:r w:rsidRPr="002959BE">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70.7</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75.7</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80.0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80.0</w:t>
            </w:r>
          </w:p>
        </w:tc>
      </w:tr>
      <w:tr w:rsidR="00D20C6F" w:rsidRPr="002959BE" w:rsidTr="00E83F09">
        <w:trPr>
          <w:trHeight w:val="54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06 02 06 </w:t>
            </w:r>
          </w:p>
        </w:tc>
        <w:tc>
          <w:tcPr>
            <w:tcW w:w="1753" w:type="pct"/>
            <w:tcBorders>
              <w:top w:val="single" w:sz="4" w:space="0" w:color="auto"/>
              <w:left w:val="nil"/>
              <w:bottom w:val="single" w:sz="4" w:space="0" w:color="auto"/>
              <w:right w:val="single" w:sz="4" w:space="0" w:color="auto"/>
            </w:tcBorders>
            <w:shd w:val="clear" w:color="000000" w:fill="FFFFFF"/>
            <w:vAlign w:val="bottom"/>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მზრუნველობამოკლებულთათვის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უფასო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სასადილოს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დაფინანსება</w:t>
            </w:r>
            <w:r w:rsidRPr="002959BE">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95.8</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95.8</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95.8</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2959BE" w:rsidRDefault="00D20C6F" w:rsidP="00D20C6F">
            <w:pPr>
              <w:spacing w:after="0" w:line="240" w:lineRule="auto"/>
              <w:jc w:val="center"/>
              <w:rPr>
                <w:rFonts w:ascii="Arial Cyr" w:eastAsia="Times New Roman" w:hAnsi="Arial Cyr" w:cs="Arial Cyr"/>
                <w:b/>
                <w:bCs/>
                <w:sz w:val="20"/>
                <w:szCs w:val="20"/>
              </w:rPr>
            </w:pPr>
            <w:r w:rsidRPr="002959BE">
              <w:rPr>
                <w:rFonts w:ascii="Arial Cyr" w:eastAsia="Times New Roman" w:hAnsi="Arial Cyr" w:cs="Arial Cyr"/>
                <w:b/>
                <w:bCs/>
                <w:sz w:val="20"/>
                <w:szCs w:val="20"/>
              </w:rPr>
              <w:t>95.8</w:t>
            </w:r>
          </w:p>
        </w:tc>
      </w:tr>
    </w:tbl>
    <w:p w:rsidR="00B22E1B" w:rsidRPr="002959BE" w:rsidRDefault="00B22E1B" w:rsidP="00BE19EC">
      <w:pPr>
        <w:rPr>
          <w:rFonts w:ascii="Sylfaen" w:hAnsi="Sylfaen"/>
          <w:lang w:val="ka-GE"/>
        </w:rPr>
      </w:pPr>
    </w:p>
    <w:p w:rsidR="003731C8" w:rsidRPr="002959BE" w:rsidRDefault="003731C8" w:rsidP="00BE19EC">
      <w:pPr>
        <w:rPr>
          <w:rFonts w:ascii="Sylfaen" w:hAnsi="Sylfaen"/>
          <w:lang w:val="ka-GE"/>
        </w:rPr>
      </w:pPr>
    </w:p>
    <w:p w:rsidR="003731C8" w:rsidRPr="002959BE" w:rsidRDefault="003731C8" w:rsidP="00BE19EC">
      <w:pPr>
        <w:rPr>
          <w:rFonts w:ascii="Sylfaen" w:hAnsi="Sylfaen"/>
          <w:lang w:val="ka-GE"/>
        </w:rPr>
      </w:pPr>
    </w:p>
    <w:p w:rsidR="003731C8" w:rsidRPr="002959BE" w:rsidRDefault="003731C8" w:rsidP="00BE19EC">
      <w:pPr>
        <w:rPr>
          <w:rFonts w:ascii="Sylfaen" w:hAnsi="Sylfaen"/>
          <w:lang w:val="ka-GE"/>
        </w:rPr>
      </w:pPr>
    </w:p>
    <w:p w:rsidR="003731C8" w:rsidRPr="002959BE" w:rsidRDefault="003731C8"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1008"/>
        <w:gridCol w:w="2317"/>
        <w:gridCol w:w="1350"/>
        <w:gridCol w:w="1440"/>
        <w:gridCol w:w="1352"/>
        <w:gridCol w:w="1416"/>
      </w:tblGrid>
      <w:tr w:rsidR="00D647CF" w:rsidRPr="002959BE" w:rsidTr="00612F55">
        <w:trPr>
          <w:trHeight w:val="1340"/>
        </w:trPr>
        <w:tc>
          <w:tcPr>
            <w:tcW w:w="886" w:type="pct"/>
            <w:vMerge w:val="restart"/>
            <w:shd w:val="clear" w:color="000000" w:fill="FFFFFF"/>
            <w:vAlign w:val="center"/>
            <w:hideMark/>
          </w:tcPr>
          <w:p w:rsidR="00D647CF" w:rsidRPr="002959BE" w:rsidRDefault="00D647CF" w:rsidP="00E275E1">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67" w:type="pct"/>
            <w:shd w:val="clear" w:color="000000" w:fill="FFFFFF"/>
            <w:vAlign w:val="center"/>
            <w:hideMark/>
          </w:tcPr>
          <w:p w:rsidR="00D647CF" w:rsidRPr="002959BE" w:rsidRDefault="00D647CF" w:rsidP="00E275E1">
            <w:pPr>
              <w:spacing w:after="0"/>
              <w:rPr>
                <w:rFonts w:ascii="Sylfaen" w:hAnsi="Sylfaen"/>
                <w:b/>
                <w:sz w:val="20"/>
                <w:szCs w:val="20"/>
              </w:rPr>
            </w:pPr>
            <w:r w:rsidRPr="002959BE">
              <w:rPr>
                <w:rFonts w:ascii="Sylfaen" w:hAnsi="Sylfaen"/>
                <w:b/>
                <w:sz w:val="20"/>
                <w:szCs w:val="20"/>
              </w:rPr>
              <w:t>კოდი</w:t>
            </w:r>
          </w:p>
        </w:tc>
        <w:tc>
          <w:tcPr>
            <w:tcW w:w="1073" w:type="pct"/>
            <w:vMerge w:val="restart"/>
            <w:shd w:val="clear" w:color="000000" w:fill="FFFFFF"/>
            <w:vAlign w:val="center"/>
            <w:hideMark/>
          </w:tcPr>
          <w:p w:rsidR="00D647CF" w:rsidRPr="002959BE" w:rsidRDefault="00D647CF" w:rsidP="00E275E1">
            <w:pPr>
              <w:spacing w:after="0"/>
              <w:rPr>
                <w:rFonts w:ascii="Sylfaen" w:hAnsi="Sylfaen"/>
                <w:b/>
                <w:sz w:val="20"/>
                <w:szCs w:val="20"/>
              </w:rPr>
            </w:pPr>
            <w:r w:rsidRPr="002959BE">
              <w:rPr>
                <w:rFonts w:ascii="Sylfaen" w:hAnsi="Sylfaen"/>
                <w:b/>
                <w:sz w:val="20"/>
                <w:szCs w:val="20"/>
              </w:rPr>
              <w:t>საზოგადოებრივი  ჯანდაცვის მომსახურება</w:t>
            </w:r>
          </w:p>
        </w:tc>
        <w:tc>
          <w:tcPr>
            <w:tcW w:w="625"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6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26"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5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505701" w:rsidRPr="002959BE" w:rsidTr="00612F55">
        <w:trPr>
          <w:trHeight w:val="260"/>
        </w:trPr>
        <w:tc>
          <w:tcPr>
            <w:tcW w:w="886" w:type="pct"/>
            <w:vMerge/>
            <w:vAlign w:val="center"/>
            <w:hideMark/>
          </w:tcPr>
          <w:p w:rsidR="00505701" w:rsidRPr="002959BE" w:rsidRDefault="00505701" w:rsidP="00E275E1">
            <w:pPr>
              <w:spacing w:after="0"/>
              <w:rPr>
                <w:rFonts w:ascii="Sylfaen" w:hAnsi="Sylfaen"/>
                <w:sz w:val="20"/>
                <w:szCs w:val="20"/>
              </w:rPr>
            </w:pPr>
          </w:p>
        </w:tc>
        <w:tc>
          <w:tcPr>
            <w:tcW w:w="467" w:type="pct"/>
            <w:shd w:val="clear" w:color="000000" w:fill="FFFFFF"/>
            <w:vAlign w:val="center"/>
            <w:hideMark/>
          </w:tcPr>
          <w:p w:rsidR="00505701" w:rsidRPr="002959BE" w:rsidRDefault="00505701" w:rsidP="00E275E1">
            <w:pPr>
              <w:spacing w:after="0"/>
              <w:rPr>
                <w:rFonts w:ascii="Sylfaen" w:hAnsi="Sylfaen"/>
                <w:b/>
                <w:sz w:val="20"/>
                <w:szCs w:val="20"/>
              </w:rPr>
            </w:pPr>
            <w:r w:rsidRPr="002959BE">
              <w:rPr>
                <w:rFonts w:ascii="Sylfaen" w:hAnsi="Sylfaen"/>
                <w:b/>
                <w:sz w:val="20"/>
                <w:szCs w:val="20"/>
              </w:rPr>
              <w:t>06 01 01</w:t>
            </w:r>
          </w:p>
        </w:tc>
        <w:tc>
          <w:tcPr>
            <w:tcW w:w="1073" w:type="pct"/>
            <w:vMerge/>
            <w:vAlign w:val="center"/>
            <w:hideMark/>
          </w:tcPr>
          <w:p w:rsidR="00505701" w:rsidRPr="002959BE" w:rsidRDefault="00505701" w:rsidP="00E275E1">
            <w:pPr>
              <w:spacing w:after="0"/>
              <w:rPr>
                <w:rFonts w:ascii="Sylfaen" w:hAnsi="Sylfaen"/>
                <w:sz w:val="20"/>
                <w:szCs w:val="20"/>
              </w:rPr>
            </w:pPr>
          </w:p>
        </w:tc>
        <w:tc>
          <w:tcPr>
            <w:tcW w:w="625" w:type="pct"/>
            <w:shd w:val="clear" w:color="000000" w:fill="FFFFFF"/>
            <w:vAlign w:val="center"/>
            <w:hideMark/>
          </w:tcPr>
          <w:p w:rsidR="00505701" w:rsidRPr="002959BE" w:rsidRDefault="009953CD" w:rsidP="00505701">
            <w:pPr>
              <w:spacing w:after="0"/>
              <w:rPr>
                <w:rFonts w:ascii="Sylfaen" w:hAnsi="Sylfaen"/>
                <w:b/>
                <w:sz w:val="20"/>
                <w:szCs w:val="20"/>
              </w:rPr>
            </w:pPr>
            <w:r w:rsidRPr="002959BE">
              <w:rPr>
                <w:rFonts w:ascii="Sylfaen" w:hAnsi="Sylfaen"/>
                <w:b/>
                <w:sz w:val="20"/>
                <w:szCs w:val="20"/>
              </w:rPr>
              <w:t xml:space="preserve">        2</w:t>
            </w:r>
            <w:r w:rsidRPr="002959BE">
              <w:rPr>
                <w:rFonts w:ascii="Sylfaen" w:hAnsi="Sylfaen"/>
                <w:b/>
                <w:sz w:val="20"/>
                <w:szCs w:val="20"/>
                <w:lang w:val="ka-GE"/>
              </w:rPr>
              <w:t>8</w:t>
            </w:r>
            <w:r w:rsidR="00505701" w:rsidRPr="002959BE">
              <w:rPr>
                <w:rFonts w:ascii="Sylfaen" w:hAnsi="Sylfaen"/>
                <w:b/>
                <w:sz w:val="20"/>
                <w:szCs w:val="20"/>
              </w:rPr>
              <w:t xml:space="preserve">9.0   </w:t>
            </w:r>
          </w:p>
        </w:tc>
        <w:tc>
          <w:tcPr>
            <w:tcW w:w="667" w:type="pct"/>
            <w:shd w:val="clear" w:color="000000" w:fill="FFFFFF"/>
            <w:vAlign w:val="center"/>
          </w:tcPr>
          <w:p w:rsidR="00505701" w:rsidRPr="002959BE" w:rsidRDefault="00505701" w:rsidP="00505701">
            <w:pPr>
              <w:spacing w:after="0"/>
              <w:rPr>
                <w:rFonts w:ascii="Sylfaen" w:hAnsi="Sylfaen"/>
                <w:b/>
                <w:sz w:val="20"/>
                <w:szCs w:val="20"/>
              </w:rPr>
            </w:pPr>
            <w:r w:rsidRPr="002959BE">
              <w:rPr>
                <w:rFonts w:ascii="Sylfaen" w:hAnsi="Sylfaen"/>
                <w:b/>
                <w:sz w:val="20"/>
                <w:szCs w:val="20"/>
              </w:rPr>
              <w:t xml:space="preserve">     259.0   </w:t>
            </w:r>
          </w:p>
        </w:tc>
        <w:tc>
          <w:tcPr>
            <w:tcW w:w="626" w:type="pct"/>
            <w:shd w:val="clear" w:color="000000" w:fill="FFFFFF"/>
            <w:vAlign w:val="center"/>
            <w:hideMark/>
          </w:tcPr>
          <w:p w:rsidR="00505701" w:rsidRPr="002959BE" w:rsidRDefault="00505701" w:rsidP="00505701">
            <w:pPr>
              <w:spacing w:after="0"/>
              <w:rPr>
                <w:rFonts w:ascii="Sylfaen" w:hAnsi="Sylfaen"/>
                <w:b/>
                <w:sz w:val="20"/>
                <w:szCs w:val="20"/>
              </w:rPr>
            </w:pPr>
            <w:r w:rsidRPr="002959BE">
              <w:rPr>
                <w:rFonts w:ascii="Sylfaen" w:hAnsi="Sylfaen"/>
                <w:b/>
                <w:sz w:val="20"/>
                <w:szCs w:val="20"/>
              </w:rPr>
              <w:t xml:space="preserve">     260.0   </w:t>
            </w:r>
          </w:p>
        </w:tc>
        <w:tc>
          <w:tcPr>
            <w:tcW w:w="656" w:type="pct"/>
            <w:shd w:val="clear" w:color="000000" w:fill="FFFFFF"/>
            <w:vAlign w:val="center"/>
          </w:tcPr>
          <w:p w:rsidR="00505701" w:rsidRPr="002959BE" w:rsidRDefault="00505701" w:rsidP="00505701">
            <w:pPr>
              <w:spacing w:after="0"/>
              <w:rPr>
                <w:rFonts w:ascii="Sylfaen" w:hAnsi="Sylfaen"/>
                <w:b/>
                <w:sz w:val="20"/>
                <w:szCs w:val="20"/>
              </w:rPr>
            </w:pPr>
            <w:r w:rsidRPr="002959BE">
              <w:rPr>
                <w:rFonts w:ascii="Sylfaen" w:hAnsi="Sylfaen"/>
                <w:b/>
                <w:sz w:val="20"/>
                <w:szCs w:val="20"/>
              </w:rPr>
              <w:t xml:space="preserve">     280.0   </w:t>
            </w:r>
          </w:p>
        </w:tc>
      </w:tr>
      <w:tr w:rsidR="00BE19EC" w:rsidRPr="002959BE" w:rsidTr="00735465">
        <w:trPr>
          <w:trHeight w:val="900"/>
        </w:trPr>
        <w:tc>
          <w:tcPr>
            <w:tcW w:w="886" w:type="pct"/>
            <w:shd w:val="clear" w:color="000000" w:fill="FFFFFF"/>
            <w:vAlign w:val="center"/>
            <w:hideMark/>
          </w:tcPr>
          <w:p w:rsidR="00BE19EC" w:rsidRPr="002959BE" w:rsidRDefault="00BE19EC" w:rsidP="00E275E1">
            <w:pPr>
              <w:spacing w:after="0"/>
              <w:rPr>
                <w:rFonts w:ascii="Sylfaen" w:hAnsi="Sylfaen"/>
                <w:sz w:val="20"/>
                <w:szCs w:val="20"/>
              </w:rPr>
            </w:pPr>
            <w:r w:rsidRPr="002959BE">
              <w:rPr>
                <w:rFonts w:ascii="Sylfaen" w:hAnsi="Sylfaen"/>
                <w:sz w:val="20"/>
                <w:szCs w:val="20"/>
              </w:rPr>
              <w:t xml:space="preserve">პროგრამის განმახორციელებელი </w:t>
            </w:r>
          </w:p>
        </w:tc>
        <w:tc>
          <w:tcPr>
            <w:tcW w:w="4114" w:type="pct"/>
            <w:gridSpan w:val="6"/>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 xml:space="preserve"> ა(ა)იპ  "მცხეთის მუნიციპალიტეტის საზოგადოებრივი ჯანდაცვის ცენტრი"</w:t>
            </w:r>
          </w:p>
        </w:tc>
      </w:tr>
      <w:tr w:rsidR="00BE19EC" w:rsidRPr="002959BE" w:rsidTr="00735465">
        <w:trPr>
          <w:trHeight w:val="350"/>
        </w:trPr>
        <w:tc>
          <w:tcPr>
            <w:tcW w:w="886"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პროგრამის აღწერა</w:t>
            </w:r>
          </w:p>
        </w:tc>
        <w:tc>
          <w:tcPr>
            <w:tcW w:w="4114" w:type="pct"/>
            <w:gridSpan w:val="6"/>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 xml:space="preserve">     პროგრამა ითვალისწინებს სახელმწიფო ბიუჯეტიდან გამოყოფილი მიზნობრივი ტრანსფერის ფარგლებში   (219.0 ათასი ლარი)  და ასევე მუნიციპალიტეტის ბიუჯეტიდან გამოყოფილი საკუთარი სახსრების ფარგლებში (40.0 ათასი ლარი) „საზოგადოებრივი ჯანმრთელობის შესახებ“ საქართველოს კანონით განსაზღვრული ფუნქციების დაფინანსებას,  </w:t>
            </w:r>
          </w:p>
          <w:p w:rsidR="00BE19EC" w:rsidRPr="002959BE" w:rsidRDefault="00BE19EC" w:rsidP="00BE19EC">
            <w:pPr>
              <w:rPr>
                <w:rFonts w:ascii="Sylfaen" w:hAnsi="Sylfaen"/>
                <w:sz w:val="20"/>
                <w:szCs w:val="20"/>
              </w:rPr>
            </w:pPr>
            <w:r w:rsidRPr="002959BE">
              <w:rPr>
                <w:rFonts w:ascii="Sylfaen" w:hAnsi="Sylfaen"/>
                <w:sz w:val="20"/>
                <w:szCs w:val="20"/>
              </w:rPr>
              <w:t xml:space="preserve"> კერძოდ:</w:t>
            </w:r>
          </w:p>
          <w:p w:rsidR="00BE19EC" w:rsidRPr="002959BE" w:rsidRDefault="00BE19EC" w:rsidP="00DA44BB">
            <w:pPr>
              <w:spacing w:after="0"/>
              <w:rPr>
                <w:rFonts w:ascii="Sylfaen" w:hAnsi="Sylfaen"/>
                <w:sz w:val="20"/>
                <w:szCs w:val="20"/>
              </w:rPr>
            </w:pPr>
            <w:r w:rsidRPr="002959BE">
              <w:rPr>
                <w:rFonts w:ascii="Sylfaen" w:hAnsi="Sylfaen"/>
                <w:sz w:val="20"/>
                <w:szCs w:val="20"/>
              </w:rPr>
              <w:t xml:space="preserve">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w:t>
            </w:r>
            <w:r w:rsidRPr="002959BE">
              <w:rPr>
                <w:rFonts w:ascii="Sylfaen" w:hAnsi="Sylfaen"/>
                <w:sz w:val="20"/>
                <w:szCs w:val="20"/>
              </w:rPr>
              <w:br/>
              <w:t>2.  იმუნიზაციია;</w:t>
            </w:r>
            <w:r w:rsidRPr="002959BE">
              <w:rPr>
                <w:rFonts w:ascii="Sylfaen" w:hAnsi="Sylfaen"/>
                <w:sz w:val="20"/>
                <w:szCs w:val="20"/>
              </w:rPr>
              <w:br/>
              <w:t>3.  ცხოვრების ჯანსაღი წესის განვითარების ხელშეწყობა;</w:t>
            </w:r>
            <w:r w:rsidRPr="002959BE">
              <w:rPr>
                <w:rFonts w:ascii="Sylfaen" w:hAnsi="Sylfaen"/>
                <w:sz w:val="20"/>
                <w:szCs w:val="20"/>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p w:rsidR="00BE19EC" w:rsidRPr="002959BE" w:rsidRDefault="00BE19EC" w:rsidP="00DA44BB">
            <w:pPr>
              <w:spacing w:after="0"/>
              <w:rPr>
                <w:rFonts w:ascii="Sylfaen" w:hAnsi="Sylfaen"/>
                <w:sz w:val="20"/>
                <w:szCs w:val="20"/>
              </w:rPr>
            </w:pPr>
            <w:r w:rsidRPr="002959BE">
              <w:rPr>
                <w:rFonts w:ascii="Sylfaen" w:hAnsi="Sylfaen"/>
                <w:sz w:val="20"/>
                <w:szCs w:val="20"/>
              </w:rPr>
              <w:t>5.  თამბაქოს კონტროლი;</w:t>
            </w:r>
          </w:p>
          <w:p w:rsidR="00BE19EC" w:rsidRPr="002959BE" w:rsidRDefault="00BE19EC" w:rsidP="00DA44BB">
            <w:pPr>
              <w:spacing w:after="0"/>
              <w:rPr>
                <w:rFonts w:ascii="Sylfaen" w:hAnsi="Sylfaen"/>
                <w:sz w:val="20"/>
                <w:szCs w:val="20"/>
              </w:rPr>
            </w:pPr>
            <w:r w:rsidRPr="002959BE">
              <w:rPr>
                <w:rFonts w:ascii="Sylfaen" w:hAnsi="Sylfaen"/>
                <w:sz w:val="20"/>
                <w:szCs w:val="20"/>
              </w:rPr>
              <w:t>6. ინტეგრირებული სკრინინგის(C ჰეპატიტი, შიდსი, ტუბერკულოზი) განხორციელება;</w:t>
            </w:r>
          </w:p>
          <w:p w:rsidR="00BE19EC" w:rsidRPr="002959BE" w:rsidRDefault="00BE19EC" w:rsidP="00DA44BB">
            <w:pPr>
              <w:spacing w:after="0"/>
              <w:rPr>
                <w:rFonts w:ascii="Sylfaen" w:hAnsi="Sylfaen"/>
                <w:sz w:val="20"/>
                <w:szCs w:val="20"/>
              </w:rPr>
            </w:pPr>
            <w:r w:rsidRPr="002959BE">
              <w:rPr>
                <w:rFonts w:ascii="Sylfaen" w:hAnsi="Sylfaen"/>
                <w:sz w:val="20"/>
                <w:szCs w:val="20"/>
              </w:rPr>
              <w:t>7.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w:t>
            </w:r>
          </w:p>
          <w:p w:rsidR="00BE19EC" w:rsidRPr="002959BE" w:rsidRDefault="00BE19EC" w:rsidP="00DA44BB">
            <w:pPr>
              <w:spacing w:after="0"/>
              <w:rPr>
                <w:rFonts w:ascii="Sylfaen" w:hAnsi="Sylfaen"/>
                <w:sz w:val="20"/>
                <w:szCs w:val="20"/>
              </w:rPr>
            </w:pPr>
            <w:r w:rsidRPr="002959BE">
              <w:rPr>
                <w:rFonts w:ascii="Sylfaen" w:hAnsi="Sylfaen"/>
                <w:sz w:val="20"/>
                <w:szCs w:val="20"/>
              </w:rPr>
              <w:lastRenderedPageBreak/>
              <w:t>8.  მუნიციპალიტეტის ტერიტორიაზე გადამტანების  ფაუნის გავრცელების   შესწავლა/დადგენა.</w:t>
            </w:r>
          </w:p>
          <w:p w:rsidR="00BE19EC" w:rsidRPr="002959BE" w:rsidRDefault="00BE19EC" w:rsidP="00DA44BB">
            <w:pPr>
              <w:spacing w:after="0"/>
              <w:rPr>
                <w:rFonts w:ascii="Sylfaen" w:hAnsi="Sylfaen"/>
                <w:sz w:val="20"/>
                <w:szCs w:val="20"/>
              </w:rPr>
            </w:pPr>
          </w:p>
        </w:tc>
      </w:tr>
      <w:tr w:rsidR="00BE19EC" w:rsidRPr="002959BE" w:rsidTr="00532965">
        <w:trPr>
          <w:trHeight w:val="1016"/>
        </w:trPr>
        <w:tc>
          <w:tcPr>
            <w:tcW w:w="886"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lastRenderedPageBreak/>
              <w:t>პროგრამის მიზანი</w:t>
            </w:r>
          </w:p>
        </w:tc>
        <w:tc>
          <w:tcPr>
            <w:tcW w:w="4114" w:type="pct"/>
            <w:gridSpan w:val="6"/>
            <w:shd w:val="clear" w:color="000000" w:fill="FFFFFF"/>
            <w:vAlign w:val="center"/>
            <w:hideMark/>
          </w:tcPr>
          <w:p w:rsidR="00B32E67" w:rsidRPr="002959BE" w:rsidRDefault="00B32E67" w:rsidP="00B32E67">
            <w:pPr>
              <w:spacing w:after="0" w:line="240" w:lineRule="auto"/>
              <w:rPr>
                <w:rFonts w:ascii="Sylfaen" w:hAnsi="Sylfaen"/>
                <w:sz w:val="20"/>
                <w:szCs w:val="20"/>
                <w:lang w:val="ka-GE"/>
              </w:rPr>
            </w:pPr>
            <w:r w:rsidRPr="002959BE">
              <w:rPr>
                <w:rFonts w:ascii="Sylfaen" w:hAnsi="Sylfaen" w:cs="Sylfaen"/>
                <w:sz w:val="20"/>
                <w:szCs w:val="20"/>
              </w:rPr>
              <w:t>მუნიციპალიტეტის</w:t>
            </w:r>
            <w:r w:rsidRPr="002959BE">
              <w:rPr>
                <w:rFonts w:ascii="Sylfaen" w:hAnsi="Sylfaen" w:cs="Calibri"/>
                <w:sz w:val="20"/>
                <w:szCs w:val="20"/>
              </w:rPr>
              <w:t xml:space="preserve"> </w:t>
            </w:r>
            <w:r w:rsidRPr="002959BE">
              <w:rPr>
                <w:rFonts w:ascii="Sylfaen" w:hAnsi="Sylfaen" w:cs="Sylfaen"/>
                <w:sz w:val="20"/>
                <w:szCs w:val="20"/>
              </w:rPr>
              <w:t>მოსახლეობის</w:t>
            </w:r>
            <w:r w:rsidRPr="002959BE">
              <w:rPr>
                <w:rFonts w:ascii="Sylfaen" w:hAnsi="Sylfaen"/>
                <w:sz w:val="20"/>
                <w:szCs w:val="20"/>
              </w:rPr>
              <w:t xml:space="preserve"> </w:t>
            </w:r>
            <w:r w:rsidRPr="002959BE">
              <w:rPr>
                <w:rFonts w:ascii="Sylfaen" w:hAnsi="Sylfaen" w:cs="Sylfaen"/>
                <w:sz w:val="20"/>
                <w:szCs w:val="20"/>
              </w:rPr>
              <w:t>ჯანმრთელობაზე</w:t>
            </w:r>
            <w:r w:rsidRPr="002959BE">
              <w:rPr>
                <w:rFonts w:ascii="Sylfaen" w:hAnsi="Sylfaen" w:cs="Sylfaen"/>
                <w:sz w:val="20"/>
                <w:szCs w:val="20"/>
                <w:lang w:val="ka-GE"/>
              </w:rPr>
              <w:t xml:space="preserve"> </w:t>
            </w:r>
            <w:r w:rsidRPr="002959BE">
              <w:rPr>
                <w:rFonts w:ascii="Sylfaen" w:hAnsi="Sylfaen" w:cs="Sylfaen"/>
                <w:sz w:val="20"/>
                <w:szCs w:val="20"/>
              </w:rPr>
              <w:t>მეთვალყურეობა</w:t>
            </w:r>
            <w:r w:rsidRPr="002959BE">
              <w:rPr>
                <w:rFonts w:ascii="Sylfaen" w:hAnsi="Sylfaen" w:cs="Calibri"/>
                <w:sz w:val="20"/>
                <w:szCs w:val="20"/>
              </w:rPr>
              <w:t xml:space="preserve">, </w:t>
            </w:r>
            <w:r w:rsidRPr="002959BE">
              <w:rPr>
                <w:rFonts w:ascii="Sylfaen" w:hAnsi="Sylfaen" w:cs="Sylfaen"/>
                <w:sz w:val="20"/>
                <w:szCs w:val="20"/>
              </w:rPr>
              <w:t>ჯანმრთელობის</w:t>
            </w:r>
            <w:r w:rsidRPr="002959BE">
              <w:rPr>
                <w:rFonts w:ascii="Sylfaen" w:hAnsi="Sylfaen" w:cs="Calibri"/>
                <w:sz w:val="20"/>
                <w:szCs w:val="20"/>
              </w:rPr>
              <w:t xml:space="preserve"> </w:t>
            </w:r>
            <w:r w:rsidRPr="002959BE">
              <w:rPr>
                <w:rFonts w:ascii="Sylfaen" w:hAnsi="Sylfaen" w:cs="Sylfaen"/>
                <w:sz w:val="20"/>
                <w:szCs w:val="20"/>
              </w:rPr>
              <w:t>რისკებისა</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cs="Calibri"/>
                <w:sz w:val="20"/>
                <w:szCs w:val="20"/>
              </w:rPr>
              <w:t xml:space="preserve"> </w:t>
            </w:r>
            <w:r w:rsidRPr="002959BE">
              <w:rPr>
                <w:rFonts w:ascii="Sylfaen" w:hAnsi="Sylfaen" w:cs="Sylfaen"/>
                <w:sz w:val="20"/>
                <w:szCs w:val="20"/>
              </w:rPr>
              <w:t>საგანგებო</w:t>
            </w:r>
            <w:r w:rsidRPr="002959BE">
              <w:rPr>
                <w:rFonts w:ascii="Sylfaen" w:hAnsi="Sylfaen" w:cs="Calibri"/>
                <w:sz w:val="20"/>
                <w:szCs w:val="20"/>
              </w:rPr>
              <w:t xml:space="preserve"> </w:t>
            </w:r>
            <w:r w:rsidRPr="002959BE">
              <w:rPr>
                <w:rFonts w:ascii="Sylfaen" w:hAnsi="Sylfaen" w:cs="Sylfaen"/>
                <w:sz w:val="20"/>
                <w:szCs w:val="20"/>
              </w:rPr>
              <w:t>სიტუაციების</w:t>
            </w:r>
            <w:r w:rsidRPr="002959BE">
              <w:rPr>
                <w:rFonts w:ascii="Sylfaen" w:hAnsi="Sylfaen" w:cs="Calibri"/>
                <w:sz w:val="20"/>
                <w:szCs w:val="20"/>
              </w:rPr>
              <w:t xml:space="preserve"> </w:t>
            </w:r>
            <w:r w:rsidRPr="002959BE">
              <w:rPr>
                <w:rFonts w:ascii="Sylfaen" w:hAnsi="Sylfaen" w:cs="Sylfaen"/>
                <w:sz w:val="20"/>
                <w:szCs w:val="20"/>
              </w:rPr>
              <w:t>მონიტორინგი</w:t>
            </w:r>
            <w:r w:rsidRPr="002959BE">
              <w:rPr>
                <w:rFonts w:ascii="Sylfaen" w:hAnsi="Sylfaen" w:cs="Calibri"/>
                <w:sz w:val="20"/>
                <w:szCs w:val="20"/>
              </w:rPr>
              <w:t xml:space="preserve"> </w:t>
            </w:r>
            <w:r w:rsidRPr="002959BE">
              <w:rPr>
                <w:rFonts w:ascii="Sylfaen" w:hAnsi="Sylfaen" w:cs="Sylfaen"/>
                <w:sz w:val="20"/>
                <w:szCs w:val="20"/>
              </w:rPr>
              <w:t>და</w:t>
            </w:r>
            <w:r w:rsidRPr="002959BE">
              <w:rPr>
                <w:rFonts w:ascii="Sylfaen" w:hAnsi="Sylfaen"/>
                <w:sz w:val="20"/>
                <w:szCs w:val="20"/>
              </w:rPr>
              <w:t xml:space="preserve"> </w:t>
            </w:r>
            <w:r w:rsidRPr="002959BE">
              <w:rPr>
                <w:rFonts w:ascii="Sylfaen" w:hAnsi="Sylfaen" w:cs="Sylfaen"/>
                <w:sz w:val="20"/>
                <w:szCs w:val="20"/>
              </w:rPr>
              <w:t>რეაგირება</w:t>
            </w:r>
            <w:r w:rsidRPr="002959BE">
              <w:rPr>
                <w:rFonts w:ascii="Sylfaen" w:hAnsi="Sylfaen"/>
                <w:sz w:val="20"/>
                <w:szCs w:val="20"/>
                <w:lang w:val="ka-GE"/>
              </w:rPr>
              <w:t>, უსაფრთხო და ჯანსაღი გარემოს შექმნა.</w:t>
            </w:r>
          </w:p>
          <w:p w:rsidR="00BE19EC" w:rsidRPr="002959BE" w:rsidRDefault="00B32E67" w:rsidP="00B32E67">
            <w:pPr>
              <w:rPr>
                <w:rFonts w:ascii="Sylfaen" w:hAnsi="Sylfaen"/>
                <w:sz w:val="20"/>
                <w:szCs w:val="20"/>
              </w:rPr>
            </w:pP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bCs/>
                <w:sz w:val="20"/>
                <w:szCs w:val="20"/>
              </w:rPr>
              <w:t xml:space="preserve"> </w:t>
            </w:r>
            <w:r w:rsidRPr="002959BE">
              <w:rPr>
                <w:rFonts w:ascii="Sylfaen" w:eastAsia="Times New Roman" w:hAnsi="Sylfaen"/>
                <w:sz w:val="20"/>
                <w:szCs w:val="20"/>
              </w:rPr>
              <w:t>მიზანი 3 - ხელმისაწვდომი ჯანდაცვა</w:t>
            </w:r>
            <w:r w:rsidRPr="002959BE">
              <w:rPr>
                <w:rFonts w:ascii="Sylfaen" w:eastAsia="Times New Roman" w:hAnsi="Sylfaen"/>
                <w:sz w:val="20"/>
                <w:szCs w:val="20"/>
                <w:lang w:val="ka-GE"/>
              </w:rPr>
              <w:t xml:space="preserve">; </w:t>
            </w:r>
            <w:r w:rsidRPr="002959BE">
              <w:rPr>
                <w:rFonts w:ascii="Sylfaen" w:eastAsia="Times New Roman" w:hAnsi="Sylfaen"/>
                <w:sz w:val="20"/>
                <w:szCs w:val="20"/>
              </w:rPr>
              <w:t>მიზანი 6 - წყლის მდგრადი მართვისა და სანიტარული ნორმების დაცვის საყოველთაო უზრუნველყოფა</w:t>
            </w:r>
            <w:r w:rsidRPr="002959BE">
              <w:rPr>
                <w:rFonts w:ascii="Sylfaen" w:eastAsia="Times New Roman" w:hAnsi="Sylfaen"/>
                <w:sz w:val="20"/>
                <w:szCs w:val="20"/>
                <w:lang w:val="ka-GE"/>
              </w:rPr>
              <w:t>;</w:t>
            </w:r>
          </w:p>
        </w:tc>
      </w:tr>
      <w:tr w:rsidR="00BE19EC" w:rsidRPr="002959BE" w:rsidTr="00735465">
        <w:trPr>
          <w:trHeight w:val="665"/>
        </w:trPr>
        <w:tc>
          <w:tcPr>
            <w:tcW w:w="886" w:type="pct"/>
            <w:shd w:val="clear" w:color="000000" w:fill="FFFFFF"/>
            <w:vAlign w:val="center"/>
            <w:hideMark/>
          </w:tcPr>
          <w:p w:rsidR="00BE19EC" w:rsidRPr="002959BE" w:rsidRDefault="00BE19EC" w:rsidP="00BE19EC">
            <w:pPr>
              <w:rPr>
                <w:rFonts w:ascii="Sylfaen" w:hAnsi="Sylfaen"/>
                <w:sz w:val="20"/>
                <w:szCs w:val="20"/>
              </w:rPr>
            </w:pPr>
            <w:r w:rsidRPr="002959BE">
              <w:rPr>
                <w:rFonts w:ascii="Sylfaen" w:hAnsi="Sylfaen"/>
                <w:sz w:val="20"/>
                <w:szCs w:val="20"/>
              </w:rPr>
              <w:t>მოსალოდნელი შედეგი</w:t>
            </w:r>
          </w:p>
        </w:tc>
        <w:tc>
          <w:tcPr>
            <w:tcW w:w="4114" w:type="pct"/>
            <w:gridSpan w:val="6"/>
            <w:shd w:val="clear" w:color="000000" w:fill="FFFFFF"/>
            <w:vAlign w:val="center"/>
            <w:hideMark/>
          </w:tcPr>
          <w:p w:rsidR="00DA44BB" w:rsidRPr="002959BE" w:rsidRDefault="00BE19EC" w:rsidP="00DA44BB">
            <w:pPr>
              <w:spacing w:after="0"/>
              <w:rPr>
                <w:rFonts w:ascii="Sylfaen" w:hAnsi="Sylfaen"/>
                <w:sz w:val="20"/>
                <w:szCs w:val="20"/>
              </w:rPr>
            </w:pPr>
            <w:r w:rsidRPr="002959BE">
              <w:rPr>
                <w:rFonts w:ascii="Sylfaen" w:hAnsi="Sylfaen"/>
                <w:sz w:val="20"/>
                <w:szCs w:val="20"/>
              </w:rPr>
              <w:t>მოსახლეობის დაცვა სხვადასხვა ინფექციური და გადამდები დაავადებების  გავრცელებისგან;</w:t>
            </w:r>
          </w:p>
          <w:p w:rsidR="00BE19EC" w:rsidRPr="002959BE" w:rsidRDefault="00BE19EC" w:rsidP="00DA44BB">
            <w:pPr>
              <w:spacing w:after="0"/>
              <w:rPr>
                <w:rFonts w:ascii="Sylfaen" w:hAnsi="Sylfaen"/>
                <w:sz w:val="20"/>
                <w:szCs w:val="20"/>
              </w:rPr>
            </w:pPr>
            <w:r w:rsidRPr="002959BE">
              <w:rPr>
                <w:rFonts w:ascii="Sylfaen" w:hAnsi="Sylfaen"/>
                <w:sz w:val="20"/>
                <w:szCs w:val="20"/>
              </w:rPr>
              <w:t>მოსახლეობის ჯანმრთელობის შენარჩუნება და საგანგებო სიტუაციების ლოკალიზება.</w:t>
            </w:r>
          </w:p>
        </w:tc>
      </w:tr>
    </w:tbl>
    <w:p w:rsidR="00532965" w:rsidRPr="002959BE" w:rsidRDefault="00532965" w:rsidP="00BE19EC">
      <w:pPr>
        <w:rPr>
          <w:rFonts w:ascii="Sylfaen" w:hAnsi="Sylfaen"/>
          <w:lang w:val="ka-GE"/>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989"/>
        <w:gridCol w:w="2161"/>
        <w:gridCol w:w="1532"/>
        <w:gridCol w:w="1530"/>
        <w:gridCol w:w="1350"/>
        <w:gridCol w:w="1350"/>
      </w:tblGrid>
      <w:tr w:rsidR="00D647CF" w:rsidRPr="002959BE" w:rsidTr="00D647CF">
        <w:trPr>
          <w:trHeight w:val="980"/>
        </w:trPr>
        <w:tc>
          <w:tcPr>
            <w:tcW w:w="847" w:type="pct"/>
            <w:vMerge w:val="restart"/>
            <w:shd w:val="clear" w:color="000000" w:fill="FFFFFF"/>
            <w:vAlign w:val="center"/>
            <w:hideMark/>
          </w:tcPr>
          <w:p w:rsidR="00D647CF" w:rsidRPr="002959BE" w:rsidRDefault="00D647CF" w:rsidP="00A14E96">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61" w:type="pct"/>
            <w:shd w:val="clear" w:color="000000" w:fill="FFFFFF"/>
            <w:vAlign w:val="center"/>
            <w:hideMark/>
          </w:tcPr>
          <w:p w:rsidR="00D647CF" w:rsidRPr="002959BE" w:rsidRDefault="00D647CF" w:rsidP="00A14E96">
            <w:pPr>
              <w:spacing w:after="0"/>
              <w:rPr>
                <w:rFonts w:ascii="Sylfaen" w:hAnsi="Sylfaen"/>
                <w:b/>
                <w:sz w:val="20"/>
                <w:szCs w:val="20"/>
              </w:rPr>
            </w:pPr>
            <w:r w:rsidRPr="002959BE">
              <w:rPr>
                <w:rFonts w:ascii="Sylfaen" w:hAnsi="Sylfaen"/>
                <w:b/>
                <w:sz w:val="20"/>
                <w:szCs w:val="20"/>
              </w:rPr>
              <w:t>კოდი</w:t>
            </w:r>
          </w:p>
        </w:tc>
        <w:tc>
          <w:tcPr>
            <w:tcW w:w="1007" w:type="pct"/>
            <w:vMerge w:val="restart"/>
            <w:shd w:val="clear" w:color="000000" w:fill="FFFFFF"/>
            <w:vAlign w:val="center"/>
            <w:hideMark/>
          </w:tcPr>
          <w:p w:rsidR="00D647CF" w:rsidRPr="002959BE" w:rsidRDefault="00D647CF" w:rsidP="00A14E96">
            <w:pPr>
              <w:spacing w:after="0"/>
              <w:rPr>
                <w:rFonts w:ascii="Sylfaen" w:hAnsi="Sylfaen"/>
                <w:b/>
                <w:sz w:val="20"/>
                <w:szCs w:val="20"/>
              </w:rPr>
            </w:pPr>
            <w:r w:rsidRPr="002959BE">
              <w:rPr>
                <w:rFonts w:ascii="Sylfaen" w:hAnsi="Sylfaen"/>
                <w:b/>
                <w:sz w:val="20"/>
                <w:szCs w:val="20"/>
              </w:rPr>
              <w:t>მოქალაქეებისათვის მკურნალობის და ოპერაციის ხარჯების დაფინანსება</w:t>
            </w:r>
          </w:p>
        </w:tc>
        <w:tc>
          <w:tcPr>
            <w:tcW w:w="714"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713"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29"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29"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102838" w:rsidRPr="002959BE" w:rsidTr="00D647CF">
        <w:trPr>
          <w:trHeight w:val="60"/>
        </w:trPr>
        <w:tc>
          <w:tcPr>
            <w:tcW w:w="847" w:type="pct"/>
            <w:vMerge/>
            <w:vAlign w:val="center"/>
            <w:hideMark/>
          </w:tcPr>
          <w:p w:rsidR="00102838" w:rsidRPr="002959BE" w:rsidRDefault="00102838" w:rsidP="00A14E96">
            <w:pPr>
              <w:spacing w:after="0"/>
              <w:rPr>
                <w:rFonts w:ascii="Sylfaen" w:hAnsi="Sylfaen"/>
                <w:sz w:val="20"/>
                <w:szCs w:val="20"/>
              </w:rPr>
            </w:pPr>
          </w:p>
        </w:tc>
        <w:tc>
          <w:tcPr>
            <w:tcW w:w="461" w:type="pct"/>
            <w:shd w:val="clear" w:color="000000" w:fill="FFFFFF"/>
            <w:vAlign w:val="center"/>
            <w:hideMark/>
          </w:tcPr>
          <w:p w:rsidR="00102838" w:rsidRPr="002959BE" w:rsidRDefault="00102838" w:rsidP="00A14E96">
            <w:pPr>
              <w:spacing w:after="0"/>
              <w:rPr>
                <w:rFonts w:ascii="Sylfaen" w:hAnsi="Sylfaen"/>
                <w:b/>
                <w:sz w:val="20"/>
                <w:szCs w:val="20"/>
              </w:rPr>
            </w:pPr>
            <w:r w:rsidRPr="002959BE">
              <w:rPr>
                <w:rFonts w:ascii="Sylfaen" w:hAnsi="Sylfaen"/>
                <w:b/>
                <w:sz w:val="20"/>
                <w:szCs w:val="20"/>
              </w:rPr>
              <w:t>06 01 02</w:t>
            </w:r>
          </w:p>
        </w:tc>
        <w:tc>
          <w:tcPr>
            <w:tcW w:w="1007" w:type="pct"/>
            <w:vMerge/>
            <w:vAlign w:val="center"/>
            <w:hideMark/>
          </w:tcPr>
          <w:p w:rsidR="00102838" w:rsidRPr="002959BE" w:rsidRDefault="00102838" w:rsidP="00A14E96">
            <w:pPr>
              <w:spacing w:after="0"/>
              <w:rPr>
                <w:rFonts w:ascii="Sylfaen" w:hAnsi="Sylfaen"/>
                <w:sz w:val="20"/>
                <w:szCs w:val="20"/>
              </w:rPr>
            </w:pPr>
          </w:p>
        </w:tc>
        <w:tc>
          <w:tcPr>
            <w:tcW w:w="714" w:type="pct"/>
            <w:shd w:val="clear" w:color="000000" w:fill="FFFFFF"/>
            <w:vAlign w:val="center"/>
            <w:hideMark/>
          </w:tcPr>
          <w:p w:rsidR="00102838" w:rsidRPr="002959BE" w:rsidRDefault="00102838" w:rsidP="00102838">
            <w:pPr>
              <w:spacing w:after="0"/>
              <w:rPr>
                <w:rFonts w:ascii="Sylfaen" w:hAnsi="Sylfaen"/>
                <w:b/>
                <w:sz w:val="20"/>
                <w:szCs w:val="20"/>
              </w:rPr>
            </w:pPr>
            <w:r w:rsidRPr="002959BE">
              <w:rPr>
                <w:rFonts w:ascii="Sylfaen" w:hAnsi="Sylfaen"/>
                <w:b/>
                <w:sz w:val="20"/>
                <w:szCs w:val="20"/>
              </w:rPr>
              <w:t xml:space="preserve">        900.0   </w:t>
            </w:r>
          </w:p>
        </w:tc>
        <w:tc>
          <w:tcPr>
            <w:tcW w:w="713" w:type="pct"/>
            <w:shd w:val="clear" w:color="000000" w:fill="FFFFFF"/>
            <w:vAlign w:val="center"/>
          </w:tcPr>
          <w:p w:rsidR="00102838" w:rsidRPr="002959BE" w:rsidRDefault="00102838" w:rsidP="00102838">
            <w:pPr>
              <w:spacing w:after="0"/>
              <w:rPr>
                <w:rFonts w:ascii="Sylfaen" w:hAnsi="Sylfaen"/>
                <w:b/>
                <w:sz w:val="20"/>
                <w:szCs w:val="20"/>
              </w:rPr>
            </w:pPr>
            <w:r w:rsidRPr="002959BE">
              <w:rPr>
                <w:rFonts w:ascii="Sylfaen" w:hAnsi="Sylfaen"/>
                <w:b/>
                <w:sz w:val="20"/>
                <w:szCs w:val="20"/>
              </w:rPr>
              <w:t xml:space="preserve">     900.0   </w:t>
            </w:r>
          </w:p>
        </w:tc>
        <w:tc>
          <w:tcPr>
            <w:tcW w:w="629" w:type="pct"/>
            <w:shd w:val="clear" w:color="000000" w:fill="FFFFFF"/>
            <w:vAlign w:val="center"/>
            <w:hideMark/>
          </w:tcPr>
          <w:p w:rsidR="00102838" w:rsidRPr="002959BE" w:rsidRDefault="00102838" w:rsidP="00102838">
            <w:pPr>
              <w:spacing w:after="0"/>
              <w:rPr>
                <w:rFonts w:ascii="Sylfaen" w:hAnsi="Sylfaen"/>
                <w:b/>
                <w:sz w:val="20"/>
                <w:szCs w:val="20"/>
              </w:rPr>
            </w:pPr>
            <w:r w:rsidRPr="002959BE">
              <w:rPr>
                <w:rFonts w:ascii="Sylfaen" w:hAnsi="Sylfaen"/>
                <w:b/>
                <w:sz w:val="20"/>
                <w:szCs w:val="20"/>
              </w:rPr>
              <w:t xml:space="preserve">     990.0   </w:t>
            </w:r>
          </w:p>
        </w:tc>
        <w:tc>
          <w:tcPr>
            <w:tcW w:w="629" w:type="pct"/>
            <w:shd w:val="clear" w:color="000000" w:fill="FFFFFF"/>
            <w:vAlign w:val="center"/>
          </w:tcPr>
          <w:p w:rsidR="00102838" w:rsidRPr="002959BE" w:rsidRDefault="00102838" w:rsidP="00102838">
            <w:pPr>
              <w:spacing w:after="0"/>
              <w:rPr>
                <w:rFonts w:ascii="Sylfaen" w:hAnsi="Sylfaen"/>
                <w:b/>
                <w:sz w:val="20"/>
                <w:szCs w:val="20"/>
              </w:rPr>
            </w:pPr>
            <w:r w:rsidRPr="002959BE">
              <w:rPr>
                <w:rFonts w:ascii="Sylfaen" w:hAnsi="Sylfaen"/>
                <w:b/>
                <w:sz w:val="20"/>
                <w:szCs w:val="20"/>
              </w:rPr>
              <w:t xml:space="preserve">   1,000.0   </w:t>
            </w:r>
          </w:p>
        </w:tc>
      </w:tr>
      <w:tr w:rsidR="00BE19EC" w:rsidRPr="002959BE" w:rsidTr="00D647CF">
        <w:trPr>
          <w:trHeight w:val="900"/>
        </w:trPr>
        <w:tc>
          <w:tcPr>
            <w:tcW w:w="847" w:type="pct"/>
            <w:shd w:val="clear" w:color="000000" w:fill="FFFFFF"/>
            <w:vAlign w:val="center"/>
            <w:hideMark/>
          </w:tcPr>
          <w:p w:rsidR="00BE19EC" w:rsidRPr="002959BE" w:rsidRDefault="00BE19EC" w:rsidP="00A14E96">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153" w:type="pct"/>
            <w:gridSpan w:val="6"/>
            <w:shd w:val="clear" w:color="000000" w:fill="FFFFFF"/>
            <w:vAlign w:val="center"/>
            <w:hideMark/>
          </w:tcPr>
          <w:p w:rsidR="00BE19EC" w:rsidRPr="002959BE" w:rsidRDefault="00161BBE" w:rsidP="00A14E96">
            <w:pPr>
              <w:spacing w:after="0"/>
              <w:rPr>
                <w:rFonts w:ascii="Sylfaen" w:hAnsi="Sylfaen"/>
                <w:sz w:val="20"/>
                <w:szCs w:val="20"/>
              </w:rPr>
            </w:pPr>
            <w:r w:rsidRPr="002959BE">
              <w:rPr>
                <w:rFonts w:ascii="Sylfaen" w:hAnsi="Sylfaen"/>
                <w:sz w:val="20"/>
                <w:szCs w:val="20"/>
                <w:lang w:val="ka-GE"/>
              </w:rPr>
              <w:t xml:space="preserve">მუნიციპალიტეტის მერიის </w:t>
            </w:r>
            <w:r w:rsidR="00BE19EC" w:rsidRPr="002959BE">
              <w:rPr>
                <w:rFonts w:ascii="Sylfaen" w:hAnsi="Sylfaen"/>
                <w:sz w:val="20"/>
                <w:szCs w:val="20"/>
              </w:rPr>
              <w:t>სოციალური და ჯანდაცვის სამსახური</w:t>
            </w:r>
          </w:p>
        </w:tc>
      </w:tr>
      <w:tr w:rsidR="00BE19EC" w:rsidRPr="002959BE" w:rsidTr="00836409">
        <w:trPr>
          <w:trHeight w:val="440"/>
        </w:trPr>
        <w:tc>
          <w:tcPr>
            <w:tcW w:w="847" w:type="pct"/>
            <w:shd w:val="clear" w:color="000000" w:fill="FFFFFF"/>
            <w:vAlign w:val="center"/>
            <w:hideMark/>
          </w:tcPr>
          <w:p w:rsidR="00BE19EC" w:rsidRPr="002959BE" w:rsidRDefault="00BE19EC" w:rsidP="00A14E96">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153" w:type="pct"/>
            <w:gridSpan w:val="6"/>
            <w:shd w:val="clear" w:color="000000" w:fill="FFFFFF"/>
            <w:vAlign w:val="center"/>
            <w:hideMark/>
          </w:tcPr>
          <w:p w:rsidR="00BE19EC" w:rsidRPr="002959BE" w:rsidRDefault="00BE19EC" w:rsidP="00A14E96">
            <w:pPr>
              <w:spacing w:after="0"/>
              <w:rPr>
                <w:rFonts w:ascii="Sylfaen" w:hAnsi="Sylfaen"/>
                <w:sz w:val="20"/>
                <w:szCs w:val="20"/>
              </w:rPr>
            </w:pPr>
            <w:r w:rsidRPr="002959BE">
              <w:rPr>
                <w:rFonts w:ascii="Sylfaen" w:hAnsi="Sylfaen"/>
                <w:sz w:val="20"/>
                <w:szCs w:val="20"/>
              </w:rPr>
              <w:t xml:space="preserve">   ქვეპროგრამის ფარგლებში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სამედიცინო დაწესებულებებში სტაციონარული და ამბულატორიული მომსახურების იმ წილის დაფინანსება, რომელიც არ ფინანსდება საყოველთაო ჯანდაცვის და კერძო სადაზღვევო პროგრამებით. დაფინანსების ზედა ზღვარი შეადგენს 2 000 (ორი ათასი) ლარს, გარდა იმ საგამონაკლისო ჯგუფებისა, რომლებიც გათვალისწინებულია მცხეთის მუნიციპალიტეტის მოსახლეობის სამედიცინო და სოციალური დახმარების პროგრამით.  წლის განმავლობაში  ბენეფიციარზე გაცემული თანხის საერთო რაოდენობა არ უნდა აღემატებოდეს 3 000 (სამი ათასი) ლარს. </w:t>
            </w:r>
          </w:p>
          <w:p w:rsidR="00B32E67" w:rsidRPr="002959BE" w:rsidRDefault="00BE19EC" w:rsidP="00A14E96">
            <w:pPr>
              <w:spacing w:after="0"/>
              <w:rPr>
                <w:rFonts w:ascii="Sylfaen" w:hAnsi="Sylfaen"/>
                <w:sz w:val="20"/>
                <w:szCs w:val="20"/>
                <w:lang w:val="ka-GE"/>
              </w:rPr>
            </w:pPr>
            <w:r w:rsidRPr="002959BE">
              <w:rPr>
                <w:rFonts w:ascii="Sylfaen" w:hAnsi="Sylfaen"/>
                <w:sz w:val="20"/>
                <w:szCs w:val="20"/>
              </w:rPr>
              <w:t xml:space="preserve">     2022 წელს</w:t>
            </w:r>
            <w:r w:rsidR="00054B7C" w:rsidRPr="002959BE">
              <w:rPr>
                <w:rFonts w:ascii="Sylfaen" w:hAnsi="Sylfaen"/>
                <w:sz w:val="20"/>
                <w:szCs w:val="20"/>
              </w:rPr>
              <w:t xml:space="preserve">  (6</w:t>
            </w:r>
            <w:r w:rsidRPr="002959BE">
              <w:rPr>
                <w:rFonts w:ascii="Sylfaen" w:hAnsi="Sylfaen"/>
                <w:sz w:val="20"/>
                <w:szCs w:val="20"/>
              </w:rPr>
              <w:t xml:space="preserve"> თვის ფაქტით) საშუალოდ ისარგებლა </w:t>
            </w:r>
            <w:r w:rsidR="000360EA" w:rsidRPr="002959BE">
              <w:rPr>
                <w:rFonts w:ascii="Sylfaen" w:hAnsi="Sylfaen"/>
                <w:sz w:val="20"/>
                <w:szCs w:val="20"/>
              </w:rPr>
              <w:t>495</w:t>
            </w:r>
            <w:r w:rsidRPr="002959BE">
              <w:rPr>
                <w:rFonts w:ascii="Sylfaen" w:hAnsi="Sylfaen"/>
                <w:sz w:val="20"/>
                <w:szCs w:val="20"/>
              </w:rPr>
              <w:t xml:space="preserve"> ბენეფიციარმა.</w:t>
            </w:r>
          </w:p>
          <w:p w:rsidR="00B32E67" w:rsidRPr="002959BE" w:rsidRDefault="00B32E67" w:rsidP="00B32E67">
            <w:pPr>
              <w:spacing w:after="0" w:line="240" w:lineRule="auto"/>
              <w:rPr>
                <w:rFonts w:ascii="Sylfaen" w:eastAsia="Times New Roman" w:hAnsi="Sylfaen"/>
                <w:sz w:val="16"/>
                <w:szCs w:val="16"/>
                <w:lang w:val="ka-GE"/>
              </w:rPr>
            </w:pPr>
            <w:r w:rsidRPr="002959BE">
              <w:rPr>
                <w:rFonts w:ascii="Sylfaen" w:hAnsi="Sylfaen"/>
                <w:sz w:val="20"/>
                <w:szCs w:val="20"/>
                <w:lang w:val="ka-GE"/>
              </w:rPr>
              <w:t xml:space="preserve">    </w:t>
            </w:r>
            <w:r w:rsidRPr="002959BE">
              <w:rPr>
                <w:rFonts w:ascii="Sylfaen" w:hAnsi="Sylfaen" w:cs="Sylfaen"/>
                <w:sz w:val="20"/>
                <w:szCs w:val="20"/>
                <w:lang w:val="ka-GE"/>
              </w:rPr>
              <w:t>ქვე</w:t>
            </w:r>
            <w:r w:rsidRPr="002959BE">
              <w:rPr>
                <w:rFonts w:ascii="Sylfaen" w:hAnsi="Sylfaen" w:cs="Sylfaen"/>
                <w:sz w:val="20"/>
                <w:szCs w:val="20"/>
              </w:rPr>
              <w:t>პროგრამის</w:t>
            </w:r>
            <w:r w:rsidRPr="002959BE">
              <w:rPr>
                <w:rFonts w:ascii="Sylfaen" w:hAnsi="Sylfaen" w:cs="Calibri"/>
                <w:sz w:val="20"/>
                <w:szCs w:val="20"/>
              </w:rPr>
              <w:t xml:space="preserve"> </w:t>
            </w:r>
            <w:r w:rsidRPr="002959BE">
              <w:rPr>
                <w:rFonts w:ascii="Sylfaen" w:hAnsi="Sylfaen" w:cs="Sylfaen"/>
                <w:sz w:val="20"/>
                <w:szCs w:val="20"/>
              </w:rPr>
              <w:t>მიზანი</w:t>
            </w:r>
            <w:r w:rsidRPr="002959BE">
              <w:rPr>
                <w:rFonts w:ascii="Sylfaen" w:hAnsi="Sylfaen" w:cs="Sylfaen"/>
                <w:sz w:val="20"/>
                <w:szCs w:val="20"/>
                <w:lang w:val="ka-GE"/>
              </w:rPr>
              <w:t xml:space="preserve">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bCs/>
                <w:sz w:val="20"/>
                <w:szCs w:val="20"/>
              </w:rPr>
              <w:t xml:space="preserve"> </w:t>
            </w:r>
            <w:r w:rsidRPr="002959BE">
              <w:rPr>
                <w:rFonts w:ascii="Sylfaen" w:eastAsia="Times New Roman" w:hAnsi="Sylfaen"/>
                <w:sz w:val="20"/>
                <w:szCs w:val="20"/>
              </w:rPr>
              <w:t>მიზანი 3 - ხელმისაწვდომი ჯანდაცვა</w:t>
            </w:r>
            <w:r w:rsidRPr="002959BE">
              <w:rPr>
                <w:rFonts w:ascii="Sylfaen" w:eastAsia="Times New Roman" w:hAnsi="Sylfaen"/>
                <w:sz w:val="20"/>
                <w:szCs w:val="20"/>
                <w:lang w:val="ka-GE"/>
              </w:rPr>
              <w:t>;</w:t>
            </w:r>
          </w:p>
          <w:p w:rsidR="00BE19EC" w:rsidRPr="002959BE" w:rsidRDefault="00BE19EC" w:rsidP="00A14E96">
            <w:pPr>
              <w:spacing w:after="0"/>
              <w:rPr>
                <w:rFonts w:ascii="Sylfaen" w:hAnsi="Sylfaen"/>
                <w:sz w:val="20"/>
                <w:szCs w:val="20"/>
              </w:rPr>
            </w:pPr>
            <w:r w:rsidRPr="002959BE">
              <w:rPr>
                <w:rFonts w:ascii="Sylfaen" w:hAnsi="Sylfaen"/>
                <w:sz w:val="20"/>
                <w:szCs w:val="20"/>
              </w:rPr>
              <w:t xml:space="preserve">     </w:t>
            </w:r>
          </w:p>
        </w:tc>
      </w:tr>
      <w:tr w:rsidR="00BE19EC" w:rsidRPr="002959BE" w:rsidTr="00D647CF">
        <w:trPr>
          <w:trHeight w:val="710"/>
        </w:trPr>
        <w:tc>
          <w:tcPr>
            <w:tcW w:w="847" w:type="pct"/>
            <w:shd w:val="clear" w:color="000000" w:fill="FFFFFF"/>
            <w:vAlign w:val="center"/>
            <w:hideMark/>
          </w:tcPr>
          <w:p w:rsidR="00BE19EC" w:rsidRPr="002959BE" w:rsidRDefault="00BE19EC" w:rsidP="00A14E96">
            <w:pPr>
              <w:spacing w:after="0"/>
              <w:rPr>
                <w:rFonts w:ascii="Sylfaen" w:hAnsi="Sylfaen"/>
                <w:sz w:val="20"/>
                <w:szCs w:val="20"/>
              </w:rPr>
            </w:pPr>
            <w:r w:rsidRPr="002959BE">
              <w:rPr>
                <w:rFonts w:ascii="Sylfaen" w:hAnsi="Sylfaen"/>
                <w:sz w:val="20"/>
                <w:szCs w:val="20"/>
              </w:rPr>
              <w:t>მოსალოდნელი შედეგი</w:t>
            </w:r>
          </w:p>
        </w:tc>
        <w:tc>
          <w:tcPr>
            <w:tcW w:w="4153" w:type="pct"/>
            <w:gridSpan w:val="6"/>
            <w:shd w:val="clear" w:color="000000" w:fill="FFFFFF"/>
            <w:vAlign w:val="center"/>
            <w:hideMark/>
          </w:tcPr>
          <w:p w:rsidR="00BE19EC" w:rsidRPr="002959BE" w:rsidRDefault="00BE19EC" w:rsidP="00A14E96">
            <w:pPr>
              <w:spacing w:after="0"/>
              <w:rPr>
                <w:rFonts w:ascii="Sylfaen" w:hAnsi="Sylfaen"/>
                <w:sz w:val="20"/>
                <w:szCs w:val="20"/>
              </w:rPr>
            </w:pPr>
            <w:r w:rsidRPr="002959BE">
              <w:rPr>
                <w:rFonts w:ascii="Sylfaen" w:hAnsi="Sylfaen"/>
                <w:sz w:val="20"/>
                <w:szCs w:val="20"/>
              </w:rPr>
              <w:t>პროგრამით მოსარგებლე ბენეფიციარების ჯანმრთელობის მდგომარეობის   გაუმჯობესება</w:t>
            </w:r>
          </w:p>
        </w:tc>
      </w:tr>
    </w:tbl>
    <w:p w:rsidR="00BE19EC" w:rsidRPr="002959BE" w:rsidRDefault="00BE19EC" w:rsidP="00A14E96">
      <w:pPr>
        <w:spacing w:after="0"/>
        <w:rPr>
          <w:rFonts w:ascii="Sylfaen" w:hAnsi="Sylfaen"/>
        </w:rPr>
      </w:pPr>
    </w:p>
    <w:p w:rsidR="00F975CC" w:rsidRPr="002959BE" w:rsidRDefault="00F975CC" w:rsidP="00BE19EC">
      <w:pPr>
        <w:rPr>
          <w:rFonts w:ascii="Sylfaen" w:hAnsi="Sylfaen"/>
          <w:lang w:val="ka-GE"/>
        </w:rPr>
      </w:pPr>
    </w:p>
    <w:p w:rsidR="0093776B" w:rsidRPr="002959BE" w:rsidRDefault="00BE19EC" w:rsidP="00BE19EC">
      <w:pPr>
        <w:rPr>
          <w:rFonts w:ascii="Sylfaen" w:hAnsi="Sylfaen"/>
          <w:lang w:val="ka-GE"/>
        </w:rPr>
      </w:pPr>
      <w:r w:rsidRPr="002959BE">
        <w:rPr>
          <w:rFonts w:ascii="Sylfaen" w:hAnsi="Sylfaen"/>
        </w:rPr>
        <w:t xml:space="preserve"> </w:t>
      </w:r>
    </w:p>
    <w:p w:rsidR="00B05D45" w:rsidRPr="002959BE" w:rsidRDefault="00B05D45" w:rsidP="00BE19EC">
      <w:pPr>
        <w:rPr>
          <w:rFonts w:ascii="Sylfaen" w:hAnsi="Sylfaen"/>
          <w:lang w:val="ka-GE"/>
        </w:rPr>
      </w:pPr>
    </w:p>
    <w:p w:rsidR="00B05D45" w:rsidRPr="002959BE" w:rsidRDefault="00B05D45" w:rsidP="00BE19EC">
      <w:pPr>
        <w:rPr>
          <w:rFonts w:ascii="Sylfaen" w:hAnsi="Sylfaen"/>
          <w:lang w:val="ka-GE"/>
        </w:rPr>
      </w:pPr>
      <w:r w:rsidRPr="002959BE">
        <w:rPr>
          <w:rFonts w:ascii="Sylfaen" w:hAnsi="Sylfaen"/>
          <w:lang w:val="ka-GE"/>
        </w:rPr>
        <w:t xml:space="preserve">                    </w:t>
      </w:r>
    </w:p>
    <w:p w:rsidR="00BE19EC" w:rsidRPr="002959BE" w:rsidRDefault="0093776B" w:rsidP="00BE19EC">
      <w:pPr>
        <w:rPr>
          <w:rFonts w:ascii="Sylfaen" w:hAnsi="Sylfaen"/>
          <w:b/>
          <w:lang w:val="ka-GE"/>
        </w:rPr>
      </w:pPr>
      <w:r w:rsidRPr="002959BE">
        <w:rPr>
          <w:rFonts w:ascii="Sylfaen" w:hAnsi="Sylfaen"/>
          <w:lang w:val="ka-GE"/>
        </w:rPr>
        <w:lastRenderedPageBreak/>
        <w:t xml:space="preserve">                            </w:t>
      </w:r>
      <w:r w:rsidR="00B05D45" w:rsidRPr="002959BE">
        <w:rPr>
          <w:rFonts w:ascii="Sylfaen" w:hAnsi="Sylfaen"/>
          <w:lang w:val="ka-GE"/>
        </w:rPr>
        <w:t xml:space="preserve">                                  </w:t>
      </w:r>
      <w:r w:rsidRPr="002959BE">
        <w:rPr>
          <w:rFonts w:ascii="Sylfaen" w:hAnsi="Sylfaen"/>
          <w:lang w:val="ka-GE"/>
        </w:rPr>
        <w:t xml:space="preserve"> </w:t>
      </w:r>
      <w:r w:rsidR="00BE19EC" w:rsidRPr="002959BE">
        <w:rPr>
          <w:rFonts w:ascii="Sylfaen" w:hAnsi="Sylfaen"/>
        </w:rPr>
        <w:t xml:space="preserve">   </w:t>
      </w:r>
      <w:r w:rsidR="00BE19EC" w:rsidRPr="002959BE">
        <w:rPr>
          <w:rFonts w:ascii="Sylfaen" w:hAnsi="Sylfaen"/>
          <w:b/>
        </w:rPr>
        <w:t xml:space="preserve">სოციალური დაცვა </w:t>
      </w:r>
    </w:p>
    <w:p w:rsidR="00B05D45" w:rsidRPr="002959BE" w:rsidRDefault="00B05D45" w:rsidP="00BE19EC">
      <w:pPr>
        <w:rPr>
          <w:rFonts w:ascii="Sylfaen" w:hAnsi="Sylfaen"/>
          <w:b/>
          <w:lang w:val="ka-GE"/>
        </w:rPr>
      </w:pPr>
    </w:p>
    <w:p w:rsidR="00BE19EC" w:rsidRPr="002959BE" w:rsidRDefault="00BE19EC" w:rsidP="00BE19EC">
      <w:pPr>
        <w:rPr>
          <w:rFonts w:ascii="Sylfaen" w:hAnsi="Sylfaen"/>
        </w:rPr>
      </w:pPr>
      <w:r w:rsidRPr="002959BE">
        <w:rPr>
          <w:rFonts w:ascii="Sylfaen" w:hAnsi="Sylfaen"/>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075"/>
        <w:gridCol w:w="1615"/>
        <w:gridCol w:w="1505"/>
        <w:gridCol w:w="1505"/>
        <w:gridCol w:w="1505"/>
        <w:gridCol w:w="1503"/>
      </w:tblGrid>
      <w:tr w:rsidR="00D647CF" w:rsidRPr="002959BE" w:rsidTr="006E73AA">
        <w:trPr>
          <w:trHeight w:val="863"/>
        </w:trPr>
        <w:tc>
          <w:tcPr>
            <w:tcW w:w="967" w:type="pct"/>
            <w:vMerge w:val="restart"/>
            <w:shd w:val="clear" w:color="000000" w:fill="FFFFFF"/>
            <w:vAlign w:val="center"/>
            <w:hideMark/>
          </w:tcPr>
          <w:p w:rsidR="00D647CF" w:rsidRPr="002959BE" w:rsidRDefault="00D647CF" w:rsidP="00A91159">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98" w:type="pct"/>
            <w:shd w:val="clear" w:color="000000" w:fill="FFFFFF"/>
            <w:vAlign w:val="center"/>
            <w:hideMark/>
          </w:tcPr>
          <w:p w:rsidR="00D647CF" w:rsidRPr="002959BE" w:rsidRDefault="00D647CF" w:rsidP="00A91159">
            <w:pPr>
              <w:spacing w:after="0"/>
              <w:rPr>
                <w:rFonts w:ascii="Sylfaen" w:hAnsi="Sylfaen"/>
                <w:b/>
                <w:sz w:val="20"/>
                <w:szCs w:val="20"/>
              </w:rPr>
            </w:pPr>
            <w:r w:rsidRPr="002959BE">
              <w:rPr>
                <w:rFonts w:ascii="Sylfaen" w:hAnsi="Sylfaen"/>
                <w:b/>
                <w:sz w:val="20"/>
                <w:szCs w:val="20"/>
              </w:rPr>
              <w:t>კოდი</w:t>
            </w:r>
          </w:p>
        </w:tc>
        <w:tc>
          <w:tcPr>
            <w:tcW w:w="748" w:type="pct"/>
            <w:vMerge w:val="restart"/>
            <w:shd w:val="clear" w:color="000000" w:fill="FFFFFF"/>
            <w:vAlign w:val="center"/>
            <w:hideMark/>
          </w:tcPr>
          <w:p w:rsidR="00D647CF" w:rsidRPr="002959BE" w:rsidRDefault="00D647CF" w:rsidP="00A91159">
            <w:pPr>
              <w:spacing w:after="0"/>
              <w:rPr>
                <w:rFonts w:ascii="Sylfaen" w:hAnsi="Sylfaen"/>
                <w:b/>
                <w:sz w:val="20"/>
                <w:szCs w:val="20"/>
              </w:rPr>
            </w:pPr>
            <w:r w:rsidRPr="002959BE">
              <w:rPr>
                <w:rFonts w:ascii="Sylfaen" w:hAnsi="Sylfaen"/>
                <w:b/>
                <w:sz w:val="20"/>
                <w:szCs w:val="20"/>
              </w:rPr>
              <w:t>ოჯახებისა და ბავშვების სოციალური დაცვა</w:t>
            </w:r>
          </w:p>
        </w:tc>
        <w:tc>
          <w:tcPr>
            <w:tcW w:w="697"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97"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7"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96"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F929FC" w:rsidRPr="002959BE" w:rsidTr="006E73AA">
        <w:trPr>
          <w:trHeight w:val="60"/>
        </w:trPr>
        <w:tc>
          <w:tcPr>
            <w:tcW w:w="967" w:type="pct"/>
            <w:vMerge/>
            <w:vAlign w:val="center"/>
            <w:hideMark/>
          </w:tcPr>
          <w:p w:rsidR="00F929FC" w:rsidRPr="002959BE" w:rsidRDefault="00F929FC" w:rsidP="00A91159">
            <w:pPr>
              <w:spacing w:after="0"/>
              <w:rPr>
                <w:rFonts w:ascii="Sylfaen" w:hAnsi="Sylfaen"/>
                <w:sz w:val="20"/>
                <w:szCs w:val="20"/>
              </w:rPr>
            </w:pPr>
          </w:p>
        </w:tc>
        <w:tc>
          <w:tcPr>
            <w:tcW w:w="498" w:type="pct"/>
            <w:shd w:val="clear" w:color="000000" w:fill="FFFFFF"/>
            <w:vAlign w:val="center"/>
            <w:hideMark/>
          </w:tcPr>
          <w:p w:rsidR="00F929FC" w:rsidRPr="002959BE" w:rsidRDefault="00F929FC" w:rsidP="00A91159">
            <w:pPr>
              <w:spacing w:after="0"/>
              <w:rPr>
                <w:rFonts w:ascii="Sylfaen" w:hAnsi="Sylfaen"/>
                <w:b/>
                <w:sz w:val="20"/>
                <w:szCs w:val="20"/>
              </w:rPr>
            </w:pPr>
            <w:r w:rsidRPr="002959BE">
              <w:rPr>
                <w:rFonts w:ascii="Sylfaen" w:hAnsi="Sylfaen"/>
                <w:b/>
                <w:sz w:val="20"/>
                <w:szCs w:val="20"/>
              </w:rPr>
              <w:t>06 02 01</w:t>
            </w:r>
          </w:p>
        </w:tc>
        <w:tc>
          <w:tcPr>
            <w:tcW w:w="748" w:type="pct"/>
            <w:vMerge/>
            <w:vAlign w:val="center"/>
            <w:hideMark/>
          </w:tcPr>
          <w:p w:rsidR="00F929FC" w:rsidRPr="002959BE" w:rsidRDefault="00F929FC" w:rsidP="00A91159">
            <w:pPr>
              <w:spacing w:after="0"/>
              <w:rPr>
                <w:rFonts w:ascii="Sylfaen" w:hAnsi="Sylfaen"/>
                <w:sz w:val="20"/>
                <w:szCs w:val="20"/>
              </w:rPr>
            </w:pPr>
          </w:p>
        </w:tc>
        <w:tc>
          <w:tcPr>
            <w:tcW w:w="697" w:type="pct"/>
            <w:shd w:val="clear" w:color="000000" w:fill="FFFFFF"/>
            <w:vAlign w:val="center"/>
            <w:hideMark/>
          </w:tcPr>
          <w:p w:rsidR="00F929FC" w:rsidRPr="002959BE" w:rsidRDefault="00F929FC" w:rsidP="00F929FC">
            <w:pPr>
              <w:spacing w:after="0"/>
              <w:rPr>
                <w:rFonts w:ascii="Sylfaen" w:hAnsi="Sylfaen"/>
                <w:b/>
                <w:sz w:val="20"/>
                <w:szCs w:val="20"/>
              </w:rPr>
            </w:pPr>
            <w:r w:rsidRPr="002959BE">
              <w:rPr>
                <w:rFonts w:ascii="Sylfaen" w:hAnsi="Sylfaen"/>
                <w:b/>
                <w:sz w:val="20"/>
                <w:szCs w:val="20"/>
              </w:rPr>
              <w:t xml:space="preserve">        462.4   </w:t>
            </w:r>
          </w:p>
        </w:tc>
        <w:tc>
          <w:tcPr>
            <w:tcW w:w="697" w:type="pct"/>
            <w:shd w:val="clear" w:color="000000" w:fill="FFFFFF"/>
            <w:vAlign w:val="center"/>
          </w:tcPr>
          <w:p w:rsidR="00F929FC" w:rsidRPr="002959BE" w:rsidRDefault="00F929FC" w:rsidP="00F929FC">
            <w:pPr>
              <w:spacing w:after="0"/>
              <w:rPr>
                <w:rFonts w:ascii="Sylfaen" w:hAnsi="Sylfaen"/>
                <w:b/>
                <w:sz w:val="20"/>
                <w:szCs w:val="20"/>
              </w:rPr>
            </w:pPr>
            <w:r w:rsidRPr="002959BE">
              <w:rPr>
                <w:rFonts w:ascii="Sylfaen" w:hAnsi="Sylfaen"/>
                <w:b/>
                <w:sz w:val="20"/>
                <w:szCs w:val="20"/>
              </w:rPr>
              <w:t xml:space="preserve">     462.4   </w:t>
            </w:r>
          </w:p>
        </w:tc>
        <w:tc>
          <w:tcPr>
            <w:tcW w:w="697" w:type="pct"/>
            <w:shd w:val="clear" w:color="000000" w:fill="FFFFFF"/>
            <w:vAlign w:val="center"/>
            <w:hideMark/>
          </w:tcPr>
          <w:p w:rsidR="00F929FC" w:rsidRPr="002959BE" w:rsidRDefault="00F929FC" w:rsidP="00F929FC">
            <w:pPr>
              <w:spacing w:after="0"/>
              <w:rPr>
                <w:rFonts w:ascii="Sylfaen" w:hAnsi="Sylfaen"/>
                <w:b/>
                <w:sz w:val="20"/>
                <w:szCs w:val="20"/>
              </w:rPr>
            </w:pPr>
            <w:r w:rsidRPr="002959BE">
              <w:rPr>
                <w:rFonts w:ascii="Sylfaen" w:hAnsi="Sylfaen"/>
                <w:b/>
                <w:sz w:val="20"/>
                <w:szCs w:val="20"/>
              </w:rPr>
              <w:t xml:space="preserve">     602.4   </w:t>
            </w:r>
          </w:p>
        </w:tc>
        <w:tc>
          <w:tcPr>
            <w:tcW w:w="696" w:type="pct"/>
            <w:shd w:val="clear" w:color="000000" w:fill="FFFFFF"/>
            <w:vAlign w:val="center"/>
          </w:tcPr>
          <w:p w:rsidR="00F929FC" w:rsidRPr="002959BE" w:rsidRDefault="00F929FC" w:rsidP="00F929FC">
            <w:pPr>
              <w:spacing w:after="0"/>
              <w:rPr>
                <w:rFonts w:ascii="Sylfaen" w:hAnsi="Sylfaen"/>
                <w:b/>
                <w:sz w:val="20"/>
                <w:szCs w:val="20"/>
              </w:rPr>
            </w:pPr>
            <w:r w:rsidRPr="002959BE">
              <w:rPr>
                <w:rFonts w:ascii="Sylfaen" w:hAnsi="Sylfaen"/>
                <w:b/>
                <w:sz w:val="20"/>
                <w:szCs w:val="20"/>
              </w:rPr>
              <w:t xml:space="preserve">     622.4   </w:t>
            </w:r>
          </w:p>
        </w:tc>
      </w:tr>
      <w:tr w:rsidR="00BE19EC" w:rsidRPr="002959BE" w:rsidTr="00197B0A">
        <w:trPr>
          <w:trHeight w:val="900"/>
        </w:trPr>
        <w:tc>
          <w:tcPr>
            <w:tcW w:w="967" w:type="pct"/>
            <w:shd w:val="clear" w:color="000000" w:fill="FFFFFF"/>
            <w:vAlign w:val="center"/>
            <w:hideMark/>
          </w:tcPr>
          <w:p w:rsidR="00BE19EC" w:rsidRPr="002959BE" w:rsidRDefault="00BE19EC" w:rsidP="00A91159">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033" w:type="pct"/>
            <w:gridSpan w:val="6"/>
            <w:shd w:val="clear" w:color="000000" w:fill="FFFFFF"/>
            <w:vAlign w:val="center"/>
            <w:hideMark/>
          </w:tcPr>
          <w:p w:rsidR="00BE19EC" w:rsidRPr="002959BE" w:rsidRDefault="00080BD3" w:rsidP="00A91159">
            <w:pPr>
              <w:spacing w:after="0"/>
              <w:rPr>
                <w:rFonts w:ascii="Sylfaen" w:hAnsi="Sylfaen"/>
                <w:sz w:val="20"/>
                <w:szCs w:val="20"/>
              </w:rPr>
            </w:pPr>
            <w:r w:rsidRPr="002959BE">
              <w:rPr>
                <w:rFonts w:ascii="Sylfaen" w:hAnsi="Sylfaen"/>
                <w:sz w:val="20"/>
                <w:szCs w:val="20"/>
                <w:lang w:val="ka-GE"/>
              </w:rPr>
              <w:t xml:space="preserve">მუნიციპალიტეტის მერიის </w:t>
            </w:r>
            <w:r w:rsidR="00BE19EC" w:rsidRPr="002959BE">
              <w:rPr>
                <w:rFonts w:ascii="Sylfaen" w:hAnsi="Sylfaen"/>
                <w:sz w:val="20"/>
                <w:szCs w:val="20"/>
              </w:rPr>
              <w:t>სოციალური და ჯანდაცვის სამსახური;</w:t>
            </w:r>
          </w:p>
          <w:p w:rsidR="00BE19EC" w:rsidRPr="002959BE" w:rsidRDefault="00BE19EC" w:rsidP="009A6B60">
            <w:pPr>
              <w:spacing w:after="0"/>
              <w:rPr>
                <w:rFonts w:ascii="Sylfaen" w:hAnsi="Sylfaen"/>
                <w:sz w:val="20"/>
                <w:szCs w:val="20"/>
              </w:rPr>
            </w:pPr>
          </w:p>
        </w:tc>
      </w:tr>
      <w:tr w:rsidR="00BE19EC" w:rsidRPr="002959BE" w:rsidTr="00197B0A">
        <w:trPr>
          <w:trHeight w:val="1943"/>
        </w:trPr>
        <w:tc>
          <w:tcPr>
            <w:tcW w:w="967" w:type="pct"/>
            <w:shd w:val="clear" w:color="000000" w:fill="FFFFFF"/>
            <w:vAlign w:val="center"/>
            <w:hideMark/>
          </w:tcPr>
          <w:p w:rsidR="00BE19EC" w:rsidRPr="002959BE" w:rsidRDefault="00BE19EC" w:rsidP="00A91159">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33" w:type="pct"/>
            <w:gridSpan w:val="6"/>
            <w:shd w:val="clear" w:color="000000" w:fill="FFFFFF"/>
            <w:vAlign w:val="center"/>
            <w:hideMark/>
          </w:tcPr>
          <w:p w:rsidR="005F44C9" w:rsidRPr="002959BE" w:rsidRDefault="00BE19EC" w:rsidP="00A91159">
            <w:pPr>
              <w:spacing w:after="0"/>
              <w:rPr>
                <w:rFonts w:ascii="Sylfaen" w:hAnsi="Sylfaen" w:cs="Sylfaen"/>
                <w:sz w:val="20"/>
                <w:szCs w:val="20"/>
                <w:lang w:val="ka-GE"/>
              </w:rPr>
            </w:pPr>
            <w:r w:rsidRPr="002959BE">
              <w:rPr>
                <w:rFonts w:ascii="Sylfaen" w:hAnsi="Sylfaen"/>
                <w:sz w:val="20"/>
                <w:szCs w:val="20"/>
              </w:rPr>
              <w:t xml:space="preserve">      </w:t>
            </w:r>
            <w:r w:rsidR="005F44C9" w:rsidRPr="002959BE">
              <w:rPr>
                <w:rFonts w:ascii="Sylfaen" w:eastAsia="Sylfaen" w:hAnsi="Sylfaen"/>
                <w:sz w:val="20"/>
                <w:szCs w:val="20"/>
                <w:lang w:val="ka-GE"/>
              </w:rPr>
              <w:t>ქვე</w:t>
            </w:r>
            <w:r w:rsidR="005F44C9" w:rsidRPr="002959BE">
              <w:rPr>
                <w:rFonts w:ascii="Sylfaen" w:hAnsi="Sylfaen" w:cs="Sylfaen"/>
                <w:sz w:val="20"/>
                <w:szCs w:val="20"/>
                <w:lang w:val="ka-GE"/>
              </w:rPr>
              <w:t xml:space="preserve">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  </w:t>
            </w:r>
          </w:p>
          <w:p w:rsidR="00BE19EC" w:rsidRPr="002959BE" w:rsidRDefault="005F44C9" w:rsidP="00A91159">
            <w:pPr>
              <w:spacing w:after="0"/>
              <w:rPr>
                <w:rFonts w:ascii="Sylfaen" w:hAnsi="Sylfaen"/>
                <w:sz w:val="20"/>
                <w:szCs w:val="20"/>
              </w:rPr>
            </w:pPr>
            <w:r w:rsidRPr="002959BE">
              <w:rPr>
                <w:rFonts w:ascii="Sylfaen" w:hAnsi="Sylfaen" w:cs="Sylfaen"/>
                <w:sz w:val="20"/>
                <w:szCs w:val="20"/>
                <w:lang w:val="ka-GE"/>
              </w:rPr>
              <w:t xml:space="preserve">   </w:t>
            </w:r>
            <w:r w:rsidR="00BE19EC" w:rsidRPr="002959BE">
              <w:rPr>
                <w:rFonts w:ascii="Sylfaen" w:hAnsi="Sylfaen"/>
                <w:sz w:val="20"/>
                <w:szCs w:val="20"/>
              </w:rPr>
              <w:t xml:space="preserve"> ქვეპროგრამის ფარგლებში, მცხეთის მუნიციპალიტეტის მოსახლეობის სამედიცინო და სოციალური დახმარების პროგრამის შესაბამისად,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დახმარება, კერძოდ:</w:t>
            </w:r>
          </w:p>
          <w:p w:rsidR="00BE19EC" w:rsidRPr="002959BE" w:rsidRDefault="00BE19EC" w:rsidP="00A91159">
            <w:pPr>
              <w:spacing w:after="0"/>
              <w:rPr>
                <w:rFonts w:ascii="Sylfaen" w:hAnsi="Sylfaen"/>
                <w:sz w:val="20"/>
                <w:szCs w:val="20"/>
              </w:rPr>
            </w:pPr>
            <w:r w:rsidRPr="002959BE">
              <w:rPr>
                <w:rFonts w:ascii="Sylfaen" w:hAnsi="Sylfaen"/>
                <w:sz w:val="20"/>
                <w:szCs w:val="20"/>
              </w:rPr>
              <w:t>●    ჟანგბადის აპარატით მოსარგებლე პირების დახმარება -  პროგრამით მოსარგებლე პირს საკრებულოს თანხმობით დროებით სარგებლობაში გადაეცემა ჟანგბადის აპარატი.</w:t>
            </w:r>
          </w:p>
          <w:p w:rsidR="00BE19EC" w:rsidRPr="002959BE" w:rsidRDefault="00BE19EC" w:rsidP="00A91159">
            <w:pPr>
              <w:spacing w:after="0"/>
              <w:rPr>
                <w:rFonts w:ascii="Sylfaen" w:hAnsi="Sylfaen"/>
                <w:sz w:val="20"/>
                <w:szCs w:val="20"/>
              </w:rPr>
            </w:pPr>
            <w:r w:rsidRPr="002959BE">
              <w:rPr>
                <w:rFonts w:ascii="Sylfaen" w:hAnsi="Sylfaen"/>
                <w:sz w:val="20"/>
                <w:szCs w:val="20"/>
              </w:rPr>
              <w:t>●</w:t>
            </w:r>
            <w:r w:rsidR="008E627D" w:rsidRPr="002959BE">
              <w:rPr>
                <w:rFonts w:ascii="Sylfaen" w:hAnsi="Sylfaen"/>
                <w:sz w:val="20"/>
                <w:szCs w:val="20"/>
                <w:lang w:val="ka-GE"/>
              </w:rPr>
              <w:t xml:space="preserve">  </w:t>
            </w:r>
            <w:r w:rsidRPr="002959BE">
              <w:rPr>
                <w:rFonts w:ascii="Sylfaen" w:hAnsi="Sylfaen"/>
                <w:sz w:val="20"/>
                <w:szCs w:val="20"/>
              </w:rPr>
              <w:t xml:space="preserve"> ცელიაკიით დაავადებული პირების ფინანსური დახმარება -  დახმარება გაიცემა კვარტალში ერთხელ 250 (ორას ორმოცდაათი) ლარის ოდენობით;</w:t>
            </w:r>
          </w:p>
          <w:p w:rsidR="00BE19EC" w:rsidRPr="002959BE" w:rsidRDefault="00BE19EC" w:rsidP="00A91159">
            <w:pPr>
              <w:spacing w:after="0"/>
              <w:rPr>
                <w:rFonts w:ascii="Sylfaen" w:hAnsi="Sylfaen"/>
                <w:sz w:val="20"/>
                <w:szCs w:val="20"/>
              </w:rPr>
            </w:pPr>
            <w:r w:rsidRPr="002959BE">
              <w:rPr>
                <w:rFonts w:ascii="Sylfaen" w:hAnsi="Sylfaen"/>
                <w:sz w:val="20"/>
                <w:szCs w:val="20"/>
              </w:rPr>
              <w:t>●  მესამე და მეტ შვილზე ერთჯერადი ფინანსური დახმარება  -  პროგრამით მოსარგებლე პირს გადაეცემა ერთჯერადი ფინანსური  დახმარება 200 (ორასი) ლარის ოდენობით, ტყუპების შეძენის შემთხვევაში დახმარება გაიცემა თითოეულ ბავშვზე 200-200 ლარის ოდენობით.</w:t>
            </w:r>
          </w:p>
          <w:p w:rsidR="00BE19EC" w:rsidRPr="002959BE" w:rsidRDefault="00BE19EC" w:rsidP="00A91159">
            <w:pPr>
              <w:spacing w:after="0"/>
              <w:rPr>
                <w:rFonts w:ascii="Sylfaen" w:hAnsi="Sylfaen"/>
                <w:sz w:val="20"/>
                <w:szCs w:val="20"/>
              </w:rPr>
            </w:pPr>
            <w:r w:rsidRPr="002959BE">
              <w:rPr>
                <w:rFonts w:ascii="Sylfaen" w:hAnsi="Sylfaen"/>
                <w:sz w:val="20"/>
                <w:szCs w:val="20"/>
              </w:rPr>
              <w:t xml:space="preserve">● </w:t>
            </w:r>
            <w:r w:rsidR="008E627D" w:rsidRPr="002959BE">
              <w:rPr>
                <w:rFonts w:ascii="Sylfaen" w:hAnsi="Sylfaen"/>
                <w:sz w:val="20"/>
                <w:szCs w:val="20"/>
                <w:lang w:val="ka-GE"/>
              </w:rPr>
              <w:t xml:space="preserve"> </w:t>
            </w:r>
            <w:r w:rsidRPr="002959BE">
              <w:rPr>
                <w:rFonts w:ascii="Sylfaen" w:hAnsi="Sylfaen"/>
                <w:sz w:val="20"/>
                <w:szCs w:val="20"/>
              </w:rPr>
              <w:t>დღის ცენტრით მოსარგებლე შშმ პირების ფინანსური დახმარება, რომელიც გაიცემა  კონკრეტული საჭიროების შესახებ წარმოდგენილი კალკულაციის მიხედვით მცხეთის მუნიციპალიტეტის მერიასა და სპეციალიზებულ დაწესებულებას შორის გაფორმებული ხელშეკრულების შესაბამისად.</w:t>
            </w:r>
          </w:p>
          <w:p w:rsidR="00BE19EC" w:rsidRPr="002959BE" w:rsidRDefault="00BE19EC" w:rsidP="00A91159">
            <w:pPr>
              <w:spacing w:after="0"/>
              <w:rPr>
                <w:rFonts w:ascii="Sylfaen" w:hAnsi="Sylfaen"/>
                <w:sz w:val="20"/>
                <w:szCs w:val="20"/>
              </w:rPr>
            </w:pPr>
            <w:r w:rsidRPr="002959BE">
              <w:rPr>
                <w:rFonts w:ascii="Sylfaen" w:hAnsi="Sylfaen"/>
                <w:sz w:val="20"/>
                <w:szCs w:val="20"/>
              </w:rPr>
              <w:t xml:space="preserve">● </w:t>
            </w:r>
            <w:r w:rsidR="008E627D" w:rsidRPr="002959BE">
              <w:rPr>
                <w:rFonts w:ascii="Sylfaen" w:hAnsi="Sylfaen"/>
                <w:sz w:val="20"/>
                <w:szCs w:val="20"/>
                <w:lang w:val="ka-GE"/>
              </w:rPr>
              <w:t xml:space="preserve"> </w:t>
            </w:r>
            <w:r w:rsidRPr="002959BE">
              <w:rPr>
                <w:rFonts w:ascii="Sylfaen" w:hAnsi="Sylfaen"/>
                <w:sz w:val="20"/>
                <w:szCs w:val="20"/>
              </w:rPr>
              <w:t xml:space="preserve">ხანძრის შედეგად დაზარალებული ოჯახების დახმარება - დახმარება გაეწევათ მუნიციპალიტეტის ტერიტორიაზე ხანძრით და ხანძრით გამოწვეული შედეგებით დაზარალებულ ოჯახებს (გარდა სტიქიით დაზარალებული პირებისა) ერთჯერადად 2 500 (ორი ათას ხუთასი) ლარამდე, ხოლო საცხოვრებელი სახლის დანგრევის ან მთლიანად </w:t>
            </w:r>
            <w:r w:rsidRPr="002959BE">
              <w:rPr>
                <w:rFonts w:ascii="Sylfaen" w:hAnsi="Sylfaen"/>
                <w:sz w:val="20"/>
                <w:szCs w:val="20"/>
              </w:rPr>
              <w:lastRenderedPageBreak/>
              <w:t>განადგურების შემთხვევაში მცხეთის მუნიციპალიტეტის მერიის სამედიცინო და სოციალურ საკითხთა კომისიის წარდგინებით, საკრებულოს თანხმობის საფუძველზე შესაძლებელია დახმარების სახით გაიცეს არაუმეტეს 7 500 (შვიდი ათას ხუთასი) ლარისა.</w:t>
            </w:r>
          </w:p>
          <w:p w:rsidR="00BE19EC" w:rsidRPr="002959BE" w:rsidRDefault="00BE19EC" w:rsidP="00A91159">
            <w:pPr>
              <w:spacing w:after="0"/>
              <w:rPr>
                <w:rFonts w:ascii="Sylfaen" w:hAnsi="Sylfaen"/>
                <w:sz w:val="20"/>
                <w:szCs w:val="20"/>
              </w:rPr>
            </w:pPr>
            <w:r w:rsidRPr="002959BE">
              <w:rPr>
                <w:rFonts w:ascii="Sylfaen" w:hAnsi="Sylfaen"/>
                <w:sz w:val="20"/>
                <w:szCs w:val="20"/>
              </w:rPr>
              <w:t xml:space="preserve">● </w:t>
            </w:r>
            <w:r w:rsidR="008E627D" w:rsidRPr="002959BE">
              <w:rPr>
                <w:rFonts w:ascii="Sylfaen" w:hAnsi="Sylfaen"/>
                <w:sz w:val="20"/>
                <w:szCs w:val="20"/>
                <w:lang w:val="ka-GE"/>
              </w:rPr>
              <w:t xml:space="preserve"> </w:t>
            </w:r>
            <w:r w:rsidRPr="002959BE">
              <w:rPr>
                <w:rFonts w:ascii="Sylfaen" w:hAnsi="Sylfaen"/>
                <w:sz w:val="20"/>
                <w:szCs w:val="20"/>
              </w:rPr>
              <w:t>ხანძრის შედეგად დაზარალებული და თავშესაფრის არმქონე პირების ქირით უზრუნველყოფა - ქირის საფასურის მაქსიმალური ოდენობა განისაზღვრება 300 (სამასი) ლარით და პროგრამით მოსარგებლე პირს დაუფინანსდება კომისიის მიერ დადგენილი ვადით, არაუმეტეს 6 თვისა.</w:t>
            </w:r>
          </w:p>
          <w:p w:rsidR="00BE19EC" w:rsidRPr="002959BE" w:rsidRDefault="00BE19EC" w:rsidP="00A91159">
            <w:pPr>
              <w:spacing w:after="0"/>
              <w:rPr>
                <w:rFonts w:ascii="Sylfaen" w:hAnsi="Sylfaen"/>
                <w:sz w:val="20"/>
                <w:szCs w:val="20"/>
              </w:rPr>
            </w:pPr>
            <w:r w:rsidRPr="002959BE">
              <w:rPr>
                <w:rFonts w:ascii="Sylfaen" w:hAnsi="Sylfaen"/>
                <w:sz w:val="20"/>
                <w:szCs w:val="20"/>
              </w:rPr>
              <w:t>● მუნიციპალიტეტის ტერიტორიაზე რეგისტრირებულ უპატრონო მიცვალებულთა სარიტუალო მომსახურება - დახმარება 300 (სამასი) ლარის ოდენობით  აუნაზღაურდებათ იმ პირებს, რომლებიც გაიღებენ უპატრონო მიცვალებულის დაკრძალვის ხარჯებს.</w:t>
            </w:r>
          </w:p>
          <w:p w:rsidR="00BE19EC" w:rsidRPr="002959BE" w:rsidRDefault="00BE19EC" w:rsidP="00A91159">
            <w:pPr>
              <w:spacing w:after="0"/>
              <w:rPr>
                <w:rFonts w:ascii="Sylfaen" w:hAnsi="Sylfaen"/>
                <w:sz w:val="20"/>
                <w:szCs w:val="20"/>
              </w:rPr>
            </w:pPr>
            <w:r w:rsidRPr="002959BE">
              <w:rPr>
                <w:rFonts w:ascii="Sylfaen" w:hAnsi="Sylfaen"/>
                <w:sz w:val="20"/>
                <w:szCs w:val="20"/>
              </w:rPr>
              <w:t xml:space="preserve">● აუტისტური სპექტრის და გონებრივი განვითარების შეფერხების მქონე ბავშვების  ფინანსური დახმარება -  პროგრამით მოსარგებლე პირზე დახმარება გაიცემა წელიწადში ერთხელ, არაუმეტეს 1 000 (ერთი ათასი) ლარისა; </w:t>
            </w:r>
          </w:p>
          <w:p w:rsidR="00BE19EC" w:rsidRPr="002959BE" w:rsidRDefault="00BE19EC" w:rsidP="00A91159">
            <w:pPr>
              <w:spacing w:after="0"/>
              <w:rPr>
                <w:rFonts w:ascii="Sylfaen" w:hAnsi="Sylfaen"/>
                <w:sz w:val="20"/>
                <w:szCs w:val="20"/>
              </w:rPr>
            </w:pPr>
            <w:r w:rsidRPr="002959BE">
              <w:rPr>
                <w:rFonts w:ascii="Sylfaen" w:hAnsi="Sylfaen"/>
                <w:sz w:val="20"/>
                <w:szCs w:val="20"/>
              </w:rPr>
              <w:t>●   ფსიქოლოგიური რეაბილიტაციის საჭიროების მქონე ბავშვების ფსიქოლოგიური</w:t>
            </w:r>
          </w:p>
          <w:p w:rsidR="00BE19EC" w:rsidRPr="002959BE" w:rsidRDefault="00BE19EC" w:rsidP="00A91159">
            <w:pPr>
              <w:spacing w:after="0"/>
              <w:rPr>
                <w:rFonts w:ascii="Sylfaen" w:hAnsi="Sylfaen"/>
                <w:sz w:val="20"/>
                <w:szCs w:val="20"/>
              </w:rPr>
            </w:pPr>
            <w:r w:rsidRPr="002959BE">
              <w:rPr>
                <w:rFonts w:ascii="Sylfaen" w:hAnsi="Sylfaen"/>
                <w:sz w:val="20"/>
                <w:szCs w:val="20"/>
              </w:rPr>
              <w:t>რეაბილიტაციის კურსების დაფინანსება - დაფინანსებას მიიღებს 18 წლამდე ფსიქოლოგიური რეაბილიტაციის საჭიროების მქონე ბავშვი (საჭიროების შემთხვევაში ოჯახთან ერთად) შესაბამისი დაწესებულებიდან წარმოდგენილი ხარჯთაღრიცხვის დოკუმენტის ან/და ანგარიშფაქტურის საფუძველზე.</w:t>
            </w:r>
          </w:p>
          <w:p w:rsidR="00BE19EC" w:rsidRPr="002959BE" w:rsidRDefault="00BE19EC" w:rsidP="00A91159">
            <w:pPr>
              <w:spacing w:after="0"/>
              <w:rPr>
                <w:rFonts w:ascii="Sylfaen" w:hAnsi="Sylfaen"/>
                <w:sz w:val="20"/>
                <w:szCs w:val="20"/>
              </w:rPr>
            </w:pPr>
            <w:r w:rsidRPr="002959BE">
              <w:rPr>
                <w:rFonts w:ascii="Sylfaen" w:hAnsi="Sylfaen"/>
                <w:sz w:val="20"/>
                <w:szCs w:val="20"/>
              </w:rPr>
              <w:t>● შეზღუდული შესაძლებლობის მქონე პირთა სოციალური დაცვა - დახმარება გაიცემა სოციალურად დაუცველი ოჯახების მონაცემთა ერთიან ბაზაში რეგისტრირებულ, 150 000-მდე სარეიტინგო ქულის მქონე შეზღუდული შესაძლებლობის მქონე  პირზე, წელიწადში ერთხელ 200 (ორასი) ლარის ოდენობით.</w:t>
            </w:r>
          </w:p>
          <w:p w:rsidR="00BE19EC" w:rsidRPr="002959BE" w:rsidRDefault="00BE19EC" w:rsidP="00A91159">
            <w:pPr>
              <w:spacing w:after="0"/>
              <w:rPr>
                <w:rFonts w:ascii="Sylfaen" w:hAnsi="Sylfaen"/>
                <w:sz w:val="20"/>
                <w:szCs w:val="20"/>
              </w:rPr>
            </w:pPr>
            <w:r w:rsidRPr="002959BE">
              <w:rPr>
                <w:rFonts w:ascii="Sylfaen" w:hAnsi="Sylfaen"/>
                <w:sz w:val="20"/>
                <w:szCs w:val="20"/>
              </w:rPr>
              <w:t xml:space="preserve">● 18 წლამდე ასაკის შაქრიანი დიაბეტით (ინსულინდამოკიდებული) დაავადებული პირების საკურორტო დახმარება - დაფინანსება ხორციელდება ვაუჩერული პრინციპით, რომლის ფარგლებშიც მოსარგებლეები თავად ირჩევენ  მომსახურების მიმწოდებელს; ერთ ბენეფიციარზე საკურორტო ვაუჩერით მომსახურება განკუთვნილია ერთჯერადად არაუმეტეს 1000 (ერთი ათასი) ლარის ოდენობით. </w:t>
            </w:r>
          </w:p>
          <w:p w:rsidR="00BE19EC" w:rsidRPr="002959BE" w:rsidRDefault="00BE19EC" w:rsidP="00A91159">
            <w:pPr>
              <w:spacing w:after="0"/>
              <w:rPr>
                <w:rFonts w:ascii="Sylfaen" w:hAnsi="Sylfaen"/>
                <w:sz w:val="20"/>
                <w:szCs w:val="20"/>
              </w:rPr>
            </w:pPr>
            <w:r w:rsidRPr="002959BE">
              <w:rPr>
                <w:rFonts w:ascii="Sylfaen" w:hAnsi="Sylfaen"/>
                <w:sz w:val="20"/>
                <w:szCs w:val="20"/>
              </w:rPr>
              <w:t>●   სკოლამდელი ასაკის  და  შშმ  ბავშვების  ტრანსპორტით  მგზავრობის  უზრუნველყოფა.</w:t>
            </w:r>
          </w:p>
          <w:p w:rsidR="00BE19EC" w:rsidRPr="002959BE" w:rsidRDefault="00BE19EC" w:rsidP="00A91159">
            <w:pPr>
              <w:spacing w:after="0"/>
              <w:rPr>
                <w:rFonts w:ascii="Sylfaen" w:hAnsi="Sylfaen"/>
                <w:sz w:val="20"/>
                <w:szCs w:val="20"/>
                <w:lang w:val="ka-GE"/>
              </w:rPr>
            </w:pPr>
            <w:r w:rsidRPr="002959BE">
              <w:rPr>
                <w:rFonts w:ascii="Sylfaen" w:hAnsi="Sylfaen"/>
                <w:sz w:val="20"/>
                <w:szCs w:val="20"/>
              </w:rPr>
              <w:t xml:space="preserve">    2022 წელს</w:t>
            </w:r>
            <w:r w:rsidR="003221DC" w:rsidRPr="002959BE">
              <w:rPr>
                <w:rFonts w:ascii="Sylfaen" w:hAnsi="Sylfaen"/>
                <w:sz w:val="20"/>
                <w:szCs w:val="20"/>
              </w:rPr>
              <w:t xml:space="preserve"> (6</w:t>
            </w:r>
            <w:r w:rsidRPr="002959BE">
              <w:rPr>
                <w:rFonts w:ascii="Sylfaen" w:hAnsi="Sylfaen"/>
                <w:sz w:val="20"/>
                <w:szCs w:val="20"/>
              </w:rPr>
              <w:t xml:space="preserve"> თვის ფაქტით) დახმარება გაეწია: აუტისტური სპეტქრის და გონებრივი განვითარების შეფერხების მქონე </w:t>
            </w:r>
            <w:r w:rsidR="003221DC" w:rsidRPr="002959BE">
              <w:rPr>
                <w:rFonts w:ascii="Sylfaen" w:hAnsi="Sylfaen"/>
                <w:sz w:val="20"/>
                <w:szCs w:val="20"/>
              </w:rPr>
              <w:t>24</w:t>
            </w:r>
            <w:r w:rsidRPr="002959BE">
              <w:rPr>
                <w:rFonts w:ascii="Sylfaen" w:hAnsi="Sylfaen"/>
                <w:sz w:val="20"/>
                <w:szCs w:val="20"/>
              </w:rPr>
              <w:t xml:space="preserve"> ბენეფიციარს, ცელიაკიით დაავადებულ 3 ბენეფიციარს,  მესამე და მეტი შვილის შეძენის გამო</w:t>
            </w:r>
            <w:r w:rsidR="003221DC" w:rsidRPr="002959BE">
              <w:rPr>
                <w:rFonts w:ascii="Sylfaen" w:hAnsi="Sylfaen"/>
                <w:sz w:val="20"/>
                <w:szCs w:val="20"/>
              </w:rPr>
              <w:t xml:space="preserve">  1</w:t>
            </w:r>
            <w:r w:rsidRPr="002959BE">
              <w:rPr>
                <w:rFonts w:ascii="Sylfaen" w:hAnsi="Sylfaen"/>
                <w:sz w:val="20"/>
                <w:szCs w:val="20"/>
              </w:rPr>
              <w:t>1 ბენეფიციარს,    დღის ცენტრით მოსარგებლე 2 შშმ პირს, ხანძრის შედეგად დაზარალებული</w:t>
            </w:r>
            <w:r w:rsidR="003221DC" w:rsidRPr="002959BE">
              <w:rPr>
                <w:rFonts w:ascii="Sylfaen" w:hAnsi="Sylfaen"/>
                <w:sz w:val="20"/>
                <w:szCs w:val="20"/>
              </w:rPr>
              <w:t xml:space="preserve"> 2</w:t>
            </w:r>
            <w:r w:rsidRPr="002959BE">
              <w:rPr>
                <w:rFonts w:ascii="Sylfaen" w:hAnsi="Sylfaen"/>
                <w:sz w:val="20"/>
                <w:szCs w:val="20"/>
              </w:rPr>
              <w:t xml:space="preserve"> ბენეფიციარს; ჟანგბადის აპარატით გაეწია დახმარება</w:t>
            </w:r>
            <w:r w:rsidR="003221DC" w:rsidRPr="002959BE">
              <w:rPr>
                <w:rFonts w:ascii="Sylfaen" w:hAnsi="Sylfaen"/>
                <w:sz w:val="20"/>
                <w:szCs w:val="20"/>
              </w:rPr>
              <w:t xml:space="preserve"> 2</w:t>
            </w:r>
            <w:r w:rsidRPr="002959BE">
              <w:rPr>
                <w:rFonts w:ascii="Sylfaen" w:hAnsi="Sylfaen"/>
                <w:sz w:val="20"/>
                <w:szCs w:val="20"/>
              </w:rPr>
              <w:t xml:space="preserve"> ბენეფიციარს.</w:t>
            </w:r>
          </w:p>
          <w:p w:rsidR="005F44C9" w:rsidRPr="002959BE" w:rsidRDefault="005F44C9" w:rsidP="005F44C9">
            <w:pPr>
              <w:autoSpaceDE w:val="0"/>
              <w:autoSpaceDN w:val="0"/>
              <w:adjustRightInd w:val="0"/>
              <w:spacing w:after="0"/>
              <w:jc w:val="both"/>
              <w:rPr>
                <w:rFonts w:ascii="Sylfaen" w:eastAsia="Sylfaen" w:hAnsi="Sylfaen"/>
                <w:sz w:val="20"/>
                <w:szCs w:val="20"/>
                <w:lang w:val="ka-GE"/>
              </w:rPr>
            </w:pPr>
            <w:r w:rsidRPr="002959BE">
              <w:rPr>
                <w:rFonts w:ascii="Sylfaen" w:eastAsia="Sylfaen" w:hAnsi="Sylfaen"/>
                <w:sz w:val="20"/>
                <w:szCs w:val="20"/>
                <w:lang w:val="ka-GE"/>
              </w:rPr>
              <w:t xml:space="preserve">ქვეპროგრამის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w:t>
            </w:r>
          </w:p>
          <w:p w:rsidR="005F44C9" w:rsidRPr="002959BE" w:rsidRDefault="005F44C9" w:rsidP="005F44C9">
            <w:pPr>
              <w:spacing w:after="0"/>
              <w:rPr>
                <w:rFonts w:ascii="Sylfaen" w:hAnsi="Sylfaen"/>
                <w:lang w:val="ka-GE"/>
              </w:rPr>
            </w:pPr>
            <w:r w:rsidRPr="002959BE">
              <w:rPr>
                <w:rFonts w:ascii="Sylfaen" w:eastAsia="Times New Roman" w:hAnsi="Sylfaen"/>
                <w:bCs/>
                <w:sz w:val="20"/>
                <w:szCs w:val="20"/>
              </w:rPr>
              <w:t xml:space="preserve"> </w:t>
            </w:r>
            <w:r w:rsidRPr="002959BE">
              <w:rPr>
                <w:rFonts w:ascii="Sylfaen" w:eastAsia="Times New Roman" w:hAnsi="Sylfaen"/>
                <w:sz w:val="20"/>
                <w:szCs w:val="20"/>
              </w:rPr>
              <w:t>მიზანი 1 - სიღარიბის ყველა ფორმის აღმოფხვრა;</w:t>
            </w:r>
          </w:p>
          <w:p w:rsidR="005F44C9" w:rsidRPr="002959BE" w:rsidRDefault="005F44C9" w:rsidP="005F44C9">
            <w:pPr>
              <w:spacing w:after="0"/>
              <w:rPr>
                <w:rFonts w:ascii="Sylfaen" w:hAnsi="Sylfaen"/>
                <w:sz w:val="20"/>
                <w:szCs w:val="20"/>
                <w:lang w:val="ka-GE"/>
              </w:rPr>
            </w:pPr>
            <w:r w:rsidRPr="002959BE">
              <w:rPr>
                <w:rFonts w:ascii="Sylfaen" w:eastAsia="Times New Roman" w:hAnsi="Sylfaen"/>
                <w:sz w:val="20"/>
                <w:szCs w:val="20"/>
              </w:rPr>
              <w:t>მიზანი 3 - ხელმისაწვდომი ჯანდაცვა</w:t>
            </w:r>
          </w:p>
        </w:tc>
      </w:tr>
      <w:tr w:rsidR="00BE19EC" w:rsidRPr="002959BE" w:rsidTr="00197B0A">
        <w:trPr>
          <w:trHeight w:val="710"/>
        </w:trPr>
        <w:tc>
          <w:tcPr>
            <w:tcW w:w="967" w:type="pct"/>
            <w:shd w:val="clear" w:color="000000" w:fill="FFFFFF"/>
            <w:vAlign w:val="center"/>
            <w:hideMark/>
          </w:tcPr>
          <w:p w:rsidR="00BE19EC" w:rsidRPr="002959BE" w:rsidRDefault="00BE19EC" w:rsidP="00A91159">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033" w:type="pct"/>
            <w:gridSpan w:val="6"/>
            <w:shd w:val="clear" w:color="000000" w:fill="FFFFFF"/>
            <w:vAlign w:val="center"/>
            <w:hideMark/>
          </w:tcPr>
          <w:p w:rsidR="005F44C9" w:rsidRPr="002959BE" w:rsidRDefault="005F44C9" w:rsidP="005F44C9">
            <w:pPr>
              <w:tabs>
                <w:tab w:val="left" w:pos="1260"/>
              </w:tabs>
              <w:spacing w:after="0" w:line="240" w:lineRule="auto"/>
              <w:jc w:val="both"/>
              <w:rPr>
                <w:rFonts w:ascii="Sylfaen" w:hAnsi="Sylfaen" w:cs="Sylfaen"/>
                <w:sz w:val="20"/>
                <w:szCs w:val="20"/>
                <w:lang w:val="ka-GE"/>
              </w:rPr>
            </w:pPr>
            <w:r w:rsidRPr="002959BE">
              <w:rPr>
                <w:rFonts w:ascii="Sylfaen" w:eastAsia="Times New Roman" w:hAnsi="Sylfaen"/>
                <w:sz w:val="20"/>
                <w:szCs w:val="20"/>
              </w:rPr>
              <w:t xml:space="preserve">მუნიციპალიტეტში </w:t>
            </w:r>
            <w:r w:rsidRPr="002959BE">
              <w:rPr>
                <w:rFonts w:ascii="Sylfaen" w:eastAsia="Times New Roman" w:hAnsi="Sylfaen"/>
                <w:sz w:val="20"/>
                <w:szCs w:val="20"/>
                <w:lang w:val="ka-GE"/>
              </w:rPr>
              <w:t>რეგისტრირებული</w:t>
            </w:r>
            <w:r w:rsidRPr="002959BE">
              <w:rPr>
                <w:rFonts w:ascii="Sylfaen" w:eastAsia="Times New Roman" w:hAnsi="Sylfaen"/>
                <w:sz w:val="20"/>
                <w:szCs w:val="20"/>
              </w:rPr>
              <w:t xml:space="preserve"> სხვადასხვა სოციალური კატეგორიის </w:t>
            </w:r>
            <w:r w:rsidRPr="002959BE">
              <w:rPr>
                <w:rFonts w:ascii="Sylfaen" w:eastAsia="Times New Roman" w:hAnsi="Sylfaen"/>
                <w:sz w:val="20"/>
                <w:szCs w:val="20"/>
                <w:lang w:val="ka-GE"/>
              </w:rPr>
              <w:t>მოსახლეობა</w:t>
            </w:r>
            <w:r w:rsidRPr="002959BE">
              <w:rPr>
                <w:rFonts w:ascii="Sylfaen" w:eastAsia="Times New Roman" w:hAnsi="Sylfaen"/>
                <w:sz w:val="20"/>
                <w:szCs w:val="20"/>
              </w:rPr>
              <w:t xml:space="preserve"> </w:t>
            </w:r>
            <w:r w:rsidRPr="002959BE">
              <w:rPr>
                <w:rFonts w:ascii="Sylfaen" w:eastAsia="Times New Roman" w:hAnsi="Sylfaen"/>
                <w:sz w:val="20"/>
                <w:szCs w:val="20"/>
                <w:lang w:val="ka-GE"/>
              </w:rPr>
              <w:t xml:space="preserve">უზრუნველყოფილი </w:t>
            </w:r>
            <w:r w:rsidRPr="002959BE">
              <w:rPr>
                <w:rFonts w:ascii="Sylfaen" w:eastAsia="Times New Roman" w:hAnsi="Sylfaen"/>
                <w:sz w:val="20"/>
                <w:szCs w:val="20"/>
              </w:rPr>
              <w:t>ფინანსური დახმარებითა და სოციალური სერვისებით</w:t>
            </w:r>
            <w:r w:rsidRPr="002959BE">
              <w:rPr>
                <w:rFonts w:ascii="Sylfaen" w:eastAsia="Times New Roman" w:hAnsi="Sylfaen"/>
                <w:sz w:val="20"/>
                <w:szCs w:val="20"/>
                <w:lang w:val="ka-GE"/>
              </w:rPr>
              <w:t>;</w:t>
            </w:r>
            <w:r w:rsidRPr="002959BE">
              <w:rPr>
                <w:rFonts w:ascii="Sylfaen" w:hAnsi="Sylfaen" w:cs="Sylfaen"/>
                <w:sz w:val="20"/>
                <w:szCs w:val="20"/>
                <w:lang w:val="ka-GE"/>
              </w:rPr>
              <w:t xml:space="preserve"> </w:t>
            </w:r>
          </w:p>
          <w:p w:rsidR="00BE19EC" w:rsidRPr="002959BE" w:rsidRDefault="00BE19EC" w:rsidP="00A91159">
            <w:pPr>
              <w:spacing w:after="0"/>
              <w:rPr>
                <w:rFonts w:ascii="Sylfaen" w:hAnsi="Sylfaen"/>
                <w:sz w:val="20"/>
                <w:szCs w:val="20"/>
              </w:rPr>
            </w:pPr>
          </w:p>
        </w:tc>
      </w:tr>
    </w:tbl>
    <w:p w:rsidR="00BE19EC" w:rsidRPr="002959BE" w:rsidRDefault="00BE19EC" w:rsidP="00BE19EC">
      <w:pPr>
        <w:rPr>
          <w:rFonts w:ascii="Sylfaen" w:hAnsi="Sylfaen"/>
          <w:lang w:val="ka-GE"/>
        </w:rPr>
      </w:pPr>
    </w:p>
    <w:p w:rsidR="006F382D" w:rsidRPr="002959BE" w:rsidRDefault="006F382D" w:rsidP="00A91159">
      <w:pPr>
        <w:spacing w:after="0"/>
        <w:rPr>
          <w:rFonts w:ascii="Sylfaen" w:hAnsi="Sylfaen"/>
          <w:lang w:val="ka-GE"/>
        </w:rPr>
      </w:pPr>
    </w:p>
    <w:p w:rsidR="006F382D" w:rsidRPr="002959BE" w:rsidRDefault="006F382D" w:rsidP="00A91159">
      <w:pPr>
        <w:spacing w:after="0"/>
        <w:rPr>
          <w:rFonts w:ascii="Sylfaen" w:hAnsi="Sylfaen"/>
          <w:lang w:val="ka-GE"/>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989"/>
        <w:gridCol w:w="1799"/>
        <w:gridCol w:w="1441"/>
        <w:gridCol w:w="1443"/>
        <w:gridCol w:w="1441"/>
        <w:gridCol w:w="1435"/>
      </w:tblGrid>
      <w:tr w:rsidR="00D647CF" w:rsidRPr="002959BE" w:rsidTr="00164C70">
        <w:trPr>
          <w:trHeight w:val="872"/>
        </w:trPr>
        <w:tc>
          <w:tcPr>
            <w:tcW w:w="948" w:type="pct"/>
            <w:vMerge w:val="restart"/>
            <w:shd w:val="clear" w:color="000000" w:fill="FFFFFF"/>
            <w:vAlign w:val="center"/>
            <w:hideMark/>
          </w:tcPr>
          <w:p w:rsidR="00D647CF" w:rsidRPr="002959BE" w:rsidRDefault="00D647CF" w:rsidP="006F382D">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69" w:type="pct"/>
            <w:shd w:val="clear" w:color="000000" w:fill="FFFFFF"/>
            <w:vAlign w:val="center"/>
            <w:hideMark/>
          </w:tcPr>
          <w:p w:rsidR="00D647CF" w:rsidRPr="002959BE" w:rsidRDefault="00D647CF" w:rsidP="006F382D">
            <w:pPr>
              <w:spacing w:after="0"/>
              <w:rPr>
                <w:rFonts w:ascii="Sylfaen" w:hAnsi="Sylfaen"/>
                <w:b/>
                <w:sz w:val="20"/>
                <w:szCs w:val="20"/>
              </w:rPr>
            </w:pPr>
            <w:r w:rsidRPr="002959BE">
              <w:rPr>
                <w:rFonts w:ascii="Sylfaen" w:hAnsi="Sylfaen"/>
                <w:b/>
                <w:sz w:val="20"/>
                <w:szCs w:val="20"/>
              </w:rPr>
              <w:t>კოდი</w:t>
            </w:r>
          </w:p>
        </w:tc>
        <w:tc>
          <w:tcPr>
            <w:tcW w:w="853" w:type="pct"/>
            <w:vMerge w:val="restart"/>
            <w:shd w:val="clear" w:color="000000" w:fill="FFFFFF"/>
            <w:vAlign w:val="center"/>
            <w:hideMark/>
          </w:tcPr>
          <w:p w:rsidR="00D647CF" w:rsidRPr="002959BE" w:rsidRDefault="00D647CF" w:rsidP="006F382D">
            <w:pPr>
              <w:spacing w:after="0"/>
              <w:rPr>
                <w:rFonts w:ascii="Sylfaen" w:hAnsi="Sylfaen"/>
                <w:b/>
                <w:sz w:val="20"/>
                <w:szCs w:val="20"/>
              </w:rPr>
            </w:pPr>
            <w:r w:rsidRPr="002959BE">
              <w:rPr>
                <w:rFonts w:ascii="Sylfaen" w:hAnsi="Sylfaen"/>
                <w:b/>
                <w:sz w:val="20"/>
                <w:szCs w:val="20"/>
              </w:rPr>
              <w:t>ერთჯერადი სოციალური დახმარება</w:t>
            </w:r>
          </w:p>
        </w:tc>
        <w:tc>
          <w:tcPr>
            <w:tcW w:w="683"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84"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83"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80"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077C9D" w:rsidRPr="002959BE" w:rsidTr="00164C70">
        <w:trPr>
          <w:trHeight w:val="60"/>
        </w:trPr>
        <w:tc>
          <w:tcPr>
            <w:tcW w:w="948" w:type="pct"/>
            <w:vMerge/>
            <w:vAlign w:val="center"/>
            <w:hideMark/>
          </w:tcPr>
          <w:p w:rsidR="00077C9D" w:rsidRPr="002959BE" w:rsidRDefault="00077C9D" w:rsidP="006F382D">
            <w:pPr>
              <w:spacing w:after="0"/>
              <w:rPr>
                <w:rFonts w:ascii="Sylfaen" w:hAnsi="Sylfaen"/>
                <w:b/>
                <w:sz w:val="20"/>
                <w:szCs w:val="20"/>
              </w:rPr>
            </w:pPr>
          </w:p>
        </w:tc>
        <w:tc>
          <w:tcPr>
            <w:tcW w:w="469" w:type="pct"/>
            <w:shd w:val="clear" w:color="000000" w:fill="FFFFFF"/>
            <w:vAlign w:val="center"/>
            <w:hideMark/>
          </w:tcPr>
          <w:p w:rsidR="00077C9D" w:rsidRPr="002959BE" w:rsidRDefault="00077C9D" w:rsidP="006F382D">
            <w:pPr>
              <w:spacing w:after="0"/>
              <w:rPr>
                <w:rFonts w:ascii="Sylfaen" w:hAnsi="Sylfaen"/>
                <w:b/>
                <w:sz w:val="20"/>
                <w:szCs w:val="20"/>
              </w:rPr>
            </w:pPr>
            <w:r w:rsidRPr="002959BE">
              <w:rPr>
                <w:rFonts w:ascii="Sylfaen" w:hAnsi="Sylfaen"/>
                <w:b/>
                <w:sz w:val="20"/>
                <w:szCs w:val="20"/>
              </w:rPr>
              <w:t>06 02 02</w:t>
            </w:r>
          </w:p>
        </w:tc>
        <w:tc>
          <w:tcPr>
            <w:tcW w:w="853" w:type="pct"/>
            <w:vMerge/>
            <w:vAlign w:val="center"/>
            <w:hideMark/>
          </w:tcPr>
          <w:p w:rsidR="00077C9D" w:rsidRPr="002959BE" w:rsidRDefault="00077C9D" w:rsidP="006F382D">
            <w:pPr>
              <w:spacing w:after="0"/>
              <w:rPr>
                <w:rFonts w:ascii="Sylfaen" w:hAnsi="Sylfaen"/>
                <w:b/>
                <w:sz w:val="20"/>
                <w:szCs w:val="20"/>
              </w:rPr>
            </w:pPr>
          </w:p>
        </w:tc>
        <w:tc>
          <w:tcPr>
            <w:tcW w:w="683" w:type="pct"/>
            <w:shd w:val="clear" w:color="000000" w:fill="FFFFFF"/>
            <w:vAlign w:val="center"/>
            <w:hideMark/>
          </w:tcPr>
          <w:p w:rsidR="00077C9D" w:rsidRPr="002959BE" w:rsidRDefault="00077C9D" w:rsidP="00077C9D">
            <w:pPr>
              <w:spacing w:after="0"/>
              <w:rPr>
                <w:rFonts w:ascii="Sylfaen" w:hAnsi="Sylfaen"/>
                <w:b/>
                <w:sz w:val="20"/>
                <w:szCs w:val="20"/>
              </w:rPr>
            </w:pPr>
            <w:r w:rsidRPr="002959BE">
              <w:rPr>
                <w:rFonts w:ascii="Sylfaen" w:hAnsi="Sylfaen"/>
                <w:b/>
                <w:sz w:val="20"/>
                <w:szCs w:val="20"/>
              </w:rPr>
              <w:t xml:space="preserve">        100.0   </w:t>
            </w:r>
          </w:p>
        </w:tc>
        <w:tc>
          <w:tcPr>
            <w:tcW w:w="684" w:type="pct"/>
            <w:shd w:val="clear" w:color="000000" w:fill="FFFFFF"/>
            <w:vAlign w:val="center"/>
          </w:tcPr>
          <w:p w:rsidR="00077C9D" w:rsidRPr="002959BE" w:rsidRDefault="00077C9D" w:rsidP="00077C9D">
            <w:pPr>
              <w:spacing w:after="0"/>
              <w:rPr>
                <w:rFonts w:ascii="Sylfaen" w:hAnsi="Sylfaen"/>
                <w:b/>
                <w:sz w:val="20"/>
                <w:szCs w:val="20"/>
              </w:rPr>
            </w:pPr>
            <w:r w:rsidRPr="002959BE">
              <w:rPr>
                <w:rFonts w:ascii="Sylfaen" w:hAnsi="Sylfaen"/>
                <w:b/>
                <w:sz w:val="20"/>
                <w:szCs w:val="20"/>
              </w:rPr>
              <w:t xml:space="preserve">     100.0   </w:t>
            </w:r>
          </w:p>
        </w:tc>
        <w:tc>
          <w:tcPr>
            <w:tcW w:w="683" w:type="pct"/>
            <w:shd w:val="clear" w:color="000000" w:fill="FFFFFF"/>
            <w:vAlign w:val="center"/>
            <w:hideMark/>
          </w:tcPr>
          <w:p w:rsidR="00077C9D" w:rsidRPr="002959BE" w:rsidRDefault="00077C9D" w:rsidP="00077C9D">
            <w:pPr>
              <w:spacing w:after="0"/>
              <w:rPr>
                <w:rFonts w:ascii="Sylfaen" w:hAnsi="Sylfaen"/>
                <w:b/>
                <w:sz w:val="20"/>
                <w:szCs w:val="20"/>
              </w:rPr>
            </w:pPr>
            <w:r w:rsidRPr="002959BE">
              <w:rPr>
                <w:rFonts w:ascii="Sylfaen" w:hAnsi="Sylfaen"/>
                <w:b/>
                <w:sz w:val="20"/>
                <w:szCs w:val="20"/>
              </w:rPr>
              <w:t xml:space="preserve">     120.0   </w:t>
            </w:r>
          </w:p>
        </w:tc>
        <w:tc>
          <w:tcPr>
            <w:tcW w:w="680" w:type="pct"/>
            <w:shd w:val="clear" w:color="000000" w:fill="FFFFFF"/>
            <w:vAlign w:val="center"/>
          </w:tcPr>
          <w:p w:rsidR="00077C9D" w:rsidRPr="002959BE" w:rsidRDefault="00077C9D" w:rsidP="00077C9D">
            <w:pPr>
              <w:spacing w:after="0"/>
              <w:rPr>
                <w:rFonts w:ascii="Sylfaen" w:hAnsi="Sylfaen"/>
                <w:b/>
                <w:sz w:val="20"/>
                <w:szCs w:val="20"/>
              </w:rPr>
            </w:pPr>
            <w:r w:rsidRPr="002959BE">
              <w:rPr>
                <w:rFonts w:ascii="Sylfaen" w:hAnsi="Sylfaen"/>
                <w:b/>
                <w:sz w:val="20"/>
                <w:szCs w:val="20"/>
              </w:rPr>
              <w:t xml:space="preserve">     120.0   </w:t>
            </w:r>
          </w:p>
        </w:tc>
      </w:tr>
      <w:tr w:rsidR="00BE19EC" w:rsidRPr="002959BE" w:rsidTr="00164C70">
        <w:trPr>
          <w:trHeight w:val="900"/>
        </w:trPr>
        <w:tc>
          <w:tcPr>
            <w:tcW w:w="948" w:type="pct"/>
            <w:shd w:val="clear" w:color="000000" w:fill="FFFFFF"/>
            <w:vAlign w:val="center"/>
            <w:hideMark/>
          </w:tcPr>
          <w:p w:rsidR="00BE19EC" w:rsidRPr="002959BE" w:rsidRDefault="00BE19EC" w:rsidP="006F382D">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052" w:type="pct"/>
            <w:gridSpan w:val="6"/>
            <w:shd w:val="clear" w:color="000000" w:fill="FFFFFF"/>
            <w:vAlign w:val="center"/>
            <w:hideMark/>
          </w:tcPr>
          <w:p w:rsidR="00BE19EC" w:rsidRPr="002959BE" w:rsidRDefault="00BE19EC" w:rsidP="006F382D">
            <w:pPr>
              <w:spacing w:after="0"/>
              <w:rPr>
                <w:rFonts w:ascii="Sylfaen" w:hAnsi="Sylfaen"/>
                <w:sz w:val="20"/>
                <w:szCs w:val="20"/>
              </w:rPr>
            </w:pPr>
          </w:p>
          <w:p w:rsidR="00BE19EC" w:rsidRPr="002959BE" w:rsidRDefault="00BE19EC" w:rsidP="006F382D">
            <w:pPr>
              <w:spacing w:after="0"/>
              <w:rPr>
                <w:rFonts w:ascii="Sylfaen" w:hAnsi="Sylfaen"/>
                <w:sz w:val="20"/>
                <w:szCs w:val="20"/>
                <w:lang w:val="ka-GE"/>
              </w:rPr>
            </w:pPr>
            <w:r w:rsidRPr="002959BE">
              <w:rPr>
                <w:rFonts w:ascii="Sylfaen" w:hAnsi="Sylfaen"/>
                <w:sz w:val="20"/>
                <w:szCs w:val="20"/>
              </w:rPr>
              <w:t xml:space="preserve">მუნიციპალიტეტის </w:t>
            </w:r>
            <w:r w:rsidR="00906C7D" w:rsidRPr="002959BE">
              <w:rPr>
                <w:rFonts w:ascii="Sylfaen" w:hAnsi="Sylfaen"/>
                <w:sz w:val="20"/>
                <w:szCs w:val="20"/>
                <w:lang w:val="ka-GE"/>
              </w:rPr>
              <w:t xml:space="preserve">მერიის </w:t>
            </w:r>
            <w:r w:rsidRPr="002959BE">
              <w:rPr>
                <w:rFonts w:ascii="Sylfaen" w:hAnsi="Sylfaen"/>
                <w:sz w:val="20"/>
                <w:szCs w:val="20"/>
              </w:rPr>
              <w:t>სოციალური და ჯანდაცვის სამსახური</w:t>
            </w:r>
          </w:p>
          <w:p w:rsidR="00BE19EC" w:rsidRPr="002959BE" w:rsidRDefault="00BE19EC" w:rsidP="006F382D">
            <w:pPr>
              <w:spacing w:after="0"/>
              <w:rPr>
                <w:rFonts w:ascii="Sylfaen" w:hAnsi="Sylfaen"/>
                <w:sz w:val="20"/>
                <w:szCs w:val="20"/>
              </w:rPr>
            </w:pPr>
          </w:p>
        </w:tc>
      </w:tr>
      <w:tr w:rsidR="00BE19EC" w:rsidRPr="002959BE" w:rsidTr="00164C70">
        <w:trPr>
          <w:trHeight w:val="1817"/>
        </w:trPr>
        <w:tc>
          <w:tcPr>
            <w:tcW w:w="948" w:type="pct"/>
            <w:shd w:val="clear" w:color="000000" w:fill="FFFFFF"/>
            <w:vAlign w:val="center"/>
            <w:hideMark/>
          </w:tcPr>
          <w:p w:rsidR="00BE19EC" w:rsidRPr="002959BE" w:rsidRDefault="00BE19EC" w:rsidP="006F382D">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52" w:type="pct"/>
            <w:gridSpan w:val="6"/>
            <w:shd w:val="clear" w:color="000000" w:fill="FFFFFF"/>
            <w:vAlign w:val="center"/>
            <w:hideMark/>
          </w:tcPr>
          <w:p w:rsidR="00BE19EC" w:rsidRPr="002959BE" w:rsidRDefault="00BE19EC" w:rsidP="006F382D">
            <w:pPr>
              <w:spacing w:after="0"/>
              <w:rPr>
                <w:rFonts w:ascii="Sylfaen" w:hAnsi="Sylfaen"/>
                <w:sz w:val="20"/>
                <w:szCs w:val="20"/>
                <w:lang w:val="ka-GE"/>
              </w:rPr>
            </w:pPr>
            <w:r w:rsidRPr="002959BE">
              <w:rPr>
                <w:rFonts w:ascii="Sylfaen" w:hAnsi="Sylfaen"/>
                <w:sz w:val="20"/>
                <w:szCs w:val="20"/>
              </w:rPr>
              <w:t xml:space="preserve">     ქვეპროგრამის ფარგლებში გათვალისწინებულია ერთჯერადი ფინანსური დახმარების გაცემა მცხეთის მუნიციპალიტეტის ტერიტორიაზე რეგისტრირებულ  იმ პირებზე, რომლებიც უმუშევრობის, დაბალშემოსავლიანობის, მძიმე ავადმყოფობის, უსახლკარობის, მარტოხელა მოხუცებულობის, სტიქიის ან სხვა მიზეზთა გამო  დადგენილი წესით მიმართავენ მცხეთის მუნიციპალიტეტის მერიას. დახმარება ერთჯერადია და შეადგენს 100  (ასი)  ან 200 (ორასი) ლარს.       </w:t>
            </w:r>
          </w:p>
          <w:p w:rsidR="00BE19EC" w:rsidRPr="002959BE" w:rsidRDefault="00BE19EC" w:rsidP="006F382D">
            <w:pPr>
              <w:spacing w:after="0"/>
              <w:rPr>
                <w:rFonts w:ascii="Sylfaen" w:hAnsi="Sylfaen"/>
                <w:sz w:val="20"/>
                <w:szCs w:val="20"/>
                <w:lang w:val="ka-GE"/>
              </w:rPr>
            </w:pPr>
            <w:r w:rsidRPr="002959BE">
              <w:rPr>
                <w:rFonts w:ascii="Sylfaen" w:hAnsi="Sylfaen"/>
                <w:sz w:val="20"/>
                <w:szCs w:val="20"/>
              </w:rPr>
              <w:t xml:space="preserve">     2022 წელს</w:t>
            </w:r>
            <w:r w:rsidR="003221DC" w:rsidRPr="002959BE">
              <w:rPr>
                <w:rFonts w:ascii="Sylfaen" w:hAnsi="Sylfaen"/>
                <w:sz w:val="20"/>
                <w:szCs w:val="20"/>
              </w:rPr>
              <w:t xml:space="preserve">  (6</w:t>
            </w:r>
            <w:r w:rsidRPr="002959BE">
              <w:rPr>
                <w:rFonts w:ascii="Sylfaen" w:hAnsi="Sylfaen"/>
                <w:sz w:val="20"/>
                <w:szCs w:val="20"/>
              </w:rPr>
              <w:t xml:space="preserve"> თვის ფაქტით) დაკმაყოფილდა</w:t>
            </w:r>
            <w:r w:rsidR="003221DC" w:rsidRPr="002959BE">
              <w:rPr>
                <w:rFonts w:ascii="Sylfaen" w:hAnsi="Sylfaen"/>
                <w:sz w:val="20"/>
                <w:szCs w:val="20"/>
              </w:rPr>
              <w:t xml:space="preserve"> 386</w:t>
            </w:r>
            <w:r w:rsidRPr="002959BE">
              <w:rPr>
                <w:rFonts w:ascii="Sylfaen" w:hAnsi="Sylfaen"/>
                <w:sz w:val="20"/>
                <w:szCs w:val="20"/>
              </w:rPr>
              <w:t xml:space="preserve"> ბენეფიციარი.</w:t>
            </w:r>
          </w:p>
          <w:p w:rsidR="008E40DB" w:rsidRPr="002959BE" w:rsidRDefault="008E40DB" w:rsidP="008E40DB">
            <w:pPr>
              <w:spacing w:after="0"/>
              <w:rPr>
                <w:rFonts w:ascii="Sylfaen" w:hAnsi="Sylfaen"/>
                <w:lang w:val="ka-GE"/>
              </w:rPr>
            </w:pPr>
            <w:r w:rsidRPr="002959BE">
              <w:rPr>
                <w:rFonts w:ascii="Sylfaen" w:hAnsi="Sylfaen"/>
                <w:sz w:val="20"/>
                <w:szCs w:val="20"/>
                <w:lang w:val="ka-GE"/>
              </w:rPr>
              <w:t xml:space="preserve">    </w:t>
            </w:r>
            <w:r w:rsidRPr="002959BE">
              <w:rPr>
                <w:rFonts w:ascii="Sylfaen" w:hAnsi="Sylfaen" w:cs="Calibri"/>
                <w:sz w:val="20"/>
                <w:szCs w:val="20"/>
                <w:lang w:val="ka-GE"/>
              </w:rPr>
              <w:t>პროგრამის განხორციელებისას გათვალისწინებული იქნება  გენდერული ასპექტები.</w:t>
            </w:r>
          </w:p>
          <w:p w:rsidR="008E40DB" w:rsidRPr="002959BE" w:rsidRDefault="008E40DB" w:rsidP="008E40DB">
            <w:pPr>
              <w:spacing w:after="0"/>
              <w:rPr>
                <w:rFonts w:ascii="Sylfaen" w:eastAsia="Times New Roman" w:hAnsi="Sylfaen"/>
                <w:bCs/>
                <w:sz w:val="20"/>
                <w:szCs w:val="20"/>
                <w:lang w:val="ka-GE"/>
              </w:rPr>
            </w:pPr>
            <w:r w:rsidRPr="002959BE">
              <w:rPr>
                <w:rFonts w:ascii="Sylfaen" w:hAnsi="Sylfaen" w:cs="Sylfaen"/>
                <w:sz w:val="20"/>
                <w:szCs w:val="20"/>
                <w:lang w:val="ka-GE"/>
              </w:rPr>
              <w:t xml:space="preserve">     ქვეპროგრამის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w:t>
            </w:r>
          </w:p>
          <w:p w:rsidR="008E40DB" w:rsidRPr="002959BE" w:rsidRDefault="008E40DB" w:rsidP="008E40DB">
            <w:pPr>
              <w:spacing w:after="0"/>
              <w:rPr>
                <w:rFonts w:ascii="Sylfaen" w:hAnsi="Sylfaen"/>
                <w:sz w:val="20"/>
                <w:szCs w:val="20"/>
                <w:lang w:val="ka-GE"/>
              </w:rPr>
            </w:pPr>
            <w:r w:rsidRPr="002959BE">
              <w:rPr>
                <w:rFonts w:ascii="Sylfaen" w:eastAsia="Times New Roman" w:hAnsi="Sylfaen"/>
                <w:sz w:val="20"/>
                <w:szCs w:val="20"/>
              </w:rPr>
              <w:t>მიზანი 1 - სიღარიბის ყველა ფორმის აღმოფხვრა;</w:t>
            </w:r>
            <w:r w:rsidRPr="002959BE">
              <w:rPr>
                <w:rFonts w:ascii="Sylfaen" w:hAnsi="Sylfaen"/>
                <w:sz w:val="20"/>
                <w:szCs w:val="20"/>
                <w:lang w:val="ka-GE"/>
              </w:rPr>
              <w:t xml:space="preserve">  </w:t>
            </w:r>
          </w:p>
        </w:tc>
      </w:tr>
      <w:tr w:rsidR="00BE19EC" w:rsidRPr="002959BE" w:rsidTr="00164C70">
        <w:trPr>
          <w:trHeight w:val="620"/>
        </w:trPr>
        <w:tc>
          <w:tcPr>
            <w:tcW w:w="948" w:type="pct"/>
            <w:shd w:val="clear" w:color="000000" w:fill="FFFFFF"/>
            <w:vAlign w:val="center"/>
            <w:hideMark/>
          </w:tcPr>
          <w:p w:rsidR="00BE19EC" w:rsidRPr="002959BE" w:rsidRDefault="00BE19EC" w:rsidP="006F382D">
            <w:pPr>
              <w:spacing w:after="0"/>
              <w:rPr>
                <w:rFonts w:ascii="Sylfaen" w:hAnsi="Sylfaen"/>
                <w:sz w:val="20"/>
                <w:szCs w:val="20"/>
              </w:rPr>
            </w:pPr>
            <w:r w:rsidRPr="002959BE">
              <w:rPr>
                <w:rFonts w:ascii="Sylfaen" w:hAnsi="Sylfaen"/>
                <w:sz w:val="20"/>
                <w:szCs w:val="20"/>
              </w:rPr>
              <w:t>მოსალოდნელი შედეგი</w:t>
            </w:r>
          </w:p>
        </w:tc>
        <w:tc>
          <w:tcPr>
            <w:tcW w:w="4052" w:type="pct"/>
            <w:gridSpan w:val="6"/>
            <w:shd w:val="clear" w:color="000000" w:fill="FFFFFF"/>
            <w:vAlign w:val="center"/>
            <w:hideMark/>
          </w:tcPr>
          <w:p w:rsidR="00BE19EC" w:rsidRPr="002959BE" w:rsidRDefault="00BE19EC" w:rsidP="006F382D">
            <w:pPr>
              <w:spacing w:after="0"/>
              <w:rPr>
                <w:rFonts w:ascii="Sylfaen" w:hAnsi="Sylfaen"/>
                <w:sz w:val="20"/>
                <w:szCs w:val="20"/>
              </w:rPr>
            </w:pPr>
            <w:r w:rsidRPr="002959BE">
              <w:rPr>
                <w:rFonts w:ascii="Sylfaen" w:hAnsi="Sylfaen"/>
                <w:sz w:val="20"/>
                <w:szCs w:val="20"/>
              </w:rPr>
              <w:t>მუნიციპალიტეტში სოციალური, მატერიალური მდგომარეობის გაუმჯობესება.</w:t>
            </w:r>
          </w:p>
        </w:tc>
      </w:tr>
    </w:tbl>
    <w:p w:rsidR="00BE19EC" w:rsidRPr="002959BE"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18"/>
        <w:gridCol w:w="2336"/>
        <w:gridCol w:w="1386"/>
        <w:gridCol w:w="1386"/>
        <w:gridCol w:w="1386"/>
        <w:gridCol w:w="1386"/>
      </w:tblGrid>
      <w:tr w:rsidR="00D647CF" w:rsidRPr="002959BE" w:rsidTr="00164C70">
        <w:trPr>
          <w:trHeight w:val="773"/>
        </w:trPr>
        <w:tc>
          <w:tcPr>
            <w:tcW w:w="925" w:type="pct"/>
            <w:vMerge w:val="restart"/>
            <w:shd w:val="clear" w:color="000000" w:fill="FFFFFF"/>
            <w:vAlign w:val="center"/>
            <w:hideMark/>
          </w:tcPr>
          <w:p w:rsidR="00D647CF" w:rsidRPr="002959BE" w:rsidRDefault="00D647CF" w:rsidP="00653866">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25" w:type="pct"/>
            <w:shd w:val="clear" w:color="000000" w:fill="FFFFFF"/>
            <w:vAlign w:val="center"/>
            <w:hideMark/>
          </w:tcPr>
          <w:p w:rsidR="00D647CF" w:rsidRPr="002959BE" w:rsidRDefault="00D647CF" w:rsidP="00653866">
            <w:pPr>
              <w:spacing w:after="0"/>
              <w:rPr>
                <w:rFonts w:ascii="Sylfaen" w:hAnsi="Sylfaen"/>
                <w:b/>
                <w:sz w:val="20"/>
                <w:szCs w:val="20"/>
              </w:rPr>
            </w:pPr>
            <w:r w:rsidRPr="002959BE">
              <w:rPr>
                <w:rFonts w:ascii="Sylfaen" w:hAnsi="Sylfaen"/>
                <w:b/>
                <w:sz w:val="20"/>
                <w:szCs w:val="20"/>
              </w:rPr>
              <w:t>კოდი</w:t>
            </w:r>
          </w:p>
        </w:tc>
        <w:tc>
          <w:tcPr>
            <w:tcW w:w="1082" w:type="pct"/>
            <w:vMerge w:val="restart"/>
            <w:shd w:val="clear" w:color="000000" w:fill="FFFFFF"/>
            <w:vAlign w:val="center"/>
            <w:hideMark/>
          </w:tcPr>
          <w:p w:rsidR="00D647CF" w:rsidRPr="002959BE" w:rsidRDefault="00D647CF" w:rsidP="00653866">
            <w:pPr>
              <w:spacing w:after="0"/>
              <w:rPr>
                <w:rFonts w:ascii="Sylfaen" w:hAnsi="Sylfaen"/>
                <w:b/>
                <w:sz w:val="20"/>
                <w:szCs w:val="20"/>
              </w:rPr>
            </w:pPr>
            <w:r w:rsidRPr="002959BE">
              <w:rPr>
                <w:rFonts w:ascii="Sylfaen" w:hAnsi="Sylfaen"/>
                <w:b/>
                <w:sz w:val="20"/>
                <w:szCs w:val="20"/>
              </w:rPr>
              <w:t>სამშობლოს დაცვისას დაღუპულთა და ომის შემდეგ გარდაცვლილ მეომართა სარიტუალო მომსახურება</w:t>
            </w:r>
          </w:p>
        </w:tc>
        <w:tc>
          <w:tcPr>
            <w:tcW w:w="6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4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6E73AA" w:rsidRPr="002959BE" w:rsidTr="00164C70">
        <w:trPr>
          <w:trHeight w:val="60"/>
        </w:trPr>
        <w:tc>
          <w:tcPr>
            <w:tcW w:w="925" w:type="pct"/>
            <w:vMerge/>
            <w:vAlign w:val="center"/>
            <w:hideMark/>
          </w:tcPr>
          <w:p w:rsidR="006E73AA" w:rsidRPr="002959BE" w:rsidRDefault="006E73AA" w:rsidP="00653866">
            <w:pPr>
              <w:spacing w:after="0"/>
              <w:rPr>
                <w:rFonts w:ascii="Sylfaen" w:hAnsi="Sylfaen"/>
                <w:sz w:val="20"/>
                <w:szCs w:val="20"/>
              </w:rPr>
            </w:pPr>
          </w:p>
        </w:tc>
        <w:tc>
          <w:tcPr>
            <w:tcW w:w="425" w:type="pct"/>
            <w:shd w:val="clear" w:color="000000" w:fill="FFFFFF"/>
            <w:vAlign w:val="center"/>
            <w:hideMark/>
          </w:tcPr>
          <w:p w:rsidR="006E73AA" w:rsidRPr="002959BE" w:rsidRDefault="006E73AA" w:rsidP="00653866">
            <w:pPr>
              <w:spacing w:after="0"/>
              <w:rPr>
                <w:rFonts w:ascii="Sylfaen" w:hAnsi="Sylfaen"/>
                <w:b/>
                <w:sz w:val="20"/>
                <w:szCs w:val="20"/>
              </w:rPr>
            </w:pPr>
            <w:r w:rsidRPr="002959BE">
              <w:rPr>
                <w:rFonts w:ascii="Sylfaen" w:hAnsi="Sylfaen"/>
                <w:b/>
                <w:sz w:val="20"/>
                <w:szCs w:val="20"/>
              </w:rPr>
              <w:t>06 02 03</w:t>
            </w:r>
          </w:p>
        </w:tc>
        <w:tc>
          <w:tcPr>
            <w:tcW w:w="1082" w:type="pct"/>
            <w:vMerge/>
            <w:vAlign w:val="center"/>
            <w:hideMark/>
          </w:tcPr>
          <w:p w:rsidR="006E73AA" w:rsidRPr="002959BE" w:rsidRDefault="006E73AA" w:rsidP="00653866">
            <w:pPr>
              <w:spacing w:after="0"/>
              <w:rPr>
                <w:rFonts w:ascii="Sylfaen" w:hAnsi="Sylfaen"/>
                <w:sz w:val="20"/>
                <w:szCs w:val="20"/>
              </w:rPr>
            </w:pPr>
          </w:p>
        </w:tc>
        <w:tc>
          <w:tcPr>
            <w:tcW w:w="642" w:type="pct"/>
            <w:shd w:val="clear" w:color="000000" w:fill="FFFFFF"/>
            <w:vAlign w:val="center"/>
            <w:hideMark/>
          </w:tcPr>
          <w:p w:rsidR="006E73AA" w:rsidRPr="002959BE" w:rsidRDefault="006E73AA" w:rsidP="00D77338">
            <w:pPr>
              <w:spacing w:after="0"/>
              <w:rPr>
                <w:rFonts w:ascii="Sylfaen" w:hAnsi="Sylfaen"/>
                <w:b/>
                <w:sz w:val="20"/>
                <w:szCs w:val="20"/>
              </w:rPr>
            </w:pPr>
            <w:r w:rsidRPr="002959BE">
              <w:rPr>
                <w:rFonts w:ascii="Sylfaen" w:hAnsi="Sylfaen"/>
                <w:b/>
                <w:sz w:val="20"/>
                <w:szCs w:val="20"/>
              </w:rPr>
              <w:t xml:space="preserve">         4.0   </w:t>
            </w:r>
          </w:p>
        </w:tc>
        <w:tc>
          <w:tcPr>
            <w:tcW w:w="642" w:type="pct"/>
            <w:shd w:val="clear" w:color="000000" w:fill="FFFFFF"/>
            <w:vAlign w:val="center"/>
          </w:tcPr>
          <w:p w:rsidR="006E73AA" w:rsidRPr="002959BE" w:rsidRDefault="006E73AA" w:rsidP="00D77338">
            <w:pPr>
              <w:spacing w:after="0"/>
              <w:rPr>
                <w:rFonts w:ascii="Sylfaen" w:hAnsi="Sylfaen"/>
                <w:b/>
                <w:sz w:val="20"/>
                <w:szCs w:val="20"/>
              </w:rPr>
            </w:pPr>
            <w:r w:rsidRPr="002959BE">
              <w:rPr>
                <w:rFonts w:ascii="Sylfaen" w:hAnsi="Sylfaen"/>
                <w:b/>
                <w:sz w:val="20"/>
                <w:szCs w:val="20"/>
              </w:rPr>
              <w:t xml:space="preserve">         4.0   </w:t>
            </w:r>
          </w:p>
        </w:tc>
        <w:tc>
          <w:tcPr>
            <w:tcW w:w="642" w:type="pct"/>
            <w:shd w:val="clear" w:color="000000" w:fill="FFFFFF"/>
            <w:vAlign w:val="center"/>
            <w:hideMark/>
          </w:tcPr>
          <w:p w:rsidR="006E73AA" w:rsidRPr="002959BE" w:rsidRDefault="006E73AA" w:rsidP="00D77338">
            <w:pPr>
              <w:spacing w:after="0"/>
              <w:rPr>
                <w:rFonts w:ascii="Sylfaen" w:hAnsi="Sylfaen"/>
                <w:b/>
                <w:sz w:val="20"/>
                <w:szCs w:val="20"/>
              </w:rPr>
            </w:pPr>
            <w:r w:rsidRPr="002959BE">
              <w:rPr>
                <w:rFonts w:ascii="Sylfaen" w:hAnsi="Sylfaen"/>
                <w:b/>
                <w:sz w:val="20"/>
                <w:szCs w:val="20"/>
              </w:rPr>
              <w:t xml:space="preserve">          5.0   </w:t>
            </w:r>
          </w:p>
        </w:tc>
        <w:tc>
          <w:tcPr>
            <w:tcW w:w="642" w:type="pct"/>
            <w:shd w:val="clear" w:color="000000" w:fill="FFFFFF"/>
            <w:vAlign w:val="center"/>
          </w:tcPr>
          <w:p w:rsidR="006E73AA" w:rsidRPr="002959BE" w:rsidRDefault="006E73AA" w:rsidP="00D77338">
            <w:pPr>
              <w:spacing w:after="0"/>
              <w:rPr>
                <w:rFonts w:ascii="Sylfaen" w:hAnsi="Sylfaen"/>
                <w:b/>
                <w:sz w:val="20"/>
                <w:szCs w:val="20"/>
              </w:rPr>
            </w:pPr>
            <w:r w:rsidRPr="002959BE">
              <w:rPr>
                <w:rFonts w:ascii="Sylfaen" w:hAnsi="Sylfaen"/>
                <w:b/>
                <w:sz w:val="20"/>
                <w:szCs w:val="20"/>
              </w:rPr>
              <w:t xml:space="preserve">          5.0   </w:t>
            </w:r>
          </w:p>
        </w:tc>
      </w:tr>
      <w:tr w:rsidR="00BE19EC" w:rsidRPr="002959BE" w:rsidTr="00164C70">
        <w:trPr>
          <w:trHeight w:val="665"/>
        </w:trPr>
        <w:tc>
          <w:tcPr>
            <w:tcW w:w="925" w:type="pct"/>
            <w:shd w:val="clear" w:color="000000" w:fill="FFFFFF"/>
            <w:vAlign w:val="center"/>
            <w:hideMark/>
          </w:tcPr>
          <w:p w:rsidR="00BE19EC" w:rsidRPr="002959BE" w:rsidRDefault="00BE19EC" w:rsidP="00653866">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075" w:type="pct"/>
            <w:gridSpan w:val="6"/>
            <w:shd w:val="clear" w:color="000000" w:fill="FFFFFF"/>
            <w:vAlign w:val="center"/>
            <w:hideMark/>
          </w:tcPr>
          <w:p w:rsidR="00BE19EC" w:rsidRPr="002959BE" w:rsidRDefault="009A6B60" w:rsidP="00653866">
            <w:pPr>
              <w:spacing w:after="0"/>
              <w:rPr>
                <w:rFonts w:ascii="Sylfaen" w:hAnsi="Sylfaen"/>
                <w:sz w:val="20"/>
                <w:szCs w:val="20"/>
              </w:rPr>
            </w:pPr>
            <w:r w:rsidRPr="002959BE">
              <w:rPr>
                <w:rFonts w:ascii="Sylfaen" w:hAnsi="Sylfaen"/>
                <w:sz w:val="20"/>
                <w:szCs w:val="20"/>
                <w:lang w:val="ka-GE"/>
              </w:rPr>
              <w:t xml:space="preserve">მცხეთის მუნიციპალიტეტის მერიის </w:t>
            </w:r>
            <w:r w:rsidR="00BE19EC" w:rsidRPr="002959BE">
              <w:rPr>
                <w:rFonts w:ascii="Sylfaen" w:hAnsi="Sylfaen"/>
                <w:sz w:val="20"/>
                <w:szCs w:val="20"/>
              </w:rPr>
              <w:t>სოციალური და ჯანდაცვის სამსახური</w:t>
            </w:r>
          </w:p>
        </w:tc>
      </w:tr>
      <w:tr w:rsidR="00BE19EC" w:rsidRPr="002959BE" w:rsidTr="00164C70">
        <w:trPr>
          <w:trHeight w:val="350"/>
        </w:trPr>
        <w:tc>
          <w:tcPr>
            <w:tcW w:w="925" w:type="pct"/>
            <w:shd w:val="clear" w:color="000000" w:fill="FFFFFF"/>
            <w:vAlign w:val="center"/>
            <w:hideMark/>
          </w:tcPr>
          <w:p w:rsidR="00BE19EC" w:rsidRPr="002959BE" w:rsidRDefault="00BE19EC" w:rsidP="00653866">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75" w:type="pct"/>
            <w:gridSpan w:val="6"/>
            <w:shd w:val="clear" w:color="000000" w:fill="FFFFFF"/>
            <w:hideMark/>
          </w:tcPr>
          <w:p w:rsidR="00BE19EC" w:rsidRPr="002959BE" w:rsidRDefault="00BE19EC" w:rsidP="00653866">
            <w:pPr>
              <w:spacing w:after="0"/>
              <w:rPr>
                <w:rFonts w:ascii="Sylfaen" w:hAnsi="Sylfaen"/>
                <w:sz w:val="20"/>
                <w:szCs w:val="20"/>
              </w:rPr>
            </w:pPr>
            <w:r w:rsidRPr="002959BE">
              <w:rPr>
                <w:rFonts w:ascii="Sylfaen" w:hAnsi="Sylfaen"/>
                <w:sz w:val="20"/>
                <w:szCs w:val="20"/>
              </w:rPr>
              <w:t xml:space="preserve">     ქვეპროგრამის ფარგლებში ერთჯერადი ფინანსური დახმარება გაიცემა:</w:t>
            </w:r>
          </w:p>
          <w:p w:rsidR="00BE19EC" w:rsidRPr="002959BE" w:rsidRDefault="00BE19EC" w:rsidP="00653866">
            <w:pPr>
              <w:spacing w:after="0"/>
              <w:rPr>
                <w:rFonts w:ascii="Sylfaen" w:hAnsi="Sylfaen"/>
                <w:sz w:val="20"/>
                <w:szCs w:val="20"/>
              </w:rPr>
            </w:pPr>
            <w:r w:rsidRPr="002959BE">
              <w:rPr>
                <w:rFonts w:ascii="Sylfaen" w:hAnsi="Sylfaen"/>
                <w:sz w:val="20"/>
                <w:szCs w:val="20"/>
              </w:rPr>
              <w:t xml:space="preserve"> ●  9 მაისის დღესასწაულთან  დაკავშირებით მსოფლიო ომის მონაწილე ვეტერანებზე  -   500 (ხუთასი) ლარის ოდენობით;</w:t>
            </w:r>
          </w:p>
          <w:p w:rsidR="00BE19EC" w:rsidRPr="002959BE" w:rsidRDefault="00BE19EC" w:rsidP="00653866">
            <w:pPr>
              <w:spacing w:after="0"/>
              <w:rPr>
                <w:rFonts w:ascii="Sylfaen" w:hAnsi="Sylfaen"/>
                <w:sz w:val="20"/>
                <w:szCs w:val="20"/>
              </w:rPr>
            </w:pPr>
            <w:r w:rsidRPr="002959BE">
              <w:rPr>
                <w:rFonts w:ascii="Sylfaen" w:hAnsi="Sylfaen"/>
                <w:sz w:val="20"/>
                <w:szCs w:val="20"/>
              </w:rPr>
              <w:t xml:space="preserve"> ● სოციალურად დაუცველი ოჯახების მონაცემთა ერთიან  ბაზაში რეგისტრირებულ ვეტერანებზე, რომელთა სარეიტინგო ქულა არ აღემატება 150 000-ს  - 200 (ორასი) ლარის ოდენობით; </w:t>
            </w:r>
          </w:p>
          <w:p w:rsidR="00BE19EC" w:rsidRPr="002959BE" w:rsidRDefault="00BE19EC" w:rsidP="00653866">
            <w:pPr>
              <w:spacing w:after="0"/>
              <w:rPr>
                <w:rFonts w:ascii="Sylfaen" w:hAnsi="Sylfaen"/>
                <w:sz w:val="20"/>
                <w:szCs w:val="20"/>
              </w:rPr>
            </w:pPr>
            <w:r w:rsidRPr="002959BE">
              <w:rPr>
                <w:rFonts w:ascii="Sylfaen" w:hAnsi="Sylfaen"/>
                <w:sz w:val="20"/>
                <w:szCs w:val="20"/>
              </w:rPr>
              <w:t xml:space="preserve"> ●  სამშობლოს დაცვისას დაღუპულთა და ომის შემდეგ გარდაცვლილ მეომართა სარიტუალო მომსახურებისათვის, გარდაცვლილი პირის ოჯახის წევრზე – 250 (ორას ორმოცდაათი) ლარის ოდენობით;  </w:t>
            </w:r>
          </w:p>
          <w:p w:rsidR="00BE19EC" w:rsidRPr="002959BE" w:rsidRDefault="00BE19EC" w:rsidP="00653866">
            <w:pPr>
              <w:spacing w:after="0"/>
              <w:rPr>
                <w:rFonts w:ascii="Sylfaen" w:hAnsi="Sylfaen"/>
                <w:sz w:val="20"/>
                <w:szCs w:val="20"/>
                <w:lang w:val="ka-GE"/>
              </w:rPr>
            </w:pPr>
            <w:r w:rsidRPr="002959BE">
              <w:rPr>
                <w:rFonts w:ascii="Sylfaen" w:hAnsi="Sylfaen"/>
                <w:sz w:val="20"/>
                <w:szCs w:val="20"/>
              </w:rPr>
              <w:t xml:space="preserve">      2022 წელს</w:t>
            </w:r>
            <w:r w:rsidR="003221DC" w:rsidRPr="002959BE">
              <w:rPr>
                <w:rFonts w:ascii="Sylfaen" w:hAnsi="Sylfaen"/>
                <w:sz w:val="20"/>
                <w:szCs w:val="20"/>
              </w:rPr>
              <w:t xml:space="preserve"> (6</w:t>
            </w:r>
            <w:r w:rsidRPr="002959BE">
              <w:rPr>
                <w:rFonts w:ascii="Sylfaen" w:hAnsi="Sylfaen"/>
                <w:sz w:val="20"/>
                <w:szCs w:val="20"/>
              </w:rPr>
              <w:t xml:space="preserve"> თვის ფაქტით) პროგრამით დახმარება გაიცა</w:t>
            </w:r>
            <w:r w:rsidR="003221DC" w:rsidRPr="002959BE">
              <w:rPr>
                <w:rFonts w:ascii="Sylfaen" w:hAnsi="Sylfaen"/>
                <w:sz w:val="20"/>
                <w:szCs w:val="20"/>
              </w:rPr>
              <w:t xml:space="preserve">  2</w:t>
            </w:r>
            <w:r w:rsidRPr="002959BE">
              <w:rPr>
                <w:rFonts w:ascii="Sylfaen" w:hAnsi="Sylfaen"/>
                <w:sz w:val="20"/>
                <w:szCs w:val="20"/>
              </w:rPr>
              <w:t xml:space="preserve"> ბენეფიციარზე.</w:t>
            </w:r>
          </w:p>
          <w:p w:rsidR="00C03776" w:rsidRPr="002959BE" w:rsidRDefault="00C03776" w:rsidP="00C03776">
            <w:pPr>
              <w:spacing w:after="0"/>
              <w:rPr>
                <w:rFonts w:ascii="Sylfaen" w:eastAsia="Times New Roman" w:hAnsi="Sylfaen"/>
                <w:bCs/>
                <w:sz w:val="20"/>
                <w:szCs w:val="20"/>
                <w:lang w:val="ka-GE"/>
              </w:rPr>
            </w:pPr>
            <w:r w:rsidRPr="002959BE">
              <w:rPr>
                <w:rFonts w:ascii="Sylfaen" w:hAnsi="Sylfaen"/>
                <w:sz w:val="20"/>
                <w:szCs w:val="20"/>
                <w:lang w:val="ka-GE"/>
              </w:rPr>
              <w:t xml:space="preserve">    </w:t>
            </w:r>
            <w:r w:rsidRPr="002959BE">
              <w:rPr>
                <w:rFonts w:ascii="Sylfaen" w:hAnsi="Sylfaen" w:cs="Sylfaen"/>
                <w:sz w:val="20"/>
                <w:szCs w:val="20"/>
                <w:lang w:val="ka-GE"/>
              </w:rPr>
              <w:t xml:space="preserve">ქვეპროგრამის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w:t>
            </w:r>
          </w:p>
          <w:p w:rsidR="00C03776" w:rsidRPr="002959BE" w:rsidRDefault="00C03776" w:rsidP="00C03776">
            <w:pPr>
              <w:tabs>
                <w:tab w:val="left" w:pos="1260"/>
              </w:tabs>
              <w:spacing w:after="0" w:line="240" w:lineRule="auto"/>
              <w:jc w:val="both"/>
              <w:rPr>
                <w:rFonts w:ascii="Sylfaen" w:hAnsi="Sylfaen" w:cs="Sylfaen"/>
                <w:sz w:val="20"/>
                <w:szCs w:val="20"/>
                <w:lang w:val="ka-GE"/>
              </w:rPr>
            </w:pPr>
            <w:r w:rsidRPr="002959BE">
              <w:rPr>
                <w:rFonts w:ascii="Sylfaen" w:eastAsia="Times New Roman" w:hAnsi="Sylfaen"/>
                <w:sz w:val="20"/>
                <w:szCs w:val="20"/>
              </w:rPr>
              <w:t>მიზანი 1 - სიღარიბის ყველა ფორმის აღმოფხვრა;</w:t>
            </w:r>
          </w:p>
          <w:p w:rsidR="00C03776" w:rsidRPr="002959BE" w:rsidRDefault="00C03776" w:rsidP="00653866">
            <w:pPr>
              <w:spacing w:after="0"/>
              <w:rPr>
                <w:rFonts w:ascii="Sylfaen" w:hAnsi="Sylfaen"/>
                <w:sz w:val="20"/>
                <w:szCs w:val="20"/>
                <w:lang w:val="ka-GE"/>
              </w:rPr>
            </w:pPr>
          </w:p>
        </w:tc>
      </w:tr>
      <w:tr w:rsidR="00BE19EC" w:rsidRPr="002959BE" w:rsidTr="00164C70">
        <w:trPr>
          <w:trHeight w:val="566"/>
        </w:trPr>
        <w:tc>
          <w:tcPr>
            <w:tcW w:w="925" w:type="pct"/>
            <w:shd w:val="clear" w:color="000000" w:fill="FFFFFF"/>
            <w:vAlign w:val="center"/>
            <w:hideMark/>
          </w:tcPr>
          <w:p w:rsidR="00BE19EC" w:rsidRPr="002959BE" w:rsidRDefault="00BE19EC" w:rsidP="00653866">
            <w:pPr>
              <w:spacing w:after="0"/>
              <w:rPr>
                <w:rFonts w:ascii="Sylfaen" w:hAnsi="Sylfaen"/>
                <w:sz w:val="20"/>
                <w:szCs w:val="20"/>
              </w:rPr>
            </w:pPr>
            <w:r w:rsidRPr="002959BE">
              <w:rPr>
                <w:rFonts w:ascii="Sylfaen" w:hAnsi="Sylfaen"/>
                <w:sz w:val="20"/>
                <w:szCs w:val="20"/>
              </w:rPr>
              <w:t>მოსალოდნელი შედეგი</w:t>
            </w:r>
          </w:p>
        </w:tc>
        <w:tc>
          <w:tcPr>
            <w:tcW w:w="4075" w:type="pct"/>
            <w:gridSpan w:val="6"/>
            <w:shd w:val="clear" w:color="000000" w:fill="FFFFFF"/>
            <w:vAlign w:val="center"/>
            <w:hideMark/>
          </w:tcPr>
          <w:p w:rsidR="00C03776" w:rsidRPr="002959BE" w:rsidRDefault="00C03776" w:rsidP="00C03776">
            <w:pPr>
              <w:tabs>
                <w:tab w:val="left" w:pos="1260"/>
              </w:tabs>
              <w:spacing w:after="0" w:line="240" w:lineRule="auto"/>
              <w:jc w:val="both"/>
              <w:rPr>
                <w:rFonts w:ascii="Sylfaen" w:hAnsi="Sylfaen" w:cs="Calibri"/>
                <w:sz w:val="20"/>
                <w:szCs w:val="20"/>
                <w:lang w:val="ka-GE"/>
              </w:rPr>
            </w:pPr>
            <w:r w:rsidRPr="002959BE">
              <w:rPr>
                <w:rFonts w:ascii="Sylfaen" w:hAnsi="Sylfaen" w:cs="Sylfaen"/>
                <w:sz w:val="20"/>
                <w:szCs w:val="20"/>
                <w:lang w:val="ka-GE"/>
              </w:rPr>
              <w:t xml:space="preserve">ომის </w:t>
            </w:r>
            <w:r w:rsidRPr="002959BE">
              <w:rPr>
                <w:rFonts w:ascii="Sylfaen" w:hAnsi="Sylfaen" w:cs="Sylfaen"/>
                <w:sz w:val="20"/>
                <w:szCs w:val="20"/>
              </w:rPr>
              <w:t>ვეტერანების</w:t>
            </w:r>
            <w:r w:rsidRPr="002959BE">
              <w:rPr>
                <w:rFonts w:ascii="Sylfaen" w:hAnsi="Sylfaen" w:cs="Sylfaen"/>
                <w:sz w:val="20"/>
                <w:szCs w:val="20"/>
                <w:lang w:val="ka-GE"/>
              </w:rPr>
              <w:t xml:space="preserve"> ღვაწლის დაფასება, მათი მორალური მხარდაჭერა</w:t>
            </w:r>
            <w:r w:rsidRPr="002959BE">
              <w:rPr>
                <w:rFonts w:ascii="Sylfaen" w:hAnsi="Sylfaen" w:cs="Calibri"/>
                <w:sz w:val="20"/>
                <w:szCs w:val="20"/>
              </w:rPr>
              <w:t xml:space="preserve"> </w:t>
            </w:r>
            <w:r w:rsidRPr="002959BE">
              <w:rPr>
                <w:rFonts w:ascii="Sylfaen" w:hAnsi="Sylfaen" w:cs="Calibri"/>
                <w:sz w:val="20"/>
                <w:szCs w:val="20"/>
                <w:lang w:val="ka-GE"/>
              </w:rPr>
              <w:t>და თანადგომა.</w:t>
            </w:r>
          </w:p>
          <w:p w:rsidR="00BE19EC" w:rsidRPr="002959BE" w:rsidRDefault="00BE19EC" w:rsidP="00653866">
            <w:pPr>
              <w:spacing w:after="0"/>
              <w:rPr>
                <w:rFonts w:ascii="Sylfaen" w:hAnsi="Sylfaen"/>
                <w:sz w:val="20"/>
                <w:szCs w:val="20"/>
              </w:rPr>
            </w:pPr>
          </w:p>
        </w:tc>
      </w:tr>
    </w:tbl>
    <w:p w:rsidR="00BE19EC" w:rsidRPr="002959BE" w:rsidRDefault="00BE19EC" w:rsidP="00653866">
      <w:pPr>
        <w:spacing w:after="0"/>
        <w:rPr>
          <w:rFonts w:ascii="Sylfaen" w:hAnsi="Sylfaen"/>
        </w:rPr>
      </w:pPr>
    </w:p>
    <w:p w:rsidR="00BE19EC" w:rsidRPr="002959BE"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18"/>
        <w:gridCol w:w="2336"/>
        <w:gridCol w:w="1386"/>
        <w:gridCol w:w="1386"/>
        <w:gridCol w:w="1386"/>
        <w:gridCol w:w="1386"/>
      </w:tblGrid>
      <w:tr w:rsidR="00D647CF" w:rsidRPr="002959BE" w:rsidTr="00164C70">
        <w:trPr>
          <w:trHeight w:val="773"/>
        </w:trPr>
        <w:tc>
          <w:tcPr>
            <w:tcW w:w="925" w:type="pct"/>
            <w:vMerge w:val="restart"/>
            <w:shd w:val="clear" w:color="000000" w:fill="FFFFFF"/>
            <w:vAlign w:val="center"/>
            <w:hideMark/>
          </w:tcPr>
          <w:p w:rsidR="00D647CF" w:rsidRPr="002959BE" w:rsidRDefault="00D647CF" w:rsidP="00B60D29">
            <w:pPr>
              <w:spacing w:after="0"/>
              <w:rPr>
                <w:rFonts w:ascii="Sylfaen" w:hAnsi="Sylfaen"/>
                <w:b/>
                <w:sz w:val="20"/>
                <w:szCs w:val="20"/>
              </w:rPr>
            </w:pPr>
            <w:r w:rsidRPr="002959BE">
              <w:rPr>
                <w:rFonts w:ascii="Sylfaen" w:hAnsi="Sylfaen"/>
                <w:b/>
                <w:sz w:val="20"/>
                <w:szCs w:val="20"/>
              </w:rPr>
              <w:lastRenderedPageBreak/>
              <w:t xml:space="preserve">ქვეპროგრამის დასახელება </w:t>
            </w:r>
          </w:p>
        </w:tc>
        <w:tc>
          <w:tcPr>
            <w:tcW w:w="425" w:type="pct"/>
            <w:shd w:val="clear" w:color="000000" w:fill="FFFFFF"/>
            <w:vAlign w:val="center"/>
            <w:hideMark/>
          </w:tcPr>
          <w:p w:rsidR="00D647CF" w:rsidRPr="002959BE" w:rsidRDefault="00D647CF" w:rsidP="00B60D29">
            <w:pPr>
              <w:spacing w:after="0"/>
              <w:rPr>
                <w:rFonts w:ascii="Sylfaen" w:hAnsi="Sylfaen"/>
                <w:b/>
                <w:sz w:val="20"/>
                <w:szCs w:val="20"/>
              </w:rPr>
            </w:pPr>
            <w:r w:rsidRPr="002959BE">
              <w:rPr>
                <w:rFonts w:ascii="Sylfaen" w:hAnsi="Sylfaen"/>
                <w:b/>
                <w:sz w:val="20"/>
                <w:szCs w:val="20"/>
              </w:rPr>
              <w:t>კოდი</w:t>
            </w:r>
          </w:p>
        </w:tc>
        <w:tc>
          <w:tcPr>
            <w:tcW w:w="1082" w:type="pct"/>
            <w:vMerge w:val="restart"/>
            <w:shd w:val="clear" w:color="000000" w:fill="FFFFFF"/>
            <w:vAlign w:val="center"/>
            <w:hideMark/>
          </w:tcPr>
          <w:p w:rsidR="00D647CF" w:rsidRPr="002959BE" w:rsidRDefault="00D647CF" w:rsidP="00B60D29">
            <w:pPr>
              <w:spacing w:after="0"/>
              <w:rPr>
                <w:rFonts w:ascii="Sylfaen" w:hAnsi="Sylfaen"/>
                <w:b/>
                <w:sz w:val="20"/>
                <w:szCs w:val="20"/>
              </w:rPr>
            </w:pPr>
            <w:r w:rsidRPr="002959BE">
              <w:rPr>
                <w:rFonts w:ascii="Sylfaen" w:hAnsi="Sylfaen"/>
                <w:b/>
                <w:sz w:val="20"/>
                <w:szCs w:val="20"/>
              </w:rPr>
              <w:t>დიალიზის სახელმწიფო პროგრამაში ჩართული პირების ფინანსური დახმარება</w:t>
            </w:r>
          </w:p>
        </w:tc>
        <w:tc>
          <w:tcPr>
            <w:tcW w:w="6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4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2"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42"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6E73AA" w:rsidRPr="002959BE" w:rsidTr="00164C70">
        <w:trPr>
          <w:trHeight w:val="60"/>
        </w:trPr>
        <w:tc>
          <w:tcPr>
            <w:tcW w:w="925" w:type="pct"/>
            <w:vMerge/>
            <w:vAlign w:val="center"/>
            <w:hideMark/>
          </w:tcPr>
          <w:p w:rsidR="006E73AA" w:rsidRPr="002959BE" w:rsidRDefault="006E73AA" w:rsidP="00B60D29">
            <w:pPr>
              <w:spacing w:after="0"/>
              <w:rPr>
                <w:rFonts w:ascii="Sylfaen" w:hAnsi="Sylfaen"/>
                <w:b/>
                <w:sz w:val="20"/>
                <w:szCs w:val="20"/>
              </w:rPr>
            </w:pPr>
          </w:p>
        </w:tc>
        <w:tc>
          <w:tcPr>
            <w:tcW w:w="425" w:type="pct"/>
            <w:shd w:val="clear" w:color="000000" w:fill="FFFFFF"/>
            <w:vAlign w:val="center"/>
            <w:hideMark/>
          </w:tcPr>
          <w:p w:rsidR="006E73AA" w:rsidRPr="002959BE" w:rsidRDefault="006E73AA" w:rsidP="00B60D29">
            <w:pPr>
              <w:spacing w:after="0"/>
              <w:rPr>
                <w:rFonts w:ascii="Sylfaen" w:hAnsi="Sylfaen"/>
                <w:b/>
                <w:sz w:val="20"/>
                <w:szCs w:val="20"/>
              </w:rPr>
            </w:pPr>
            <w:r w:rsidRPr="002959BE">
              <w:rPr>
                <w:rFonts w:ascii="Sylfaen" w:hAnsi="Sylfaen"/>
                <w:b/>
                <w:sz w:val="20"/>
                <w:szCs w:val="20"/>
              </w:rPr>
              <w:t>06 02 04</w:t>
            </w:r>
          </w:p>
        </w:tc>
        <w:tc>
          <w:tcPr>
            <w:tcW w:w="1082" w:type="pct"/>
            <w:vMerge/>
            <w:vAlign w:val="center"/>
            <w:hideMark/>
          </w:tcPr>
          <w:p w:rsidR="006E73AA" w:rsidRPr="002959BE" w:rsidRDefault="006E73AA" w:rsidP="00B60D29">
            <w:pPr>
              <w:spacing w:after="0"/>
              <w:rPr>
                <w:rFonts w:ascii="Sylfaen" w:hAnsi="Sylfaen"/>
                <w:b/>
                <w:sz w:val="20"/>
                <w:szCs w:val="20"/>
              </w:rPr>
            </w:pPr>
          </w:p>
        </w:tc>
        <w:tc>
          <w:tcPr>
            <w:tcW w:w="642" w:type="pct"/>
            <w:shd w:val="clear" w:color="000000" w:fill="FFFFFF"/>
            <w:vAlign w:val="center"/>
            <w:hideMark/>
          </w:tcPr>
          <w:p w:rsidR="006E73AA" w:rsidRPr="002959BE" w:rsidRDefault="006E73AA" w:rsidP="00B60D29">
            <w:pPr>
              <w:spacing w:after="0"/>
              <w:rPr>
                <w:rFonts w:ascii="Sylfaen" w:hAnsi="Sylfaen"/>
                <w:b/>
                <w:sz w:val="20"/>
                <w:szCs w:val="20"/>
              </w:rPr>
            </w:pPr>
            <w:r w:rsidRPr="002959BE">
              <w:rPr>
                <w:rFonts w:ascii="Sylfaen" w:hAnsi="Sylfaen"/>
                <w:b/>
                <w:sz w:val="20"/>
                <w:szCs w:val="20"/>
              </w:rPr>
              <w:t xml:space="preserve">       26.0   </w:t>
            </w:r>
          </w:p>
        </w:tc>
        <w:tc>
          <w:tcPr>
            <w:tcW w:w="642" w:type="pct"/>
            <w:shd w:val="clear" w:color="000000" w:fill="FFFFFF"/>
            <w:vAlign w:val="center"/>
          </w:tcPr>
          <w:p w:rsidR="006E73AA" w:rsidRPr="002959BE" w:rsidRDefault="006E73AA" w:rsidP="00B60D29">
            <w:pPr>
              <w:spacing w:after="0"/>
              <w:rPr>
                <w:rFonts w:ascii="Sylfaen" w:hAnsi="Sylfaen"/>
                <w:b/>
                <w:sz w:val="20"/>
                <w:szCs w:val="20"/>
              </w:rPr>
            </w:pPr>
            <w:r w:rsidRPr="002959BE">
              <w:rPr>
                <w:rFonts w:ascii="Sylfaen" w:hAnsi="Sylfaen"/>
                <w:b/>
                <w:sz w:val="20"/>
                <w:szCs w:val="20"/>
              </w:rPr>
              <w:t xml:space="preserve">       26.0   </w:t>
            </w:r>
          </w:p>
        </w:tc>
        <w:tc>
          <w:tcPr>
            <w:tcW w:w="642" w:type="pct"/>
            <w:shd w:val="clear" w:color="000000" w:fill="FFFFFF"/>
            <w:vAlign w:val="center"/>
            <w:hideMark/>
          </w:tcPr>
          <w:p w:rsidR="006E73AA" w:rsidRPr="002959BE" w:rsidRDefault="006E73AA" w:rsidP="00B60D29">
            <w:pPr>
              <w:spacing w:after="0"/>
              <w:rPr>
                <w:rFonts w:ascii="Sylfaen" w:hAnsi="Sylfaen"/>
                <w:b/>
                <w:sz w:val="20"/>
                <w:szCs w:val="20"/>
              </w:rPr>
            </w:pPr>
            <w:r w:rsidRPr="002959BE">
              <w:rPr>
                <w:rFonts w:ascii="Sylfaen" w:hAnsi="Sylfaen"/>
                <w:b/>
                <w:sz w:val="20"/>
                <w:szCs w:val="20"/>
              </w:rPr>
              <w:t xml:space="preserve">        30.0   </w:t>
            </w:r>
          </w:p>
        </w:tc>
        <w:tc>
          <w:tcPr>
            <w:tcW w:w="642" w:type="pct"/>
            <w:shd w:val="clear" w:color="000000" w:fill="FFFFFF"/>
            <w:vAlign w:val="center"/>
          </w:tcPr>
          <w:p w:rsidR="006E73AA" w:rsidRPr="002959BE" w:rsidRDefault="006E73AA" w:rsidP="00B60D29">
            <w:pPr>
              <w:spacing w:after="0"/>
              <w:rPr>
                <w:rFonts w:ascii="Sylfaen" w:hAnsi="Sylfaen"/>
                <w:b/>
                <w:sz w:val="20"/>
                <w:szCs w:val="20"/>
              </w:rPr>
            </w:pPr>
            <w:r w:rsidRPr="002959BE">
              <w:rPr>
                <w:rFonts w:ascii="Sylfaen" w:hAnsi="Sylfaen"/>
                <w:b/>
                <w:sz w:val="20"/>
                <w:szCs w:val="20"/>
              </w:rPr>
              <w:t xml:space="preserve">         30.0   </w:t>
            </w:r>
          </w:p>
        </w:tc>
      </w:tr>
      <w:tr w:rsidR="00BE19EC" w:rsidRPr="002959BE" w:rsidTr="00164C70">
        <w:trPr>
          <w:trHeight w:val="665"/>
        </w:trPr>
        <w:tc>
          <w:tcPr>
            <w:tcW w:w="925" w:type="pct"/>
            <w:shd w:val="clear" w:color="000000" w:fill="FFFFFF"/>
            <w:vAlign w:val="center"/>
            <w:hideMark/>
          </w:tcPr>
          <w:p w:rsidR="00BE19EC" w:rsidRPr="002959BE" w:rsidRDefault="00BE19EC" w:rsidP="00B60D29">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075" w:type="pct"/>
            <w:gridSpan w:val="6"/>
            <w:shd w:val="clear" w:color="000000" w:fill="FFFFFF"/>
            <w:vAlign w:val="center"/>
            <w:hideMark/>
          </w:tcPr>
          <w:p w:rsidR="00BE19EC" w:rsidRPr="002959BE" w:rsidRDefault="00BE19EC" w:rsidP="00B60D29">
            <w:pPr>
              <w:spacing w:after="0"/>
              <w:rPr>
                <w:rFonts w:ascii="Sylfaen" w:hAnsi="Sylfaen"/>
                <w:sz w:val="20"/>
                <w:szCs w:val="20"/>
              </w:rPr>
            </w:pPr>
            <w:r w:rsidRPr="002959BE">
              <w:rPr>
                <w:rFonts w:ascii="Sylfaen" w:hAnsi="Sylfaen"/>
                <w:sz w:val="20"/>
                <w:szCs w:val="20"/>
              </w:rPr>
              <w:t xml:space="preserve">     </w:t>
            </w:r>
            <w:r w:rsidR="009A6B60" w:rsidRPr="002959BE">
              <w:rPr>
                <w:rFonts w:ascii="Sylfaen" w:hAnsi="Sylfaen"/>
                <w:sz w:val="20"/>
                <w:szCs w:val="20"/>
                <w:lang w:val="ka-GE"/>
              </w:rPr>
              <w:t xml:space="preserve"> მუნიციპალიტეტის მერიის </w:t>
            </w:r>
            <w:r w:rsidRPr="002959BE">
              <w:rPr>
                <w:rFonts w:ascii="Sylfaen" w:hAnsi="Sylfaen"/>
                <w:sz w:val="20"/>
                <w:szCs w:val="20"/>
              </w:rPr>
              <w:t>სოციალური და ჯანდაცვის სამსახური</w:t>
            </w:r>
          </w:p>
          <w:p w:rsidR="00BE19EC" w:rsidRPr="002959BE" w:rsidRDefault="00BE19EC" w:rsidP="00B60D29">
            <w:pPr>
              <w:spacing w:after="0"/>
              <w:rPr>
                <w:rFonts w:ascii="Sylfaen" w:hAnsi="Sylfaen"/>
                <w:sz w:val="20"/>
                <w:szCs w:val="20"/>
              </w:rPr>
            </w:pPr>
          </w:p>
        </w:tc>
      </w:tr>
      <w:tr w:rsidR="00BE19EC" w:rsidRPr="002959BE" w:rsidTr="00164C70">
        <w:trPr>
          <w:trHeight w:val="620"/>
        </w:trPr>
        <w:tc>
          <w:tcPr>
            <w:tcW w:w="925" w:type="pct"/>
            <w:shd w:val="clear" w:color="000000" w:fill="FFFFFF"/>
            <w:vAlign w:val="center"/>
            <w:hideMark/>
          </w:tcPr>
          <w:p w:rsidR="00BE19EC" w:rsidRPr="002959BE" w:rsidRDefault="00BE19EC" w:rsidP="00B60D29">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75" w:type="pct"/>
            <w:gridSpan w:val="6"/>
            <w:shd w:val="clear" w:color="000000" w:fill="FFFFFF"/>
            <w:hideMark/>
          </w:tcPr>
          <w:p w:rsidR="00BE19EC" w:rsidRPr="002959BE" w:rsidRDefault="00BE19EC" w:rsidP="00B60D29">
            <w:pPr>
              <w:spacing w:after="0"/>
              <w:rPr>
                <w:rFonts w:ascii="Sylfaen" w:hAnsi="Sylfaen"/>
                <w:sz w:val="20"/>
                <w:szCs w:val="20"/>
              </w:rPr>
            </w:pPr>
            <w:r w:rsidRPr="002959BE">
              <w:rPr>
                <w:rFonts w:ascii="Sylfaen" w:hAnsi="Sylfaen"/>
                <w:sz w:val="20"/>
                <w:szCs w:val="20"/>
              </w:rPr>
              <w:t xml:space="preserve">     ქვეპროგრამის ფარგლებში განხორციელდება დიალიზის სახელმწიფო პროგრამაში ჩართული თირკმლის ქრონიკული დაავადების მქონე   ყოველთვიური ფინანსური დახმარება 100 (ასი) ლარის ოდენობით,  რაც დაფინანსდება ადგილობრივი ბიუჯეტის საკუთარი </w:t>
            </w:r>
            <w:r w:rsidR="00020BB4" w:rsidRPr="002959BE">
              <w:rPr>
                <w:rFonts w:ascii="Sylfaen" w:hAnsi="Sylfaen"/>
                <w:sz w:val="20"/>
                <w:szCs w:val="20"/>
              </w:rPr>
              <w:t>სახსრები</w:t>
            </w:r>
            <w:r w:rsidR="00020BB4" w:rsidRPr="002959BE">
              <w:rPr>
                <w:rFonts w:ascii="Sylfaen" w:hAnsi="Sylfaen"/>
                <w:sz w:val="20"/>
                <w:szCs w:val="20"/>
                <w:lang w:val="ka-GE"/>
              </w:rPr>
              <w:t>დან</w:t>
            </w:r>
            <w:r w:rsidRPr="002959BE">
              <w:rPr>
                <w:rFonts w:ascii="Sylfaen" w:hAnsi="Sylfaen"/>
                <w:sz w:val="20"/>
                <w:szCs w:val="20"/>
              </w:rPr>
              <w:t>.</w:t>
            </w:r>
          </w:p>
          <w:p w:rsidR="00BE19EC" w:rsidRPr="002959BE" w:rsidRDefault="00BE19EC" w:rsidP="00B60D29">
            <w:pPr>
              <w:spacing w:after="0"/>
              <w:rPr>
                <w:rFonts w:ascii="Sylfaen" w:hAnsi="Sylfaen"/>
                <w:sz w:val="20"/>
                <w:szCs w:val="20"/>
                <w:lang w:val="ka-GE"/>
              </w:rPr>
            </w:pPr>
            <w:r w:rsidRPr="002959BE">
              <w:rPr>
                <w:rFonts w:ascii="Sylfaen" w:hAnsi="Sylfaen"/>
                <w:sz w:val="20"/>
                <w:szCs w:val="20"/>
              </w:rPr>
              <w:t xml:space="preserve">     2022 წ</w:t>
            </w:r>
            <w:r w:rsidR="009A6B60" w:rsidRPr="002959BE">
              <w:rPr>
                <w:rFonts w:ascii="Sylfaen" w:hAnsi="Sylfaen"/>
                <w:sz w:val="20"/>
                <w:szCs w:val="20"/>
                <w:lang w:val="ka-GE"/>
              </w:rPr>
              <w:t>ე</w:t>
            </w:r>
            <w:r w:rsidR="009A6B60" w:rsidRPr="002959BE">
              <w:rPr>
                <w:rFonts w:ascii="Sylfaen" w:hAnsi="Sylfaen"/>
                <w:sz w:val="20"/>
                <w:szCs w:val="20"/>
              </w:rPr>
              <w:t>ლ</w:t>
            </w:r>
            <w:r w:rsidRPr="002959BE">
              <w:rPr>
                <w:rFonts w:ascii="Sylfaen" w:hAnsi="Sylfaen"/>
                <w:sz w:val="20"/>
                <w:szCs w:val="20"/>
              </w:rPr>
              <w:t>ს   პროგრამით სარგებლობს 21 ბენეფიციარი.</w:t>
            </w:r>
          </w:p>
          <w:p w:rsidR="00EB56B6" w:rsidRPr="002959BE" w:rsidRDefault="00EB56B6" w:rsidP="00EB56B6">
            <w:pPr>
              <w:spacing w:after="0"/>
              <w:rPr>
                <w:rFonts w:ascii="Sylfaen" w:eastAsia="Times New Roman" w:hAnsi="Sylfaen"/>
                <w:bCs/>
                <w:sz w:val="20"/>
                <w:szCs w:val="20"/>
                <w:lang w:val="ka-GE"/>
              </w:rPr>
            </w:pPr>
            <w:r w:rsidRPr="002959BE">
              <w:rPr>
                <w:rFonts w:ascii="Sylfaen" w:hAnsi="Sylfaen" w:cs="Sylfaen"/>
                <w:sz w:val="20"/>
                <w:szCs w:val="20"/>
                <w:lang w:val="ka-GE"/>
              </w:rPr>
              <w:t xml:space="preserve">      ქვეპროგრამის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w:t>
            </w:r>
          </w:p>
          <w:p w:rsidR="00EB56B6" w:rsidRPr="002959BE" w:rsidRDefault="00EB56B6" w:rsidP="00EB56B6">
            <w:pPr>
              <w:spacing w:after="0"/>
              <w:rPr>
                <w:rFonts w:ascii="Sylfaen" w:hAnsi="Sylfaen"/>
                <w:sz w:val="20"/>
                <w:szCs w:val="20"/>
                <w:lang w:val="ka-GE"/>
              </w:rPr>
            </w:pPr>
            <w:r w:rsidRPr="002959BE">
              <w:rPr>
                <w:rFonts w:ascii="Sylfaen" w:eastAsia="Times New Roman" w:hAnsi="Sylfaen"/>
                <w:sz w:val="20"/>
                <w:szCs w:val="20"/>
              </w:rPr>
              <w:t>მიზანი 3 - ხელმისაწვდომი ჯანდაცვა</w:t>
            </w:r>
            <w:r w:rsidRPr="002959BE">
              <w:rPr>
                <w:rFonts w:ascii="Sylfaen" w:eastAsia="Times New Roman" w:hAnsi="Sylfaen"/>
                <w:sz w:val="20"/>
                <w:szCs w:val="20"/>
                <w:lang w:val="ka-GE"/>
              </w:rPr>
              <w:t>;</w:t>
            </w:r>
          </w:p>
        </w:tc>
      </w:tr>
      <w:tr w:rsidR="00BE19EC" w:rsidRPr="002959BE" w:rsidTr="00164C70">
        <w:trPr>
          <w:trHeight w:val="566"/>
        </w:trPr>
        <w:tc>
          <w:tcPr>
            <w:tcW w:w="925" w:type="pct"/>
            <w:shd w:val="clear" w:color="000000" w:fill="FFFFFF"/>
            <w:vAlign w:val="center"/>
            <w:hideMark/>
          </w:tcPr>
          <w:p w:rsidR="00BE19EC" w:rsidRPr="002959BE" w:rsidRDefault="00BE19EC" w:rsidP="00B60D29">
            <w:pPr>
              <w:spacing w:after="0"/>
              <w:rPr>
                <w:rFonts w:ascii="Sylfaen" w:hAnsi="Sylfaen"/>
                <w:sz w:val="20"/>
                <w:szCs w:val="20"/>
              </w:rPr>
            </w:pPr>
            <w:r w:rsidRPr="002959BE">
              <w:rPr>
                <w:rFonts w:ascii="Sylfaen" w:hAnsi="Sylfaen"/>
                <w:sz w:val="20"/>
                <w:szCs w:val="20"/>
              </w:rPr>
              <w:t>მოსალოდნელი შედეგი</w:t>
            </w:r>
          </w:p>
        </w:tc>
        <w:tc>
          <w:tcPr>
            <w:tcW w:w="4075" w:type="pct"/>
            <w:gridSpan w:val="6"/>
            <w:shd w:val="clear" w:color="000000" w:fill="FFFFFF"/>
            <w:vAlign w:val="center"/>
            <w:hideMark/>
          </w:tcPr>
          <w:p w:rsidR="00BE19EC" w:rsidRPr="002959BE" w:rsidRDefault="00BE19EC" w:rsidP="00B60D29">
            <w:pPr>
              <w:spacing w:after="0"/>
              <w:rPr>
                <w:rFonts w:ascii="Sylfaen" w:hAnsi="Sylfaen"/>
                <w:sz w:val="20"/>
                <w:szCs w:val="20"/>
              </w:rPr>
            </w:pPr>
            <w:r w:rsidRPr="002959BE">
              <w:rPr>
                <w:rFonts w:ascii="Sylfaen" w:hAnsi="Sylfaen"/>
                <w:sz w:val="20"/>
                <w:szCs w:val="20"/>
              </w:rPr>
              <w:t>დაავადებულთა სასიცოცხლო მნიშვნელობის მკურნალობის ჩატარების ხელშეწყობა;</w:t>
            </w:r>
          </w:p>
          <w:p w:rsidR="00BE19EC" w:rsidRPr="002959BE" w:rsidRDefault="00BE19EC" w:rsidP="00B60D29">
            <w:pPr>
              <w:spacing w:after="0"/>
              <w:rPr>
                <w:rFonts w:ascii="Sylfaen" w:hAnsi="Sylfaen"/>
                <w:sz w:val="20"/>
                <w:szCs w:val="20"/>
              </w:rPr>
            </w:pPr>
            <w:r w:rsidRPr="002959BE">
              <w:rPr>
                <w:rFonts w:ascii="Sylfaen" w:hAnsi="Sylfaen"/>
                <w:sz w:val="20"/>
                <w:szCs w:val="20"/>
              </w:rPr>
              <w:t>ბენეფიციარების ჯანმრთელობის მდგომარეობის სტაბილიზაცია.</w:t>
            </w:r>
          </w:p>
        </w:tc>
      </w:tr>
    </w:tbl>
    <w:p w:rsidR="00BE19EC" w:rsidRPr="002959BE" w:rsidRDefault="00BE19EC" w:rsidP="00B60D29">
      <w:pPr>
        <w:spacing w:after="0"/>
        <w:rPr>
          <w:rFonts w:ascii="Sylfaen" w:hAnsi="Sylfaen"/>
        </w:rPr>
      </w:pPr>
    </w:p>
    <w:p w:rsidR="00BE19EC" w:rsidRPr="002959BE"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1015"/>
        <w:gridCol w:w="1794"/>
        <w:gridCol w:w="1475"/>
        <w:gridCol w:w="1475"/>
        <w:gridCol w:w="1475"/>
        <w:gridCol w:w="1475"/>
      </w:tblGrid>
      <w:tr w:rsidR="00D647CF" w:rsidRPr="002959BE" w:rsidTr="005921DA">
        <w:trPr>
          <w:trHeight w:val="773"/>
        </w:trPr>
        <w:tc>
          <w:tcPr>
            <w:tcW w:w="967" w:type="pct"/>
            <w:vMerge w:val="restart"/>
            <w:shd w:val="clear" w:color="000000" w:fill="FFFFFF"/>
            <w:vAlign w:val="center"/>
            <w:hideMark/>
          </w:tcPr>
          <w:p w:rsidR="00D647CF" w:rsidRPr="002959BE" w:rsidRDefault="00D647CF" w:rsidP="005921DA">
            <w:pPr>
              <w:spacing w:after="0"/>
              <w:rPr>
                <w:rFonts w:ascii="Sylfaen" w:hAnsi="Sylfaen"/>
                <w:b/>
                <w:sz w:val="20"/>
                <w:szCs w:val="20"/>
              </w:rPr>
            </w:pPr>
            <w:r w:rsidRPr="002959BE">
              <w:rPr>
                <w:rFonts w:ascii="Sylfaen" w:hAnsi="Sylfaen"/>
                <w:b/>
                <w:sz w:val="20"/>
                <w:szCs w:val="20"/>
              </w:rPr>
              <w:t xml:space="preserve">ქვეპროგრამის დასახელება </w:t>
            </w:r>
          </w:p>
        </w:tc>
        <w:tc>
          <w:tcPr>
            <w:tcW w:w="470" w:type="pct"/>
            <w:shd w:val="clear" w:color="000000" w:fill="FFFFFF"/>
            <w:vAlign w:val="center"/>
            <w:hideMark/>
          </w:tcPr>
          <w:p w:rsidR="00D647CF" w:rsidRPr="002959BE" w:rsidRDefault="00D647CF" w:rsidP="005921DA">
            <w:pPr>
              <w:spacing w:after="0"/>
              <w:rPr>
                <w:rFonts w:ascii="Sylfaen" w:hAnsi="Sylfaen"/>
                <w:b/>
                <w:sz w:val="20"/>
                <w:szCs w:val="20"/>
              </w:rPr>
            </w:pPr>
            <w:r w:rsidRPr="002959BE">
              <w:rPr>
                <w:rFonts w:ascii="Sylfaen" w:hAnsi="Sylfaen"/>
                <w:b/>
                <w:sz w:val="20"/>
                <w:szCs w:val="20"/>
              </w:rPr>
              <w:t>კოდი</w:t>
            </w:r>
          </w:p>
        </w:tc>
        <w:tc>
          <w:tcPr>
            <w:tcW w:w="831" w:type="pct"/>
            <w:vMerge w:val="restart"/>
            <w:shd w:val="clear" w:color="000000" w:fill="FFFFFF"/>
            <w:vAlign w:val="center"/>
            <w:hideMark/>
          </w:tcPr>
          <w:p w:rsidR="00D647CF" w:rsidRPr="002959BE" w:rsidRDefault="00D647CF" w:rsidP="005921DA">
            <w:pPr>
              <w:spacing w:after="0"/>
              <w:rPr>
                <w:rFonts w:ascii="Sylfaen" w:hAnsi="Sylfaen"/>
                <w:b/>
                <w:sz w:val="20"/>
                <w:szCs w:val="20"/>
              </w:rPr>
            </w:pPr>
            <w:r w:rsidRPr="002959BE">
              <w:rPr>
                <w:rFonts w:ascii="Sylfaen" w:hAnsi="Sylfaen"/>
                <w:b/>
                <w:sz w:val="20"/>
                <w:szCs w:val="20"/>
              </w:rPr>
              <w:t>ინვესტიციების და ჰუმანიტარული პროექტების გაერთიანების ხელშეწყობა</w:t>
            </w:r>
          </w:p>
        </w:tc>
        <w:tc>
          <w:tcPr>
            <w:tcW w:w="683"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83"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83" w:type="pct"/>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83" w:type="pct"/>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6E73AA" w:rsidRPr="002959BE" w:rsidTr="005921DA">
        <w:trPr>
          <w:trHeight w:val="60"/>
        </w:trPr>
        <w:tc>
          <w:tcPr>
            <w:tcW w:w="967" w:type="pct"/>
            <w:vMerge/>
            <w:vAlign w:val="center"/>
            <w:hideMark/>
          </w:tcPr>
          <w:p w:rsidR="006E73AA" w:rsidRPr="002959BE" w:rsidRDefault="006E73AA" w:rsidP="005921DA">
            <w:pPr>
              <w:spacing w:after="0"/>
              <w:rPr>
                <w:rFonts w:ascii="Sylfaen" w:hAnsi="Sylfaen"/>
                <w:sz w:val="20"/>
                <w:szCs w:val="20"/>
              </w:rPr>
            </w:pPr>
          </w:p>
        </w:tc>
        <w:tc>
          <w:tcPr>
            <w:tcW w:w="470" w:type="pct"/>
            <w:shd w:val="clear" w:color="000000" w:fill="FFFFFF"/>
            <w:vAlign w:val="center"/>
            <w:hideMark/>
          </w:tcPr>
          <w:p w:rsidR="006E73AA" w:rsidRPr="002959BE" w:rsidRDefault="006E73AA" w:rsidP="005921DA">
            <w:pPr>
              <w:spacing w:after="0"/>
              <w:rPr>
                <w:rFonts w:ascii="Sylfaen" w:hAnsi="Sylfaen"/>
                <w:b/>
                <w:sz w:val="20"/>
                <w:szCs w:val="20"/>
              </w:rPr>
            </w:pPr>
            <w:r w:rsidRPr="002959BE">
              <w:rPr>
                <w:rFonts w:ascii="Sylfaen" w:hAnsi="Sylfaen"/>
                <w:b/>
                <w:sz w:val="20"/>
                <w:szCs w:val="20"/>
              </w:rPr>
              <w:t>06 02 05</w:t>
            </w:r>
          </w:p>
        </w:tc>
        <w:tc>
          <w:tcPr>
            <w:tcW w:w="831" w:type="pct"/>
            <w:vMerge/>
            <w:vAlign w:val="center"/>
            <w:hideMark/>
          </w:tcPr>
          <w:p w:rsidR="006E73AA" w:rsidRPr="002959BE" w:rsidRDefault="006E73AA" w:rsidP="005921DA">
            <w:pPr>
              <w:spacing w:after="0"/>
              <w:rPr>
                <w:rFonts w:ascii="Sylfaen" w:hAnsi="Sylfaen"/>
                <w:sz w:val="20"/>
                <w:szCs w:val="20"/>
              </w:rPr>
            </w:pPr>
          </w:p>
        </w:tc>
        <w:tc>
          <w:tcPr>
            <w:tcW w:w="683" w:type="pct"/>
            <w:shd w:val="clear" w:color="000000" w:fill="FFFFFF"/>
            <w:vAlign w:val="center"/>
            <w:hideMark/>
          </w:tcPr>
          <w:p w:rsidR="006E73AA" w:rsidRPr="002959BE" w:rsidRDefault="006E73AA" w:rsidP="005921DA">
            <w:pPr>
              <w:spacing w:after="0"/>
              <w:rPr>
                <w:rFonts w:ascii="Sylfaen" w:hAnsi="Sylfaen"/>
                <w:b/>
                <w:sz w:val="20"/>
                <w:szCs w:val="20"/>
              </w:rPr>
            </w:pPr>
            <w:r w:rsidRPr="002959BE">
              <w:rPr>
                <w:rFonts w:ascii="Sylfaen" w:hAnsi="Sylfaen"/>
                <w:b/>
                <w:sz w:val="20"/>
                <w:szCs w:val="20"/>
              </w:rPr>
              <w:t xml:space="preserve">       70.7   </w:t>
            </w:r>
          </w:p>
        </w:tc>
        <w:tc>
          <w:tcPr>
            <w:tcW w:w="683" w:type="pct"/>
            <w:shd w:val="clear" w:color="000000" w:fill="FFFFFF"/>
            <w:vAlign w:val="center"/>
          </w:tcPr>
          <w:p w:rsidR="006E73AA" w:rsidRPr="002959BE" w:rsidRDefault="006E73AA" w:rsidP="005921DA">
            <w:pPr>
              <w:spacing w:after="0"/>
              <w:rPr>
                <w:rFonts w:ascii="Sylfaen" w:hAnsi="Sylfaen"/>
                <w:b/>
                <w:sz w:val="20"/>
                <w:szCs w:val="20"/>
              </w:rPr>
            </w:pPr>
            <w:r w:rsidRPr="002959BE">
              <w:rPr>
                <w:rFonts w:ascii="Sylfaen" w:hAnsi="Sylfaen"/>
                <w:b/>
                <w:sz w:val="20"/>
                <w:szCs w:val="20"/>
              </w:rPr>
              <w:t xml:space="preserve">       75.7   </w:t>
            </w:r>
          </w:p>
        </w:tc>
        <w:tc>
          <w:tcPr>
            <w:tcW w:w="683" w:type="pct"/>
            <w:shd w:val="clear" w:color="000000" w:fill="FFFFFF"/>
            <w:vAlign w:val="center"/>
            <w:hideMark/>
          </w:tcPr>
          <w:p w:rsidR="006E73AA" w:rsidRPr="002959BE" w:rsidRDefault="006E73AA" w:rsidP="005921DA">
            <w:pPr>
              <w:spacing w:after="0"/>
              <w:rPr>
                <w:rFonts w:ascii="Sylfaen" w:hAnsi="Sylfaen"/>
                <w:b/>
                <w:sz w:val="20"/>
                <w:szCs w:val="20"/>
              </w:rPr>
            </w:pPr>
            <w:r w:rsidRPr="002959BE">
              <w:rPr>
                <w:rFonts w:ascii="Sylfaen" w:hAnsi="Sylfaen"/>
                <w:b/>
                <w:sz w:val="20"/>
                <w:szCs w:val="20"/>
              </w:rPr>
              <w:t xml:space="preserve">        80.0   </w:t>
            </w:r>
          </w:p>
        </w:tc>
        <w:tc>
          <w:tcPr>
            <w:tcW w:w="683" w:type="pct"/>
            <w:shd w:val="clear" w:color="000000" w:fill="FFFFFF"/>
            <w:vAlign w:val="center"/>
          </w:tcPr>
          <w:p w:rsidR="006E73AA" w:rsidRPr="002959BE" w:rsidRDefault="006E73AA" w:rsidP="005921DA">
            <w:pPr>
              <w:spacing w:after="0"/>
              <w:rPr>
                <w:rFonts w:ascii="Sylfaen" w:hAnsi="Sylfaen"/>
                <w:b/>
                <w:sz w:val="20"/>
                <w:szCs w:val="20"/>
              </w:rPr>
            </w:pPr>
            <w:r w:rsidRPr="002959BE">
              <w:rPr>
                <w:rFonts w:ascii="Sylfaen" w:hAnsi="Sylfaen"/>
                <w:b/>
                <w:sz w:val="20"/>
                <w:szCs w:val="20"/>
              </w:rPr>
              <w:t xml:space="preserve">         80.0   </w:t>
            </w:r>
          </w:p>
        </w:tc>
      </w:tr>
      <w:tr w:rsidR="00BE19EC" w:rsidRPr="002959BE" w:rsidTr="005921DA">
        <w:trPr>
          <w:trHeight w:val="665"/>
        </w:trPr>
        <w:tc>
          <w:tcPr>
            <w:tcW w:w="967" w:type="pct"/>
            <w:shd w:val="clear" w:color="000000" w:fill="FFFFFF"/>
            <w:vAlign w:val="center"/>
            <w:hideMark/>
          </w:tcPr>
          <w:p w:rsidR="00BE19EC" w:rsidRPr="002959BE" w:rsidRDefault="00BE19EC" w:rsidP="005921DA">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033" w:type="pct"/>
            <w:gridSpan w:val="6"/>
            <w:shd w:val="clear" w:color="000000" w:fill="FFFFFF"/>
            <w:vAlign w:val="center"/>
            <w:hideMark/>
          </w:tcPr>
          <w:p w:rsidR="00BE19EC" w:rsidRPr="002959BE" w:rsidRDefault="00BE19EC" w:rsidP="005921DA">
            <w:pPr>
              <w:spacing w:after="0"/>
              <w:rPr>
                <w:rFonts w:ascii="Sylfaen" w:hAnsi="Sylfaen"/>
                <w:sz w:val="20"/>
                <w:szCs w:val="20"/>
              </w:rPr>
            </w:pPr>
            <w:r w:rsidRPr="002959BE">
              <w:rPr>
                <w:rFonts w:ascii="Sylfaen" w:hAnsi="Sylfaen"/>
                <w:sz w:val="20"/>
                <w:szCs w:val="20"/>
              </w:rPr>
              <w:t>ა(ა)იპ   "ინვესტიციების და ჰუმანიტარული პროექტების გაერთიანება"</w:t>
            </w:r>
          </w:p>
          <w:p w:rsidR="00BE19EC" w:rsidRPr="002959BE" w:rsidRDefault="00BE19EC" w:rsidP="005921DA">
            <w:pPr>
              <w:spacing w:after="0"/>
              <w:rPr>
                <w:rFonts w:ascii="Sylfaen" w:hAnsi="Sylfaen"/>
                <w:sz w:val="20"/>
                <w:szCs w:val="20"/>
              </w:rPr>
            </w:pPr>
          </w:p>
        </w:tc>
      </w:tr>
      <w:tr w:rsidR="00BE19EC" w:rsidRPr="002959BE" w:rsidTr="005921DA">
        <w:trPr>
          <w:trHeight w:val="620"/>
        </w:trPr>
        <w:tc>
          <w:tcPr>
            <w:tcW w:w="967" w:type="pct"/>
            <w:shd w:val="clear" w:color="000000" w:fill="FFFFFF"/>
            <w:vAlign w:val="center"/>
            <w:hideMark/>
          </w:tcPr>
          <w:p w:rsidR="00BE19EC" w:rsidRPr="002959BE" w:rsidRDefault="00BE19EC" w:rsidP="005921DA">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33" w:type="pct"/>
            <w:gridSpan w:val="6"/>
            <w:shd w:val="clear" w:color="000000" w:fill="FFFFFF"/>
            <w:hideMark/>
          </w:tcPr>
          <w:p w:rsidR="00EA3C12" w:rsidRPr="002959BE" w:rsidRDefault="00BE19EC" w:rsidP="005921DA">
            <w:pPr>
              <w:spacing w:after="0"/>
              <w:rPr>
                <w:rFonts w:ascii="Sylfaen" w:hAnsi="Sylfaen"/>
                <w:sz w:val="20"/>
                <w:szCs w:val="20"/>
                <w:lang w:val="ka-GE"/>
              </w:rPr>
            </w:pPr>
            <w:r w:rsidRPr="002959BE">
              <w:rPr>
                <w:rFonts w:ascii="Sylfaen" w:hAnsi="Sylfaen"/>
                <w:sz w:val="20"/>
                <w:szCs w:val="20"/>
              </w:rPr>
              <w:t xml:space="preserve">     </w:t>
            </w:r>
          </w:p>
          <w:p w:rsidR="00BE19EC" w:rsidRPr="002959BE" w:rsidRDefault="00EA3C12" w:rsidP="005921DA">
            <w:pPr>
              <w:spacing w:after="0"/>
              <w:rPr>
                <w:rFonts w:ascii="Sylfaen" w:hAnsi="Sylfaen"/>
                <w:sz w:val="20"/>
                <w:szCs w:val="20"/>
              </w:rPr>
            </w:pPr>
            <w:r w:rsidRPr="002959BE">
              <w:rPr>
                <w:rFonts w:ascii="Sylfaen" w:hAnsi="Sylfaen"/>
                <w:sz w:val="20"/>
                <w:szCs w:val="20"/>
                <w:lang w:val="ka-GE"/>
              </w:rPr>
              <w:t xml:space="preserve">      </w:t>
            </w:r>
            <w:r w:rsidR="00BE19EC" w:rsidRPr="002959BE">
              <w:rPr>
                <w:rFonts w:ascii="Sylfaen" w:hAnsi="Sylfaen"/>
                <w:sz w:val="20"/>
                <w:szCs w:val="20"/>
              </w:rPr>
              <w:t xml:space="preserve"> ქვეპროგრამის ფარგლებში დაფინანსდება  ა(ა)იპ “ინვესტიციების და ჰუმანიტარული   პროექტების გაერთიანება“. განხორციელდება საინვესტიციო პროექტებისა და საგრანტო განაცხადების მომზადება და წარდგენა  საელჩოების, საერთაშორისო ჰუმანიტარულ და სხვა დონორ ორგანიზაციებისათვის წარსადგენად მათგან ინვესტიციების, დახმარებების და გრანტების მოზიდვის მიზნით. </w:t>
            </w:r>
          </w:p>
          <w:p w:rsidR="00BE19EC" w:rsidRPr="002959BE" w:rsidRDefault="00BE19EC" w:rsidP="005921DA">
            <w:pPr>
              <w:spacing w:after="0"/>
              <w:rPr>
                <w:rFonts w:ascii="Sylfaen" w:hAnsi="Sylfaen"/>
                <w:sz w:val="20"/>
                <w:szCs w:val="20"/>
              </w:rPr>
            </w:pPr>
            <w:r w:rsidRPr="002959BE">
              <w:rPr>
                <w:rFonts w:ascii="Sylfaen" w:hAnsi="Sylfaen"/>
                <w:sz w:val="20"/>
                <w:szCs w:val="20"/>
              </w:rPr>
              <w:t xml:space="preserve">        მცხეთის მუნიციპალიტეტის სოფელ წილკნის დევნილთა დასახლების მიმდებარე ტერიტორიაზე  აშშ საელჩოს თავდაცვითი ურთიერთობების ოფისის ფინანსური მხარდაჭერით აქტიურად მიმდინარეობს 24 ბენეფიციარზე გათვლილი მზრუნველობამოკლებულ მოხუცთა თავშესაფრის მშენებლობა, რომლის ღირებულება შეადგენს 820 000 აშშ დოლარს,  რომელიც  მცხეთის, დუშეთის, თიანეთის, ყაზბეგის მუნიციპალიტეტებში მცხოვრებ მოსახლეობას გაუწევს მომსახურებას.   აღნიშნული თავშესაფრის მშენებლობის დასრულება მიმდინარე წლის  სექტემბერ-ოქტომბრისთვის იგეგმება.   </w:t>
            </w:r>
          </w:p>
          <w:p w:rsidR="00BE19EC" w:rsidRPr="002959BE" w:rsidRDefault="00BE19EC" w:rsidP="005921DA">
            <w:pPr>
              <w:spacing w:after="0"/>
              <w:rPr>
                <w:rFonts w:ascii="Sylfaen" w:hAnsi="Sylfaen"/>
                <w:sz w:val="20"/>
                <w:szCs w:val="20"/>
              </w:rPr>
            </w:pPr>
            <w:r w:rsidRPr="002959BE">
              <w:rPr>
                <w:rFonts w:ascii="Sylfaen" w:hAnsi="Sylfaen"/>
                <w:sz w:val="20"/>
                <w:szCs w:val="20"/>
              </w:rPr>
              <w:t xml:space="preserve">       გაერთიანების ორგანიზებითა და მცხეთის მუნიციპალიტეტის მერიასთან კოორდინაციით, მიმდინარე წლის 10 ივნისს მცხეთის პირველად ჯანდაცვის ცენტრში - „ჯა</w:t>
            </w:r>
            <w:r w:rsidR="00277BC8" w:rsidRPr="002959BE">
              <w:rPr>
                <w:rFonts w:ascii="Sylfaen" w:hAnsi="Sylfaen"/>
                <w:sz w:val="20"/>
                <w:szCs w:val="20"/>
                <w:lang w:val="ka-GE"/>
              </w:rPr>
              <w:t>ნ</w:t>
            </w:r>
            <w:r w:rsidRPr="002959BE">
              <w:rPr>
                <w:rFonts w:ascii="Sylfaen" w:hAnsi="Sylfaen"/>
                <w:sz w:val="20"/>
                <w:szCs w:val="20"/>
              </w:rPr>
              <w:t xml:space="preserve">მრთელი თაობა“  ქ. მცხეთის  უფასო სასადილოს ბენეფიციარებსა და სხვა  </w:t>
            </w:r>
            <w:r w:rsidRPr="002959BE">
              <w:rPr>
                <w:rFonts w:ascii="Sylfaen" w:hAnsi="Sylfaen"/>
                <w:sz w:val="20"/>
                <w:szCs w:val="20"/>
              </w:rPr>
              <w:lastRenderedPageBreak/>
              <w:t>სოციალურად დაუცველ მოსახლეობისთვის მოეწყო ჯანდაცვის ცენტრის  ექიმების მიერ პროფილაქტიკური გასინჯვები, რომლებსაც შპს  „ავერსის“  დაფინანსებით  პირველადი მოხმარების სხვადასხვა მედიკამენტიც  გადაეცა.</w:t>
            </w:r>
          </w:p>
          <w:p w:rsidR="00BE19EC" w:rsidRPr="002959BE" w:rsidRDefault="00BE19EC" w:rsidP="005921DA">
            <w:pPr>
              <w:spacing w:after="0"/>
              <w:rPr>
                <w:rFonts w:ascii="Sylfaen" w:hAnsi="Sylfaen"/>
                <w:sz w:val="20"/>
                <w:szCs w:val="20"/>
                <w:lang w:val="ka-GE"/>
              </w:rPr>
            </w:pPr>
            <w:r w:rsidRPr="002959BE">
              <w:rPr>
                <w:rFonts w:ascii="Sylfaen" w:hAnsi="Sylfaen"/>
                <w:sz w:val="20"/>
                <w:szCs w:val="20"/>
              </w:rPr>
              <w:t xml:space="preserve">       გაერთიანებასა  და  აშშ საელჩოს თავდაცვითი ურთიერთობების ოფისთან აქტიურად გრძელდება თანამშრომლობა მცხეთის მუნიციპალიტეტის საზოგადოებრივი ჯანდაცვის ცენტრისთვის 15 000 აშშ დოლარის ღირებულების ლაბორატორიული აღჭურვილების შეძენისა და გადაცემასთან დაკავშირებით, რომელიც წლის ბოლოსთვის უნდა განხორციელდეს.</w:t>
            </w:r>
          </w:p>
          <w:p w:rsidR="005555AB" w:rsidRPr="002959BE" w:rsidRDefault="005555AB" w:rsidP="005555AB">
            <w:pPr>
              <w:spacing w:after="0"/>
              <w:rPr>
                <w:rFonts w:ascii="Sylfaen" w:hAnsi="Sylfaen"/>
                <w:lang w:val="ka-GE"/>
              </w:rPr>
            </w:pPr>
            <w:r w:rsidRPr="002959BE">
              <w:rPr>
                <w:rFonts w:ascii="Sylfaen" w:hAnsi="Sylfaen"/>
                <w:sz w:val="20"/>
                <w:szCs w:val="20"/>
                <w:lang w:val="ka-GE"/>
              </w:rPr>
              <w:t xml:space="preserve">      ქვეპროგრამის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bCs/>
                <w:sz w:val="20"/>
                <w:szCs w:val="20"/>
              </w:rPr>
              <w:t xml:space="preserve"> </w:t>
            </w:r>
          </w:p>
          <w:p w:rsidR="005555AB" w:rsidRPr="002959BE" w:rsidRDefault="005555AB" w:rsidP="005555AB">
            <w:pPr>
              <w:spacing w:after="0"/>
              <w:rPr>
                <w:rFonts w:ascii="Sylfaen" w:hAnsi="Sylfaen"/>
                <w:lang w:val="ka-GE"/>
              </w:rPr>
            </w:pPr>
            <w:r w:rsidRPr="002959BE">
              <w:rPr>
                <w:rFonts w:ascii="Sylfaen" w:eastAsia="Times New Roman" w:hAnsi="Sylfaen"/>
                <w:sz w:val="20"/>
                <w:szCs w:val="20"/>
              </w:rPr>
              <w:t xml:space="preserve">მიზანი 1 - სიღარიბის ყველა ფორმის აღმოფხვრა; </w:t>
            </w:r>
          </w:p>
          <w:p w:rsidR="005555AB" w:rsidRPr="002959BE" w:rsidRDefault="005555AB" w:rsidP="005555AB">
            <w:pPr>
              <w:tabs>
                <w:tab w:val="left" w:pos="1260"/>
              </w:tabs>
              <w:spacing w:after="0" w:line="240" w:lineRule="auto"/>
              <w:jc w:val="both"/>
              <w:rPr>
                <w:rFonts w:ascii="Sylfaen" w:eastAsia="Times New Roman" w:hAnsi="Sylfaen" w:cs="Times New Roman"/>
                <w:sz w:val="20"/>
                <w:szCs w:val="20"/>
                <w:lang w:val="ka-GE"/>
              </w:rPr>
            </w:pPr>
            <w:r w:rsidRPr="002959BE">
              <w:rPr>
                <w:rFonts w:ascii="Sylfaen" w:eastAsia="Times New Roman" w:hAnsi="Sylfaen"/>
                <w:sz w:val="20"/>
                <w:szCs w:val="20"/>
              </w:rPr>
              <w:t>მიზანი 3 - ხელმისაწვდომი ჯანდაცვა</w:t>
            </w:r>
            <w:r w:rsidRPr="002959BE">
              <w:rPr>
                <w:rFonts w:ascii="Sylfaen" w:eastAsia="Times New Roman" w:hAnsi="Sylfaen"/>
                <w:sz w:val="20"/>
                <w:szCs w:val="20"/>
                <w:lang w:val="ka-GE"/>
              </w:rPr>
              <w:t>;</w:t>
            </w:r>
          </w:p>
          <w:p w:rsidR="005555AB" w:rsidRPr="002959BE" w:rsidRDefault="005555AB" w:rsidP="005921DA">
            <w:pPr>
              <w:spacing w:after="0"/>
              <w:rPr>
                <w:rFonts w:ascii="Sylfaen" w:hAnsi="Sylfaen"/>
                <w:sz w:val="20"/>
                <w:szCs w:val="20"/>
                <w:lang w:val="ka-GE"/>
              </w:rPr>
            </w:pPr>
          </w:p>
        </w:tc>
      </w:tr>
      <w:tr w:rsidR="00BE19EC" w:rsidRPr="002959BE" w:rsidTr="005921DA">
        <w:trPr>
          <w:trHeight w:val="566"/>
        </w:trPr>
        <w:tc>
          <w:tcPr>
            <w:tcW w:w="967" w:type="pct"/>
            <w:shd w:val="clear" w:color="000000" w:fill="FFFFFF"/>
            <w:vAlign w:val="center"/>
            <w:hideMark/>
          </w:tcPr>
          <w:p w:rsidR="00BE19EC" w:rsidRPr="002959BE" w:rsidRDefault="00BE19EC" w:rsidP="005921DA">
            <w:pPr>
              <w:spacing w:after="0"/>
              <w:rPr>
                <w:rFonts w:ascii="Sylfaen" w:hAnsi="Sylfaen"/>
                <w:sz w:val="20"/>
                <w:szCs w:val="20"/>
              </w:rPr>
            </w:pPr>
            <w:r w:rsidRPr="002959BE">
              <w:rPr>
                <w:rFonts w:ascii="Sylfaen" w:hAnsi="Sylfaen"/>
                <w:sz w:val="20"/>
                <w:szCs w:val="20"/>
              </w:rPr>
              <w:lastRenderedPageBreak/>
              <w:t>მოსალოდნელი შედეგი</w:t>
            </w:r>
          </w:p>
        </w:tc>
        <w:tc>
          <w:tcPr>
            <w:tcW w:w="4033" w:type="pct"/>
            <w:gridSpan w:val="6"/>
            <w:shd w:val="clear" w:color="000000" w:fill="FFFFFF"/>
            <w:vAlign w:val="center"/>
            <w:hideMark/>
          </w:tcPr>
          <w:p w:rsidR="00BE19EC" w:rsidRPr="002959BE" w:rsidRDefault="00BE19EC" w:rsidP="005921DA">
            <w:pPr>
              <w:spacing w:after="0"/>
              <w:rPr>
                <w:rFonts w:ascii="Sylfaen" w:hAnsi="Sylfaen"/>
                <w:sz w:val="20"/>
                <w:szCs w:val="20"/>
              </w:rPr>
            </w:pPr>
            <w:r w:rsidRPr="002959BE">
              <w:rPr>
                <w:rFonts w:ascii="Sylfaen" w:hAnsi="Sylfaen"/>
                <w:sz w:val="20"/>
                <w:szCs w:val="20"/>
              </w:rPr>
              <w:t xml:space="preserve">მუნიციპალიტეტში </w:t>
            </w:r>
            <w:r w:rsidR="00A83562" w:rsidRPr="002959BE">
              <w:rPr>
                <w:rFonts w:ascii="Sylfaen" w:hAnsi="Sylfaen"/>
                <w:sz w:val="20"/>
                <w:szCs w:val="20"/>
              </w:rPr>
              <w:t>სოციალურ</w:t>
            </w:r>
            <w:r w:rsidR="00A83562" w:rsidRPr="002959BE">
              <w:rPr>
                <w:rFonts w:ascii="Sylfaen" w:hAnsi="Sylfaen"/>
                <w:sz w:val="20"/>
                <w:szCs w:val="20"/>
                <w:lang w:val="ka-GE"/>
              </w:rPr>
              <w:t>-</w:t>
            </w:r>
            <w:r w:rsidRPr="002959BE">
              <w:rPr>
                <w:rFonts w:ascii="Sylfaen" w:hAnsi="Sylfaen"/>
                <w:sz w:val="20"/>
                <w:szCs w:val="20"/>
              </w:rPr>
              <w:t>ეკონომიკური მდგომარეობის გაუმჯობესება;</w:t>
            </w:r>
          </w:p>
          <w:p w:rsidR="00BE19EC" w:rsidRPr="002959BE" w:rsidRDefault="00BE19EC" w:rsidP="005921DA">
            <w:pPr>
              <w:spacing w:after="0"/>
              <w:rPr>
                <w:rFonts w:ascii="Sylfaen" w:hAnsi="Sylfaen"/>
                <w:sz w:val="20"/>
                <w:szCs w:val="20"/>
              </w:rPr>
            </w:pPr>
            <w:r w:rsidRPr="002959BE">
              <w:rPr>
                <w:rFonts w:ascii="Sylfaen" w:hAnsi="Sylfaen"/>
                <w:sz w:val="20"/>
                <w:szCs w:val="20"/>
              </w:rPr>
              <w:t xml:space="preserve"> განხორციელებული საგრანტო პროექტები, ჰუმანიტარული დახმარებების მიღება და განაწილება შშმ პირებზე, დევნილებზე და სოც</w:t>
            </w:r>
            <w:r w:rsidR="003C3FCA" w:rsidRPr="002959BE">
              <w:rPr>
                <w:rFonts w:ascii="Sylfaen" w:hAnsi="Sylfaen"/>
                <w:sz w:val="20"/>
                <w:szCs w:val="20"/>
                <w:lang w:val="ka-GE"/>
              </w:rPr>
              <w:t xml:space="preserve">იალურად </w:t>
            </w:r>
            <w:r w:rsidR="003C3FCA" w:rsidRPr="002959BE">
              <w:rPr>
                <w:rFonts w:ascii="Sylfaen" w:hAnsi="Sylfaen"/>
                <w:sz w:val="20"/>
                <w:szCs w:val="20"/>
              </w:rPr>
              <w:t>დაუცველ</w:t>
            </w:r>
            <w:r w:rsidR="003C3FCA" w:rsidRPr="002959BE">
              <w:rPr>
                <w:rFonts w:ascii="Sylfaen" w:hAnsi="Sylfaen"/>
                <w:sz w:val="20"/>
                <w:szCs w:val="20"/>
                <w:lang w:val="ka-GE"/>
              </w:rPr>
              <w:t xml:space="preserve"> </w:t>
            </w:r>
            <w:r w:rsidRPr="002959BE">
              <w:rPr>
                <w:rFonts w:ascii="Sylfaen" w:hAnsi="Sylfaen"/>
                <w:sz w:val="20"/>
                <w:szCs w:val="20"/>
              </w:rPr>
              <w:t xml:space="preserve"> მოსახლეობაზე.</w:t>
            </w:r>
          </w:p>
        </w:tc>
      </w:tr>
    </w:tbl>
    <w:p w:rsidR="006E73AA" w:rsidRPr="002959BE" w:rsidRDefault="006E73AA" w:rsidP="006042A7">
      <w:pPr>
        <w:spacing w:after="0"/>
        <w:rPr>
          <w:rFonts w:ascii="Sylfaen" w:hAnsi="Sylfaen"/>
          <w:lang w:val="ka-GE"/>
        </w:rPr>
      </w:pPr>
    </w:p>
    <w:p w:rsidR="00F91CDE" w:rsidRPr="002959BE" w:rsidRDefault="00F91CDE" w:rsidP="006042A7">
      <w:pPr>
        <w:spacing w:after="0"/>
        <w:rPr>
          <w:rFonts w:ascii="Sylfaen" w:hAnsi="Sylfaen"/>
          <w:lang w:val="ka-GE"/>
        </w:rPr>
      </w:pPr>
    </w:p>
    <w:p w:rsidR="00A041DB" w:rsidRPr="002959BE" w:rsidRDefault="00A041DB" w:rsidP="006042A7">
      <w:pPr>
        <w:spacing w:after="0"/>
        <w:rPr>
          <w:rFonts w:ascii="Sylfaen" w:hAnsi="Sylfaen"/>
          <w:lang w:val="ka-GE"/>
        </w:rPr>
      </w:pPr>
    </w:p>
    <w:p w:rsidR="00A041DB" w:rsidRPr="002959BE" w:rsidRDefault="00A041DB" w:rsidP="006042A7">
      <w:pPr>
        <w:spacing w:after="0"/>
        <w:rPr>
          <w:rFonts w:ascii="Sylfaen" w:hAnsi="Sylfaen"/>
          <w:lang w:val="ka-GE"/>
        </w:rPr>
      </w:pPr>
    </w:p>
    <w:p w:rsidR="00A041DB" w:rsidRPr="002959BE" w:rsidRDefault="00A041DB" w:rsidP="006042A7">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1015"/>
        <w:gridCol w:w="1794"/>
        <w:gridCol w:w="1475"/>
        <w:gridCol w:w="1475"/>
        <w:gridCol w:w="1475"/>
        <w:gridCol w:w="1475"/>
      </w:tblGrid>
      <w:tr w:rsidR="00F91CDE" w:rsidRPr="002959BE" w:rsidTr="00615D82">
        <w:trPr>
          <w:trHeight w:val="773"/>
        </w:trPr>
        <w:tc>
          <w:tcPr>
            <w:tcW w:w="967" w:type="pct"/>
            <w:vMerge w:val="restar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70" w:type="pc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კოდი</w:t>
            </w:r>
          </w:p>
        </w:tc>
        <w:tc>
          <w:tcPr>
            <w:tcW w:w="831" w:type="pct"/>
            <w:vMerge w:val="restar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მზრუნველობამოკლებულთათვის უფასო სასადილოს დაფინანსება</w:t>
            </w:r>
          </w:p>
        </w:tc>
        <w:tc>
          <w:tcPr>
            <w:tcW w:w="683" w:type="pc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683" w:type="pct"/>
            <w:shd w:val="clear" w:color="000000" w:fill="FFFFFF"/>
            <w:vAlign w:val="center"/>
          </w:tcPr>
          <w:p w:rsidR="00F91CDE" w:rsidRPr="002959BE" w:rsidRDefault="00F91CDE"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83" w:type="pc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683" w:type="pct"/>
            <w:shd w:val="clear" w:color="000000" w:fill="FFFFFF"/>
            <w:vAlign w:val="center"/>
          </w:tcPr>
          <w:p w:rsidR="00F91CDE" w:rsidRPr="002959BE" w:rsidRDefault="00F91CDE"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F91CDE" w:rsidRPr="002959BE" w:rsidTr="00615D82">
        <w:trPr>
          <w:trHeight w:val="60"/>
        </w:trPr>
        <w:tc>
          <w:tcPr>
            <w:tcW w:w="967" w:type="pct"/>
            <w:vMerge/>
            <w:vAlign w:val="center"/>
            <w:hideMark/>
          </w:tcPr>
          <w:p w:rsidR="00F91CDE" w:rsidRPr="002959BE" w:rsidRDefault="00F91CDE" w:rsidP="00615D82">
            <w:pPr>
              <w:spacing w:after="0"/>
              <w:rPr>
                <w:rFonts w:ascii="Sylfaen" w:hAnsi="Sylfaen"/>
                <w:sz w:val="20"/>
                <w:szCs w:val="20"/>
              </w:rPr>
            </w:pPr>
          </w:p>
        </w:tc>
        <w:tc>
          <w:tcPr>
            <w:tcW w:w="470" w:type="pc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06 02 06</w:t>
            </w:r>
          </w:p>
        </w:tc>
        <w:tc>
          <w:tcPr>
            <w:tcW w:w="831" w:type="pct"/>
            <w:vMerge/>
            <w:vAlign w:val="center"/>
            <w:hideMark/>
          </w:tcPr>
          <w:p w:rsidR="00F91CDE" w:rsidRPr="002959BE" w:rsidRDefault="00F91CDE" w:rsidP="00615D82">
            <w:pPr>
              <w:spacing w:after="0"/>
              <w:rPr>
                <w:rFonts w:ascii="Sylfaen" w:hAnsi="Sylfaen"/>
                <w:sz w:val="20"/>
                <w:szCs w:val="20"/>
              </w:rPr>
            </w:pPr>
          </w:p>
        </w:tc>
        <w:tc>
          <w:tcPr>
            <w:tcW w:w="683" w:type="pc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95.8</w:t>
            </w:r>
          </w:p>
        </w:tc>
        <w:tc>
          <w:tcPr>
            <w:tcW w:w="683" w:type="pct"/>
            <w:shd w:val="clear" w:color="000000" w:fill="FFFFFF"/>
            <w:vAlign w:val="center"/>
          </w:tcPr>
          <w:p w:rsidR="00F91CDE" w:rsidRPr="002959BE" w:rsidRDefault="00F91CDE" w:rsidP="00615D82">
            <w:pPr>
              <w:spacing w:after="0"/>
              <w:rPr>
                <w:rFonts w:ascii="Sylfaen" w:hAnsi="Sylfaen"/>
                <w:b/>
                <w:sz w:val="20"/>
                <w:szCs w:val="20"/>
              </w:rPr>
            </w:pPr>
            <w:r w:rsidRPr="002959BE">
              <w:rPr>
                <w:rFonts w:ascii="Sylfaen" w:hAnsi="Sylfaen"/>
                <w:b/>
                <w:sz w:val="20"/>
                <w:szCs w:val="20"/>
              </w:rPr>
              <w:t>95.8</w:t>
            </w:r>
          </w:p>
        </w:tc>
        <w:tc>
          <w:tcPr>
            <w:tcW w:w="683" w:type="pct"/>
            <w:shd w:val="clear" w:color="000000" w:fill="FFFFFF"/>
            <w:vAlign w:val="center"/>
            <w:hideMark/>
          </w:tcPr>
          <w:p w:rsidR="00F91CDE" w:rsidRPr="002959BE" w:rsidRDefault="00F91CDE" w:rsidP="00615D82">
            <w:pPr>
              <w:spacing w:after="0"/>
              <w:rPr>
                <w:rFonts w:ascii="Sylfaen" w:hAnsi="Sylfaen"/>
                <w:b/>
                <w:sz w:val="20"/>
                <w:szCs w:val="20"/>
              </w:rPr>
            </w:pPr>
            <w:r w:rsidRPr="002959BE">
              <w:rPr>
                <w:rFonts w:ascii="Sylfaen" w:hAnsi="Sylfaen"/>
                <w:b/>
                <w:sz w:val="20"/>
                <w:szCs w:val="20"/>
              </w:rPr>
              <w:t>95.8</w:t>
            </w:r>
          </w:p>
        </w:tc>
        <w:tc>
          <w:tcPr>
            <w:tcW w:w="683" w:type="pct"/>
            <w:shd w:val="clear" w:color="000000" w:fill="FFFFFF"/>
            <w:vAlign w:val="center"/>
          </w:tcPr>
          <w:p w:rsidR="00F91CDE" w:rsidRPr="002959BE" w:rsidRDefault="00F91CDE" w:rsidP="00615D82">
            <w:pPr>
              <w:spacing w:after="0"/>
              <w:rPr>
                <w:rFonts w:ascii="Sylfaen" w:hAnsi="Sylfaen"/>
                <w:b/>
                <w:sz w:val="20"/>
                <w:szCs w:val="20"/>
              </w:rPr>
            </w:pPr>
            <w:r w:rsidRPr="002959BE">
              <w:rPr>
                <w:rFonts w:ascii="Sylfaen" w:hAnsi="Sylfaen"/>
                <w:b/>
                <w:sz w:val="20"/>
                <w:szCs w:val="20"/>
              </w:rPr>
              <w:t>95.8</w:t>
            </w:r>
          </w:p>
        </w:tc>
      </w:tr>
      <w:tr w:rsidR="00F91CDE" w:rsidRPr="002959BE" w:rsidTr="00615D82">
        <w:trPr>
          <w:trHeight w:val="665"/>
        </w:trPr>
        <w:tc>
          <w:tcPr>
            <w:tcW w:w="967" w:type="pct"/>
            <w:shd w:val="clear" w:color="000000" w:fill="FFFFFF"/>
            <w:vAlign w:val="center"/>
            <w:hideMark/>
          </w:tcPr>
          <w:p w:rsidR="00F91CDE" w:rsidRPr="002959BE" w:rsidRDefault="00F91CDE" w:rsidP="00615D82">
            <w:pPr>
              <w:spacing w:after="0"/>
              <w:rPr>
                <w:rFonts w:ascii="Sylfaen" w:hAnsi="Sylfaen"/>
                <w:sz w:val="20"/>
                <w:szCs w:val="20"/>
              </w:rPr>
            </w:pPr>
            <w:r w:rsidRPr="002959BE">
              <w:rPr>
                <w:rFonts w:ascii="Sylfaen" w:hAnsi="Sylfaen"/>
                <w:sz w:val="20"/>
                <w:szCs w:val="20"/>
              </w:rPr>
              <w:t>ქვეპროგრამის განმახორციელებელი სამსახური</w:t>
            </w:r>
          </w:p>
        </w:tc>
        <w:tc>
          <w:tcPr>
            <w:tcW w:w="4033" w:type="pct"/>
            <w:gridSpan w:val="6"/>
            <w:shd w:val="clear" w:color="000000" w:fill="FFFFFF"/>
            <w:vAlign w:val="center"/>
            <w:hideMark/>
          </w:tcPr>
          <w:p w:rsidR="00F91CDE" w:rsidRPr="002959BE" w:rsidRDefault="00F91CDE" w:rsidP="00615D82">
            <w:pPr>
              <w:spacing w:after="0"/>
              <w:rPr>
                <w:rFonts w:ascii="Sylfaen" w:hAnsi="Sylfaen"/>
                <w:sz w:val="20"/>
                <w:szCs w:val="20"/>
              </w:rPr>
            </w:pPr>
          </w:p>
          <w:p w:rsidR="00F91CDE" w:rsidRPr="002959BE" w:rsidRDefault="00F91CDE" w:rsidP="00615D82">
            <w:pPr>
              <w:spacing w:after="0"/>
              <w:rPr>
                <w:rFonts w:ascii="Sylfaen" w:hAnsi="Sylfaen"/>
                <w:sz w:val="20"/>
                <w:szCs w:val="20"/>
              </w:rPr>
            </w:pPr>
            <w:r w:rsidRPr="002959BE">
              <w:rPr>
                <w:rFonts w:ascii="Sylfaen" w:hAnsi="Sylfaen"/>
                <w:sz w:val="20"/>
                <w:szCs w:val="20"/>
              </w:rPr>
              <w:t>ა(ა)იპ "მცხეთის უფასო სასადილო მზრუნველობამოკლებულთათვის"</w:t>
            </w:r>
          </w:p>
          <w:p w:rsidR="00F91CDE" w:rsidRPr="002959BE" w:rsidRDefault="00F91CDE" w:rsidP="00615D82">
            <w:pPr>
              <w:spacing w:after="0"/>
              <w:rPr>
                <w:rFonts w:ascii="Sylfaen" w:hAnsi="Sylfaen"/>
                <w:sz w:val="20"/>
                <w:szCs w:val="20"/>
              </w:rPr>
            </w:pPr>
          </w:p>
        </w:tc>
      </w:tr>
      <w:tr w:rsidR="00F91CDE" w:rsidRPr="002959BE" w:rsidTr="00615D82">
        <w:trPr>
          <w:trHeight w:val="620"/>
        </w:trPr>
        <w:tc>
          <w:tcPr>
            <w:tcW w:w="967" w:type="pct"/>
            <w:shd w:val="clear" w:color="000000" w:fill="FFFFFF"/>
            <w:vAlign w:val="center"/>
            <w:hideMark/>
          </w:tcPr>
          <w:p w:rsidR="00F91CDE" w:rsidRPr="002959BE" w:rsidRDefault="00F91CDE" w:rsidP="00615D82">
            <w:pPr>
              <w:spacing w:after="0"/>
              <w:rPr>
                <w:rFonts w:ascii="Sylfaen" w:hAnsi="Sylfaen"/>
                <w:sz w:val="20"/>
                <w:szCs w:val="20"/>
              </w:rPr>
            </w:pPr>
            <w:r w:rsidRPr="002959BE">
              <w:rPr>
                <w:rFonts w:ascii="Sylfaen" w:hAnsi="Sylfaen"/>
                <w:sz w:val="20"/>
                <w:szCs w:val="20"/>
              </w:rPr>
              <w:t>ქვეპროგრამის აღწერა და მიზანი</w:t>
            </w:r>
          </w:p>
        </w:tc>
        <w:tc>
          <w:tcPr>
            <w:tcW w:w="4033" w:type="pct"/>
            <w:gridSpan w:val="6"/>
            <w:shd w:val="clear" w:color="000000" w:fill="FFFFFF"/>
            <w:hideMark/>
          </w:tcPr>
          <w:p w:rsidR="00F91CDE" w:rsidRPr="002959BE" w:rsidRDefault="00F91CDE" w:rsidP="00F91CDE">
            <w:pPr>
              <w:spacing w:after="0" w:line="240" w:lineRule="auto"/>
              <w:rPr>
                <w:rFonts w:ascii="Sylfaen" w:hAnsi="Sylfaen"/>
                <w:sz w:val="20"/>
                <w:szCs w:val="20"/>
                <w:lang w:val="ka-GE"/>
              </w:rPr>
            </w:pPr>
            <w:r w:rsidRPr="002959BE">
              <w:rPr>
                <w:rFonts w:ascii="Sylfaen" w:hAnsi="Sylfaen"/>
                <w:sz w:val="20"/>
                <w:szCs w:val="20"/>
              </w:rPr>
              <w:t xml:space="preserve">          პროგრამის ფარგლებში განხორციელდება ქალაქ მცხეთის ადმინისტრაციულ ერთეულში რეგისტრირებულ სოციალურად დაუცველ და მზრუნველობამოკლებულ  პირთა დღეში ერთჯერადი კვებით მომსახურება  სასადილო</w:t>
            </w:r>
            <w:r w:rsidRPr="002959BE">
              <w:rPr>
                <w:rFonts w:ascii="Sylfaen" w:hAnsi="Sylfaen"/>
                <w:sz w:val="20"/>
                <w:szCs w:val="20"/>
                <w:lang w:val="ka-GE"/>
              </w:rPr>
              <w:t>შ</w:t>
            </w:r>
            <w:r w:rsidRPr="002959BE">
              <w:rPr>
                <w:rFonts w:ascii="Sylfaen" w:hAnsi="Sylfaen"/>
                <w:sz w:val="20"/>
                <w:szCs w:val="20"/>
              </w:rPr>
              <w:t>ი. ამ პროგრამით 2022 წელს  სარგებლობს  40 ბენეფიციარი.</w:t>
            </w:r>
          </w:p>
          <w:p w:rsidR="00F91CDE" w:rsidRPr="002959BE" w:rsidRDefault="00F91CDE" w:rsidP="00F91CDE">
            <w:pPr>
              <w:shd w:val="clear" w:color="auto" w:fill="FFFFFF" w:themeFill="background1"/>
              <w:tabs>
                <w:tab w:val="center" w:pos="5182"/>
                <w:tab w:val="left" w:pos="6175"/>
              </w:tabs>
              <w:spacing w:after="0" w:line="240" w:lineRule="auto"/>
              <w:jc w:val="both"/>
              <w:rPr>
                <w:rFonts w:ascii="Sylfaen" w:hAnsi="Sylfaen"/>
                <w:sz w:val="20"/>
                <w:szCs w:val="20"/>
                <w:lang w:val="ka-GE"/>
              </w:rPr>
            </w:pPr>
            <w:r w:rsidRPr="002959BE">
              <w:rPr>
                <w:rFonts w:ascii="Sylfaen" w:hAnsi="Sylfaen"/>
                <w:sz w:val="20"/>
                <w:szCs w:val="20"/>
                <w:lang w:val="ka-GE"/>
              </w:rPr>
              <w:t xml:space="preserve">       სერვისის მიწოდების დროს გათვალისწინებული იქნება გენდერული ასპექტები.</w:t>
            </w:r>
          </w:p>
          <w:p w:rsidR="00F91CDE" w:rsidRPr="002959BE" w:rsidRDefault="00F91CDE" w:rsidP="00F91CDE">
            <w:pPr>
              <w:spacing w:after="0"/>
              <w:rPr>
                <w:rFonts w:ascii="Sylfaen" w:hAnsi="Sylfaen"/>
                <w:lang w:val="ka-GE"/>
              </w:rPr>
            </w:pPr>
            <w:r w:rsidRPr="002959BE">
              <w:rPr>
                <w:rFonts w:ascii="Sylfaen" w:eastAsia="Times New Roman" w:hAnsi="Sylfaen"/>
                <w:bCs/>
                <w:sz w:val="20"/>
                <w:szCs w:val="20"/>
                <w:lang w:val="ka-GE"/>
              </w:rPr>
              <w:t xml:space="preserve">ქვეპროგრამის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bCs/>
                <w:sz w:val="20"/>
                <w:szCs w:val="20"/>
              </w:rPr>
              <w:t xml:space="preserve"> </w:t>
            </w:r>
          </w:p>
          <w:p w:rsidR="00F91CDE" w:rsidRPr="002959BE" w:rsidRDefault="00F91CDE" w:rsidP="00F91CDE">
            <w:pPr>
              <w:spacing w:after="0"/>
              <w:rPr>
                <w:rFonts w:ascii="Sylfaen" w:hAnsi="Sylfaen"/>
                <w:lang w:val="ka-GE"/>
              </w:rPr>
            </w:pPr>
            <w:r w:rsidRPr="002959BE">
              <w:rPr>
                <w:rFonts w:ascii="Sylfaen" w:eastAsia="Times New Roman" w:hAnsi="Sylfaen"/>
                <w:sz w:val="20"/>
                <w:szCs w:val="20"/>
              </w:rPr>
              <w:t xml:space="preserve">მიზანი 1 - სიღარიბის ყველა ფორმის აღმოფხვრა; </w:t>
            </w:r>
          </w:p>
          <w:p w:rsidR="00F91CDE" w:rsidRPr="002959BE" w:rsidRDefault="00F91CDE" w:rsidP="00F91CDE">
            <w:pPr>
              <w:spacing w:after="0"/>
              <w:rPr>
                <w:rFonts w:ascii="Sylfaen" w:hAnsi="Sylfaen"/>
                <w:sz w:val="20"/>
                <w:szCs w:val="20"/>
                <w:lang w:val="ka-GE"/>
              </w:rPr>
            </w:pPr>
            <w:r w:rsidRPr="002959BE">
              <w:rPr>
                <w:rFonts w:ascii="Sylfaen" w:eastAsia="Times New Roman" w:hAnsi="Sylfaen"/>
                <w:sz w:val="20"/>
                <w:szCs w:val="20"/>
              </w:rPr>
              <w:t>მიზანი 3 - ხელმისაწვდომი ჯანდაცვა</w:t>
            </w:r>
            <w:r w:rsidRPr="002959BE">
              <w:rPr>
                <w:rFonts w:ascii="Sylfaen" w:eastAsia="Times New Roman" w:hAnsi="Sylfaen"/>
                <w:sz w:val="20"/>
                <w:szCs w:val="20"/>
                <w:lang w:val="ka-GE"/>
              </w:rPr>
              <w:t>;</w:t>
            </w:r>
          </w:p>
        </w:tc>
      </w:tr>
      <w:tr w:rsidR="00F91CDE" w:rsidRPr="002959BE" w:rsidTr="00615D82">
        <w:trPr>
          <w:trHeight w:val="566"/>
        </w:trPr>
        <w:tc>
          <w:tcPr>
            <w:tcW w:w="967" w:type="pct"/>
            <w:shd w:val="clear" w:color="000000" w:fill="FFFFFF"/>
            <w:vAlign w:val="center"/>
            <w:hideMark/>
          </w:tcPr>
          <w:p w:rsidR="00F91CDE" w:rsidRPr="002959BE" w:rsidRDefault="00F91CDE" w:rsidP="00615D82">
            <w:pPr>
              <w:spacing w:after="0"/>
              <w:rPr>
                <w:rFonts w:ascii="Sylfaen" w:hAnsi="Sylfaen"/>
                <w:sz w:val="20"/>
                <w:szCs w:val="20"/>
              </w:rPr>
            </w:pPr>
            <w:r w:rsidRPr="002959BE">
              <w:rPr>
                <w:rFonts w:ascii="Sylfaen" w:hAnsi="Sylfaen"/>
                <w:sz w:val="20"/>
                <w:szCs w:val="20"/>
              </w:rPr>
              <w:t>მოსალოდნელი შედეგი</w:t>
            </w:r>
          </w:p>
        </w:tc>
        <w:tc>
          <w:tcPr>
            <w:tcW w:w="4033" w:type="pct"/>
            <w:gridSpan w:val="6"/>
            <w:shd w:val="clear" w:color="000000" w:fill="FFFFFF"/>
            <w:vAlign w:val="center"/>
            <w:hideMark/>
          </w:tcPr>
          <w:p w:rsidR="00F91CDE" w:rsidRPr="002959BE" w:rsidRDefault="00F91CDE" w:rsidP="00615D82">
            <w:pPr>
              <w:spacing w:after="0"/>
              <w:rPr>
                <w:rFonts w:ascii="Sylfaen" w:hAnsi="Sylfaen"/>
                <w:sz w:val="20"/>
                <w:szCs w:val="20"/>
              </w:rPr>
            </w:pPr>
            <w:r w:rsidRPr="002959BE">
              <w:rPr>
                <w:rFonts w:ascii="Sylfaen" w:hAnsi="Sylfaen"/>
                <w:sz w:val="20"/>
                <w:szCs w:val="20"/>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bl>
    <w:p w:rsidR="00D32435" w:rsidRPr="002959BE" w:rsidRDefault="00D32435" w:rsidP="00BE19EC">
      <w:pPr>
        <w:rPr>
          <w:rFonts w:ascii="Sylfaen" w:hAnsi="Sylfaen"/>
          <w:lang w:val="ka-GE"/>
        </w:rPr>
      </w:pPr>
    </w:p>
    <w:p w:rsidR="00317BE8" w:rsidRPr="002959BE" w:rsidRDefault="00D32435" w:rsidP="00BE19EC">
      <w:pPr>
        <w:rPr>
          <w:rFonts w:ascii="Sylfaen" w:hAnsi="Sylfaen"/>
          <w:b/>
          <w:lang w:val="ka-GE"/>
        </w:rPr>
      </w:pPr>
      <w:r w:rsidRPr="002959BE">
        <w:rPr>
          <w:rFonts w:ascii="Sylfaen" w:hAnsi="Sylfaen"/>
          <w:b/>
          <w:lang w:val="ka-GE"/>
        </w:rPr>
        <w:t xml:space="preserve">                          </w:t>
      </w:r>
      <w:r w:rsidR="00602F1F" w:rsidRPr="002959BE">
        <w:rPr>
          <w:rFonts w:ascii="Sylfaen" w:hAnsi="Sylfaen"/>
          <w:b/>
          <w:lang w:val="ka-GE"/>
        </w:rPr>
        <w:t xml:space="preserve">           </w:t>
      </w:r>
    </w:p>
    <w:p w:rsidR="00BE19EC" w:rsidRPr="002959BE" w:rsidRDefault="00317BE8" w:rsidP="00BE19EC">
      <w:pPr>
        <w:rPr>
          <w:rFonts w:ascii="Sylfaen" w:hAnsi="Sylfaen"/>
          <w:b/>
        </w:rPr>
      </w:pPr>
      <w:r w:rsidRPr="002959BE">
        <w:rPr>
          <w:rFonts w:ascii="Sylfaen" w:hAnsi="Sylfaen"/>
          <w:b/>
          <w:lang w:val="ka-GE"/>
        </w:rPr>
        <w:t xml:space="preserve">                                        </w:t>
      </w:r>
      <w:r w:rsidR="00D32435" w:rsidRPr="002959BE">
        <w:rPr>
          <w:rFonts w:ascii="Sylfaen" w:hAnsi="Sylfaen"/>
          <w:b/>
          <w:lang w:val="ka-GE"/>
        </w:rPr>
        <w:t xml:space="preserve">    </w:t>
      </w:r>
      <w:r w:rsidR="00BE19EC" w:rsidRPr="002959BE">
        <w:rPr>
          <w:rFonts w:ascii="Sylfaen" w:hAnsi="Sylfaen"/>
          <w:b/>
        </w:rPr>
        <w:t>მმართველობა და საერთო დანიშნულების ხარჯები</w:t>
      </w:r>
    </w:p>
    <w:p w:rsidR="00BE19EC" w:rsidRPr="002959BE" w:rsidRDefault="00BE19EC" w:rsidP="00313F24">
      <w:pPr>
        <w:jc w:val="both"/>
        <w:rPr>
          <w:rFonts w:ascii="Sylfaen" w:hAnsi="Sylfaen"/>
        </w:rPr>
      </w:pPr>
      <w:r w:rsidRPr="002959BE">
        <w:rPr>
          <w:rFonts w:ascii="Sylfaen" w:hAnsi="Sylfaen"/>
        </w:rPr>
        <w:t xml:space="preserve">         </w:t>
      </w:r>
      <w:r w:rsidR="00313F24" w:rsidRPr="002959BE">
        <w:rPr>
          <w:rFonts w:ascii="Sylfaen" w:hAnsi="Sylfaen"/>
          <w:lang w:val="ka-GE"/>
        </w:rPr>
        <w:t xml:space="preserve"> </w:t>
      </w:r>
      <w:r w:rsidRPr="002959BE">
        <w:rPr>
          <w:rFonts w:ascii="Sylfaen" w:hAnsi="Sylfaen"/>
        </w:rPr>
        <w:t xml:space="preserve">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w:t>
      </w:r>
      <w:r w:rsidRPr="002959BE">
        <w:rPr>
          <w:rFonts w:ascii="Sylfaen" w:hAnsi="Sylfaen"/>
        </w:rPr>
        <w:lastRenderedPageBreak/>
        <w:t xml:space="preserve">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 </w:t>
      </w:r>
    </w:p>
    <w:p w:rsidR="00CE1C25" w:rsidRPr="002959BE" w:rsidRDefault="00BE19EC" w:rsidP="00313F24">
      <w:pPr>
        <w:jc w:val="both"/>
        <w:rPr>
          <w:rFonts w:ascii="Sylfaen" w:hAnsi="Sylfaen"/>
          <w:lang w:val="ka-GE"/>
        </w:rPr>
      </w:pPr>
      <w:r w:rsidRPr="002959BE">
        <w:rPr>
          <w:rFonts w:ascii="Sylfaen" w:hAnsi="Sylfaen"/>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ფინანსდება ისეთი ხარჯები, როგორებიცაა სარეზ</w:t>
      </w:r>
      <w:r w:rsidR="005B48B3" w:rsidRPr="002959BE">
        <w:rPr>
          <w:rFonts w:ascii="Sylfaen" w:hAnsi="Sylfaen"/>
          <w:lang w:val="ka-GE"/>
        </w:rPr>
        <w:t>ე</w:t>
      </w:r>
      <w:r w:rsidRPr="002959BE">
        <w:rPr>
          <w:rFonts w:ascii="Sylfaen" w:hAnsi="Sylfaen"/>
        </w:rPr>
        <w:t>რვო ფონდი, მუნიციპალიტეტის ვალდებულებების (მგფ-ის სესხი,  სასამართლო გადაწყვეტილებები) მომსახურება.</w:t>
      </w:r>
    </w:p>
    <w:p w:rsidR="00DC69C7" w:rsidRPr="002959BE" w:rsidRDefault="00313F24" w:rsidP="007C3B61">
      <w:pPr>
        <w:spacing w:after="0"/>
        <w:jc w:val="center"/>
        <w:rPr>
          <w:rFonts w:ascii="Sylfaen" w:hAnsi="Sylfaen"/>
          <w:sz w:val="20"/>
          <w:szCs w:val="20"/>
          <w:lang w:val="ka-GE"/>
        </w:rPr>
      </w:pPr>
      <w:r w:rsidRPr="002959BE">
        <w:rPr>
          <w:rFonts w:ascii="Sylfaen" w:hAnsi="Sylfaen"/>
          <w:lang w:val="ka-GE"/>
        </w:rPr>
        <w:t xml:space="preserve">                                                                                                                              </w:t>
      </w:r>
      <w:r w:rsidR="008C0BFB" w:rsidRPr="002959BE">
        <w:rPr>
          <w:rFonts w:ascii="Sylfaen" w:hAnsi="Sylfaen"/>
          <w:lang w:val="ka-GE"/>
        </w:rPr>
        <w:t xml:space="preserve">                      </w:t>
      </w:r>
      <w:r w:rsidRPr="002959BE">
        <w:rPr>
          <w:rFonts w:ascii="Sylfaen" w:hAnsi="Sylfaen"/>
          <w:lang w:val="ka-GE"/>
        </w:rPr>
        <w:t xml:space="preserve">  </w:t>
      </w:r>
      <w:r w:rsidRPr="002959BE">
        <w:rPr>
          <w:rFonts w:ascii="Sylfaen" w:hAnsi="Sylfaen"/>
          <w:sz w:val="20"/>
          <w:szCs w:val="20"/>
          <w:lang w:val="ka-GE"/>
        </w:rPr>
        <w:t>ათას ლარში</w:t>
      </w:r>
    </w:p>
    <w:tbl>
      <w:tblPr>
        <w:tblW w:w="5000" w:type="pct"/>
        <w:tblLook w:val="04A0"/>
      </w:tblPr>
      <w:tblGrid>
        <w:gridCol w:w="1474"/>
        <w:gridCol w:w="4093"/>
        <w:gridCol w:w="1372"/>
        <w:gridCol w:w="1264"/>
        <w:gridCol w:w="1307"/>
        <w:gridCol w:w="1286"/>
      </w:tblGrid>
      <w:tr w:rsidR="007C3B61" w:rsidRPr="002959BE" w:rsidTr="00A041DB">
        <w:trPr>
          <w:trHeight w:val="600"/>
          <w:tblHeader/>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615D82">
            <w:pPr>
              <w:spacing w:after="0" w:line="240" w:lineRule="auto"/>
              <w:jc w:val="center"/>
              <w:rPr>
                <w:rFonts w:ascii="Arial Cyr" w:eastAsia="Times New Roman" w:hAnsi="Arial Cyr" w:cs="Times New Roman"/>
                <w:b/>
                <w:bCs/>
                <w:sz w:val="20"/>
                <w:szCs w:val="20"/>
              </w:rPr>
            </w:pPr>
            <w:r w:rsidRPr="002959BE">
              <w:rPr>
                <w:rFonts w:ascii="Sylfaen" w:eastAsia="Times New Roman" w:hAnsi="Sylfaen" w:cs="Sylfaen"/>
                <w:b/>
                <w:bCs/>
                <w:sz w:val="20"/>
                <w:szCs w:val="20"/>
              </w:rPr>
              <w:t>პროგრამული</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კოდი</w:t>
            </w:r>
            <w:r w:rsidRPr="002959BE">
              <w:rPr>
                <w:rFonts w:ascii="Arial Cyr" w:eastAsia="Times New Roman" w:hAnsi="Arial Cyr" w:cs="Times New Roman"/>
                <w:b/>
                <w:bCs/>
                <w:sz w:val="20"/>
                <w:szCs w:val="20"/>
              </w:rPr>
              <w:t xml:space="preserve">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615D82">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პრიორიტეტის</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პროგრამის</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ქვეპროგრამის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დასახელება</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615D82">
            <w:pPr>
              <w:spacing w:after="0" w:line="240" w:lineRule="auto"/>
              <w:rPr>
                <w:rFonts w:ascii="Sylfaen" w:eastAsia="Times New Roman" w:hAnsi="Sylfaen" w:cs="Times New Roman"/>
                <w:b/>
                <w:bCs/>
                <w:sz w:val="20"/>
                <w:szCs w:val="20"/>
                <w:lang w:val="ka-GE"/>
              </w:rPr>
            </w:pPr>
            <w:r w:rsidRPr="002959BE">
              <w:rPr>
                <w:rFonts w:ascii="Arial Cyr" w:eastAsia="Times New Roman" w:hAnsi="Arial Cyr" w:cs="Times New Roman"/>
                <w:b/>
                <w:bCs/>
                <w:sz w:val="20"/>
                <w:szCs w:val="20"/>
              </w:rPr>
              <w:t xml:space="preserve"> 2023 </w:t>
            </w:r>
            <w:r w:rsidRPr="002959BE">
              <w:rPr>
                <w:rFonts w:ascii="Sylfaen" w:eastAsia="Times New Roman" w:hAnsi="Sylfaen" w:cs="Sylfaen"/>
                <w:b/>
                <w:bCs/>
                <w:sz w:val="20"/>
                <w:szCs w:val="20"/>
              </w:rPr>
              <w:t>წლის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პროექტი</w:t>
            </w:r>
            <w:r w:rsidRPr="002959BE">
              <w:rPr>
                <w:rFonts w:ascii="Arial Cyr" w:eastAsia="Times New Roman" w:hAnsi="Arial Cyr" w:cs="Times New Roman"/>
                <w:b/>
                <w:bCs/>
                <w:sz w:val="20"/>
                <w:szCs w:val="20"/>
              </w:rPr>
              <w:t xml:space="preserve"> </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615D82">
            <w:pPr>
              <w:spacing w:after="0" w:line="240" w:lineRule="auto"/>
              <w:rPr>
                <w:rFonts w:ascii="Sylfaen" w:eastAsia="Times New Roman" w:hAnsi="Sylfaen" w:cs="Times New Roman"/>
                <w:b/>
                <w:bCs/>
                <w:sz w:val="20"/>
                <w:szCs w:val="20"/>
                <w:lang w:val="ka-GE"/>
              </w:rPr>
            </w:pPr>
            <w:r w:rsidRPr="002959BE">
              <w:rPr>
                <w:rFonts w:ascii="Arial Cyr" w:eastAsia="Times New Roman" w:hAnsi="Arial Cyr" w:cs="Times New Roman"/>
                <w:b/>
                <w:bCs/>
                <w:sz w:val="20"/>
                <w:szCs w:val="20"/>
              </w:rPr>
              <w:t xml:space="preserve">2024 </w:t>
            </w:r>
            <w:r w:rsidRPr="002959BE">
              <w:rPr>
                <w:rFonts w:ascii="Sylfaen" w:eastAsia="Times New Roman" w:hAnsi="Sylfaen" w:cs="Sylfaen"/>
                <w:b/>
                <w:bCs/>
                <w:sz w:val="20"/>
                <w:szCs w:val="20"/>
              </w:rPr>
              <w:t>წლის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პროგნოზი</w:t>
            </w:r>
            <w:r w:rsidRPr="002959BE">
              <w:rPr>
                <w:rFonts w:ascii="Arial Cyr" w:eastAsia="Times New Roman" w:hAnsi="Arial Cyr" w:cs="Times New Roman"/>
                <w:b/>
                <w:bCs/>
                <w:sz w:val="20"/>
                <w:szCs w:val="20"/>
              </w:rPr>
              <w:t xml:space="preserve"> </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615D82">
            <w:pPr>
              <w:spacing w:after="0" w:line="240" w:lineRule="auto"/>
              <w:jc w:val="center"/>
              <w:rPr>
                <w:rFonts w:ascii="Sylfaen" w:eastAsia="Times New Roman" w:hAnsi="Sylfaen" w:cs="Times New Roman"/>
                <w:b/>
                <w:bCs/>
                <w:sz w:val="20"/>
                <w:szCs w:val="20"/>
                <w:lang w:val="ka-GE"/>
              </w:rPr>
            </w:pPr>
            <w:r w:rsidRPr="002959BE">
              <w:rPr>
                <w:rFonts w:ascii="Arial Cyr" w:eastAsia="Times New Roman" w:hAnsi="Arial Cyr" w:cs="Times New Roman"/>
                <w:b/>
                <w:bCs/>
                <w:sz w:val="20"/>
                <w:szCs w:val="20"/>
              </w:rPr>
              <w:t xml:space="preserve"> 2025 </w:t>
            </w:r>
            <w:r w:rsidRPr="002959BE">
              <w:rPr>
                <w:rFonts w:ascii="Sylfaen" w:eastAsia="Times New Roman" w:hAnsi="Sylfaen" w:cs="Sylfaen"/>
                <w:b/>
                <w:bCs/>
                <w:sz w:val="20"/>
                <w:szCs w:val="20"/>
              </w:rPr>
              <w:t>წლის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პროგნოზი</w:t>
            </w:r>
            <w:r w:rsidRPr="002959BE">
              <w:rPr>
                <w:rFonts w:ascii="Arial Cyr" w:eastAsia="Times New Roman" w:hAnsi="Arial Cyr" w:cs="Times New Roman"/>
                <w:b/>
                <w:bCs/>
                <w:sz w:val="20"/>
                <w:szCs w:val="20"/>
              </w:rPr>
              <w:t xml:space="preserve"> </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615D82">
            <w:pPr>
              <w:spacing w:after="0" w:line="240" w:lineRule="auto"/>
              <w:jc w:val="center"/>
              <w:rPr>
                <w:rFonts w:ascii="Sylfaen" w:eastAsia="Times New Roman" w:hAnsi="Sylfaen" w:cs="Times New Roman"/>
                <w:b/>
                <w:bCs/>
                <w:sz w:val="20"/>
                <w:szCs w:val="20"/>
                <w:lang w:val="ka-GE"/>
              </w:rPr>
            </w:pPr>
            <w:r w:rsidRPr="002959BE">
              <w:rPr>
                <w:rFonts w:ascii="Arial Cyr" w:eastAsia="Times New Roman" w:hAnsi="Arial Cyr" w:cs="Times New Roman"/>
                <w:b/>
                <w:bCs/>
                <w:sz w:val="20"/>
                <w:szCs w:val="20"/>
              </w:rPr>
              <w:t xml:space="preserve"> 2026 </w:t>
            </w:r>
            <w:r w:rsidRPr="002959BE">
              <w:rPr>
                <w:rFonts w:ascii="Sylfaen" w:eastAsia="Times New Roman" w:hAnsi="Sylfaen" w:cs="Sylfaen"/>
                <w:b/>
                <w:bCs/>
                <w:sz w:val="20"/>
                <w:szCs w:val="20"/>
              </w:rPr>
              <w:t>წლის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პროგნოზი</w:t>
            </w:r>
            <w:r w:rsidRPr="002959BE">
              <w:rPr>
                <w:rFonts w:ascii="Arial Cyr" w:eastAsia="Times New Roman" w:hAnsi="Arial Cyr" w:cs="Times New Roman"/>
                <w:b/>
                <w:bCs/>
                <w:sz w:val="20"/>
                <w:szCs w:val="20"/>
              </w:rPr>
              <w:t xml:space="preserve"> </w:t>
            </w:r>
          </w:p>
        </w:tc>
      </w:tr>
      <w:tr w:rsidR="007C3B61" w:rsidRPr="002959BE" w:rsidTr="007C3B61">
        <w:trPr>
          <w:trHeight w:val="60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01 00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მმართველობა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საერთო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დანიშნულების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ხარჯები</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8,455.5</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9,233.4</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9,793.1</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10,382.8</w:t>
            </w:r>
          </w:p>
        </w:tc>
      </w:tr>
      <w:tr w:rsidR="007C3B61" w:rsidRPr="002959BE" w:rsidTr="007C3B61">
        <w:trPr>
          <w:trHeight w:val="795"/>
        </w:trPr>
        <w:tc>
          <w:tcPr>
            <w:tcW w:w="535" w:type="pct"/>
            <w:tcBorders>
              <w:top w:val="nil"/>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01 01 </w:t>
            </w:r>
          </w:p>
        </w:tc>
        <w:tc>
          <w:tcPr>
            <w:tcW w:w="171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საკანონმდებლო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აღმასრულებელი</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ხელისუფლების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საქმიანობის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უზრუნველყოფა</w:t>
            </w:r>
            <w:r w:rsidRPr="002959BE">
              <w:rPr>
                <w:rFonts w:ascii="Arial Cyr" w:eastAsia="Times New Roman" w:hAnsi="Arial Cyr" w:cs="Times New Roman"/>
                <w:b/>
                <w:bCs/>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7,963.9</w:t>
            </w:r>
          </w:p>
        </w:tc>
        <w:tc>
          <w:tcPr>
            <w:tcW w:w="66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8,741.8</w:t>
            </w:r>
          </w:p>
        </w:tc>
        <w:tc>
          <w:tcPr>
            <w:tcW w:w="68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9,281.5</w:t>
            </w:r>
          </w:p>
        </w:tc>
        <w:tc>
          <w:tcPr>
            <w:tcW w:w="67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9,851.2</w:t>
            </w:r>
          </w:p>
        </w:tc>
      </w:tr>
      <w:tr w:rsidR="007C3B61" w:rsidRPr="002959BE" w:rsidTr="007C3B61">
        <w:trPr>
          <w:trHeight w:val="495"/>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01 01 01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მუნიციპალიტეტის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საკრებულო</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1,217.5</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1,300.5</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1,396.1</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1,507.3</w:t>
            </w:r>
          </w:p>
        </w:tc>
      </w:tr>
      <w:tr w:rsidR="007C3B61" w:rsidRPr="002959BE" w:rsidTr="007C3B61">
        <w:trPr>
          <w:trHeight w:val="48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01 01 02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მუნიციპალიტეტის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მერია</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6,449.8</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7,122.0</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7,540.5</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7,973.0</w:t>
            </w:r>
          </w:p>
        </w:tc>
      </w:tr>
      <w:tr w:rsidR="007C3B61" w:rsidRPr="002959BE" w:rsidTr="007C3B61">
        <w:trPr>
          <w:trHeight w:val="54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01 01 03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სამხედრო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აღრიცხვის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გაწვევის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და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მობილიზაციის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სამსახური</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250.0</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272.7</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298.2</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324.2</w:t>
            </w:r>
          </w:p>
        </w:tc>
      </w:tr>
      <w:tr w:rsidR="007C3B61" w:rsidRPr="002959BE" w:rsidTr="007C3B61">
        <w:trPr>
          <w:trHeight w:val="555"/>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01 01 04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საჯარო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მოხელეთა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პროფესიული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სწავლება</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46.6</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46.6</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46.6</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46.7</w:t>
            </w:r>
          </w:p>
        </w:tc>
      </w:tr>
      <w:tr w:rsidR="007C3B61" w:rsidRPr="002959BE" w:rsidTr="007C3B61">
        <w:trPr>
          <w:trHeight w:val="30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01 02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საერთო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დანიშნულების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ხარჯები</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491.6</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491.6</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511.6</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531.6</w:t>
            </w:r>
          </w:p>
        </w:tc>
      </w:tr>
      <w:tr w:rsidR="007C3B61" w:rsidRPr="002959BE" w:rsidTr="007C3B61">
        <w:trPr>
          <w:trHeight w:val="450"/>
        </w:trPr>
        <w:tc>
          <w:tcPr>
            <w:tcW w:w="535" w:type="pct"/>
            <w:tcBorders>
              <w:top w:val="nil"/>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01 02 01 </w:t>
            </w:r>
          </w:p>
        </w:tc>
        <w:tc>
          <w:tcPr>
            <w:tcW w:w="171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სარეზერვო</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ფონდი</w:t>
            </w:r>
            <w:r w:rsidRPr="002959BE">
              <w:rPr>
                <w:rFonts w:ascii="Arial Cyr" w:eastAsia="Times New Roman" w:hAnsi="Arial Cyr" w:cs="Times New Roman"/>
                <w:b/>
                <w:bCs/>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300.0</w:t>
            </w:r>
          </w:p>
        </w:tc>
        <w:tc>
          <w:tcPr>
            <w:tcW w:w="66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300.0</w:t>
            </w:r>
          </w:p>
        </w:tc>
        <w:tc>
          <w:tcPr>
            <w:tcW w:w="68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320.0</w:t>
            </w:r>
          </w:p>
        </w:tc>
        <w:tc>
          <w:tcPr>
            <w:tcW w:w="677" w:type="pct"/>
            <w:tcBorders>
              <w:top w:val="nil"/>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340.0</w:t>
            </w:r>
          </w:p>
        </w:tc>
      </w:tr>
      <w:tr w:rsidR="007C3B61" w:rsidRPr="002959BE" w:rsidTr="007C3B61">
        <w:trPr>
          <w:trHeight w:val="54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01 02 03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წარმოქმნილი</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ვალდებულებების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დაფარვა</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მგფ</w:t>
            </w:r>
            <w:r w:rsidRPr="002959BE">
              <w:rPr>
                <w:rFonts w:ascii="Arial Cyr" w:eastAsia="Times New Roman" w:hAnsi="Arial Cyr" w:cs="Arial Cyr"/>
                <w:b/>
                <w:bCs/>
                <w:sz w:val="20"/>
                <w:szCs w:val="20"/>
              </w:rPr>
              <w:t>-</w:t>
            </w:r>
            <w:r w:rsidRPr="002959BE">
              <w:rPr>
                <w:rFonts w:ascii="Sylfaen" w:eastAsia="Times New Roman" w:hAnsi="Sylfaen" w:cs="Sylfaen"/>
                <w:b/>
                <w:bCs/>
                <w:sz w:val="20"/>
                <w:szCs w:val="20"/>
              </w:rPr>
              <w:t>ს</w:t>
            </w:r>
            <w:r w:rsidRPr="002959BE">
              <w:rPr>
                <w:rFonts w:ascii="Arial Cyr" w:eastAsia="Times New Roman" w:hAnsi="Arial Cyr" w:cs="Times New Roman"/>
                <w:b/>
                <w:bCs/>
                <w:sz w:val="20"/>
                <w:szCs w:val="20"/>
              </w:rPr>
              <w:t xml:space="preserve"> </w:t>
            </w:r>
            <w:r w:rsidRPr="002959BE">
              <w:rPr>
                <w:rFonts w:ascii="Sylfaen" w:eastAsia="Times New Roman" w:hAnsi="Sylfaen" w:cs="Sylfaen"/>
                <w:b/>
                <w:bCs/>
                <w:sz w:val="20"/>
                <w:szCs w:val="20"/>
              </w:rPr>
              <w:t>სესხი</w:t>
            </w:r>
            <w:r w:rsidRPr="002959BE">
              <w:rPr>
                <w:rFonts w:ascii="Arial Cyr" w:eastAsia="Times New Roman" w:hAnsi="Arial Cyr" w:cs="Arial Cyr"/>
                <w:b/>
                <w:bCs/>
                <w:sz w:val="20"/>
                <w:szCs w:val="20"/>
              </w:rPr>
              <w:t>)</w:t>
            </w:r>
            <w:r w:rsidRPr="002959BE">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191.6</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191.6</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191.6</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2959BE" w:rsidRDefault="007C3B61" w:rsidP="007C3B61">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191.6</w:t>
            </w:r>
          </w:p>
        </w:tc>
      </w:tr>
    </w:tbl>
    <w:p w:rsidR="001B3E07" w:rsidRPr="002959BE" w:rsidRDefault="001B3E07" w:rsidP="00313F24">
      <w:pPr>
        <w:spacing w:after="0"/>
        <w:jc w:val="center"/>
        <w:rPr>
          <w:rFonts w:ascii="Sylfaen" w:hAnsi="Sylfaen"/>
          <w:sz w:val="20"/>
          <w:szCs w:val="20"/>
          <w:lang w:val="ka-GE"/>
        </w:rPr>
      </w:pPr>
    </w:p>
    <w:p w:rsidR="001B3E07" w:rsidRPr="002959BE" w:rsidRDefault="001B3E07" w:rsidP="007C3B61">
      <w:pPr>
        <w:spacing w:after="0"/>
        <w:rPr>
          <w:rFonts w:ascii="Sylfaen" w:hAnsi="Sylfaen"/>
          <w:sz w:val="20"/>
          <w:szCs w:val="20"/>
          <w:lang w:val="ka-GE"/>
        </w:rPr>
      </w:pPr>
    </w:p>
    <w:p w:rsidR="00EE4DD9" w:rsidRPr="002959BE" w:rsidRDefault="00313F24" w:rsidP="0008466B">
      <w:pPr>
        <w:spacing w:after="0"/>
        <w:jc w:val="center"/>
        <w:rPr>
          <w:rFonts w:ascii="Sylfaen" w:hAnsi="Sylfaen"/>
          <w:sz w:val="20"/>
          <w:szCs w:val="20"/>
          <w:lang w:val="ka-GE"/>
        </w:rPr>
      </w:pPr>
      <w:r w:rsidRPr="002959BE">
        <w:rPr>
          <w:rFonts w:ascii="Sylfaen" w:hAnsi="Sylfaen"/>
          <w:sz w:val="20"/>
          <w:szCs w:val="20"/>
        </w:rPr>
        <w:t xml:space="preserve">    </w:t>
      </w:r>
      <w:r w:rsidR="00BE19EC" w:rsidRPr="002959BE">
        <w:rPr>
          <w:rFonts w:ascii="Sylfaen" w:hAnsi="Sylfaen"/>
          <w:sz w:val="20"/>
          <w:szCs w:val="20"/>
        </w:rPr>
        <w:t xml:space="preserve">                                                                                                                                                                  </w:t>
      </w:r>
    </w:p>
    <w:tbl>
      <w:tblPr>
        <w:tblW w:w="45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08"/>
        <w:gridCol w:w="3303"/>
        <w:gridCol w:w="986"/>
        <w:gridCol w:w="1081"/>
        <w:gridCol w:w="1081"/>
        <w:gridCol w:w="1081"/>
      </w:tblGrid>
      <w:tr w:rsidR="00D647CF" w:rsidRPr="002959BE" w:rsidTr="007F0948">
        <w:trPr>
          <w:trHeight w:val="773"/>
        </w:trPr>
        <w:tc>
          <w:tcPr>
            <w:tcW w:w="788" w:type="pct"/>
            <w:vMerge w:val="restart"/>
            <w:tcBorders>
              <w:top w:val="single" w:sz="4" w:space="0" w:color="auto"/>
            </w:tcBorders>
            <w:shd w:val="clear" w:color="000000" w:fill="FFFFFF"/>
            <w:vAlign w:val="center"/>
            <w:hideMark/>
          </w:tcPr>
          <w:p w:rsidR="00D647CF" w:rsidRPr="002959BE" w:rsidRDefault="00D647CF" w:rsidP="00A83AC8">
            <w:pPr>
              <w:spacing w:after="0"/>
              <w:rPr>
                <w:rFonts w:ascii="Sylfaen" w:hAnsi="Sylfaen"/>
                <w:b/>
                <w:sz w:val="20"/>
                <w:szCs w:val="20"/>
              </w:rPr>
            </w:pPr>
            <w:r w:rsidRPr="002959BE">
              <w:rPr>
                <w:rFonts w:ascii="Sylfaen" w:hAnsi="Sylfaen"/>
                <w:b/>
                <w:sz w:val="20"/>
                <w:szCs w:val="20"/>
              </w:rPr>
              <w:t xml:space="preserve">პროგრამის დასახელება </w:t>
            </w:r>
          </w:p>
        </w:tc>
        <w:tc>
          <w:tcPr>
            <w:tcW w:w="408" w:type="pct"/>
            <w:tcBorders>
              <w:top w:val="single" w:sz="4" w:space="0" w:color="auto"/>
            </w:tcBorders>
            <w:shd w:val="clear" w:color="000000" w:fill="FFFFFF"/>
            <w:vAlign w:val="center"/>
            <w:hideMark/>
          </w:tcPr>
          <w:p w:rsidR="00D647CF" w:rsidRPr="002959BE" w:rsidRDefault="00D647CF" w:rsidP="00A83AC8">
            <w:pPr>
              <w:spacing w:after="0"/>
              <w:rPr>
                <w:rFonts w:ascii="Sylfaen" w:hAnsi="Sylfaen"/>
                <w:b/>
                <w:sz w:val="20"/>
                <w:szCs w:val="20"/>
              </w:rPr>
            </w:pPr>
            <w:r w:rsidRPr="002959BE">
              <w:rPr>
                <w:rFonts w:ascii="Sylfaen" w:hAnsi="Sylfaen"/>
                <w:b/>
                <w:sz w:val="20"/>
                <w:szCs w:val="20"/>
              </w:rPr>
              <w:t>კოდი</w:t>
            </w:r>
          </w:p>
        </w:tc>
        <w:tc>
          <w:tcPr>
            <w:tcW w:w="1668" w:type="pct"/>
            <w:vMerge w:val="restart"/>
            <w:tcBorders>
              <w:top w:val="single" w:sz="4" w:space="0" w:color="auto"/>
            </w:tcBorders>
            <w:shd w:val="clear" w:color="000000" w:fill="FFFFFF"/>
            <w:vAlign w:val="center"/>
            <w:hideMark/>
          </w:tcPr>
          <w:p w:rsidR="00D647CF" w:rsidRPr="002959BE" w:rsidRDefault="00D647CF" w:rsidP="00A83AC8">
            <w:pPr>
              <w:spacing w:after="0"/>
              <w:rPr>
                <w:rFonts w:ascii="Sylfaen" w:hAnsi="Sylfaen"/>
                <w:b/>
                <w:sz w:val="20"/>
                <w:szCs w:val="20"/>
              </w:rPr>
            </w:pPr>
            <w:r w:rsidRPr="002959BE">
              <w:rPr>
                <w:rFonts w:ascii="Sylfaen" w:hAnsi="Sylfaen"/>
                <w:b/>
                <w:sz w:val="20"/>
                <w:szCs w:val="20"/>
              </w:rPr>
              <w:t>მმართველობა და საერთო დანიშნულების ხარჯები</w:t>
            </w:r>
          </w:p>
        </w:tc>
        <w:tc>
          <w:tcPr>
            <w:tcW w:w="498" w:type="pct"/>
            <w:tcBorders>
              <w:top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2023 წლის </w:t>
            </w:r>
            <w:r w:rsidRPr="002959BE">
              <w:rPr>
                <w:rFonts w:ascii="Sylfaen" w:hAnsi="Sylfaen"/>
                <w:b/>
                <w:sz w:val="20"/>
                <w:szCs w:val="20"/>
                <w:lang w:val="ka-GE"/>
              </w:rPr>
              <w:t>პროექტი</w:t>
            </w:r>
            <w:r w:rsidRPr="002959BE">
              <w:rPr>
                <w:rFonts w:ascii="Sylfaen" w:hAnsi="Sylfaen"/>
                <w:b/>
                <w:sz w:val="20"/>
                <w:szCs w:val="20"/>
              </w:rPr>
              <w:br/>
              <w:t>ათას ლარში</w:t>
            </w:r>
          </w:p>
        </w:tc>
        <w:tc>
          <w:tcPr>
            <w:tcW w:w="546" w:type="pct"/>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2024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6" w:type="pct"/>
            <w:tcBorders>
              <w:top w:val="single" w:sz="4" w:space="0" w:color="auto"/>
            </w:tcBorders>
            <w:shd w:val="clear" w:color="000000" w:fill="FFFFFF"/>
            <w:vAlign w:val="center"/>
            <w:hideMark/>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2025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c>
          <w:tcPr>
            <w:tcW w:w="546" w:type="pct"/>
            <w:tcBorders>
              <w:top w:val="single" w:sz="4" w:space="0" w:color="auto"/>
            </w:tcBorders>
            <w:shd w:val="clear" w:color="000000" w:fill="FFFFFF"/>
            <w:vAlign w:val="center"/>
          </w:tcPr>
          <w:p w:rsidR="00D647CF" w:rsidRPr="002959BE" w:rsidRDefault="00D647CF" w:rsidP="00615D82">
            <w:pPr>
              <w:spacing w:after="0"/>
              <w:rPr>
                <w:rFonts w:ascii="Sylfaen" w:hAnsi="Sylfaen"/>
                <w:b/>
                <w:sz w:val="20"/>
                <w:szCs w:val="20"/>
              </w:rPr>
            </w:pPr>
            <w:r w:rsidRPr="002959BE">
              <w:rPr>
                <w:rFonts w:ascii="Sylfaen" w:hAnsi="Sylfaen"/>
                <w:b/>
                <w:sz w:val="20"/>
                <w:szCs w:val="20"/>
              </w:rPr>
              <w:t xml:space="preserve">2026 წლის </w:t>
            </w:r>
            <w:r w:rsidRPr="002959BE">
              <w:rPr>
                <w:rFonts w:ascii="Sylfaen" w:hAnsi="Sylfaen"/>
                <w:b/>
                <w:sz w:val="20"/>
                <w:szCs w:val="20"/>
                <w:lang w:val="ka-GE"/>
              </w:rPr>
              <w:t>პროგნოზი</w:t>
            </w:r>
            <w:r w:rsidRPr="002959BE">
              <w:rPr>
                <w:rFonts w:ascii="Sylfaen" w:hAnsi="Sylfaen"/>
                <w:b/>
                <w:sz w:val="20"/>
                <w:szCs w:val="20"/>
              </w:rPr>
              <w:br/>
              <w:t>ათას ლარში</w:t>
            </w:r>
          </w:p>
        </w:tc>
      </w:tr>
      <w:tr w:rsidR="007C3B61" w:rsidRPr="002959BE" w:rsidTr="007F0948">
        <w:trPr>
          <w:trHeight w:val="60"/>
        </w:trPr>
        <w:tc>
          <w:tcPr>
            <w:tcW w:w="788" w:type="pct"/>
            <w:vMerge/>
            <w:vAlign w:val="center"/>
            <w:hideMark/>
          </w:tcPr>
          <w:p w:rsidR="007C3B61" w:rsidRPr="002959BE" w:rsidRDefault="007C3B61" w:rsidP="00A83AC8">
            <w:pPr>
              <w:spacing w:after="0"/>
              <w:rPr>
                <w:rFonts w:ascii="Sylfaen" w:hAnsi="Sylfaen"/>
                <w:sz w:val="20"/>
                <w:szCs w:val="20"/>
              </w:rPr>
            </w:pPr>
          </w:p>
        </w:tc>
        <w:tc>
          <w:tcPr>
            <w:tcW w:w="408" w:type="pct"/>
            <w:shd w:val="clear" w:color="000000" w:fill="FFFFFF"/>
            <w:vAlign w:val="center"/>
            <w:hideMark/>
          </w:tcPr>
          <w:p w:rsidR="007C3B61" w:rsidRPr="002959BE" w:rsidRDefault="007C3B61" w:rsidP="00A83AC8">
            <w:pPr>
              <w:spacing w:after="0"/>
              <w:rPr>
                <w:rFonts w:ascii="Sylfaen" w:hAnsi="Sylfaen"/>
                <w:b/>
                <w:sz w:val="20"/>
                <w:szCs w:val="20"/>
              </w:rPr>
            </w:pPr>
            <w:r w:rsidRPr="002959BE">
              <w:rPr>
                <w:rFonts w:ascii="Sylfaen" w:hAnsi="Sylfaen"/>
                <w:b/>
                <w:sz w:val="20"/>
                <w:szCs w:val="20"/>
              </w:rPr>
              <w:t>01 00</w:t>
            </w:r>
          </w:p>
        </w:tc>
        <w:tc>
          <w:tcPr>
            <w:tcW w:w="1668" w:type="pct"/>
            <w:vMerge/>
            <w:vAlign w:val="center"/>
            <w:hideMark/>
          </w:tcPr>
          <w:p w:rsidR="007C3B61" w:rsidRPr="002959BE" w:rsidRDefault="007C3B61" w:rsidP="00A83AC8">
            <w:pPr>
              <w:spacing w:after="0"/>
              <w:rPr>
                <w:rFonts w:ascii="Sylfaen" w:hAnsi="Sylfaen"/>
                <w:sz w:val="20"/>
                <w:szCs w:val="20"/>
              </w:rPr>
            </w:pPr>
          </w:p>
        </w:tc>
        <w:tc>
          <w:tcPr>
            <w:tcW w:w="498" w:type="pct"/>
            <w:shd w:val="clear" w:color="000000" w:fill="FFFFFF"/>
            <w:vAlign w:val="center"/>
            <w:hideMark/>
          </w:tcPr>
          <w:p w:rsidR="007C3B61" w:rsidRPr="002959BE" w:rsidRDefault="007C3B61" w:rsidP="00615D82">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8,455.5</w:t>
            </w:r>
          </w:p>
        </w:tc>
        <w:tc>
          <w:tcPr>
            <w:tcW w:w="546" w:type="pct"/>
            <w:shd w:val="clear" w:color="000000" w:fill="FFFFFF"/>
            <w:vAlign w:val="center"/>
          </w:tcPr>
          <w:p w:rsidR="007C3B61" w:rsidRPr="002959BE" w:rsidRDefault="007C3B61" w:rsidP="00615D82">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9,233.4</w:t>
            </w:r>
          </w:p>
        </w:tc>
        <w:tc>
          <w:tcPr>
            <w:tcW w:w="546" w:type="pct"/>
            <w:shd w:val="clear" w:color="000000" w:fill="FFFFFF"/>
            <w:vAlign w:val="center"/>
            <w:hideMark/>
          </w:tcPr>
          <w:p w:rsidR="007C3B61" w:rsidRPr="002959BE" w:rsidRDefault="007C3B61" w:rsidP="00615D82">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9,793.1</w:t>
            </w:r>
          </w:p>
        </w:tc>
        <w:tc>
          <w:tcPr>
            <w:tcW w:w="546" w:type="pct"/>
            <w:shd w:val="clear" w:color="000000" w:fill="FFFFFF"/>
            <w:vAlign w:val="center"/>
          </w:tcPr>
          <w:p w:rsidR="007C3B61" w:rsidRPr="002959BE" w:rsidRDefault="007C3B61" w:rsidP="00615D82">
            <w:pPr>
              <w:spacing w:after="0" w:line="240" w:lineRule="auto"/>
              <w:jc w:val="center"/>
              <w:rPr>
                <w:rFonts w:ascii="Arial Cyr" w:eastAsia="Times New Roman" w:hAnsi="Arial Cyr" w:cs="Times New Roman"/>
                <w:b/>
                <w:bCs/>
                <w:sz w:val="20"/>
                <w:szCs w:val="20"/>
              </w:rPr>
            </w:pPr>
            <w:r w:rsidRPr="002959BE">
              <w:rPr>
                <w:rFonts w:ascii="Arial Cyr" w:eastAsia="Times New Roman" w:hAnsi="Arial Cyr" w:cs="Times New Roman"/>
                <w:b/>
                <w:bCs/>
                <w:sz w:val="20"/>
                <w:szCs w:val="20"/>
              </w:rPr>
              <w:t>10,382.8</w:t>
            </w:r>
          </w:p>
        </w:tc>
      </w:tr>
      <w:tr w:rsidR="00BE19EC" w:rsidRPr="002959BE" w:rsidTr="007C3B61">
        <w:trPr>
          <w:trHeight w:val="746"/>
        </w:trPr>
        <w:tc>
          <w:tcPr>
            <w:tcW w:w="788" w:type="pct"/>
            <w:shd w:val="clear" w:color="000000" w:fill="FFFFFF"/>
            <w:vAlign w:val="center"/>
            <w:hideMark/>
          </w:tcPr>
          <w:p w:rsidR="00BE19EC" w:rsidRPr="002959BE" w:rsidRDefault="00BE19EC" w:rsidP="00A83AC8">
            <w:pPr>
              <w:spacing w:after="0"/>
              <w:rPr>
                <w:rFonts w:ascii="Sylfaen" w:hAnsi="Sylfaen"/>
                <w:sz w:val="20"/>
                <w:szCs w:val="20"/>
              </w:rPr>
            </w:pPr>
            <w:r w:rsidRPr="002959BE">
              <w:rPr>
                <w:rFonts w:ascii="Sylfaen" w:hAnsi="Sylfaen"/>
                <w:sz w:val="20"/>
                <w:szCs w:val="20"/>
              </w:rPr>
              <w:t>პროგრამის განმახორციელებელი სამსახური</w:t>
            </w:r>
          </w:p>
        </w:tc>
        <w:tc>
          <w:tcPr>
            <w:tcW w:w="4212" w:type="pct"/>
            <w:gridSpan w:val="6"/>
            <w:shd w:val="clear" w:color="000000" w:fill="FFFFFF"/>
            <w:vAlign w:val="center"/>
            <w:hideMark/>
          </w:tcPr>
          <w:p w:rsidR="00BE19EC" w:rsidRPr="002959BE" w:rsidRDefault="00255C04" w:rsidP="00A83AC8">
            <w:pPr>
              <w:spacing w:after="0"/>
              <w:rPr>
                <w:rFonts w:ascii="Sylfaen" w:hAnsi="Sylfaen"/>
                <w:sz w:val="20"/>
                <w:szCs w:val="20"/>
              </w:rPr>
            </w:pPr>
            <w:r w:rsidRPr="002959BE">
              <w:rPr>
                <w:rFonts w:ascii="Sylfaen" w:eastAsia="Times New Roman" w:hAnsi="Sylfaen" w:cs="Sylfaen"/>
                <w:b/>
                <w:bCs/>
                <w:sz w:val="20"/>
                <w:szCs w:val="20"/>
              </w:rPr>
              <w:t>მუნიციპალიტეტის</w:t>
            </w:r>
            <w:r w:rsidRPr="002959BE">
              <w:rPr>
                <w:rFonts w:ascii="Arial Cyr" w:eastAsia="Times New Roman" w:hAnsi="Arial Cyr" w:cs="Arial Cyr"/>
                <w:b/>
                <w:bCs/>
                <w:sz w:val="20"/>
                <w:szCs w:val="20"/>
              </w:rPr>
              <w:t xml:space="preserve"> </w:t>
            </w:r>
            <w:r w:rsidRPr="002959BE">
              <w:rPr>
                <w:rFonts w:ascii="Sylfaen" w:eastAsia="Times New Roman" w:hAnsi="Sylfaen" w:cs="Sylfaen"/>
                <w:b/>
                <w:bCs/>
                <w:sz w:val="20"/>
                <w:szCs w:val="20"/>
              </w:rPr>
              <w:t>მერია</w:t>
            </w:r>
          </w:p>
        </w:tc>
      </w:tr>
      <w:tr w:rsidR="00BE19EC" w:rsidRPr="002959BE" w:rsidTr="007C3B61">
        <w:trPr>
          <w:trHeight w:val="1007"/>
        </w:trPr>
        <w:tc>
          <w:tcPr>
            <w:tcW w:w="788" w:type="pct"/>
            <w:shd w:val="clear" w:color="000000" w:fill="FFFFFF"/>
            <w:vAlign w:val="center"/>
            <w:hideMark/>
          </w:tcPr>
          <w:p w:rsidR="00BE19EC" w:rsidRPr="002959BE" w:rsidRDefault="00BE19EC" w:rsidP="00A83AC8">
            <w:pPr>
              <w:spacing w:after="0"/>
              <w:rPr>
                <w:rFonts w:ascii="Sylfaen" w:hAnsi="Sylfaen"/>
                <w:sz w:val="20"/>
                <w:szCs w:val="20"/>
              </w:rPr>
            </w:pPr>
            <w:r w:rsidRPr="002959BE">
              <w:rPr>
                <w:rFonts w:ascii="Sylfaen" w:hAnsi="Sylfaen"/>
                <w:sz w:val="20"/>
                <w:szCs w:val="20"/>
              </w:rPr>
              <w:t xml:space="preserve">პროგრამის აღწერა </w:t>
            </w:r>
          </w:p>
        </w:tc>
        <w:tc>
          <w:tcPr>
            <w:tcW w:w="4212" w:type="pct"/>
            <w:gridSpan w:val="6"/>
            <w:shd w:val="clear" w:color="000000" w:fill="FFFFFF"/>
            <w:vAlign w:val="center"/>
            <w:hideMark/>
          </w:tcPr>
          <w:p w:rsidR="00BE19EC" w:rsidRPr="002959BE" w:rsidRDefault="00BE19EC" w:rsidP="00A83AC8">
            <w:pPr>
              <w:spacing w:after="0"/>
              <w:rPr>
                <w:rFonts w:ascii="Sylfaen" w:hAnsi="Sylfaen"/>
                <w:sz w:val="20"/>
                <w:szCs w:val="20"/>
                <w:lang w:val="ka-GE"/>
              </w:rPr>
            </w:pPr>
            <w:r w:rsidRPr="002959BE">
              <w:rPr>
                <w:rFonts w:ascii="Sylfaen" w:hAnsi="Sylfaen"/>
                <w:sz w:val="20"/>
                <w:szCs w:val="20"/>
              </w:rPr>
              <w:t xml:space="preserve">     პროგრამა უზრუნველყოფს მუნიციპალიტეტის მერიის და საკრებულოს გამართულ ფუნქციონირებას, მუნიციპალიტეტის თანამშრომლების კვალიფიკაციის ამაღლებას, მუნიციპალური ვალდებულებების მომსახურებას, საბიუჯეტო პროცესის განვითარებას.</w:t>
            </w:r>
          </w:p>
          <w:p w:rsidR="00EB1699" w:rsidRPr="002959BE" w:rsidRDefault="00EB1699" w:rsidP="00EB1699">
            <w:pPr>
              <w:spacing w:after="0"/>
              <w:rPr>
                <w:rFonts w:ascii="Sylfaen" w:hAnsi="Sylfaen" w:cs="Calibri"/>
                <w:sz w:val="20"/>
                <w:szCs w:val="20"/>
                <w:lang w:val="ka-GE"/>
              </w:rPr>
            </w:pPr>
            <w:r w:rsidRPr="002959BE">
              <w:rPr>
                <w:rFonts w:ascii="Sylfaen" w:hAnsi="Sylfaen" w:cs="Calibri"/>
                <w:sz w:val="20"/>
                <w:szCs w:val="20"/>
                <w:lang w:val="ka-GE"/>
              </w:rPr>
              <w:t xml:space="preserve">    პროგრამის ფარგლებში დაგეგმილია მერიის სისტემის საქმიანობის ხელშეწყობა</w:t>
            </w:r>
            <w:r w:rsidR="00F87963" w:rsidRPr="002959BE">
              <w:rPr>
                <w:rFonts w:ascii="Sylfaen" w:hAnsi="Sylfaen" w:cs="Calibri"/>
                <w:sz w:val="20"/>
                <w:szCs w:val="20"/>
                <w:lang w:val="ka-GE"/>
              </w:rPr>
              <w:t>,</w:t>
            </w:r>
            <w:r w:rsidRPr="002959BE">
              <w:rPr>
                <w:rFonts w:ascii="Sylfaen" w:hAnsi="Sylfaen" w:cs="Calibri"/>
                <w:sz w:val="20"/>
                <w:szCs w:val="20"/>
                <w:lang w:val="ka-GE"/>
              </w:rPr>
              <w:t xml:space="preserve"> </w:t>
            </w:r>
            <w:r w:rsidRPr="002959BE">
              <w:rPr>
                <w:rFonts w:ascii="Sylfaen" w:hAnsi="Sylfaen" w:cs="Calibri"/>
                <w:sz w:val="20"/>
                <w:szCs w:val="20"/>
                <w:lang w:val="ka-GE"/>
              </w:rPr>
              <w:lastRenderedPageBreak/>
              <w:t>თანამედროვე მართვის სტანდარტებსა და კანონმდებლობასთან თავსებადი მართვის მრავალფუნქციური სისტემის დანერგვა, მერიის სისტემაში შემავალი სტრუქტურული ერთეულების  საქმიანობის პროცესში გამოვლენილი ხარვეზების აღმოფხვრა, მუნიციპალიტეტის მიერ განხორციელებული სახელმწიფო შესყიდვების გამჭვირვალობა. პროგრამაში გათვალისწინებულია შიდა აუდიტორული სისტემის გამართვა, სამსახურების წინაშე დასმული ამოცანების კომპეტენტურად და წარმატებით გადაწყვეტა, მერიის სისტემაში განხორციელებული შიდა აუდიტორული შემოწმებისა და ინსპექტირების/მონიტორინგის პროცესში გამოვლენილი ხარვეზების აღმოფხვრა. სამსახურების თანამშრომელთა კვალიფიკაციის ამაღლება, მივლინების ფარგლებში სხვადასხვა ქვეყნის მუნიციპალიტეტებთან გამოცდილების გაზიარება.</w:t>
            </w:r>
          </w:p>
          <w:p w:rsidR="00EB1699" w:rsidRPr="002959BE" w:rsidRDefault="00EB1699" w:rsidP="00EB1699">
            <w:pPr>
              <w:spacing w:after="0"/>
              <w:rPr>
                <w:rFonts w:ascii="Sylfaen" w:hAnsi="Sylfaen" w:cs="Calibri"/>
                <w:sz w:val="20"/>
                <w:szCs w:val="20"/>
                <w:lang w:val="ka-GE"/>
              </w:rPr>
            </w:pPr>
            <w:r w:rsidRPr="002959BE">
              <w:rPr>
                <w:rFonts w:ascii="Sylfaen" w:hAnsi="Sylfaen" w:cs="Calibri"/>
                <w:sz w:val="20"/>
                <w:szCs w:val="20"/>
                <w:lang w:val="ka-GE"/>
              </w:rPr>
              <w:t xml:space="preserve">    საფინანსო სისტემის მოწესრიგების ღონისძიებების გაუმჯობესებისათვის განხორციელდება ბუღალტრული აღრიცხვა-ანგარიშგების, სახელმწიფო ხაზინის ელექტრონული მომსახურების სისტემასთან ინტეგრირებული პროგრამული უზრუნველყოფის დანერგვა, IPSAS სტანდარტებზე გადასვლასთან დაკავშირებით მერიის ბუღალტრული აღრიცხვა-ანგარიშგების შიდა სააღრიცხვო პოლიტიკის ინსტრუქციის დახვეწა, საჭირო ცვლილებების შეტანა/პროგრამული უზრუნველყოფა, საქართველოს ადგილობრივი თვითმმართველი ერთეულების ფინანსისტთა ასოციაციის საწევროს გადასახადი და სხვა.</w:t>
            </w:r>
          </w:p>
          <w:p w:rsidR="00EB1699" w:rsidRPr="002959BE" w:rsidRDefault="00EB1699" w:rsidP="00A83AC8">
            <w:pPr>
              <w:spacing w:after="0"/>
              <w:rPr>
                <w:rFonts w:ascii="Sylfaen" w:hAnsi="Sylfaen" w:cs="Calibri"/>
                <w:sz w:val="20"/>
                <w:szCs w:val="20"/>
                <w:lang w:val="ka-GE"/>
              </w:rPr>
            </w:pPr>
            <w:r w:rsidRPr="002959BE">
              <w:rPr>
                <w:rFonts w:ascii="Sylfaen" w:hAnsi="Sylfaen" w:cs="Calibri"/>
                <w:sz w:val="20"/>
                <w:szCs w:val="20"/>
                <w:lang w:val="ka-GE"/>
              </w:rPr>
              <w:t xml:space="preserve">   მუნიციპალური აქტივების მართვის გაუმჯობესების მიზნით დაინერგება  ქონების მართვის ახალი ელექტრონული სისტემა</w:t>
            </w:r>
            <w:r w:rsidR="00524A95" w:rsidRPr="002959BE">
              <w:rPr>
                <w:rFonts w:ascii="Sylfaen" w:hAnsi="Sylfaen" w:cs="Calibri"/>
                <w:sz w:val="20"/>
                <w:szCs w:val="20"/>
                <w:lang w:val="ka-GE"/>
              </w:rPr>
              <w:t>.</w:t>
            </w:r>
          </w:p>
          <w:p w:rsidR="00D859AD" w:rsidRPr="002959BE" w:rsidRDefault="00D859AD" w:rsidP="00D859AD">
            <w:pPr>
              <w:spacing w:after="0"/>
              <w:rPr>
                <w:rFonts w:ascii="Sylfaen" w:hAnsi="Sylfaen" w:cs="Sylfaen"/>
                <w:sz w:val="20"/>
                <w:szCs w:val="20"/>
                <w:lang w:val="ka-GE"/>
              </w:rPr>
            </w:pPr>
            <w:r w:rsidRPr="002959BE">
              <w:rPr>
                <w:rFonts w:ascii="Sylfaen" w:hAnsi="Sylfaen" w:cs="Calibri"/>
                <w:sz w:val="20"/>
                <w:szCs w:val="20"/>
                <w:lang w:val="ka-GE"/>
              </w:rPr>
              <w:t xml:space="preserve"> </w:t>
            </w:r>
            <w:r w:rsidRPr="002959BE">
              <w:rPr>
                <w:rFonts w:ascii="Sylfaen" w:hAnsi="Sylfaen" w:cs="Sylfaen"/>
                <w:sz w:val="20"/>
                <w:szCs w:val="20"/>
                <w:lang w:val="ka-GE"/>
              </w:rPr>
              <w:t xml:space="preserve">მუნიციპალიტეტის ადამიანური რესურსების მართვის პროცესში მოხდება გენდერული ასპექტების გათვალისწინება, სამსახურში გენდერული ნიშნით შევიწროვების პრევენცია და გადაწყვეტილების მიღების პროცესში გენდერული თანასწორობის მაქსიმალურად გათვალისწინება.  </w:t>
            </w:r>
          </w:p>
          <w:p w:rsidR="00D859AD" w:rsidRPr="002959BE" w:rsidRDefault="00D859AD" w:rsidP="00D859AD">
            <w:pPr>
              <w:spacing w:after="0"/>
              <w:rPr>
                <w:rFonts w:ascii="Sylfaen" w:hAnsi="Sylfaen"/>
                <w:lang w:val="ka-GE"/>
              </w:rPr>
            </w:pPr>
            <w:r w:rsidRPr="002959BE">
              <w:rPr>
                <w:rFonts w:ascii="Sylfaen" w:hAnsi="Sylfaen" w:cs="Sylfaen"/>
                <w:sz w:val="20"/>
                <w:szCs w:val="20"/>
                <w:lang w:val="ka-GE"/>
              </w:rPr>
              <w:t xml:space="preserve"> პროგრამის მიზანია </w:t>
            </w:r>
            <w:r w:rsidRPr="002959BE">
              <w:rPr>
                <w:rFonts w:ascii="Sylfaen" w:eastAsia="Times New Roman" w:hAnsi="Sylfaen"/>
                <w:bCs/>
                <w:sz w:val="20"/>
                <w:szCs w:val="20"/>
              </w:rPr>
              <w:t>გაეროს მდგრადი განვითარების მიზნ</w:t>
            </w:r>
            <w:r w:rsidRPr="002959BE">
              <w:rPr>
                <w:rFonts w:ascii="Sylfaen" w:eastAsia="Times New Roman" w:hAnsi="Sylfaen"/>
                <w:bCs/>
                <w:sz w:val="20"/>
                <w:szCs w:val="20"/>
                <w:lang w:val="ka-GE"/>
              </w:rPr>
              <w:t>ებ</w:t>
            </w:r>
            <w:r w:rsidRPr="002959BE">
              <w:rPr>
                <w:rFonts w:ascii="Sylfaen" w:eastAsia="Times New Roman" w:hAnsi="Sylfaen"/>
                <w:bCs/>
                <w:sz w:val="20"/>
                <w:szCs w:val="20"/>
              </w:rPr>
              <w:t>ი</w:t>
            </w:r>
            <w:r w:rsidRPr="002959BE">
              <w:rPr>
                <w:rFonts w:ascii="Sylfaen" w:eastAsia="Times New Roman" w:hAnsi="Sylfaen"/>
                <w:bCs/>
                <w:sz w:val="20"/>
                <w:szCs w:val="20"/>
                <w:lang w:val="ka-GE"/>
              </w:rPr>
              <w:t>ს</w:t>
            </w:r>
            <w:r w:rsidRPr="002959BE">
              <w:rPr>
                <w:rFonts w:ascii="Sylfaen" w:eastAsia="Times New Roman" w:hAnsi="Sylfaen"/>
                <w:bCs/>
                <w:sz w:val="20"/>
                <w:szCs w:val="20"/>
              </w:rPr>
              <w:t xml:space="preserve"> (SDG)</w:t>
            </w:r>
            <w:r w:rsidRPr="002959BE">
              <w:rPr>
                <w:rFonts w:ascii="Sylfaen" w:eastAsia="Times New Roman" w:hAnsi="Sylfaen"/>
                <w:bCs/>
                <w:sz w:val="20"/>
                <w:szCs w:val="20"/>
                <w:lang w:val="ka-GE"/>
              </w:rPr>
              <w:t xml:space="preserve"> მიღწევა: </w:t>
            </w:r>
            <w:r w:rsidRPr="002959BE">
              <w:rPr>
                <w:rFonts w:ascii="Sylfaen" w:eastAsia="Times New Roman" w:hAnsi="Sylfaen"/>
                <w:bCs/>
                <w:sz w:val="20"/>
                <w:szCs w:val="20"/>
              </w:rPr>
              <w:t xml:space="preserve"> </w:t>
            </w:r>
          </w:p>
          <w:p w:rsidR="00D859AD" w:rsidRPr="002959BE" w:rsidRDefault="00D859AD" w:rsidP="00D859AD">
            <w:pPr>
              <w:spacing w:after="0" w:line="240" w:lineRule="auto"/>
              <w:rPr>
                <w:rFonts w:ascii="Sylfaen" w:hAnsi="Sylfaen" w:cs="Sylfaen"/>
                <w:sz w:val="20"/>
                <w:szCs w:val="20"/>
                <w:shd w:val="clear" w:color="auto" w:fill="FFFFFF"/>
                <w:lang w:val="ka-GE"/>
              </w:rPr>
            </w:pPr>
            <w:r w:rsidRPr="002959BE">
              <w:rPr>
                <w:rFonts w:ascii="Sylfaen" w:hAnsi="Sylfaen" w:cs="Sylfaen"/>
                <w:sz w:val="20"/>
                <w:szCs w:val="20"/>
                <w:shd w:val="clear" w:color="auto" w:fill="FFFFFF"/>
                <w:lang w:val="ka-GE"/>
              </w:rPr>
              <w:t>მიზანი 5 -გენდერული თანასწორობა;</w:t>
            </w:r>
          </w:p>
          <w:p w:rsidR="00D859AD" w:rsidRPr="002959BE" w:rsidRDefault="00D859AD" w:rsidP="00D859AD">
            <w:pPr>
              <w:spacing w:after="0" w:line="240" w:lineRule="auto"/>
              <w:rPr>
                <w:rFonts w:ascii="Sylfaen" w:hAnsi="Sylfaen" w:cs="Sylfaen"/>
                <w:sz w:val="20"/>
                <w:szCs w:val="20"/>
                <w:shd w:val="clear" w:color="auto" w:fill="FFFFFF"/>
                <w:lang w:val="ka-GE"/>
              </w:rPr>
            </w:pPr>
            <w:r w:rsidRPr="002959BE">
              <w:rPr>
                <w:rFonts w:ascii="Sylfaen" w:hAnsi="Sylfaen" w:cs="Sylfaen"/>
                <w:sz w:val="20"/>
                <w:szCs w:val="20"/>
                <w:shd w:val="clear" w:color="auto" w:fill="FFFFFF"/>
              </w:rPr>
              <w:t>მიზანი</w:t>
            </w:r>
            <w:r w:rsidRPr="002959BE">
              <w:rPr>
                <w:rFonts w:ascii="Arial" w:hAnsi="Arial" w:cs="Arial"/>
                <w:sz w:val="20"/>
                <w:szCs w:val="20"/>
                <w:shd w:val="clear" w:color="auto" w:fill="FFFFFF"/>
              </w:rPr>
              <w:t xml:space="preserve"> 8 - </w:t>
            </w:r>
            <w:r w:rsidRPr="002959BE">
              <w:rPr>
                <w:rFonts w:ascii="Sylfaen" w:hAnsi="Sylfaen" w:cs="Sylfaen"/>
                <w:sz w:val="20"/>
                <w:szCs w:val="20"/>
                <w:shd w:val="clear" w:color="auto" w:fill="FFFFFF"/>
              </w:rPr>
              <w:t>ღირსეული</w:t>
            </w:r>
            <w:r w:rsidRPr="002959BE">
              <w:rPr>
                <w:rFonts w:ascii="Arial" w:hAnsi="Arial" w:cs="Arial"/>
                <w:sz w:val="20"/>
                <w:szCs w:val="20"/>
                <w:shd w:val="clear" w:color="auto" w:fill="FFFFFF"/>
              </w:rPr>
              <w:t xml:space="preserve"> </w:t>
            </w:r>
            <w:bookmarkStart w:id="11" w:name="_GoBack"/>
            <w:r w:rsidRPr="002959BE">
              <w:rPr>
                <w:rFonts w:ascii="Sylfaen" w:hAnsi="Sylfaen" w:cs="Sylfaen"/>
                <w:sz w:val="20"/>
                <w:szCs w:val="20"/>
                <w:shd w:val="clear" w:color="auto" w:fill="FFFFFF"/>
              </w:rPr>
              <w:t>სამუშაო</w:t>
            </w:r>
            <w:r w:rsidRPr="002959BE">
              <w:rPr>
                <w:rFonts w:ascii="Arial" w:hAnsi="Arial" w:cs="Arial"/>
                <w:sz w:val="20"/>
                <w:szCs w:val="20"/>
                <w:shd w:val="clear" w:color="auto" w:fill="FFFFFF"/>
              </w:rPr>
              <w:t xml:space="preserve"> </w:t>
            </w:r>
            <w:r w:rsidRPr="002959BE">
              <w:rPr>
                <w:rFonts w:ascii="Sylfaen" w:hAnsi="Sylfaen" w:cs="Sylfaen"/>
                <w:sz w:val="20"/>
                <w:szCs w:val="20"/>
                <w:shd w:val="clear" w:color="auto" w:fill="FFFFFF"/>
              </w:rPr>
              <w:t>და</w:t>
            </w:r>
            <w:r w:rsidRPr="002959BE">
              <w:rPr>
                <w:rFonts w:ascii="Arial" w:hAnsi="Arial" w:cs="Arial"/>
                <w:sz w:val="20"/>
                <w:szCs w:val="20"/>
                <w:shd w:val="clear" w:color="auto" w:fill="FFFFFF"/>
              </w:rPr>
              <w:t xml:space="preserve"> </w:t>
            </w:r>
            <w:r w:rsidRPr="002959BE">
              <w:rPr>
                <w:rFonts w:ascii="Sylfaen" w:hAnsi="Sylfaen" w:cs="Sylfaen"/>
                <w:sz w:val="20"/>
                <w:szCs w:val="20"/>
                <w:shd w:val="clear" w:color="auto" w:fill="FFFFFF"/>
              </w:rPr>
              <w:t>ეკონომიკური</w:t>
            </w:r>
            <w:r w:rsidRPr="002959BE">
              <w:rPr>
                <w:rFonts w:ascii="Arial" w:hAnsi="Arial" w:cs="Arial"/>
                <w:sz w:val="20"/>
                <w:szCs w:val="20"/>
                <w:shd w:val="clear" w:color="auto" w:fill="FFFFFF"/>
              </w:rPr>
              <w:t xml:space="preserve"> </w:t>
            </w:r>
            <w:r w:rsidRPr="002959BE">
              <w:rPr>
                <w:rFonts w:ascii="Sylfaen" w:hAnsi="Sylfaen" w:cs="Sylfaen"/>
                <w:sz w:val="20"/>
                <w:szCs w:val="20"/>
                <w:shd w:val="clear" w:color="auto" w:fill="FFFFFF"/>
              </w:rPr>
              <w:t>ზრდა</w:t>
            </w:r>
            <w:r w:rsidRPr="002959BE">
              <w:rPr>
                <w:rFonts w:ascii="Sylfaen" w:hAnsi="Sylfaen" w:cs="Sylfaen"/>
                <w:sz w:val="20"/>
                <w:szCs w:val="20"/>
                <w:shd w:val="clear" w:color="auto" w:fill="FFFFFF"/>
                <w:lang w:val="ka-GE"/>
              </w:rPr>
              <w:t>;</w:t>
            </w:r>
          </w:p>
          <w:p w:rsidR="00D859AD" w:rsidRPr="002959BE" w:rsidRDefault="00D859AD" w:rsidP="00D859AD">
            <w:pPr>
              <w:spacing w:after="0"/>
              <w:rPr>
                <w:rFonts w:ascii="Sylfaen" w:hAnsi="Sylfaen" w:cs="Calibri"/>
                <w:sz w:val="20"/>
                <w:szCs w:val="20"/>
                <w:lang w:val="ka-GE"/>
              </w:rPr>
            </w:pPr>
            <w:r w:rsidRPr="002959BE">
              <w:rPr>
                <w:rFonts w:ascii="Sylfaen" w:hAnsi="Sylfaen" w:cs="Sylfaen"/>
                <w:sz w:val="20"/>
                <w:szCs w:val="20"/>
                <w:shd w:val="clear" w:color="auto" w:fill="FFFFFF"/>
              </w:rPr>
              <w:t>მიზანი</w:t>
            </w:r>
            <w:r w:rsidRPr="002959BE">
              <w:rPr>
                <w:rFonts w:ascii="Arial" w:hAnsi="Arial" w:cs="Arial"/>
                <w:sz w:val="20"/>
                <w:szCs w:val="20"/>
                <w:shd w:val="clear" w:color="auto" w:fill="FFFFFF"/>
              </w:rPr>
              <w:t xml:space="preserve"> 16 - </w:t>
            </w:r>
            <w:r w:rsidRPr="002959BE">
              <w:rPr>
                <w:rFonts w:ascii="Sylfaen" w:hAnsi="Sylfaen" w:cs="Sylfaen"/>
                <w:sz w:val="20"/>
                <w:szCs w:val="20"/>
                <w:shd w:val="clear" w:color="auto" w:fill="FFFFFF"/>
              </w:rPr>
              <w:t>მშვიდობა</w:t>
            </w:r>
            <w:r w:rsidRPr="002959BE">
              <w:rPr>
                <w:rFonts w:ascii="Arial" w:hAnsi="Arial" w:cs="Arial"/>
                <w:sz w:val="20"/>
                <w:szCs w:val="20"/>
                <w:shd w:val="clear" w:color="auto" w:fill="FFFFFF"/>
              </w:rPr>
              <w:t xml:space="preserve">, </w:t>
            </w:r>
            <w:r w:rsidRPr="002959BE">
              <w:rPr>
                <w:rFonts w:ascii="Sylfaen" w:hAnsi="Sylfaen" w:cs="Sylfaen"/>
                <w:sz w:val="20"/>
                <w:szCs w:val="20"/>
                <w:shd w:val="clear" w:color="auto" w:fill="FFFFFF"/>
              </w:rPr>
              <w:t>სამართლიანობა</w:t>
            </w:r>
            <w:r w:rsidRPr="002959BE">
              <w:rPr>
                <w:rFonts w:ascii="Arial" w:hAnsi="Arial" w:cs="Arial"/>
                <w:sz w:val="20"/>
                <w:szCs w:val="20"/>
                <w:shd w:val="clear" w:color="auto" w:fill="FFFFFF"/>
              </w:rPr>
              <w:t xml:space="preserve"> </w:t>
            </w:r>
            <w:r w:rsidRPr="002959BE">
              <w:rPr>
                <w:rFonts w:ascii="Sylfaen" w:hAnsi="Sylfaen" w:cs="Sylfaen"/>
                <w:sz w:val="20"/>
                <w:szCs w:val="20"/>
                <w:shd w:val="clear" w:color="auto" w:fill="FFFFFF"/>
              </w:rPr>
              <w:t>და</w:t>
            </w:r>
            <w:r w:rsidRPr="002959BE">
              <w:rPr>
                <w:rFonts w:ascii="Arial" w:hAnsi="Arial" w:cs="Arial"/>
                <w:sz w:val="20"/>
                <w:szCs w:val="20"/>
                <w:shd w:val="clear" w:color="auto" w:fill="FFFFFF"/>
              </w:rPr>
              <w:t xml:space="preserve"> </w:t>
            </w:r>
            <w:r w:rsidRPr="002959BE">
              <w:rPr>
                <w:rFonts w:ascii="Sylfaen" w:hAnsi="Sylfaen" w:cs="Sylfaen"/>
                <w:sz w:val="20"/>
                <w:szCs w:val="20"/>
                <w:shd w:val="clear" w:color="auto" w:fill="FFFFFF"/>
              </w:rPr>
              <w:t>ძლიერი</w:t>
            </w:r>
            <w:r w:rsidRPr="002959BE">
              <w:rPr>
                <w:rFonts w:ascii="Arial" w:hAnsi="Arial" w:cs="Arial"/>
                <w:sz w:val="20"/>
                <w:szCs w:val="20"/>
                <w:shd w:val="clear" w:color="auto" w:fill="FFFFFF"/>
              </w:rPr>
              <w:t xml:space="preserve"> </w:t>
            </w:r>
            <w:r w:rsidRPr="002959BE">
              <w:rPr>
                <w:rFonts w:ascii="Sylfaen" w:hAnsi="Sylfaen" w:cs="Sylfaen"/>
                <w:sz w:val="20"/>
                <w:szCs w:val="20"/>
                <w:shd w:val="clear" w:color="auto" w:fill="FFFFFF"/>
              </w:rPr>
              <w:t>ინსტიტუტები</w:t>
            </w:r>
            <w:bookmarkEnd w:id="11"/>
            <w:r w:rsidRPr="002959BE">
              <w:rPr>
                <w:rFonts w:ascii="Sylfaen" w:hAnsi="Sylfaen" w:cs="Sylfaen"/>
                <w:sz w:val="20"/>
                <w:szCs w:val="20"/>
                <w:shd w:val="clear" w:color="auto" w:fill="FFFFFF"/>
                <w:lang w:val="ka-GE"/>
              </w:rPr>
              <w:t>;</w:t>
            </w:r>
          </w:p>
        </w:tc>
      </w:tr>
      <w:tr w:rsidR="00BE19EC" w:rsidRPr="002959BE" w:rsidTr="007C3B61">
        <w:trPr>
          <w:trHeight w:val="908"/>
        </w:trPr>
        <w:tc>
          <w:tcPr>
            <w:tcW w:w="788" w:type="pct"/>
            <w:tcBorders>
              <w:bottom w:val="single" w:sz="4" w:space="0" w:color="auto"/>
            </w:tcBorders>
            <w:shd w:val="clear" w:color="000000" w:fill="FFFFFF"/>
            <w:vAlign w:val="center"/>
            <w:hideMark/>
          </w:tcPr>
          <w:p w:rsidR="00BE19EC" w:rsidRPr="002959BE" w:rsidRDefault="00BE19EC" w:rsidP="00A83AC8">
            <w:pPr>
              <w:spacing w:after="0"/>
              <w:rPr>
                <w:rFonts w:ascii="Sylfaen" w:hAnsi="Sylfaen"/>
                <w:sz w:val="20"/>
                <w:szCs w:val="20"/>
              </w:rPr>
            </w:pPr>
            <w:r w:rsidRPr="002959BE">
              <w:rPr>
                <w:rFonts w:ascii="Sylfaen" w:hAnsi="Sylfaen"/>
                <w:sz w:val="20"/>
                <w:szCs w:val="20"/>
              </w:rPr>
              <w:lastRenderedPageBreak/>
              <w:t>პროგრამის მიზანი და მოსალოდნელი შედეგი</w:t>
            </w:r>
          </w:p>
        </w:tc>
        <w:tc>
          <w:tcPr>
            <w:tcW w:w="4212" w:type="pct"/>
            <w:gridSpan w:val="6"/>
            <w:tcBorders>
              <w:bottom w:val="single" w:sz="4" w:space="0" w:color="auto"/>
            </w:tcBorders>
            <w:shd w:val="clear" w:color="000000" w:fill="FFFFFF"/>
            <w:vAlign w:val="center"/>
            <w:hideMark/>
          </w:tcPr>
          <w:p w:rsidR="00EB1699" w:rsidRPr="002959BE" w:rsidRDefault="00EB1699" w:rsidP="00A83AC8">
            <w:pPr>
              <w:spacing w:after="0"/>
              <w:rPr>
                <w:rFonts w:ascii="Sylfaen" w:hAnsi="Sylfaen" w:cs="Calibri"/>
                <w:sz w:val="20"/>
                <w:szCs w:val="20"/>
                <w:lang w:val="ka-GE"/>
              </w:rPr>
            </w:pPr>
            <w:r w:rsidRPr="002959BE">
              <w:rPr>
                <w:rFonts w:ascii="Sylfaen" w:hAnsi="Sylfaen" w:cs="Calibri"/>
                <w:sz w:val="20"/>
                <w:szCs w:val="20"/>
                <w:lang w:val="ka-GE"/>
              </w:rPr>
              <w:t xml:space="preserve"> მუნიციპალური სამსახურების ეფექტური მუშაობა,  საჯარო ფინანსების და აქტივების მართვა.</w:t>
            </w:r>
          </w:p>
          <w:p w:rsidR="00BE19EC" w:rsidRPr="002959BE" w:rsidRDefault="00BE19EC" w:rsidP="00A83AC8">
            <w:pPr>
              <w:spacing w:after="0"/>
              <w:rPr>
                <w:rFonts w:ascii="Sylfaen" w:hAnsi="Sylfaen"/>
                <w:sz w:val="20"/>
                <w:szCs w:val="20"/>
                <w:lang w:val="ka-GE"/>
              </w:rPr>
            </w:pPr>
            <w:r w:rsidRPr="002959BE">
              <w:rPr>
                <w:rFonts w:ascii="Sylfaen" w:hAnsi="Sylfaen"/>
                <w:sz w:val="20"/>
                <w:szCs w:val="20"/>
              </w:rPr>
              <w:t xml:space="preserve"> მერიის მიერ მოსახლეობისათვის გაწეული სერვისების გაუმჯობესება, მომსახურების მიღების გამარტივება</w:t>
            </w:r>
          </w:p>
        </w:tc>
      </w:tr>
      <w:bookmarkEnd w:id="8"/>
    </w:tbl>
    <w:p w:rsidR="00BE19EC" w:rsidRPr="002959BE" w:rsidRDefault="00BE19EC" w:rsidP="00A83AC8">
      <w:pPr>
        <w:autoSpaceDE w:val="0"/>
        <w:autoSpaceDN w:val="0"/>
        <w:adjustRightInd w:val="0"/>
        <w:spacing w:after="0" w:line="360" w:lineRule="auto"/>
        <w:jc w:val="both"/>
        <w:rPr>
          <w:rFonts w:ascii="Sylfaen" w:eastAsiaTheme="minorHAnsi" w:hAnsi="Sylfaen" w:cs="Sylfaen"/>
          <w:b/>
          <w:sz w:val="20"/>
          <w:szCs w:val="20"/>
          <w:lang w:val="ka-GE"/>
        </w:rPr>
      </w:pPr>
    </w:p>
    <w:sectPr w:rsidR="00BE19EC" w:rsidRPr="002959BE" w:rsidSect="00335130">
      <w:footerReference w:type="default" r:id="rId18"/>
      <w:pgSz w:w="12240" w:h="15840"/>
      <w:pgMar w:top="540" w:right="850" w:bottom="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0D" w:rsidRDefault="00D7490D">
      <w:pPr>
        <w:spacing w:after="0" w:line="240" w:lineRule="auto"/>
      </w:pPr>
      <w:r>
        <w:separator/>
      </w:r>
    </w:p>
  </w:endnote>
  <w:endnote w:type="continuationSeparator" w:id="0">
    <w:p w:rsidR="00D7490D" w:rsidRDefault="00D7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Cyr">
    <w:altName w:val="Arial"/>
    <w:panose1 w:val="00000000000000000000"/>
    <w:charset w:val="00"/>
    <w:family w:val="auto"/>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 ABC">
    <w:panose1 w:val="020B0500000000000000"/>
    <w:charset w:val="00"/>
    <w:family w:val="swiss"/>
    <w:pitch w:val="variable"/>
    <w:sig w:usb0="00000003" w:usb1="00000000" w:usb2="00000000" w:usb3="00000000" w:csb0="00000001" w:csb1="00000000"/>
  </w:font>
  <w:font w:name="Sylfaen_PDF_Subset">
    <w:altName w:val="Times New Roman"/>
    <w:panose1 w:val="00000000000000000000"/>
    <w:charset w:val="CC"/>
    <w:family w:val="auto"/>
    <w:notTrueType/>
    <w:pitch w:val="default"/>
    <w:sig w:usb0="00000203" w:usb1="08070000" w:usb2="00000010" w:usb3="00000000" w:csb0="0002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0274"/>
      <w:docPartObj>
        <w:docPartGallery w:val="Page Numbers (Bottom of Page)"/>
        <w:docPartUnique/>
      </w:docPartObj>
    </w:sdtPr>
    <w:sdtContent>
      <w:p w:rsidR="00615D82" w:rsidRDefault="00090ADA">
        <w:pPr>
          <w:pStyle w:val="Footer"/>
          <w:jc w:val="right"/>
        </w:pPr>
        <w:fldSimple w:instr=" PAGE   \* MERGEFORMAT ">
          <w:r w:rsidR="002959BE">
            <w:rPr>
              <w:noProof/>
            </w:rPr>
            <w:t>51</w:t>
          </w:r>
        </w:fldSimple>
      </w:p>
    </w:sdtContent>
  </w:sdt>
  <w:p w:rsidR="00615D82" w:rsidRDefault="00615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0D" w:rsidRDefault="00D7490D">
      <w:pPr>
        <w:spacing w:after="0" w:line="240" w:lineRule="auto"/>
      </w:pPr>
      <w:r>
        <w:separator/>
      </w:r>
    </w:p>
  </w:footnote>
  <w:footnote w:type="continuationSeparator" w:id="0">
    <w:p w:rsidR="00D7490D" w:rsidRDefault="00D74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101D"/>
    <w:multiLevelType w:val="hybridMultilevel"/>
    <w:tmpl w:val="980EB692"/>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5A8448EA"/>
    <w:multiLevelType w:val="hybridMultilevel"/>
    <w:tmpl w:val="16A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E7483"/>
    <w:multiLevelType w:val="hybridMultilevel"/>
    <w:tmpl w:val="4E9630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5844008"/>
    <w:multiLevelType w:val="hybridMultilevel"/>
    <w:tmpl w:val="9FC83232"/>
    <w:lvl w:ilvl="0" w:tplc="150CD810">
      <w:start w:val="2022"/>
      <w:numFmt w:val="decimal"/>
      <w:lvlText w:val="%1"/>
      <w:lvlJc w:val="left"/>
      <w:pPr>
        <w:ind w:left="855" w:hanging="48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6FE6284B"/>
    <w:multiLevelType w:val="hybridMultilevel"/>
    <w:tmpl w:val="85628EA0"/>
    <w:lvl w:ilvl="0" w:tplc="0409000D">
      <w:start w:val="1"/>
      <w:numFmt w:val="bullet"/>
      <w:lvlText w:val=""/>
      <w:lvlJc w:val="left"/>
      <w:pPr>
        <w:ind w:left="900" w:hanging="360"/>
      </w:pPr>
      <w:rPr>
        <w:rFonts w:ascii="Wingdings" w:hAnsi="Wingdings" w:hint="default"/>
      </w:rPr>
    </w:lvl>
    <w:lvl w:ilvl="1" w:tplc="17B4BE8E">
      <w:numFmt w:val="bullet"/>
      <w:lvlText w:val="-"/>
      <w:lvlJc w:val="left"/>
      <w:pPr>
        <w:ind w:left="1440" w:hanging="360"/>
      </w:pPr>
      <w:rPr>
        <w:rFonts w:ascii="Sylfaen" w:eastAsiaTheme="minorEastAsia" w:hAnsi="Sylfae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13EB"/>
    <w:rsid w:val="00000E1B"/>
    <w:rsid w:val="00000F2F"/>
    <w:rsid w:val="000013B9"/>
    <w:rsid w:val="000018D5"/>
    <w:rsid w:val="00001C73"/>
    <w:rsid w:val="0000224D"/>
    <w:rsid w:val="000028F9"/>
    <w:rsid w:val="00003198"/>
    <w:rsid w:val="00003729"/>
    <w:rsid w:val="000038C6"/>
    <w:rsid w:val="00003C31"/>
    <w:rsid w:val="00004101"/>
    <w:rsid w:val="0000423D"/>
    <w:rsid w:val="00004355"/>
    <w:rsid w:val="00004460"/>
    <w:rsid w:val="000046CD"/>
    <w:rsid w:val="00004969"/>
    <w:rsid w:val="00004C15"/>
    <w:rsid w:val="00004D71"/>
    <w:rsid w:val="00005B29"/>
    <w:rsid w:val="00005D02"/>
    <w:rsid w:val="00006031"/>
    <w:rsid w:val="000061BB"/>
    <w:rsid w:val="00006288"/>
    <w:rsid w:val="000063D2"/>
    <w:rsid w:val="000067EA"/>
    <w:rsid w:val="00006829"/>
    <w:rsid w:val="00006A24"/>
    <w:rsid w:val="00006C54"/>
    <w:rsid w:val="00007316"/>
    <w:rsid w:val="00007637"/>
    <w:rsid w:val="00007810"/>
    <w:rsid w:val="00007CF7"/>
    <w:rsid w:val="000100FC"/>
    <w:rsid w:val="000104D7"/>
    <w:rsid w:val="00010899"/>
    <w:rsid w:val="00010A8C"/>
    <w:rsid w:val="000113E0"/>
    <w:rsid w:val="000116C9"/>
    <w:rsid w:val="00011852"/>
    <w:rsid w:val="00011994"/>
    <w:rsid w:val="00011D3F"/>
    <w:rsid w:val="00011E2B"/>
    <w:rsid w:val="000121F5"/>
    <w:rsid w:val="000122C2"/>
    <w:rsid w:val="00012BAA"/>
    <w:rsid w:val="00012BF5"/>
    <w:rsid w:val="00012ED1"/>
    <w:rsid w:val="00013598"/>
    <w:rsid w:val="0001386C"/>
    <w:rsid w:val="00013BFB"/>
    <w:rsid w:val="00013E0F"/>
    <w:rsid w:val="0001466C"/>
    <w:rsid w:val="0001466D"/>
    <w:rsid w:val="00014849"/>
    <w:rsid w:val="00014DF8"/>
    <w:rsid w:val="00014F78"/>
    <w:rsid w:val="00015600"/>
    <w:rsid w:val="00015F6B"/>
    <w:rsid w:val="0001652A"/>
    <w:rsid w:val="0001665A"/>
    <w:rsid w:val="00016732"/>
    <w:rsid w:val="00016BD8"/>
    <w:rsid w:val="00016BF5"/>
    <w:rsid w:val="0001788B"/>
    <w:rsid w:val="00017933"/>
    <w:rsid w:val="00017B06"/>
    <w:rsid w:val="00017D56"/>
    <w:rsid w:val="00017EF3"/>
    <w:rsid w:val="00020219"/>
    <w:rsid w:val="0002054A"/>
    <w:rsid w:val="000205D0"/>
    <w:rsid w:val="00020BB4"/>
    <w:rsid w:val="00021451"/>
    <w:rsid w:val="000218D4"/>
    <w:rsid w:val="00021951"/>
    <w:rsid w:val="00021BCF"/>
    <w:rsid w:val="00021C47"/>
    <w:rsid w:val="00021F40"/>
    <w:rsid w:val="00021F61"/>
    <w:rsid w:val="00022072"/>
    <w:rsid w:val="00022466"/>
    <w:rsid w:val="00022540"/>
    <w:rsid w:val="00024B0A"/>
    <w:rsid w:val="00025216"/>
    <w:rsid w:val="000256D0"/>
    <w:rsid w:val="00025BFA"/>
    <w:rsid w:val="00025FAC"/>
    <w:rsid w:val="00026C1B"/>
    <w:rsid w:val="00026CBD"/>
    <w:rsid w:val="00026CC8"/>
    <w:rsid w:val="00026FCF"/>
    <w:rsid w:val="00027459"/>
    <w:rsid w:val="000275B3"/>
    <w:rsid w:val="000307D0"/>
    <w:rsid w:val="00030B21"/>
    <w:rsid w:val="0003113F"/>
    <w:rsid w:val="00031711"/>
    <w:rsid w:val="00031C3F"/>
    <w:rsid w:val="000322AC"/>
    <w:rsid w:val="000326A3"/>
    <w:rsid w:val="00032805"/>
    <w:rsid w:val="00032B47"/>
    <w:rsid w:val="00032D8F"/>
    <w:rsid w:val="00032F0B"/>
    <w:rsid w:val="0003329F"/>
    <w:rsid w:val="00033FA1"/>
    <w:rsid w:val="00034C4F"/>
    <w:rsid w:val="000353D3"/>
    <w:rsid w:val="0003558C"/>
    <w:rsid w:val="000355E8"/>
    <w:rsid w:val="0003597D"/>
    <w:rsid w:val="00035A78"/>
    <w:rsid w:val="00035A8B"/>
    <w:rsid w:val="00035D7E"/>
    <w:rsid w:val="000360EA"/>
    <w:rsid w:val="000361F8"/>
    <w:rsid w:val="00036235"/>
    <w:rsid w:val="0003640C"/>
    <w:rsid w:val="00036467"/>
    <w:rsid w:val="000374A7"/>
    <w:rsid w:val="00037608"/>
    <w:rsid w:val="0003772B"/>
    <w:rsid w:val="00037B83"/>
    <w:rsid w:val="00037C7F"/>
    <w:rsid w:val="00037E6B"/>
    <w:rsid w:val="00040278"/>
    <w:rsid w:val="00040331"/>
    <w:rsid w:val="000404A3"/>
    <w:rsid w:val="00040EC0"/>
    <w:rsid w:val="0004190B"/>
    <w:rsid w:val="00041A93"/>
    <w:rsid w:val="00041B53"/>
    <w:rsid w:val="00041FA8"/>
    <w:rsid w:val="000420DB"/>
    <w:rsid w:val="00042756"/>
    <w:rsid w:val="00042C0F"/>
    <w:rsid w:val="00043577"/>
    <w:rsid w:val="0004377A"/>
    <w:rsid w:val="00043A40"/>
    <w:rsid w:val="00044054"/>
    <w:rsid w:val="000442A8"/>
    <w:rsid w:val="000447A2"/>
    <w:rsid w:val="00044FAA"/>
    <w:rsid w:val="00045395"/>
    <w:rsid w:val="00045576"/>
    <w:rsid w:val="00045A20"/>
    <w:rsid w:val="00045CF7"/>
    <w:rsid w:val="00045F63"/>
    <w:rsid w:val="000462A3"/>
    <w:rsid w:val="000463BC"/>
    <w:rsid w:val="00046712"/>
    <w:rsid w:val="00046786"/>
    <w:rsid w:val="0004687C"/>
    <w:rsid w:val="00046D26"/>
    <w:rsid w:val="00046F3E"/>
    <w:rsid w:val="00047494"/>
    <w:rsid w:val="00047E67"/>
    <w:rsid w:val="00047EA4"/>
    <w:rsid w:val="00047F06"/>
    <w:rsid w:val="00047FDC"/>
    <w:rsid w:val="000500CA"/>
    <w:rsid w:val="00050763"/>
    <w:rsid w:val="00050AA8"/>
    <w:rsid w:val="00050CDE"/>
    <w:rsid w:val="00050D47"/>
    <w:rsid w:val="0005188F"/>
    <w:rsid w:val="000519AA"/>
    <w:rsid w:val="00052578"/>
    <w:rsid w:val="0005279B"/>
    <w:rsid w:val="00052B97"/>
    <w:rsid w:val="00052F0E"/>
    <w:rsid w:val="00053231"/>
    <w:rsid w:val="00053B88"/>
    <w:rsid w:val="00054B7C"/>
    <w:rsid w:val="00054CE8"/>
    <w:rsid w:val="00054E5D"/>
    <w:rsid w:val="00054FC5"/>
    <w:rsid w:val="000554B4"/>
    <w:rsid w:val="00055783"/>
    <w:rsid w:val="00055C57"/>
    <w:rsid w:val="00055C96"/>
    <w:rsid w:val="00056264"/>
    <w:rsid w:val="000568BF"/>
    <w:rsid w:val="00056AF8"/>
    <w:rsid w:val="000573C8"/>
    <w:rsid w:val="00057879"/>
    <w:rsid w:val="00057D47"/>
    <w:rsid w:val="000600E6"/>
    <w:rsid w:val="000605DB"/>
    <w:rsid w:val="00060E3E"/>
    <w:rsid w:val="00060EDC"/>
    <w:rsid w:val="00061103"/>
    <w:rsid w:val="0006166C"/>
    <w:rsid w:val="000616D9"/>
    <w:rsid w:val="000616EE"/>
    <w:rsid w:val="00061DA6"/>
    <w:rsid w:val="00061E75"/>
    <w:rsid w:val="00062913"/>
    <w:rsid w:val="00062DE9"/>
    <w:rsid w:val="00062E5A"/>
    <w:rsid w:val="00063681"/>
    <w:rsid w:val="000644E3"/>
    <w:rsid w:val="0006466D"/>
    <w:rsid w:val="00064722"/>
    <w:rsid w:val="00064A15"/>
    <w:rsid w:val="00064B50"/>
    <w:rsid w:val="00064C91"/>
    <w:rsid w:val="00065368"/>
    <w:rsid w:val="0006538B"/>
    <w:rsid w:val="00066078"/>
    <w:rsid w:val="000665F5"/>
    <w:rsid w:val="00066A8D"/>
    <w:rsid w:val="00066C2A"/>
    <w:rsid w:val="00066E28"/>
    <w:rsid w:val="00067110"/>
    <w:rsid w:val="00067488"/>
    <w:rsid w:val="000674D2"/>
    <w:rsid w:val="0006754F"/>
    <w:rsid w:val="000677CC"/>
    <w:rsid w:val="000679F6"/>
    <w:rsid w:val="00067A3C"/>
    <w:rsid w:val="00067CF6"/>
    <w:rsid w:val="0007013E"/>
    <w:rsid w:val="0007091E"/>
    <w:rsid w:val="00070BD6"/>
    <w:rsid w:val="00070CCA"/>
    <w:rsid w:val="00071650"/>
    <w:rsid w:val="0007184C"/>
    <w:rsid w:val="000718E5"/>
    <w:rsid w:val="00071B49"/>
    <w:rsid w:val="00071C5E"/>
    <w:rsid w:val="0007205C"/>
    <w:rsid w:val="00072142"/>
    <w:rsid w:val="000732D7"/>
    <w:rsid w:val="00073FBA"/>
    <w:rsid w:val="000740BD"/>
    <w:rsid w:val="000742C0"/>
    <w:rsid w:val="00074B18"/>
    <w:rsid w:val="00074B9A"/>
    <w:rsid w:val="00074D68"/>
    <w:rsid w:val="00074FD1"/>
    <w:rsid w:val="00075191"/>
    <w:rsid w:val="000751DE"/>
    <w:rsid w:val="000751EB"/>
    <w:rsid w:val="00075270"/>
    <w:rsid w:val="000754BF"/>
    <w:rsid w:val="00075F88"/>
    <w:rsid w:val="00076186"/>
    <w:rsid w:val="00076348"/>
    <w:rsid w:val="00077001"/>
    <w:rsid w:val="000771E0"/>
    <w:rsid w:val="000777E2"/>
    <w:rsid w:val="000777FB"/>
    <w:rsid w:val="0007787B"/>
    <w:rsid w:val="00077A12"/>
    <w:rsid w:val="00077C9D"/>
    <w:rsid w:val="00077E6A"/>
    <w:rsid w:val="000802A2"/>
    <w:rsid w:val="00080B99"/>
    <w:rsid w:val="00080BB9"/>
    <w:rsid w:val="00080BD3"/>
    <w:rsid w:val="00081476"/>
    <w:rsid w:val="000815C7"/>
    <w:rsid w:val="00081F33"/>
    <w:rsid w:val="000826FD"/>
    <w:rsid w:val="00082775"/>
    <w:rsid w:val="000827C0"/>
    <w:rsid w:val="00082B14"/>
    <w:rsid w:val="00082E09"/>
    <w:rsid w:val="00083197"/>
    <w:rsid w:val="000834C0"/>
    <w:rsid w:val="0008392D"/>
    <w:rsid w:val="00083A1B"/>
    <w:rsid w:val="00083B9A"/>
    <w:rsid w:val="00083BF6"/>
    <w:rsid w:val="0008466B"/>
    <w:rsid w:val="00084D39"/>
    <w:rsid w:val="00084EEC"/>
    <w:rsid w:val="000852CD"/>
    <w:rsid w:val="0008557E"/>
    <w:rsid w:val="0008579A"/>
    <w:rsid w:val="000858F8"/>
    <w:rsid w:val="00085BCA"/>
    <w:rsid w:val="00086027"/>
    <w:rsid w:val="00086145"/>
    <w:rsid w:val="000867F6"/>
    <w:rsid w:val="00086EF7"/>
    <w:rsid w:val="00087151"/>
    <w:rsid w:val="00087595"/>
    <w:rsid w:val="000875F5"/>
    <w:rsid w:val="00090282"/>
    <w:rsid w:val="0009067D"/>
    <w:rsid w:val="00090ADA"/>
    <w:rsid w:val="00091011"/>
    <w:rsid w:val="0009101E"/>
    <w:rsid w:val="00091781"/>
    <w:rsid w:val="00091D71"/>
    <w:rsid w:val="0009224A"/>
    <w:rsid w:val="0009262F"/>
    <w:rsid w:val="00092BE4"/>
    <w:rsid w:val="00092F5C"/>
    <w:rsid w:val="00093095"/>
    <w:rsid w:val="0009353E"/>
    <w:rsid w:val="00093A0C"/>
    <w:rsid w:val="00093A26"/>
    <w:rsid w:val="00093ED6"/>
    <w:rsid w:val="00094573"/>
    <w:rsid w:val="000949C9"/>
    <w:rsid w:val="00094AEA"/>
    <w:rsid w:val="00094C1E"/>
    <w:rsid w:val="00094D53"/>
    <w:rsid w:val="00095C92"/>
    <w:rsid w:val="00095E08"/>
    <w:rsid w:val="000960E8"/>
    <w:rsid w:val="00096264"/>
    <w:rsid w:val="000964B0"/>
    <w:rsid w:val="00096595"/>
    <w:rsid w:val="0009678B"/>
    <w:rsid w:val="0009696B"/>
    <w:rsid w:val="000974AC"/>
    <w:rsid w:val="00097FD3"/>
    <w:rsid w:val="000A0778"/>
    <w:rsid w:val="000A0795"/>
    <w:rsid w:val="000A0AB5"/>
    <w:rsid w:val="000A10A8"/>
    <w:rsid w:val="000A13E6"/>
    <w:rsid w:val="000A1754"/>
    <w:rsid w:val="000A1AC9"/>
    <w:rsid w:val="000A1BBD"/>
    <w:rsid w:val="000A21D6"/>
    <w:rsid w:val="000A2593"/>
    <w:rsid w:val="000A27BB"/>
    <w:rsid w:val="000A284E"/>
    <w:rsid w:val="000A2D87"/>
    <w:rsid w:val="000A3146"/>
    <w:rsid w:val="000A331D"/>
    <w:rsid w:val="000A3BEC"/>
    <w:rsid w:val="000A3D2A"/>
    <w:rsid w:val="000A3E0D"/>
    <w:rsid w:val="000A40B7"/>
    <w:rsid w:val="000A4564"/>
    <w:rsid w:val="000A499A"/>
    <w:rsid w:val="000A5AC5"/>
    <w:rsid w:val="000A6747"/>
    <w:rsid w:val="000A67E2"/>
    <w:rsid w:val="000A6E36"/>
    <w:rsid w:val="000A724B"/>
    <w:rsid w:val="000A738A"/>
    <w:rsid w:val="000A79C2"/>
    <w:rsid w:val="000B0089"/>
    <w:rsid w:val="000B0AC8"/>
    <w:rsid w:val="000B0DCB"/>
    <w:rsid w:val="000B1B76"/>
    <w:rsid w:val="000B2246"/>
    <w:rsid w:val="000B2333"/>
    <w:rsid w:val="000B25BF"/>
    <w:rsid w:val="000B28CF"/>
    <w:rsid w:val="000B2920"/>
    <w:rsid w:val="000B3553"/>
    <w:rsid w:val="000B35A4"/>
    <w:rsid w:val="000B385E"/>
    <w:rsid w:val="000B3914"/>
    <w:rsid w:val="000B3F02"/>
    <w:rsid w:val="000B42E6"/>
    <w:rsid w:val="000B43AD"/>
    <w:rsid w:val="000B44D4"/>
    <w:rsid w:val="000B48AC"/>
    <w:rsid w:val="000B48EE"/>
    <w:rsid w:val="000B4E70"/>
    <w:rsid w:val="000B4EF8"/>
    <w:rsid w:val="000B51DC"/>
    <w:rsid w:val="000B55B8"/>
    <w:rsid w:val="000B55C6"/>
    <w:rsid w:val="000B5644"/>
    <w:rsid w:val="000B5A4C"/>
    <w:rsid w:val="000B5CE6"/>
    <w:rsid w:val="000B651C"/>
    <w:rsid w:val="000B6A5C"/>
    <w:rsid w:val="000B74AB"/>
    <w:rsid w:val="000B7E9F"/>
    <w:rsid w:val="000C0384"/>
    <w:rsid w:val="000C0417"/>
    <w:rsid w:val="000C0824"/>
    <w:rsid w:val="000C09AA"/>
    <w:rsid w:val="000C0E0F"/>
    <w:rsid w:val="000C0F2A"/>
    <w:rsid w:val="000C0F66"/>
    <w:rsid w:val="000C10AF"/>
    <w:rsid w:val="000C16A7"/>
    <w:rsid w:val="000C1756"/>
    <w:rsid w:val="000C1B7D"/>
    <w:rsid w:val="000C2AAA"/>
    <w:rsid w:val="000C2B12"/>
    <w:rsid w:val="000C2EB2"/>
    <w:rsid w:val="000C3070"/>
    <w:rsid w:val="000C3F33"/>
    <w:rsid w:val="000C45D9"/>
    <w:rsid w:val="000C4735"/>
    <w:rsid w:val="000C4E6A"/>
    <w:rsid w:val="000C5C47"/>
    <w:rsid w:val="000C5E95"/>
    <w:rsid w:val="000C6251"/>
    <w:rsid w:val="000C658B"/>
    <w:rsid w:val="000C6D6D"/>
    <w:rsid w:val="000C7304"/>
    <w:rsid w:val="000C7E01"/>
    <w:rsid w:val="000D01C6"/>
    <w:rsid w:val="000D0E62"/>
    <w:rsid w:val="000D12A7"/>
    <w:rsid w:val="000D1343"/>
    <w:rsid w:val="000D144E"/>
    <w:rsid w:val="000D1AD1"/>
    <w:rsid w:val="000D1B35"/>
    <w:rsid w:val="000D1B66"/>
    <w:rsid w:val="000D1F15"/>
    <w:rsid w:val="000D222B"/>
    <w:rsid w:val="000D2318"/>
    <w:rsid w:val="000D2345"/>
    <w:rsid w:val="000D2B05"/>
    <w:rsid w:val="000D2C45"/>
    <w:rsid w:val="000D2DA9"/>
    <w:rsid w:val="000D2DC1"/>
    <w:rsid w:val="000D3430"/>
    <w:rsid w:val="000D410E"/>
    <w:rsid w:val="000D42F5"/>
    <w:rsid w:val="000D4E61"/>
    <w:rsid w:val="000D4F0B"/>
    <w:rsid w:val="000D5472"/>
    <w:rsid w:val="000D571A"/>
    <w:rsid w:val="000D5777"/>
    <w:rsid w:val="000D60FC"/>
    <w:rsid w:val="000D6882"/>
    <w:rsid w:val="000D6B0A"/>
    <w:rsid w:val="000D6D1A"/>
    <w:rsid w:val="000D79F0"/>
    <w:rsid w:val="000D7ADA"/>
    <w:rsid w:val="000D7B78"/>
    <w:rsid w:val="000E001D"/>
    <w:rsid w:val="000E05CB"/>
    <w:rsid w:val="000E05DD"/>
    <w:rsid w:val="000E0D66"/>
    <w:rsid w:val="000E133E"/>
    <w:rsid w:val="000E18FF"/>
    <w:rsid w:val="000E1C2B"/>
    <w:rsid w:val="000E1C87"/>
    <w:rsid w:val="000E1F0A"/>
    <w:rsid w:val="000E1F63"/>
    <w:rsid w:val="000E262F"/>
    <w:rsid w:val="000E290E"/>
    <w:rsid w:val="000E2AE6"/>
    <w:rsid w:val="000E2B23"/>
    <w:rsid w:val="000E30BB"/>
    <w:rsid w:val="000E318E"/>
    <w:rsid w:val="000E3A0F"/>
    <w:rsid w:val="000E40E5"/>
    <w:rsid w:val="000E4184"/>
    <w:rsid w:val="000E453F"/>
    <w:rsid w:val="000E4879"/>
    <w:rsid w:val="000E4A0F"/>
    <w:rsid w:val="000E4A42"/>
    <w:rsid w:val="000E4ABB"/>
    <w:rsid w:val="000E4B84"/>
    <w:rsid w:val="000E4E29"/>
    <w:rsid w:val="000E4E67"/>
    <w:rsid w:val="000E4EA3"/>
    <w:rsid w:val="000E52F3"/>
    <w:rsid w:val="000E53A6"/>
    <w:rsid w:val="000E679B"/>
    <w:rsid w:val="000E6F78"/>
    <w:rsid w:val="000E757C"/>
    <w:rsid w:val="000E7772"/>
    <w:rsid w:val="000E778B"/>
    <w:rsid w:val="000E78B8"/>
    <w:rsid w:val="000E7A10"/>
    <w:rsid w:val="000F07A8"/>
    <w:rsid w:val="000F0CC2"/>
    <w:rsid w:val="000F2290"/>
    <w:rsid w:val="000F2304"/>
    <w:rsid w:val="000F2454"/>
    <w:rsid w:val="000F2665"/>
    <w:rsid w:val="000F26D0"/>
    <w:rsid w:val="000F29BE"/>
    <w:rsid w:val="000F2DDA"/>
    <w:rsid w:val="000F3294"/>
    <w:rsid w:val="000F366E"/>
    <w:rsid w:val="000F38D8"/>
    <w:rsid w:val="000F4256"/>
    <w:rsid w:val="000F4611"/>
    <w:rsid w:val="000F4710"/>
    <w:rsid w:val="000F48CE"/>
    <w:rsid w:val="000F4D0F"/>
    <w:rsid w:val="000F5117"/>
    <w:rsid w:val="000F573D"/>
    <w:rsid w:val="000F5A66"/>
    <w:rsid w:val="000F6193"/>
    <w:rsid w:val="000F6500"/>
    <w:rsid w:val="000F6D05"/>
    <w:rsid w:val="000F6F33"/>
    <w:rsid w:val="000F721E"/>
    <w:rsid w:val="000F7395"/>
    <w:rsid w:val="000F7447"/>
    <w:rsid w:val="0010054E"/>
    <w:rsid w:val="00100BE3"/>
    <w:rsid w:val="001016AF"/>
    <w:rsid w:val="00102484"/>
    <w:rsid w:val="00102838"/>
    <w:rsid w:val="00102F2C"/>
    <w:rsid w:val="00102F39"/>
    <w:rsid w:val="00102F69"/>
    <w:rsid w:val="00103129"/>
    <w:rsid w:val="0010327A"/>
    <w:rsid w:val="0010347E"/>
    <w:rsid w:val="0010379A"/>
    <w:rsid w:val="00103875"/>
    <w:rsid w:val="00103A4A"/>
    <w:rsid w:val="00103BA2"/>
    <w:rsid w:val="00104058"/>
    <w:rsid w:val="001040F2"/>
    <w:rsid w:val="001045D1"/>
    <w:rsid w:val="00104C78"/>
    <w:rsid w:val="00104DAA"/>
    <w:rsid w:val="00104F84"/>
    <w:rsid w:val="001054EF"/>
    <w:rsid w:val="001057C6"/>
    <w:rsid w:val="001057D9"/>
    <w:rsid w:val="00105F80"/>
    <w:rsid w:val="001060E8"/>
    <w:rsid w:val="0010612D"/>
    <w:rsid w:val="00106292"/>
    <w:rsid w:val="00106366"/>
    <w:rsid w:val="001066B3"/>
    <w:rsid w:val="00106A4A"/>
    <w:rsid w:val="00106DEE"/>
    <w:rsid w:val="00106E21"/>
    <w:rsid w:val="00106F1B"/>
    <w:rsid w:val="00107422"/>
    <w:rsid w:val="00107BF5"/>
    <w:rsid w:val="00110C87"/>
    <w:rsid w:val="00111007"/>
    <w:rsid w:val="001110D8"/>
    <w:rsid w:val="00111240"/>
    <w:rsid w:val="0011126F"/>
    <w:rsid w:val="00111ADB"/>
    <w:rsid w:val="0011222C"/>
    <w:rsid w:val="00112B4F"/>
    <w:rsid w:val="00112C8A"/>
    <w:rsid w:val="00112F70"/>
    <w:rsid w:val="001137C0"/>
    <w:rsid w:val="001138EA"/>
    <w:rsid w:val="00114268"/>
    <w:rsid w:val="00114657"/>
    <w:rsid w:val="00114DD4"/>
    <w:rsid w:val="00114EFC"/>
    <w:rsid w:val="00115585"/>
    <w:rsid w:val="001155E6"/>
    <w:rsid w:val="001157EC"/>
    <w:rsid w:val="001159C3"/>
    <w:rsid w:val="00116274"/>
    <w:rsid w:val="00116488"/>
    <w:rsid w:val="00116669"/>
    <w:rsid w:val="0011684B"/>
    <w:rsid w:val="00116D02"/>
    <w:rsid w:val="00116D93"/>
    <w:rsid w:val="00117210"/>
    <w:rsid w:val="001174F8"/>
    <w:rsid w:val="0011772B"/>
    <w:rsid w:val="00117B75"/>
    <w:rsid w:val="00117CA0"/>
    <w:rsid w:val="00117FE8"/>
    <w:rsid w:val="00120B68"/>
    <w:rsid w:val="0012136C"/>
    <w:rsid w:val="0012149A"/>
    <w:rsid w:val="00121887"/>
    <w:rsid w:val="00121946"/>
    <w:rsid w:val="00121AA2"/>
    <w:rsid w:val="00121BD8"/>
    <w:rsid w:val="00121E7A"/>
    <w:rsid w:val="00122239"/>
    <w:rsid w:val="00122253"/>
    <w:rsid w:val="0012260C"/>
    <w:rsid w:val="00122D3F"/>
    <w:rsid w:val="00122DAB"/>
    <w:rsid w:val="00123120"/>
    <w:rsid w:val="00123357"/>
    <w:rsid w:val="00123560"/>
    <w:rsid w:val="00123664"/>
    <w:rsid w:val="00123832"/>
    <w:rsid w:val="001238B6"/>
    <w:rsid w:val="00123942"/>
    <w:rsid w:val="00123ED4"/>
    <w:rsid w:val="0012402C"/>
    <w:rsid w:val="001248E2"/>
    <w:rsid w:val="00124BF2"/>
    <w:rsid w:val="0012553F"/>
    <w:rsid w:val="00125726"/>
    <w:rsid w:val="00125E08"/>
    <w:rsid w:val="001261C3"/>
    <w:rsid w:val="00126655"/>
    <w:rsid w:val="00126870"/>
    <w:rsid w:val="0012688D"/>
    <w:rsid w:val="001269D7"/>
    <w:rsid w:val="001270DE"/>
    <w:rsid w:val="001278C5"/>
    <w:rsid w:val="00127932"/>
    <w:rsid w:val="00127C3D"/>
    <w:rsid w:val="00127DAC"/>
    <w:rsid w:val="00127FEC"/>
    <w:rsid w:val="00130946"/>
    <w:rsid w:val="00130962"/>
    <w:rsid w:val="00130A48"/>
    <w:rsid w:val="00130B8D"/>
    <w:rsid w:val="001312DC"/>
    <w:rsid w:val="00131357"/>
    <w:rsid w:val="00131399"/>
    <w:rsid w:val="001316C4"/>
    <w:rsid w:val="001319D0"/>
    <w:rsid w:val="00131B38"/>
    <w:rsid w:val="00131CBD"/>
    <w:rsid w:val="00131DCE"/>
    <w:rsid w:val="00132261"/>
    <w:rsid w:val="001328F2"/>
    <w:rsid w:val="00133144"/>
    <w:rsid w:val="00133720"/>
    <w:rsid w:val="00133981"/>
    <w:rsid w:val="00133CCE"/>
    <w:rsid w:val="00133E4B"/>
    <w:rsid w:val="00133FED"/>
    <w:rsid w:val="001342EB"/>
    <w:rsid w:val="001346F8"/>
    <w:rsid w:val="0013511E"/>
    <w:rsid w:val="0013529F"/>
    <w:rsid w:val="001352A8"/>
    <w:rsid w:val="00135E1F"/>
    <w:rsid w:val="00136822"/>
    <w:rsid w:val="00136D06"/>
    <w:rsid w:val="00136F39"/>
    <w:rsid w:val="00137335"/>
    <w:rsid w:val="001373BA"/>
    <w:rsid w:val="00137BCA"/>
    <w:rsid w:val="00137DBC"/>
    <w:rsid w:val="00137F0E"/>
    <w:rsid w:val="001403EB"/>
    <w:rsid w:val="00140821"/>
    <w:rsid w:val="00140A55"/>
    <w:rsid w:val="001417B1"/>
    <w:rsid w:val="0014185C"/>
    <w:rsid w:val="001418E4"/>
    <w:rsid w:val="00141E6B"/>
    <w:rsid w:val="0014215A"/>
    <w:rsid w:val="00142630"/>
    <w:rsid w:val="001427D8"/>
    <w:rsid w:val="001429E9"/>
    <w:rsid w:val="00142AE5"/>
    <w:rsid w:val="00142EDE"/>
    <w:rsid w:val="00142FEB"/>
    <w:rsid w:val="00143198"/>
    <w:rsid w:val="001431C8"/>
    <w:rsid w:val="001439D6"/>
    <w:rsid w:val="00144005"/>
    <w:rsid w:val="0014458B"/>
    <w:rsid w:val="00144898"/>
    <w:rsid w:val="00144908"/>
    <w:rsid w:val="0014492A"/>
    <w:rsid w:val="00144F4B"/>
    <w:rsid w:val="001454A6"/>
    <w:rsid w:val="001457CE"/>
    <w:rsid w:val="00145F43"/>
    <w:rsid w:val="00146155"/>
    <w:rsid w:val="00146403"/>
    <w:rsid w:val="00146937"/>
    <w:rsid w:val="00147182"/>
    <w:rsid w:val="0014720D"/>
    <w:rsid w:val="0014766A"/>
    <w:rsid w:val="001477B0"/>
    <w:rsid w:val="00147961"/>
    <w:rsid w:val="00150224"/>
    <w:rsid w:val="00150E7C"/>
    <w:rsid w:val="00151388"/>
    <w:rsid w:val="001517C6"/>
    <w:rsid w:val="0015189B"/>
    <w:rsid w:val="00151D2C"/>
    <w:rsid w:val="00151D96"/>
    <w:rsid w:val="00151E9F"/>
    <w:rsid w:val="00151EB0"/>
    <w:rsid w:val="00152013"/>
    <w:rsid w:val="00152550"/>
    <w:rsid w:val="00152779"/>
    <w:rsid w:val="00152CAC"/>
    <w:rsid w:val="00152D24"/>
    <w:rsid w:val="00152E11"/>
    <w:rsid w:val="00153576"/>
    <w:rsid w:val="001537C1"/>
    <w:rsid w:val="00153ABD"/>
    <w:rsid w:val="00153B71"/>
    <w:rsid w:val="00154120"/>
    <w:rsid w:val="001541B4"/>
    <w:rsid w:val="0015432D"/>
    <w:rsid w:val="00154762"/>
    <w:rsid w:val="00154E17"/>
    <w:rsid w:val="00154F6B"/>
    <w:rsid w:val="0015522F"/>
    <w:rsid w:val="0015538D"/>
    <w:rsid w:val="0015557F"/>
    <w:rsid w:val="001559AA"/>
    <w:rsid w:val="001559EE"/>
    <w:rsid w:val="00156019"/>
    <w:rsid w:val="00156284"/>
    <w:rsid w:val="00156A75"/>
    <w:rsid w:val="00156B97"/>
    <w:rsid w:val="001577E5"/>
    <w:rsid w:val="00157A5F"/>
    <w:rsid w:val="00157AD8"/>
    <w:rsid w:val="00160170"/>
    <w:rsid w:val="001605AA"/>
    <w:rsid w:val="00160F9F"/>
    <w:rsid w:val="00161114"/>
    <w:rsid w:val="00161338"/>
    <w:rsid w:val="001614A3"/>
    <w:rsid w:val="001615AD"/>
    <w:rsid w:val="00161806"/>
    <w:rsid w:val="001619B4"/>
    <w:rsid w:val="00161A44"/>
    <w:rsid w:val="00161BBE"/>
    <w:rsid w:val="00161C6F"/>
    <w:rsid w:val="00161E15"/>
    <w:rsid w:val="00162724"/>
    <w:rsid w:val="00162A5D"/>
    <w:rsid w:val="00162A79"/>
    <w:rsid w:val="00162AC3"/>
    <w:rsid w:val="001631D4"/>
    <w:rsid w:val="00163237"/>
    <w:rsid w:val="00163258"/>
    <w:rsid w:val="001634F7"/>
    <w:rsid w:val="001638F5"/>
    <w:rsid w:val="00163C1E"/>
    <w:rsid w:val="00164129"/>
    <w:rsid w:val="0016415F"/>
    <w:rsid w:val="001641E5"/>
    <w:rsid w:val="001642C5"/>
    <w:rsid w:val="00164C70"/>
    <w:rsid w:val="00164D8C"/>
    <w:rsid w:val="00165270"/>
    <w:rsid w:val="00165422"/>
    <w:rsid w:val="0016576B"/>
    <w:rsid w:val="00165F03"/>
    <w:rsid w:val="001666F3"/>
    <w:rsid w:val="00166CE5"/>
    <w:rsid w:val="001674B7"/>
    <w:rsid w:val="00167949"/>
    <w:rsid w:val="001707DA"/>
    <w:rsid w:val="00170E4E"/>
    <w:rsid w:val="001712C0"/>
    <w:rsid w:val="00171AC2"/>
    <w:rsid w:val="00172091"/>
    <w:rsid w:val="001724C6"/>
    <w:rsid w:val="00172676"/>
    <w:rsid w:val="001727C7"/>
    <w:rsid w:val="00172DBC"/>
    <w:rsid w:val="0017309C"/>
    <w:rsid w:val="00173271"/>
    <w:rsid w:val="0017351D"/>
    <w:rsid w:val="0017415B"/>
    <w:rsid w:val="0017492D"/>
    <w:rsid w:val="00174FCC"/>
    <w:rsid w:val="001751E0"/>
    <w:rsid w:val="00175848"/>
    <w:rsid w:val="00175B31"/>
    <w:rsid w:val="00175DC8"/>
    <w:rsid w:val="001763CB"/>
    <w:rsid w:val="00176466"/>
    <w:rsid w:val="00176A91"/>
    <w:rsid w:val="001777CC"/>
    <w:rsid w:val="00180089"/>
    <w:rsid w:val="00180833"/>
    <w:rsid w:val="00180916"/>
    <w:rsid w:val="00180A34"/>
    <w:rsid w:val="00180A58"/>
    <w:rsid w:val="00180AB8"/>
    <w:rsid w:val="00180C4B"/>
    <w:rsid w:val="00180F4F"/>
    <w:rsid w:val="00181399"/>
    <w:rsid w:val="001813E0"/>
    <w:rsid w:val="0018177E"/>
    <w:rsid w:val="00181D5D"/>
    <w:rsid w:val="00181FCC"/>
    <w:rsid w:val="00182127"/>
    <w:rsid w:val="00182156"/>
    <w:rsid w:val="0018233C"/>
    <w:rsid w:val="0018236A"/>
    <w:rsid w:val="00182AE4"/>
    <w:rsid w:val="00182DEF"/>
    <w:rsid w:val="00182F30"/>
    <w:rsid w:val="0018369D"/>
    <w:rsid w:val="00183C49"/>
    <w:rsid w:val="001851D0"/>
    <w:rsid w:val="00185536"/>
    <w:rsid w:val="00185963"/>
    <w:rsid w:val="00185A3D"/>
    <w:rsid w:val="00185D16"/>
    <w:rsid w:val="00185E3C"/>
    <w:rsid w:val="001860EE"/>
    <w:rsid w:val="001866AC"/>
    <w:rsid w:val="00186F0C"/>
    <w:rsid w:val="001875AD"/>
    <w:rsid w:val="00187610"/>
    <w:rsid w:val="00187BCC"/>
    <w:rsid w:val="00187C3C"/>
    <w:rsid w:val="00187D67"/>
    <w:rsid w:val="00187E4E"/>
    <w:rsid w:val="00190642"/>
    <w:rsid w:val="00190955"/>
    <w:rsid w:val="0019136B"/>
    <w:rsid w:val="001913EA"/>
    <w:rsid w:val="00191D80"/>
    <w:rsid w:val="00192088"/>
    <w:rsid w:val="001926E1"/>
    <w:rsid w:val="0019279C"/>
    <w:rsid w:val="00192A22"/>
    <w:rsid w:val="00192AFF"/>
    <w:rsid w:val="00192BE6"/>
    <w:rsid w:val="00192F33"/>
    <w:rsid w:val="0019306A"/>
    <w:rsid w:val="00193A1B"/>
    <w:rsid w:val="00193B0F"/>
    <w:rsid w:val="0019403A"/>
    <w:rsid w:val="00194118"/>
    <w:rsid w:val="0019435E"/>
    <w:rsid w:val="00194A06"/>
    <w:rsid w:val="00194E93"/>
    <w:rsid w:val="00194EA2"/>
    <w:rsid w:val="00195007"/>
    <w:rsid w:val="0019513A"/>
    <w:rsid w:val="001957FB"/>
    <w:rsid w:val="001959F4"/>
    <w:rsid w:val="00195EAC"/>
    <w:rsid w:val="001960A4"/>
    <w:rsid w:val="001961B8"/>
    <w:rsid w:val="00196213"/>
    <w:rsid w:val="00196654"/>
    <w:rsid w:val="00197704"/>
    <w:rsid w:val="001978DE"/>
    <w:rsid w:val="00197954"/>
    <w:rsid w:val="00197B0A"/>
    <w:rsid w:val="001A0396"/>
    <w:rsid w:val="001A06BC"/>
    <w:rsid w:val="001A0D0F"/>
    <w:rsid w:val="001A0E68"/>
    <w:rsid w:val="001A104A"/>
    <w:rsid w:val="001A10F3"/>
    <w:rsid w:val="001A1295"/>
    <w:rsid w:val="001A16F9"/>
    <w:rsid w:val="001A190E"/>
    <w:rsid w:val="001A1A35"/>
    <w:rsid w:val="001A1F62"/>
    <w:rsid w:val="001A2348"/>
    <w:rsid w:val="001A277B"/>
    <w:rsid w:val="001A2BA3"/>
    <w:rsid w:val="001A34CA"/>
    <w:rsid w:val="001A379F"/>
    <w:rsid w:val="001A42FA"/>
    <w:rsid w:val="001A45C0"/>
    <w:rsid w:val="001A4782"/>
    <w:rsid w:val="001A480C"/>
    <w:rsid w:val="001A5365"/>
    <w:rsid w:val="001A53BF"/>
    <w:rsid w:val="001A552D"/>
    <w:rsid w:val="001A59ED"/>
    <w:rsid w:val="001A5F59"/>
    <w:rsid w:val="001A6690"/>
    <w:rsid w:val="001A6716"/>
    <w:rsid w:val="001A6AB0"/>
    <w:rsid w:val="001A7043"/>
    <w:rsid w:val="001A724F"/>
    <w:rsid w:val="001A74FD"/>
    <w:rsid w:val="001A77CA"/>
    <w:rsid w:val="001A7875"/>
    <w:rsid w:val="001B00D1"/>
    <w:rsid w:val="001B0585"/>
    <w:rsid w:val="001B080D"/>
    <w:rsid w:val="001B0B05"/>
    <w:rsid w:val="001B0B40"/>
    <w:rsid w:val="001B13CE"/>
    <w:rsid w:val="001B140F"/>
    <w:rsid w:val="001B15CA"/>
    <w:rsid w:val="001B1B70"/>
    <w:rsid w:val="001B20C9"/>
    <w:rsid w:val="001B259A"/>
    <w:rsid w:val="001B276B"/>
    <w:rsid w:val="001B27E0"/>
    <w:rsid w:val="001B2833"/>
    <w:rsid w:val="001B28C8"/>
    <w:rsid w:val="001B2A85"/>
    <w:rsid w:val="001B2E15"/>
    <w:rsid w:val="001B31CC"/>
    <w:rsid w:val="001B3784"/>
    <w:rsid w:val="001B3AEF"/>
    <w:rsid w:val="001B3B72"/>
    <w:rsid w:val="001B3C6E"/>
    <w:rsid w:val="001B3E07"/>
    <w:rsid w:val="001B3E09"/>
    <w:rsid w:val="001B4DA9"/>
    <w:rsid w:val="001B5612"/>
    <w:rsid w:val="001B57F8"/>
    <w:rsid w:val="001B5E74"/>
    <w:rsid w:val="001B629C"/>
    <w:rsid w:val="001B6AE1"/>
    <w:rsid w:val="001B6F24"/>
    <w:rsid w:val="001B7338"/>
    <w:rsid w:val="001B7615"/>
    <w:rsid w:val="001C00D9"/>
    <w:rsid w:val="001C01EA"/>
    <w:rsid w:val="001C0725"/>
    <w:rsid w:val="001C07E1"/>
    <w:rsid w:val="001C0B25"/>
    <w:rsid w:val="001C0DC0"/>
    <w:rsid w:val="001C1991"/>
    <w:rsid w:val="001C1B0C"/>
    <w:rsid w:val="001C1C2D"/>
    <w:rsid w:val="001C1E0F"/>
    <w:rsid w:val="001C22C9"/>
    <w:rsid w:val="001C22ED"/>
    <w:rsid w:val="001C277F"/>
    <w:rsid w:val="001C29C9"/>
    <w:rsid w:val="001C2AD9"/>
    <w:rsid w:val="001C3215"/>
    <w:rsid w:val="001C37D3"/>
    <w:rsid w:val="001C3C33"/>
    <w:rsid w:val="001C46C6"/>
    <w:rsid w:val="001C4F23"/>
    <w:rsid w:val="001C5768"/>
    <w:rsid w:val="001C5A2D"/>
    <w:rsid w:val="001C5D7C"/>
    <w:rsid w:val="001C628F"/>
    <w:rsid w:val="001C63AA"/>
    <w:rsid w:val="001C646F"/>
    <w:rsid w:val="001C64B6"/>
    <w:rsid w:val="001C656F"/>
    <w:rsid w:val="001C6C71"/>
    <w:rsid w:val="001C6C83"/>
    <w:rsid w:val="001D0095"/>
    <w:rsid w:val="001D062F"/>
    <w:rsid w:val="001D0632"/>
    <w:rsid w:val="001D0670"/>
    <w:rsid w:val="001D06A2"/>
    <w:rsid w:val="001D082C"/>
    <w:rsid w:val="001D101E"/>
    <w:rsid w:val="001D111A"/>
    <w:rsid w:val="001D1BE2"/>
    <w:rsid w:val="001D1CF9"/>
    <w:rsid w:val="001D1D12"/>
    <w:rsid w:val="001D2661"/>
    <w:rsid w:val="001D26DE"/>
    <w:rsid w:val="001D28A7"/>
    <w:rsid w:val="001D2EBA"/>
    <w:rsid w:val="001D2F51"/>
    <w:rsid w:val="001D319C"/>
    <w:rsid w:val="001D325A"/>
    <w:rsid w:val="001D3408"/>
    <w:rsid w:val="001D39DB"/>
    <w:rsid w:val="001D3AC7"/>
    <w:rsid w:val="001D3AF9"/>
    <w:rsid w:val="001D3BFD"/>
    <w:rsid w:val="001D4109"/>
    <w:rsid w:val="001D43F9"/>
    <w:rsid w:val="001D4DD8"/>
    <w:rsid w:val="001D4F7D"/>
    <w:rsid w:val="001D5347"/>
    <w:rsid w:val="001D5F91"/>
    <w:rsid w:val="001D60A9"/>
    <w:rsid w:val="001D60E5"/>
    <w:rsid w:val="001D6588"/>
    <w:rsid w:val="001D6DF2"/>
    <w:rsid w:val="001D7262"/>
    <w:rsid w:val="001D7500"/>
    <w:rsid w:val="001D7751"/>
    <w:rsid w:val="001D7D7C"/>
    <w:rsid w:val="001E014E"/>
    <w:rsid w:val="001E0D48"/>
    <w:rsid w:val="001E0E5E"/>
    <w:rsid w:val="001E1102"/>
    <w:rsid w:val="001E178A"/>
    <w:rsid w:val="001E1806"/>
    <w:rsid w:val="001E1EA8"/>
    <w:rsid w:val="001E2798"/>
    <w:rsid w:val="001E2961"/>
    <w:rsid w:val="001E339D"/>
    <w:rsid w:val="001E3BE3"/>
    <w:rsid w:val="001E3FAA"/>
    <w:rsid w:val="001E40F9"/>
    <w:rsid w:val="001E4296"/>
    <w:rsid w:val="001E45A1"/>
    <w:rsid w:val="001E45A5"/>
    <w:rsid w:val="001E4676"/>
    <w:rsid w:val="001E4E2D"/>
    <w:rsid w:val="001E4EF0"/>
    <w:rsid w:val="001E51A4"/>
    <w:rsid w:val="001E59FB"/>
    <w:rsid w:val="001E5A73"/>
    <w:rsid w:val="001E5DCF"/>
    <w:rsid w:val="001E60B1"/>
    <w:rsid w:val="001E6232"/>
    <w:rsid w:val="001E6DA2"/>
    <w:rsid w:val="001E7265"/>
    <w:rsid w:val="001F0048"/>
    <w:rsid w:val="001F00CF"/>
    <w:rsid w:val="001F053A"/>
    <w:rsid w:val="001F0764"/>
    <w:rsid w:val="001F07C3"/>
    <w:rsid w:val="001F0972"/>
    <w:rsid w:val="001F10D0"/>
    <w:rsid w:val="001F142A"/>
    <w:rsid w:val="001F1FC0"/>
    <w:rsid w:val="001F20C9"/>
    <w:rsid w:val="001F2B32"/>
    <w:rsid w:val="001F2B83"/>
    <w:rsid w:val="001F2C74"/>
    <w:rsid w:val="001F2DDF"/>
    <w:rsid w:val="001F2F06"/>
    <w:rsid w:val="001F352D"/>
    <w:rsid w:val="001F3569"/>
    <w:rsid w:val="001F3CC5"/>
    <w:rsid w:val="001F4725"/>
    <w:rsid w:val="001F4F81"/>
    <w:rsid w:val="001F51A5"/>
    <w:rsid w:val="001F5379"/>
    <w:rsid w:val="001F5619"/>
    <w:rsid w:val="001F5B31"/>
    <w:rsid w:val="001F5BC6"/>
    <w:rsid w:val="001F6307"/>
    <w:rsid w:val="001F634A"/>
    <w:rsid w:val="001F662A"/>
    <w:rsid w:val="001F6664"/>
    <w:rsid w:val="001F66E0"/>
    <w:rsid w:val="001F6A66"/>
    <w:rsid w:val="001F7250"/>
    <w:rsid w:val="001F75E1"/>
    <w:rsid w:val="001F7998"/>
    <w:rsid w:val="0020020B"/>
    <w:rsid w:val="002002A0"/>
    <w:rsid w:val="002007B4"/>
    <w:rsid w:val="0020108C"/>
    <w:rsid w:val="0020159A"/>
    <w:rsid w:val="002015D3"/>
    <w:rsid w:val="00201716"/>
    <w:rsid w:val="00201C96"/>
    <w:rsid w:val="0020202D"/>
    <w:rsid w:val="00202056"/>
    <w:rsid w:val="0020222C"/>
    <w:rsid w:val="0020233A"/>
    <w:rsid w:val="002023BB"/>
    <w:rsid w:val="00202A74"/>
    <w:rsid w:val="0020360B"/>
    <w:rsid w:val="002038C2"/>
    <w:rsid w:val="00203C6A"/>
    <w:rsid w:val="00203D0E"/>
    <w:rsid w:val="00203E71"/>
    <w:rsid w:val="00203EAC"/>
    <w:rsid w:val="0020418C"/>
    <w:rsid w:val="00204AFE"/>
    <w:rsid w:val="002051E9"/>
    <w:rsid w:val="00205FB1"/>
    <w:rsid w:val="002062E8"/>
    <w:rsid w:val="00206B42"/>
    <w:rsid w:val="00206C0C"/>
    <w:rsid w:val="00206F39"/>
    <w:rsid w:val="00207270"/>
    <w:rsid w:val="00207724"/>
    <w:rsid w:val="0020785F"/>
    <w:rsid w:val="00207990"/>
    <w:rsid w:val="002103EB"/>
    <w:rsid w:val="00210511"/>
    <w:rsid w:val="0021073D"/>
    <w:rsid w:val="00210C0B"/>
    <w:rsid w:val="00210D36"/>
    <w:rsid w:val="00211081"/>
    <w:rsid w:val="002113F6"/>
    <w:rsid w:val="00211FA4"/>
    <w:rsid w:val="0021220B"/>
    <w:rsid w:val="00212D2E"/>
    <w:rsid w:val="002131DB"/>
    <w:rsid w:val="0021373C"/>
    <w:rsid w:val="00213B26"/>
    <w:rsid w:val="00213B89"/>
    <w:rsid w:val="00213F6D"/>
    <w:rsid w:val="0021402A"/>
    <w:rsid w:val="002142BD"/>
    <w:rsid w:val="00214381"/>
    <w:rsid w:val="00214A40"/>
    <w:rsid w:val="00214B0D"/>
    <w:rsid w:val="00215051"/>
    <w:rsid w:val="0021531D"/>
    <w:rsid w:val="0021571A"/>
    <w:rsid w:val="00215A21"/>
    <w:rsid w:val="00215B9C"/>
    <w:rsid w:val="00215CE6"/>
    <w:rsid w:val="00215DB5"/>
    <w:rsid w:val="002161D8"/>
    <w:rsid w:val="0021670F"/>
    <w:rsid w:val="002169BA"/>
    <w:rsid w:val="00216B02"/>
    <w:rsid w:val="00216C7C"/>
    <w:rsid w:val="00216E96"/>
    <w:rsid w:val="00216EE9"/>
    <w:rsid w:val="00216F15"/>
    <w:rsid w:val="002175E1"/>
    <w:rsid w:val="00217723"/>
    <w:rsid w:val="00217F21"/>
    <w:rsid w:val="00220228"/>
    <w:rsid w:val="002202EC"/>
    <w:rsid w:val="00220389"/>
    <w:rsid w:val="00220428"/>
    <w:rsid w:val="00220D7A"/>
    <w:rsid w:val="00220FB1"/>
    <w:rsid w:val="00221978"/>
    <w:rsid w:val="0022212B"/>
    <w:rsid w:val="00222ABD"/>
    <w:rsid w:val="00222C84"/>
    <w:rsid w:val="0022337D"/>
    <w:rsid w:val="00223B10"/>
    <w:rsid w:val="00223D68"/>
    <w:rsid w:val="00223E20"/>
    <w:rsid w:val="00223FA8"/>
    <w:rsid w:val="00224632"/>
    <w:rsid w:val="00224F7D"/>
    <w:rsid w:val="00225611"/>
    <w:rsid w:val="002256B3"/>
    <w:rsid w:val="00225B07"/>
    <w:rsid w:val="00225BB3"/>
    <w:rsid w:val="00226295"/>
    <w:rsid w:val="00226911"/>
    <w:rsid w:val="00226A93"/>
    <w:rsid w:val="00227195"/>
    <w:rsid w:val="00227AB5"/>
    <w:rsid w:val="00227AFA"/>
    <w:rsid w:val="00227FB3"/>
    <w:rsid w:val="00230227"/>
    <w:rsid w:val="0023044E"/>
    <w:rsid w:val="0023052F"/>
    <w:rsid w:val="002312D6"/>
    <w:rsid w:val="00231690"/>
    <w:rsid w:val="00231B8D"/>
    <w:rsid w:val="00231C30"/>
    <w:rsid w:val="00232F79"/>
    <w:rsid w:val="00233261"/>
    <w:rsid w:val="00233276"/>
    <w:rsid w:val="00233A18"/>
    <w:rsid w:val="0023421E"/>
    <w:rsid w:val="00234416"/>
    <w:rsid w:val="00234FB7"/>
    <w:rsid w:val="00235B6B"/>
    <w:rsid w:val="002361C7"/>
    <w:rsid w:val="00236240"/>
    <w:rsid w:val="0023628D"/>
    <w:rsid w:val="00236363"/>
    <w:rsid w:val="002364A8"/>
    <w:rsid w:val="002365FA"/>
    <w:rsid w:val="00236712"/>
    <w:rsid w:val="002372A2"/>
    <w:rsid w:val="002373AA"/>
    <w:rsid w:val="00237797"/>
    <w:rsid w:val="002403B1"/>
    <w:rsid w:val="002403F8"/>
    <w:rsid w:val="002405CE"/>
    <w:rsid w:val="002405E3"/>
    <w:rsid w:val="002408F8"/>
    <w:rsid w:val="00240978"/>
    <w:rsid w:val="002409E6"/>
    <w:rsid w:val="00240BC4"/>
    <w:rsid w:val="00240CE1"/>
    <w:rsid w:val="00241B29"/>
    <w:rsid w:val="00241E0A"/>
    <w:rsid w:val="0024225A"/>
    <w:rsid w:val="002422EC"/>
    <w:rsid w:val="00242552"/>
    <w:rsid w:val="00242AE8"/>
    <w:rsid w:val="0024332C"/>
    <w:rsid w:val="002436C8"/>
    <w:rsid w:val="00243F8B"/>
    <w:rsid w:val="00244A65"/>
    <w:rsid w:val="00244BC2"/>
    <w:rsid w:val="00244E49"/>
    <w:rsid w:val="00244EB5"/>
    <w:rsid w:val="00244FA7"/>
    <w:rsid w:val="00245079"/>
    <w:rsid w:val="002459F5"/>
    <w:rsid w:val="00245AF4"/>
    <w:rsid w:val="00245D14"/>
    <w:rsid w:val="00245EA3"/>
    <w:rsid w:val="00246404"/>
    <w:rsid w:val="0024678D"/>
    <w:rsid w:val="00246A12"/>
    <w:rsid w:val="00246BA1"/>
    <w:rsid w:val="00246DA1"/>
    <w:rsid w:val="002470E7"/>
    <w:rsid w:val="0024760E"/>
    <w:rsid w:val="00247973"/>
    <w:rsid w:val="0024798E"/>
    <w:rsid w:val="00250152"/>
    <w:rsid w:val="0025016A"/>
    <w:rsid w:val="002516B8"/>
    <w:rsid w:val="0025190F"/>
    <w:rsid w:val="002519EF"/>
    <w:rsid w:val="00252540"/>
    <w:rsid w:val="002526E8"/>
    <w:rsid w:val="00253371"/>
    <w:rsid w:val="00253398"/>
    <w:rsid w:val="0025394A"/>
    <w:rsid w:val="00253A2E"/>
    <w:rsid w:val="002541D5"/>
    <w:rsid w:val="00254260"/>
    <w:rsid w:val="00254F8C"/>
    <w:rsid w:val="00255239"/>
    <w:rsid w:val="00255C04"/>
    <w:rsid w:val="00255ED9"/>
    <w:rsid w:val="00256205"/>
    <w:rsid w:val="002562F8"/>
    <w:rsid w:val="00256353"/>
    <w:rsid w:val="0025651D"/>
    <w:rsid w:val="00256607"/>
    <w:rsid w:val="002575CC"/>
    <w:rsid w:val="002576D4"/>
    <w:rsid w:val="00257843"/>
    <w:rsid w:val="00257BE1"/>
    <w:rsid w:val="002601D8"/>
    <w:rsid w:val="00260232"/>
    <w:rsid w:val="002602F1"/>
    <w:rsid w:val="002613CD"/>
    <w:rsid w:val="0026147C"/>
    <w:rsid w:val="00261626"/>
    <w:rsid w:val="002616F1"/>
    <w:rsid w:val="002619E1"/>
    <w:rsid w:val="00261CB3"/>
    <w:rsid w:val="0026207A"/>
    <w:rsid w:val="00262130"/>
    <w:rsid w:val="002624FA"/>
    <w:rsid w:val="00262814"/>
    <w:rsid w:val="00263CC5"/>
    <w:rsid w:val="00263DF6"/>
    <w:rsid w:val="00263E1D"/>
    <w:rsid w:val="002644F1"/>
    <w:rsid w:val="00264533"/>
    <w:rsid w:val="00264587"/>
    <w:rsid w:val="00264669"/>
    <w:rsid w:val="002648CA"/>
    <w:rsid w:val="00264AB4"/>
    <w:rsid w:val="00264EFF"/>
    <w:rsid w:val="0026505A"/>
    <w:rsid w:val="00265885"/>
    <w:rsid w:val="002658A1"/>
    <w:rsid w:val="002658F6"/>
    <w:rsid w:val="00266456"/>
    <w:rsid w:val="002668B7"/>
    <w:rsid w:val="00266B80"/>
    <w:rsid w:val="00266BE4"/>
    <w:rsid w:val="00267442"/>
    <w:rsid w:val="002676A0"/>
    <w:rsid w:val="00267E0F"/>
    <w:rsid w:val="00267E58"/>
    <w:rsid w:val="002700A1"/>
    <w:rsid w:val="00270251"/>
    <w:rsid w:val="00270683"/>
    <w:rsid w:val="00270E87"/>
    <w:rsid w:val="002710A4"/>
    <w:rsid w:val="002710F2"/>
    <w:rsid w:val="0027122F"/>
    <w:rsid w:val="00271337"/>
    <w:rsid w:val="002713C8"/>
    <w:rsid w:val="00271428"/>
    <w:rsid w:val="00271599"/>
    <w:rsid w:val="002717E2"/>
    <w:rsid w:val="002719ED"/>
    <w:rsid w:val="002720E9"/>
    <w:rsid w:val="00272C43"/>
    <w:rsid w:val="00272E62"/>
    <w:rsid w:val="00273283"/>
    <w:rsid w:val="002739EA"/>
    <w:rsid w:val="00273F20"/>
    <w:rsid w:val="00273FDC"/>
    <w:rsid w:val="002743C8"/>
    <w:rsid w:val="0027453D"/>
    <w:rsid w:val="00274F6E"/>
    <w:rsid w:val="00275497"/>
    <w:rsid w:val="00275570"/>
    <w:rsid w:val="00275FF1"/>
    <w:rsid w:val="0027681E"/>
    <w:rsid w:val="00276839"/>
    <w:rsid w:val="00276959"/>
    <w:rsid w:val="00276A0F"/>
    <w:rsid w:val="00276EDB"/>
    <w:rsid w:val="00276F73"/>
    <w:rsid w:val="0027741D"/>
    <w:rsid w:val="002776BE"/>
    <w:rsid w:val="0027786C"/>
    <w:rsid w:val="00277887"/>
    <w:rsid w:val="00277A73"/>
    <w:rsid w:val="00277B2C"/>
    <w:rsid w:val="00277BC8"/>
    <w:rsid w:val="00277F82"/>
    <w:rsid w:val="00280533"/>
    <w:rsid w:val="00281376"/>
    <w:rsid w:val="0028195A"/>
    <w:rsid w:val="00281CF9"/>
    <w:rsid w:val="00282052"/>
    <w:rsid w:val="0028230C"/>
    <w:rsid w:val="00282A9D"/>
    <w:rsid w:val="00282BC3"/>
    <w:rsid w:val="00282DCA"/>
    <w:rsid w:val="00282DD8"/>
    <w:rsid w:val="0028317F"/>
    <w:rsid w:val="00283891"/>
    <w:rsid w:val="00283963"/>
    <w:rsid w:val="00283D13"/>
    <w:rsid w:val="0028439E"/>
    <w:rsid w:val="002844D2"/>
    <w:rsid w:val="00284AD1"/>
    <w:rsid w:val="00284D1B"/>
    <w:rsid w:val="00285620"/>
    <w:rsid w:val="00285CCB"/>
    <w:rsid w:val="00286612"/>
    <w:rsid w:val="00286B19"/>
    <w:rsid w:val="00286D6A"/>
    <w:rsid w:val="002871AC"/>
    <w:rsid w:val="002875EF"/>
    <w:rsid w:val="00287BAD"/>
    <w:rsid w:val="00287EDA"/>
    <w:rsid w:val="00287EF5"/>
    <w:rsid w:val="00287FD2"/>
    <w:rsid w:val="00290331"/>
    <w:rsid w:val="00290640"/>
    <w:rsid w:val="00290A72"/>
    <w:rsid w:val="00290D57"/>
    <w:rsid w:val="00290E37"/>
    <w:rsid w:val="00290EFC"/>
    <w:rsid w:val="00290F9F"/>
    <w:rsid w:val="0029128F"/>
    <w:rsid w:val="002914AF"/>
    <w:rsid w:val="00291596"/>
    <w:rsid w:val="00291683"/>
    <w:rsid w:val="0029173A"/>
    <w:rsid w:val="00291D4A"/>
    <w:rsid w:val="00291E04"/>
    <w:rsid w:val="00291F66"/>
    <w:rsid w:val="002920C9"/>
    <w:rsid w:val="00292C6A"/>
    <w:rsid w:val="0029300E"/>
    <w:rsid w:val="0029373F"/>
    <w:rsid w:val="00293799"/>
    <w:rsid w:val="00293A41"/>
    <w:rsid w:val="00293FAB"/>
    <w:rsid w:val="00294184"/>
    <w:rsid w:val="00294194"/>
    <w:rsid w:val="00294EC9"/>
    <w:rsid w:val="0029519B"/>
    <w:rsid w:val="00295313"/>
    <w:rsid w:val="002959BE"/>
    <w:rsid w:val="00295A6A"/>
    <w:rsid w:val="00295B37"/>
    <w:rsid w:val="00295B3E"/>
    <w:rsid w:val="002964C4"/>
    <w:rsid w:val="002968F4"/>
    <w:rsid w:val="00297446"/>
    <w:rsid w:val="002979CA"/>
    <w:rsid w:val="002A0360"/>
    <w:rsid w:val="002A058D"/>
    <w:rsid w:val="002A0DB6"/>
    <w:rsid w:val="002A1432"/>
    <w:rsid w:val="002A144C"/>
    <w:rsid w:val="002A193F"/>
    <w:rsid w:val="002A1E9D"/>
    <w:rsid w:val="002A1F09"/>
    <w:rsid w:val="002A1F1B"/>
    <w:rsid w:val="002A260D"/>
    <w:rsid w:val="002A30EB"/>
    <w:rsid w:val="002A34A7"/>
    <w:rsid w:val="002A40F7"/>
    <w:rsid w:val="002A4410"/>
    <w:rsid w:val="002A479F"/>
    <w:rsid w:val="002A47F8"/>
    <w:rsid w:val="002A499B"/>
    <w:rsid w:val="002A49F0"/>
    <w:rsid w:val="002A4D52"/>
    <w:rsid w:val="002A4DE2"/>
    <w:rsid w:val="002A4F16"/>
    <w:rsid w:val="002A508C"/>
    <w:rsid w:val="002A523F"/>
    <w:rsid w:val="002A5480"/>
    <w:rsid w:val="002A5941"/>
    <w:rsid w:val="002A5A91"/>
    <w:rsid w:val="002A6139"/>
    <w:rsid w:val="002A63CF"/>
    <w:rsid w:val="002A677E"/>
    <w:rsid w:val="002A6B16"/>
    <w:rsid w:val="002A6C3A"/>
    <w:rsid w:val="002A71AD"/>
    <w:rsid w:val="002A729B"/>
    <w:rsid w:val="002A76BA"/>
    <w:rsid w:val="002A7897"/>
    <w:rsid w:val="002B0273"/>
    <w:rsid w:val="002B03CD"/>
    <w:rsid w:val="002B04F7"/>
    <w:rsid w:val="002B0A14"/>
    <w:rsid w:val="002B0B1A"/>
    <w:rsid w:val="002B0C47"/>
    <w:rsid w:val="002B1B74"/>
    <w:rsid w:val="002B25CA"/>
    <w:rsid w:val="002B298E"/>
    <w:rsid w:val="002B2D25"/>
    <w:rsid w:val="002B2FEA"/>
    <w:rsid w:val="002B3147"/>
    <w:rsid w:val="002B35F3"/>
    <w:rsid w:val="002B3FB2"/>
    <w:rsid w:val="002B42A9"/>
    <w:rsid w:val="002B44EB"/>
    <w:rsid w:val="002B462D"/>
    <w:rsid w:val="002B4876"/>
    <w:rsid w:val="002B4F7B"/>
    <w:rsid w:val="002B50B1"/>
    <w:rsid w:val="002B5F6B"/>
    <w:rsid w:val="002B61DA"/>
    <w:rsid w:val="002B62FC"/>
    <w:rsid w:val="002B63C4"/>
    <w:rsid w:val="002B696E"/>
    <w:rsid w:val="002B6E6A"/>
    <w:rsid w:val="002B7404"/>
    <w:rsid w:val="002B75B3"/>
    <w:rsid w:val="002B7834"/>
    <w:rsid w:val="002B78EB"/>
    <w:rsid w:val="002B7CFE"/>
    <w:rsid w:val="002C00F2"/>
    <w:rsid w:val="002C0288"/>
    <w:rsid w:val="002C0CC8"/>
    <w:rsid w:val="002C0E56"/>
    <w:rsid w:val="002C2706"/>
    <w:rsid w:val="002C2B1C"/>
    <w:rsid w:val="002C2DB0"/>
    <w:rsid w:val="002C3211"/>
    <w:rsid w:val="002C37B9"/>
    <w:rsid w:val="002C3C03"/>
    <w:rsid w:val="002C42E0"/>
    <w:rsid w:val="002C4529"/>
    <w:rsid w:val="002C4587"/>
    <w:rsid w:val="002C4D89"/>
    <w:rsid w:val="002C5801"/>
    <w:rsid w:val="002C5A52"/>
    <w:rsid w:val="002C5E53"/>
    <w:rsid w:val="002C5E61"/>
    <w:rsid w:val="002C5FF9"/>
    <w:rsid w:val="002C655E"/>
    <w:rsid w:val="002C6620"/>
    <w:rsid w:val="002C6640"/>
    <w:rsid w:val="002C7659"/>
    <w:rsid w:val="002D072E"/>
    <w:rsid w:val="002D0C7C"/>
    <w:rsid w:val="002D11B2"/>
    <w:rsid w:val="002D1322"/>
    <w:rsid w:val="002D162C"/>
    <w:rsid w:val="002D197C"/>
    <w:rsid w:val="002D19DB"/>
    <w:rsid w:val="002D1CD7"/>
    <w:rsid w:val="002D2144"/>
    <w:rsid w:val="002D2476"/>
    <w:rsid w:val="002D2FCF"/>
    <w:rsid w:val="002D3CA0"/>
    <w:rsid w:val="002D3F64"/>
    <w:rsid w:val="002D4066"/>
    <w:rsid w:val="002D40A9"/>
    <w:rsid w:val="002D4114"/>
    <w:rsid w:val="002D4592"/>
    <w:rsid w:val="002D48DF"/>
    <w:rsid w:val="002D4914"/>
    <w:rsid w:val="002D4AD5"/>
    <w:rsid w:val="002D4C44"/>
    <w:rsid w:val="002D5233"/>
    <w:rsid w:val="002D59B2"/>
    <w:rsid w:val="002D5A54"/>
    <w:rsid w:val="002D5B74"/>
    <w:rsid w:val="002D5CB4"/>
    <w:rsid w:val="002D6298"/>
    <w:rsid w:val="002D6473"/>
    <w:rsid w:val="002D67D5"/>
    <w:rsid w:val="002D6A5D"/>
    <w:rsid w:val="002D6AF4"/>
    <w:rsid w:val="002D6E4A"/>
    <w:rsid w:val="002D6E4F"/>
    <w:rsid w:val="002D6EB6"/>
    <w:rsid w:val="002D6FF6"/>
    <w:rsid w:val="002D7C86"/>
    <w:rsid w:val="002D7D59"/>
    <w:rsid w:val="002D7FAF"/>
    <w:rsid w:val="002D7FE1"/>
    <w:rsid w:val="002E04F0"/>
    <w:rsid w:val="002E0B2E"/>
    <w:rsid w:val="002E0C28"/>
    <w:rsid w:val="002E0F88"/>
    <w:rsid w:val="002E143B"/>
    <w:rsid w:val="002E20AA"/>
    <w:rsid w:val="002E29F8"/>
    <w:rsid w:val="002E2E28"/>
    <w:rsid w:val="002E2F12"/>
    <w:rsid w:val="002E375E"/>
    <w:rsid w:val="002E41D8"/>
    <w:rsid w:val="002E4231"/>
    <w:rsid w:val="002E44A5"/>
    <w:rsid w:val="002E4FA2"/>
    <w:rsid w:val="002E5A11"/>
    <w:rsid w:val="002E5C1C"/>
    <w:rsid w:val="002E5D69"/>
    <w:rsid w:val="002E5E0F"/>
    <w:rsid w:val="002E5F12"/>
    <w:rsid w:val="002E5F16"/>
    <w:rsid w:val="002E662E"/>
    <w:rsid w:val="002E704E"/>
    <w:rsid w:val="002E759A"/>
    <w:rsid w:val="002E7A27"/>
    <w:rsid w:val="002E7B7A"/>
    <w:rsid w:val="002E7BED"/>
    <w:rsid w:val="002E7FB9"/>
    <w:rsid w:val="002F01C2"/>
    <w:rsid w:val="002F07DC"/>
    <w:rsid w:val="002F09D9"/>
    <w:rsid w:val="002F0B21"/>
    <w:rsid w:val="002F0D46"/>
    <w:rsid w:val="002F0F06"/>
    <w:rsid w:val="002F0F1A"/>
    <w:rsid w:val="002F17B3"/>
    <w:rsid w:val="002F1C2F"/>
    <w:rsid w:val="002F1FD2"/>
    <w:rsid w:val="002F2300"/>
    <w:rsid w:val="002F2439"/>
    <w:rsid w:val="002F271C"/>
    <w:rsid w:val="002F2EA7"/>
    <w:rsid w:val="002F3023"/>
    <w:rsid w:val="002F340D"/>
    <w:rsid w:val="002F38E2"/>
    <w:rsid w:val="002F3D93"/>
    <w:rsid w:val="002F4719"/>
    <w:rsid w:val="002F489D"/>
    <w:rsid w:val="002F4A75"/>
    <w:rsid w:val="002F54E3"/>
    <w:rsid w:val="002F5506"/>
    <w:rsid w:val="002F5722"/>
    <w:rsid w:val="002F598E"/>
    <w:rsid w:val="002F5ADD"/>
    <w:rsid w:val="002F5BF0"/>
    <w:rsid w:val="002F65C1"/>
    <w:rsid w:val="002F6C62"/>
    <w:rsid w:val="002F735C"/>
    <w:rsid w:val="002F79A0"/>
    <w:rsid w:val="002F7B82"/>
    <w:rsid w:val="0030023E"/>
    <w:rsid w:val="00300266"/>
    <w:rsid w:val="00300451"/>
    <w:rsid w:val="00300591"/>
    <w:rsid w:val="003005AA"/>
    <w:rsid w:val="00300995"/>
    <w:rsid w:val="0030131E"/>
    <w:rsid w:val="003014A9"/>
    <w:rsid w:val="00301A86"/>
    <w:rsid w:val="00301A99"/>
    <w:rsid w:val="00301C35"/>
    <w:rsid w:val="0030283E"/>
    <w:rsid w:val="00302A38"/>
    <w:rsid w:val="00302C61"/>
    <w:rsid w:val="00302F9B"/>
    <w:rsid w:val="00303456"/>
    <w:rsid w:val="003036EE"/>
    <w:rsid w:val="00303700"/>
    <w:rsid w:val="003037A3"/>
    <w:rsid w:val="00303867"/>
    <w:rsid w:val="003039B2"/>
    <w:rsid w:val="00303BB6"/>
    <w:rsid w:val="003040F0"/>
    <w:rsid w:val="00304464"/>
    <w:rsid w:val="003044BE"/>
    <w:rsid w:val="00304CDF"/>
    <w:rsid w:val="00305710"/>
    <w:rsid w:val="00305B3A"/>
    <w:rsid w:val="00305C0F"/>
    <w:rsid w:val="0030684B"/>
    <w:rsid w:val="003071CC"/>
    <w:rsid w:val="0030756C"/>
    <w:rsid w:val="003079D9"/>
    <w:rsid w:val="00307B74"/>
    <w:rsid w:val="00307E7B"/>
    <w:rsid w:val="003107D2"/>
    <w:rsid w:val="00310AC6"/>
    <w:rsid w:val="003111CE"/>
    <w:rsid w:val="00311497"/>
    <w:rsid w:val="00311516"/>
    <w:rsid w:val="003117EC"/>
    <w:rsid w:val="0031192E"/>
    <w:rsid w:val="003123EA"/>
    <w:rsid w:val="00312A7D"/>
    <w:rsid w:val="00312E26"/>
    <w:rsid w:val="00312EED"/>
    <w:rsid w:val="003135E8"/>
    <w:rsid w:val="003138BD"/>
    <w:rsid w:val="00313A6A"/>
    <w:rsid w:val="00313D55"/>
    <w:rsid w:val="00313F24"/>
    <w:rsid w:val="00314187"/>
    <w:rsid w:val="003141E3"/>
    <w:rsid w:val="003142E0"/>
    <w:rsid w:val="003144A4"/>
    <w:rsid w:val="00314732"/>
    <w:rsid w:val="00314C64"/>
    <w:rsid w:val="00314FAF"/>
    <w:rsid w:val="00315349"/>
    <w:rsid w:val="003153B0"/>
    <w:rsid w:val="00315938"/>
    <w:rsid w:val="00315E1C"/>
    <w:rsid w:val="00315E37"/>
    <w:rsid w:val="00315EDD"/>
    <w:rsid w:val="00316183"/>
    <w:rsid w:val="003161AB"/>
    <w:rsid w:val="003169A2"/>
    <w:rsid w:val="00316AC0"/>
    <w:rsid w:val="00316B2A"/>
    <w:rsid w:val="003176A6"/>
    <w:rsid w:val="00317B0A"/>
    <w:rsid w:val="00317BE8"/>
    <w:rsid w:val="00317E1D"/>
    <w:rsid w:val="00317E56"/>
    <w:rsid w:val="003202A2"/>
    <w:rsid w:val="00320A5D"/>
    <w:rsid w:val="00320A8C"/>
    <w:rsid w:val="00320E65"/>
    <w:rsid w:val="00320EF4"/>
    <w:rsid w:val="00320F63"/>
    <w:rsid w:val="0032139B"/>
    <w:rsid w:val="00321C3E"/>
    <w:rsid w:val="00321C8D"/>
    <w:rsid w:val="00321D01"/>
    <w:rsid w:val="0032219B"/>
    <w:rsid w:val="003221DC"/>
    <w:rsid w:val="00322364"/>
    <w:rsid w:val="00322E6E"/>
    <w:rsid w:val="00322E91"/>
    <w:rsid w:val="0032328F"/>
    <w:rsid w:val="00323C62"/>
    <w:rsid w:val="00323E95"/>
    <w:rsid w:val="0032489B"/>
    <w:rsid w:val="00324C72"/>
    <w:rsid w:val="0032510D"/>
    <w:rsid w:val="00325157"/>
    <w:rsid w:val="003259B7"/>
    <w:rsid w:val="00325E73"/>
    <w:rsid w:val="003264EB"/>
    <w:rsid w:val="0032662B"/>
    <w:rsid w:val="003268D6"/>
    <w:rsid w:val="00326B27"/>
    <w:rsid w:val="00326ED8"/>
    <w:rsid w:val="00327403"/>
    <w:rsid w:val="003275E6"/>
    <w:rsid w:val="00327955"/>
    <w:rsid w:val="00327975"/>
    <w:rsid w:val="00330365"/>
    <w:rsid w:val="00330844"/>
    <w:rsid w:val="00331152"/>
    <w:rsid w:val="003311BD"/>
    <w:rsid w:val="003313B1"/>
    <w:rsid w:val="003313F6"/>
    <w:rsid w:val="00331431"/>
    <w:rsid w:val="00331E86"/>
    <w:rsid w:val="00332002"/>
    <w:rsid w:val="0033223B"/>
    <w:rsid w:val="0033249A"/>
    <w:rsid w:val="00332CBA"/>
    <w:rsid w:val="00333A42"/>
    <w:rsid w:val="00333CB2"/>
    <w:rsid w:val="0033400C"/>
    <w:rsid w:val="00334059"/>
    <w:rsid w:val="003342E8"/>
    <w:rsid w:val="003344D3"/>
    <w:rsid w:val="003344EE"/>
    <w:rsid w:val="00334983"/>
    <w:rsid w:val="00334CC5"/>
    <w:rsid w:val="00335130"/>
    <w:rsid w:val="0033540F"/>
    <w:rsid w:val="00335971"/>
    <w:rsid w:val="0033625B"/>
    <w:rsid w:val="00337129"/>
    <w:rsid w:val="003371FA"/>
    <w:rsid w:val="00337507"/>
    <w:rsid w:val="00337591"/>
    <w:rsid w:val="00337ADE"/>
    <w:rsid w:val="00337F86"/>
    <w:rsid w:val="003401DC"/>
    <w:rsid w:val="00340222"/>
    <w:rsid w:val="003403BA"/>
    <w:rsid w:val="00340CC0"/>
    <w:rsid w:val="00340E57"/>
    <w:rsid w:val="00341157"/>
    <w:rsid w:val="00341188"/>
    <w:rsid w:val="00341C32"/>
    <w:rsid w:val="003423BD"/>
    <w:rsid w:val="00342402"/>
    <w:rsid w:val="0034256E"/>
    <w:rsid w:val="003425EC"/>
    <w:rsid w:val="00342A2D"/>
    <w:rsid w:val="00342B0D"/>
    <w:rsid w:val="00342EC3"/>
    <w:rsid w:val="0034301C"/>
    <w:rsid w:val="00343399"/>
    <w:rsid w:val="003434D1"/>
    <w:rsid w:val="0034388D"/>
    <w:rsid w:val="00343BA1"/>
    <w:rsid w:val="00343C01"/>
    <w:rsid w:val="003441FA"/>
    <w:rsid w:val="00344410"/>
    <w:rsid w:val="003448FF"/>
    <w:rsid w:val="00344AB1"/>
    <w:rsid w:val="00344B3C"/>
    <w:rsid w:val="00344E5B"/>
    <w:rsid w:val="00344E83"/>
    <w:rsid w:val="00345920"/>
    <w:rsid w:val="00345BBE"/>
    <w:rsid w:val="003463DA"/>
    <w:rsid w:val="00346B67"/>
    <w:rsid w:val="00346BBA"/>
    <w:rsid w:val="0034710A"/>
    <w:rsid w:val="00347222"/>
    <w:rsid w:val="00347684"/>
    <w:rsid w:val="0034778A"/>
    <w:rsid w:val="003478B1"/>
    <w:rsid w:val="00347A31"/>
    <w:rsid w:val="003501D3"/>
    <w:rsid w:val="00350279"/>
    <w:rsid w:val="00350836"/>
    <w:rsid w:val="0035085C"/>
    <w:rsid w:val="00350D61"/>
    <w:rsid w:val="0035144F"/>
    <w:rsid w:val="00351C0E"/>
    <w:rsid w:val="0035231B"/>
    <w:rsid w:val="0035269D"/>
    <w:rsid w:val="00352CA3"/>
    <w:rsid w:val="003534DB"/>
    <w:rsid w:val="003537B5"/>
    <w:rsid w:val="00353A6E"/>
    <w:rsid w:val="00353C77"/>
    <w:rsid w:val="00353E66"/>
    <w:rsid w:val="00354593"/>
    <w:rsid w:val="0035479F"/>
    <w:rsid w:val="003551A3"/>
    <w:rsid w:val="00355357"/>
    <w:rsid w:val="003553A5"/>
    <w:rsid w:val="0035552C"/>
    <w:rsid w:val="0035576B"/>
    <w:rsid w:val="00355BF9"/>
    <w:rsid w:val="0035601A"/>
    <w:rsid w:val="003563E0"/>
    <w:rsid w:val="00356B71"/>
    <w:rsid w:val="00356C29"/>
    <w:rsid w:val="00356CB2"/>
    <w:rsid w:val="00356D92"/>
    <w:rsid w:val="0035737C"/>
    <w:rsid w:val="00357417"/>
    <w:rsid w:val="00360036"/>
    <w:rsid w:val="003608C6"/>
    <w:rsid w:val="003608FE"/>
    <w:rsid w:val="00360CE2"/>
    <w:rsid w:val="00361380"/>
    <w:rsid w:val="0036176C"/>
    <w:rsid w:val="003622D4"/>
    <w:rsid w:val="00362530"/>
    <w:rsid w:val="0036298E"/>
    <w:rsid w:val="00362B6D"/>
    <w:rsid w:val="00362D99"/>
    <w:rsid w:val="003631F0"/>
    <w:rsid w:val="0036332F"/>
    <w:rsid w:val="00363680"/>
    <w:rsid w:val="003637B9"/>
    <w:rsid w:val="003637CC"/>
    <w:rsid w:val="003637DC"/>
    <w:rsid w:val="00363886"/>
    <w:rsid w:val="00363939"/>
    <w:rsid w:val="00363CF0"/>
    <w:rsid w:val="00364256"/>
    <w:rsid w:val="003646BF"/>
    <w:rsid w:val="0036487F"/>
    <w:rsid w:val="00364A5D"/>
    <w:rsid w:val="003651D5"/>
    <w:rsid w:val="00365E1F"/>
    <w:rsid w:val="0036632B"/>
    <w:rsid w:val="00366662"/>
    <w:rsid w:val="00366671"/>
    <w:rsid w:val="00366E2C"/>
    <w:rsid w:val="003672E1"/>
    <w:rsid w:val="0036744C"/>
    <w:rsid w:val="003676E2"/>
    <w:rsid w:val="0036792F"/>
    <w:rsid w:val="00367C8B"/>
    <w:rsid w:val="00367FFA"/>
    <w:rsid w:val="00370141"/>
    <w:rsid w:val="00370341"/>
    <w:rsid w:val="003703A2"/>
    <w:rsid w:val="00370950"/>
    <w:rsid w:val="00370BB8"/>
    <w:rsid w:val="00370CE3"/>
    <w:rsid w:val="00370F1D"/>
    <w:rsid w:val="00371166"/>
    <w:rsid w:val="00372145"/>
    <w:rsid w:val="003723A5"/>
    <w:rsid w:val="003725C5"/>
    <w:rsid w:val="003726E8"/>
    <w:rsid w:val="003726EE"/>
    <w:rsid w:val="00372BEF"/>
    <w:rsid w:val="003731C8"/>
    <w:rsid w:val="00373D64"/>
    <w:rsid w:val="00373F29"/>
    <w:rsid w:val="003745B9"/>
    <w:rsid w:val="00374749"/>
    <w:rsid w:val="0037529D"/>
    <w:rsid w:val="00375533"/>
    <w:rsid w:val="0037568D"/>
    <w:rsid w:val="00375973"/>
    <w:rsid w:val="00375E4C"/>
    <w:rsid w:val="00375E8D"/>
    <w:rsid w:val="00375F9C"/>
    <w:rsid w:val="00376E5D"/>
    <w:rsid w:val="00377019"/>
    <w:rsid w:val="003770CB"/>
    <w:rsid w:val="00377401"/>
    <w:rsid w:val="00377C48"/>
    <w:rsid w:val="00377C49"/>
    <w:rsid w:val="00377D20"/>
    <w:rsid w:val="00377FEE"/>
    <w:rsid w:val="00380AA6"/>
    <w:rsid w:val="00380B36"/>
    <w:rsid w:val="003814E7"/>
    <w:rsid w:val="00381755"/>
    <w:rsid w:val="0038178C"/>
    <w:rsid w:val="0038184F"/>
    <w:rsid w:val="003819AF"/>
    <w:rsid w:val="00382650"/>
    <w:rsid w:val="003830A1"/>
    <w:rsid w:val="00383150"/>
    <w:rsid w:val="00383233"/>
    <w:rsid w:val="00383416"/>
    <w:rsid w:val="00383633"/>
    <w:rsid w:val="00383887"/>
    <w:rsid w:val="00383DA8"/>
    <w:rsid w:val="003841EC"/>
    <w:rsid w:val="00384247"/>
    <w:rsid w:val="003843C0"/>
    <w:rsid w:val="003843DC"/>
    <w:rsid w:val="00384EEA"/>
    <w:rsid w:val="00384F96"/>
    <w:rsid w:val="0038509E"/>
    <w:rsid w:val="003851EE"/>
    <w:rsid w:val="00385AB1"/>
    <w:rsid w:val="00385CF4"/>
    <w:rsid w:val="00386188"/>
    <w:rsid w:val="0038619C"/>
    <w:rsid w:val="003861CE"/>
    <w:rsid w:val="003868C9"/>
    <w:rsid w:val="00386CDE"/>
    <w:rsid w:val="00386D49"/>
    <w:rsid w:val="00387548"/>
    <w:rsid w:val="0038782A"/>
    <w:rsid w:val="00390C69"/>
    <w:rsid w:val="003911A5"/>
    <w:rsid w:val="00391E16"/>
    <w:rsid w:val="00391E37"/>
    <w:rsid w:val="003922C5"/>
    <w:rsid w:val="0039316D"/>
    <w:rsid w:val="00393553"/>
    <w:rsid w:val="003939B9"/>
    <w:rsid w:val="00393AD7"/>
    <w:rsid w:val="003940EC"/>
    <w:rsid w:val="00394367"/>
    <w:rsid w:val="00394D28"/>
    <w:rsid w:val="00394D53"/>
    <w:rsid w:val="003955CA"/>
    <w:rsid w:val="0039561C"/>
    <w:rsid w:val="00395A0E"/>
    <w:rsid w:val="00395BAD"/>
    <w:rsid w:val="003963D1"/>
    <w:rsid w:val="0039661A"/>
    <w:rsid w:val="003968B5"/>
    <w:rsid w:val="00396985"/>
    <w:rsid w:val="0039767D"/>
    <w:rsid w:val="00397C34"/>
    <w:rsid w:val="003A0112"/>
    <w:rsid w:val="003A0382"/>
    <w:rsid w:val="003A081D"/>
    <w:rsid w:val="003A0966"/>
    <w:rsid w:val="003A0B47"/>
    <w:rsid w:val="003A0C98"/>
    <w:rsid w:val="003A1214"/>
    <w:rsid w:val="003A189E"/>
    <w:rsid w:val="003A18A3"/>
    <w:rsid w:val="003A2369"/>
    <w:rsid w:val="003A244F"/>
    <w:rsid w:val="003A2E28"/>
    <w:rsid w:val="003A2E5B"/>
    <w:rsid w:val="003A2FEE"/>
    <w:rsid w:val="003A315E"/>
    <w:rsid w:val="003A3468"/>
    <w:rsid w:val="003A35F0"/>
    <w:rsid w:val="003A3615"/>
    <w:rsid w:val="003A395D"/>
    <w:rsid w:val="003A3B0C"/>
    <w:rsid w:val="003A3B6E"/>
    <w:rsid w:val="003A4164"/>
    <w:rsid w:val="003A4275"/>
    <w:rsid w:val="003A4299"/>
    <w:rsid w:val="003A4314"/>
    <w:rsid w:val="003A439D"/>
    <w:rsid w:val="003A4C48"/>
    <w:rsid w:val="003A4CF8"/>
    <w:rsid w:val="003A4D5B"/>
    <w:rsid w:val="003A5118"/>
    <w:rsid w:val="003A530A"/>
    <w:rsid w:val="003A5734"/>
    <w:rsid w:val="003A59FA"/>
    <w:rsid w:val="003A5FEB"/>
    <w:rsid w:val="003A61E1"/>
    <w:rsid w:val="003A6527"/>
    <w:rsid w:val="003A692D"/>
    <w:rsid w:val="003A6E1B"/>
    <w:rsid w:val="003A7070"/>
    <w:rsid w:val="003A71D7"/>
    <w:rsid w:val="003A7407"/>
    <w:rsid w:val="003A7626"/>
    <w:rsid w:val="003A791D"/>
    <w:rsid w:val="003A7A4C"/>
    <w:rsid w:val="003B0631"/>
    <w:rsid w:val="003B0758"/>
    <w:rsid w:val="003B0852"/>
    <w:rsid w:val="003B0F33"/>
    <w:rsid w:val="003B118B"/>
    <w:rsid w:val="003B13BF"/>
    <w:rsid w:val="003B1529"/>
    <w:rsid w:val="003B1769"/>
    <w:rsid w:val="003B2122"/>
    <w:rsid w:val="003B27C5"/>
    <w:rsid w:val="003B2986"/>
    <w:rsid w:val="003B3100"/>
    <w:rsid w:val="003B336B"/>
    <w:rsid w:val="003B35FE"/>
    <w:rsid w:val="003B3CEE"/>
    <w:rsid w:val="003B401A"/>
    <w:rsid w:val="003B4238"/>
    <w:rsid w:val="003B4302"/>
    <w:rsid w:val="003B4424"/>
    <w:rsid w:val="003B44E4"/>
    <w:rsid w:val="003B4C2D"/>
    <w:rsid w:val="003B4D0F"/>
    <w:rsid w:val="003B503E"/>
    <w:rsid w:val="003B5AB1"/>
    <w:rsid w:val="003B5C2D"/>
    <w:rsid w:val="003B62F4"/>
    <w:rsid w:val="003B62FE"/>
    <w:rsid w:val="003B6624"/>
    <w:rsid w:val="003B673F"/>
    <w:rsid w:val="003B6AA7"/>
    <w:rsid w:val="003B70FA"/>
    <w:rsid w:val="003B7B4D"/>
    <w:rsid w:val="003B7C82"/>
    <w:rsid w:val="003B7D3E"/>
    <w:rsid w:val="003B7FB7"/>
    <w:rsid w:val="003C05B0"/>
    <w:rsid w:val="003C0613"/>
    <w:rsid w:val="003C0828"/>
    <w:rsid w:val="003C0BF5"/>
    <w:rsid w:val="003C0E64"/>
    <w:rsid w:val="003C165B"/>
    <w:rsid w:val="003C1ED3"/>
    <w:rsid w:val="003C1F7F"/>
    <w:rsid w:val="003C2194"/>
    <w:rsid w:val="003C26AB"/>
    <w:rsid w:val="003C2E06"/>
    <w:rsid w:val="003C2E7A"/>
    <w:rsid w:val="003C3108"/>
    <w:rsid w:val="003C3512"/>
    <w:rsid w:val="003C3EE1"/>
    <w:rsid w:val="003C3FCA"/>
    <w:rsid w:val="003C49AD"/>
    <w:rsid w:val="003C4C07"/>
    <w:rsid w:val="003C4EA2"/>
    <w:rsid w:val="003C5B5B"/>
    <w:rsid w:val="003C60BF"/>
    <w:rsid w:val="003C638E"/>
    <w:rsid w:val="003C64DA"/>
    <w:rsid w:val="003C74CA"/>
    <w:rsid w:val="003C7C9C"/>
    <w:rsid w:val="003D014A"/>
    <w:rsid w:val="003D1197"/>
    <w:rsid w:val="003D1D9F"/>
    <w:rsid w:val="003D206D"/>
    <w:rsid w:val="003D21D0"/>
    <w:rsid w:val="003D267F"/>
    <w:rsid w:val="003D2AB2"/>
    <w:rsid w:val="003D3053"/>
    <w:rsid w:val="003D31AE"/>
    <w:rsid w:val="003D346B"/>
    <w:rsid w:val="003D3610"/>
    <w:rsid w:val="003D3721"/>
    <w:rsid w:val="003D410C"/>
    <w:rsid w:val="003D443F"/>
    <w:rsid w:val="003D46B6"/>
    <w:rsid w:val="003D477E"/>
    <w:rsid w:val="003D538A"/>
    <w:rsid w:val="003D5541"/>
    <w:rsid w:val="003D59B1"/>
    <w:rsid w:val="003D5ADF"/>
    <w:rsid w:val="003D5C19"/>
    <w:rsid w:val="003D5F1C"/>
    <w:rsid w:val="003D619C"/>
    <w:rsid w:val="003D668C"/>
    <w:rsid w:val="003D686B"/>
    <w:rsid w:val="003D6F3A"/>
    <w:rsid w:val="003D7489"/>
    <w:rsid w:val="003E044D"/>
    <w:rsid w:val="003E0574"/>
    <w:rsid w:val="003E0CD1"/>
    <w:rsid w:val="003E0E5F"/>
    <w:rsid w:val="003E1189"/>
    <w:rsid w:val="003E1315"/>
    <w:rsid w:val="003E19AB"/>
    <w:rsid w:val="003E1CC7"/>
    <w:rsid w:val="003E2357"/>
    <w:rsid w:val="003E246D"/>
    <w:rsid w:val="003E26F8"/>
    <w:rsid w:val="003E27F7"/>
    <w:rsid w:val="003E2C2F"/>
    <w:rsid w:val="003E3072"/>
    <w:rsid w:val="003E3412"/>
    <w:rsid w:val="003E36EB"/>
    <w:rsid w:val="003E415A"/>
    <w:rsid w:val="003E4A46"/>
    <w:rsid w:val="003E5481"/>
    <w:rsid w:val="003E62AD"/>
    <w:rsid w:val="003E640F"/>
    <w:rsid w:val="003E6EAA"/>
    <w:rsid w:val="003E701E"/>
    <w:rsid w:val="003E713E"/>
    <w:rsid w:val="003E7178"/>
    <w:rsid w:val="003E7AEF"/>
    <w:rsid w:val="003F04A3"/>
    <w:rsid w:val="003F17D3"/>
    <w:rsid w:val="003F2544"/>
    <w:rsid w:val="003F2658"/>
    <w:rsid w:val="003F2B8E"/>
    <w:rsid w:val="003F2BE0"/>
    <w:rsid w:val="003F38BA"/>
    <w:rsid w:val="003F39BD"/>
    <w:rsid w:val="003F434E"/>
    <w:rsid w:val="003F445D"/>
    <w:rsid w:val="003F46DF"/>
    <w:rsid w:val="003F46FE"/>
    <w:rsid w:val="003F494F"/>
    <w:rsid w:val="003F4D4A"/>
    <w:rsid w:val="003F5489"/>
    <w:rsid w:val="003F5F40"/>
    <w:rsid w:val="003F6A28"/>
    <w:rsid w:val="003F6E55"/>
    <w:rsid w:val="003F70DF"/>
    <w:rsid w:val="003F7163"/>
    <w:rsid w:val="003F7C61"/>
    <w:rsid w:val="003F7CD9"/>
    <w:rsid w:val="004003AD"/>
    <w:rsid w:val="00400535"/>
    <w:rsid w:val="0040062F"/>
    <w:rsid w:val="00400B1A"/>
    <w:rsid w:val="00400C5C"/>
    <w:rsid w:val="00400D2F"/>
    <w:rsid w:val="0040124B"/>
    <w:rsid w:val="00401301"/>
    <w:rsid w:val="00401543"/>
    <w:rsid w:val="00401836"/>
    <w:rsid w:val="004019C7"/>
    <w:rsid w:val="00401FE8"/>
    <w:rsid w:val="0040203A"/>
    <w:rsid w:val="00402065"/>
    <w:rsid w:val="004022A0"/>
    <w:rsid w:val="004023C0"/>
    <w:rsid w:val="00402869"/>
    <w:rsid w:val="00402AF2"/>
    <w:rsid w:val="00402CF8"/>
    <w:rsid w:val="00402F18"/>
    <w:rsid w:val="004031E8"/>
    <w:rsid w:val="0040353C"/>
    <w:rsid w:val="00403822"/>
    <w:rsid w:val="004039D0"/>
    <w:rsid w:val="00403A55"/>
    <w:rsid w:val="00403A56"/>
    <w:rsid w:val="00403B82"/>
    <w:rsid w:val="00403C8D"/>
    <w:rsid w:val="00403EB6"/>
    <w:rsid w:val="004041BC"/>
    <w:rsid w:val="00404453"/>
    <w:rsid w:val="00404565"/>
    <w:rsid w:val="0040493D"/>
    <w:rsid w:val="0040600B"/>
    <w:rsid w:val="004063E1"/>
    <w:rsid w:val="004067D6"/>
    <w:rsid w:val="00406A74"/>
    <w:rsid w:val="00406AF2"/>
    <w:rsid w:val="00407489"/>
    <w:rsid w:val="004075DD"/>
    <w:rsid w:val="00407616"/>
    <w:rsid w:val="00407944"/>
    <w:rsid w:val="00407B7C"/>
    <w:rsid w:val="00410E2E"/>
    <w:rsid w:val="00411780"/>
    <w:rsid w:val="00412748"/>
    <w:rsid w:val="004128CE"/>
    <w:rsid w:val="00412C62"/>
    <w:rsid w:val="00412D79"/>
    <w:rsid w:val="004135F7"/>
    <w:rsid w:val="0041389F"/>
    <w:rsid w:val="004138A7"/>
    <w:rsid w:val="00414056"/>
    <w:rsid w:val="00414092"/>
    <w:rsid w:val="00414A6F"/>
    <w:rsid w:val="00414D65"/>
    <w:rsid w:val="0041524F"/>
    <w:rsid w:val="004152DC"/>
    <w:rsid w:val="00415A68"/>
    <w:rsid w:val="00415D2E"/>
    <w:rsid w:val="0041620A"/>
    <w:rsid w:val="004162CB"/>
    <w:rsid w:val="00416BDA"/>
    <w:rsid w:val="00416E67"/>
    <w:rsid w:val="00417610"/>
    <w:rsid w:val="004176AE"/>
    <w:rsid w:val="00417957"/>
    <w:rsid w:val="00417A4D"/>
    <w:rsid w:val="00417DA2"/>
    <w:rsid w:val="004203D3"/>
    <w:rsid w:val="004207C1"/>
    <w:rsid w:val="004211D8"/>
    <w:rsid w:val="00421323"/>
    <w:rsid w:val="004214A0"/>
    <w:rsid w:val="0042163A"/>
    <w:rsid w:val="00421B7E"/>
    <w:rsid w:val="00421C24"/>
    <w:rsid w:val="00421C48"/>
    <w:rsid w:val="00421F98"/>
    <w:rsid w:val="0042208B"/>
    <w:rsid w:val="004228B3"/>
    <w:rsid w:val="00422EC4"/>
    <w:rsid w:val="00423160"/>
    <w:rsid w:val="00423420"/>
    <w:rsid w:val="0042393E"/>
    <w:rsid w:val="004240D2"/>
    <w:rsid w:val="004242CB"/>
    <w:rsid w:val="0042447C"/>
    <w:rsid w:val="00424A03"/>
    <w:rsid w:val="00424B95"/>
    <w:rsid w:val="00424C70"/>
    <w:rsid w:val="00425208"/>
    <w:rsid w:val="0042547B"/>
    <w:rsid w:val="004255DF"/>
    <w:rsid w:val="0042565D"/>
    <w:rsid w:val="00425BF5"/>
    <w:rsid w:val="00425C4A"/>
    <w:rsid w:val="00425CE9"/>
    <w:rsid w:val="00426274"/>
    <w:rsid w:val="00426DA1"/>
    <w:rsid w:val="0042763A"/>
    <w:rsid w:val="00427877"/>
    <w:rsid w:val="00430A8C"/>
    <w:rsid w:val="00430C39"/>
    <w:rsid w:val="00430F8A"/>
    <w:rsid w:val="00431193"/>
    <w:rsid w:val="00431536"/>
    <w:rsid w:val="00431627"/>
    <w:rsid w:val="00431746"/>
    <w:rsid w:val="00431EF9"/>
    <w:rsid w:val="0043206C"/>
    <w:rsid w:val="004323E5"/>
    <w:rsid w:val="00432ED7"/>
    <w:rsid w:val="004332CA"/>
    <w:rsid w:val="00433484"/>
    <w:rsid w:val="004334C3"/>
    <w:rsid w:val="00433EF1"/>
    <w:rsid w:val="004349D9"/>
    <w:rsid w:val="004352AB"/>
    <w:rsid w:val="004352BD"/>
    <w:rsid w:val="00435574"/>
    <w:rsid w:val="004356C9"/>
    <w:rsid w:val="00435A54"/>
    <w:rsid w:val="00435DEC"/>
    <w:rsid w:val="0043614F"/>
    <w:rsid w:val="00436197"/>
    <w:rsid w:val="00436300"/>
    <w:rsid w:val="00436701"/>
    <w:rsid w:val="00436ABC"/>
    <w:rsid w:val="00436F08"/>
    <w:rsid w:val="00437097"/>
    <w:rsid w:val="00437128"/>
    <w:rsid w:val="004372FC"/>
    <w:rsid w:val="0043788C"/>
    <w:rsid w:val="004379B5"/>
    <w:rsid w:val="00437CB6"/>
    <w:rsid w:val="00437F9C"/>
    <w:rsid w:val="00437FBA"/>
    <w:rsid w:val="00440144"/>
    <w:rsid w:val="00440315"/>
    <w:rsid w:val="00440A15"/>
    <w:rsid w:val="00440C71"/>
    <w:rsid w:val="00440FA4"/>
    <w:rsid w:val="004412B0"/>
    <w:rsid w:val="00441654"/>
    <w:rsid w:val="004417DD"/>
    <w:rsid w:val="00441B04"/>
    <w:rsid w:val="00441BC1"/>
    <w:rsid w:val="00441E17"/>
    <w:rsid w:val="00441F0E"/>
    <w:rsid w:val="004421B5"/>
    <w:rsid w:val="004424CF"/>
    <w:rsid w:val="0044289D"/>
    <w:rsid w:val="00442D36"/>
    <w:rsid w:val="00442E13"/>
    <w:rsid w:val="00442F73"/>
    <w:rsid w:val="004431E2"/>
    <w:rsid w:val="0044331C"/>
    <w:rsid w:val="004437CF"/>
    <w:rsid w:val="00443863"/>
    <w:rsid w:val="004438DA"/>
    <w:rsid w:val="004443DF"/>
    <w:rsid w:val="00444A7A"/>
    <w:rsid w:val="00444C13"/>
    <w:rsid w:val="004451A7"/>
    <w:rsid w:val="0044559C"/>
    <w:rsid w:val="004456C3"/>
    <w:rsid w:val="00445E5A"/>
    <w:rsid w:val="00445F02"/>
    <w:rsid w:val="00445F0D"/>
    <w:rsid w:val="00445F9F"/>
    <w:rsid w:val="00445FB6"/>
    <w:rsid w:val="00446096"/>
    <w:rsid w:val="00446113"/>
    <w:rsid w:val="00446128"/>
    <w:rsid w:val="00446182"/>
    <w:rsid w:val="0044663B"/>
    <w:rsid w:val="004467F9"/>
    <w:rsid w:val="00446D55"/>
    <w:rsid w:val="00447A05"/>
    <w:rsid w:val="00450442"/>
    <w:rsid w:val="00450B38"/>
    <w:rsid w:val="00450D1B"/>
    <w:rsid w:val="00450D4F"/>
    <w:rsid w:val="00451019"/>
    <w:rsid w:val="0045101F"/>
    <w:rsid w:val="0045126C"/>
    <w:rsid w:val="004513FC"/>
    <w:rsid w:val="00451565"/>
    <w:rsid w:val="004515C8"/>
    <w:rsid w:val="00451C99"/>
    <w:rsid w:val="0045242F"/>
    <w:rsid w:val="00452A83"/>
    <w:rsid w:val="00453574"/>
    <w:rsid w:val="00453AF9"/>
    <w:rsid w:val="00453E37"/>
    <w:rsid w:val="00453F12"/>
    <w:rsid w:val="004545A9"/>
    <w:rsid w:val="004551FA"/>
    <w:rsid w:val="0045526C"/>
    <w:rsid w:val="00455D13"/>
    <w:rsid w:val="00455E3E"/>
    <w:rsid w:val="0045624B"/>
    <w:rsid w:val="004569ED"/>
    <w:rsid w:val="00456D2D"/>
    <w:rsid w:val="004572AE"/>
    <w:rsid w:val="00457602"/>
    <w:rsid w:val="00457622"/>
    <w:rsid w:val="004578ED"/>
    <w:rsid w:val="00457D25"/>
    <w:rsid w:val="0046023C"/>
    <w:rsid w:val="00460849"/>
    <w:rsid w:val="00460883"/>
    <w:rsid w:val="00460899"/>
    <w:rsid w:val="00460B24"/>
    <w:rsid w:val="00460CAE"/>
    <w:rsid w:val="00460D9F"/>
    <w:rsid w:val="00461390"/>
    <w:rsid w:val="004622DA"/>
    <w:rsid w:val="0046279D"/>
    <w:rsid w:val="00462BAF"/>
    <w:rsid w:val="00462CF5"/>
    <w:rsid w:val="00462DAD"/>
    <w:rsid w:val="00462F75"/>
    <w:rsid w:val="0046327F"/>
    <w:rsid w:val="00463356"/>
    <w:rsid w:val="00463428"/>
    <w:rsid w:val="00463636"/>
    <w:rsid w:val="004637B8"/>
    <w:rsid w:val="004638D7"/>
    <w:rsid w:val="0046392C"/>
    <w:rsid w:val="00463C5B"/>
    <w:rsid w:val="00463D19"/>
    <w:rsid w:val="00463F31"/>
    <w:rsid w:val="004640FE"/>
    <w:rsid w:val="00464354"/>
    <w:rsid w:val="004645CD"/>
    <w:rsid w:val="004646B7"/>
    <w:rsid w:val="00464982"/>
    <w:rsid w:val="004649FB"/>
    <w:rsid w:val="00464CD9"/>
    <w:rsid w:val="0046501A"/>
    <w:rsid w:val="004661DA"/>
    <w:rsid w:val="004666AB"/>
    <w:rsid w:val="0046680F"/>
    <w:rsid w:val="004668FF"/>
    <w:rsid w:val="00466A2B"/>
    <w:rsid w:val="00466F9C"/>
    <w:rsid w:val="004671FD"/>
    <w:rsid w:val="004672E8"/>
    <w:rsid w:val="004678A4"/>
    <w:rsid w:val="00467AA9"/>
    <w:rsid w:val="00470021"/>
    <w:rsid w:val="004707B0"/>
    <w:rsid w:val="004708FC"/>
    <w:rsid w:val="00470DB5"/>
    <w:rsid w:val="00471539"/>
    <w:rsid w:val="00471608"/>
    <w:rsid w:val="00471A8B"/>
    <w:rsid w:val="00471B92"/>
    <w:rsid w:val="00471C98"/>
    <w:rsid w:val="004721B7"/>
    <w:rsid w:val="0047224D"/>
    <w:rsid w:val="0047239C"/>
    <w:rsid w:val="00472602"/>
    <w:rsid w:val="004727B0"/>
    <w:rsid w:val="00472A2C"/>
    <w:rsid w:val="004732CA"/>
    <w:rsid w:val="004733E4"/>
    <w:rsid w:val="00473522"/>
    <w:rsid w:val="00473703"/>
    <w:rsid w:val="004739CA"/>
    <w:rsid w:val="00473A90"/>
    <w:rsid w:val="004741BA"/>
    <w:rsid w:val="004741D2"/>
    <w:rsid w:val="00474302"/>
    <w:rsid w:val="0047438D"/>
    <w:rsid w:val="004746E5"/>
    <w:rsid w:val="00474B66"/>
    <w:rsid w:val="00475195"/>
    <w:rsid w:val="00475229"/>
    <w:rsid w:val="004752B7"/>
    <w:rsid w:val="0047530B"/>
    <w:rsid w:val="0047543D"/>
    <w:rsid w:val="00476436"/>
    <w:rsid w:val="00476720"/>
    <w:rsid w:val="0047674C"/>
    <w:rsid w:val="00476B1F"/>
    <w:rsid w:val="00476C9F"/>
    <w:rsid w:val="004774E3"/>
    <w:rsid w:val="004774E7"/>
    <w:rsid w:val="00477E13"/>
    <w:rsid w:val="0048027A"/>
    <w:rsid w:val="0048069D"/>
    <w:rsid w:val="004806CE"/>
    <w:rsid w:val="004806E8"/>
    <w:rsid w:val="00480D9F"/>
    <w:rsid w:val="004812D4"/>
    <w:rsid w:val="00481745"/>
    <w:rsid w:val="00481784"/>
    <w:rsid w:val="004827C1"/>
    <w:rsid w:val="0048296C"/>
    <w:rsid w:val="00482C54"/>
    <w:rsid w:val="00482DBE"/>
    <w:rsid w:val="004833F4"/>
    <w:rsid w:val="00483675"/>
    <w:rsid w:val="00483865"/>
    <w:rsid w:val="00483879"/>
    <w:rsid w:val="00484187"/>
    <w:rsid w:val="004842CF"/>
    <w:rsid w:val="004848D4"/>
    <w:rsid w:val="00484A88"/>
    <w:rsid w:val="00484CC6"/>
    <w:rsid w:val="00484E9D"/>
    <w:rsid w:val="00485049"/>
    <w:rsid w:val="00485107"/>
    <w:rsid w:val="0048511B"/>
    <w:rsid w:val="00486386"/>
    <w:rsid w:val="00486500"/>
    <w:rsid w:val="00486525"/>
    <w:rsid w:val="004866F7"/>
    <w:rsid w:val="0048730F"/>
    <w:rsid w:val="004874E4"/>
    <w:rsid w:val="00487A09"/>
    <w:rsid w:val="00487D93"/>
    <w:rsid w:val="00487EA7"/>
    <w:rsid w:val="00487EC7"/>
    <w:rsid w:val="004909D2"/>
    <w:rsid w:val="004913D9"/>
    <w:rsid w:val="0049171C"/>
    <w:rsid w:val="00491ABA"/>
    <w:rsid w:val="00491DD0"/>
    <w:rsid w:val="00492006"/>
    <w:rsid w:val="004921D4"/>
    <w:rsid w:val="0049254D"/>
    <w:rsid w:val="004927E7"/>
    <w:rsid w:val="00492877"/>
    <w:rsid w:val="00492EE8"/>
    <w:rsid w:val="00493168"/>
    <w:rsid w:val="004931E0"/>
    <w:rsid w:val="004934B2"/>
    <w:rsid w:val="00493C77"/>
    <w:rsid w:val="00493CED"/>
    <w:rsid w:val="00493D75"/>
    <w:rsid w:val="00494151"/>
    <w:rsid w:val="004944A0"/>
    <w:rsid w:val="004946BE"/>
    <w:rsid w:val="00494B9A"/>
    <w:rsid w:val="004952D4"/>
    <w:rsid w:val="00495355"/>
    <w:rsid w:val="0049578D"/>
    <w:rsid w:val="0049595C"/>
    <w:rsid w:val="004959F6"/>
    <w:rsid w:val="004963B1"/>
    <w:rsid w:val="004964C7"/>
    <w:rsid w:val="00496884"/>
    <w:rsid w:val="0049691A"/>
    <w:rsid w:val="004969E3"/>
    <w:rsid w:val="00496FFD"/>
    <w:rsid w:val="00497060"/>
    <w:rsid w:val="004971B7"/>
    <w:rsid w:val="004971F8"/>
    <w:rsid w:val="00497891"/>
    <w:rsid w:val="004978D7"/>
    <w:rsid w:val="00497EFE"/>
    <w:rsid w:val="004A001B"/>
    <w:rsid w:val="004A01E6"/>
    <w:rsid w:val="004A0A4F"/>
    <w:rsid w:val="004A0BFC"/>
    <w:rsid w:val="004A0E72"/>
    <w:rsid w:val="004A1681"/>
    <w:rsid w:val="004A1E19"/>
    <w:rsid w:val="004A2540"/>
    <w:rsid w:val="004A282F"/>
    <w:rsid w:val="004A38D1"/>
    <w:rsid w:val="004A38DA"/>
    <w:rsid w:val="004A3A48"/>
    <w:rsid w:val="004A3F18"/>
    <w:rsid w:val="004A43B6"/>
    <w:rsid w:val="004A4640"/>
    <w:rsid w:val="004A4812"/>
    <w:rsid w:val="004A4885"/>
    <w:rsid w:val="004A48AA"/>
    <w:rsid w:val="004A4C06"/>
    <w:rsid w:val="004A4C12"/>
    <w:rsid w:val="004A5673"/>
    <w:rsid w:val="004A56EA"/>
    <w:rsid w:val="004A62B7"/>
    <w:rsid w:val="004A684E"/>
    <w:rsid w:val="004A6C34"/>
    <w:rsid w:val="004A6DC6"/>
    <w:rsid w:val="004A6E0F"/>
    <w:rsid w:val="004A6EB6"/>
    <w:rsid w:val="004A6F1E"/>
    <w:rsid w:val="004A7209"/>
    <w:rsid w:val="004A7F2F"/>
    <w:rsid w:val="004B00C2"/>
    <w:rsid w:val="004B041F"/>
    <w:rsid w:val="004B07D8"/>
    <w:rsid w:val="004B0886"/>
    <w:rsid w:val="004B1707"/>
    <w:rsid w:val="004B1888"/>
    <w:rsid w:val="004B23F5"/>
    <w:rsid w:val="004B2E44"/>
    <w:rsid w:val="004B30BB"/>
    <w:rsid w:val="004B3784"/>
    <w:rsid w:val="004B3A94"/>
    <w:rsid w:val="004B3B3D"/>
    <w:rsid w:val="004B3BD2"/>
    <w:rsid w:val="004B3DBB"/>
    <w:rsid w:val="004B4063"/>
    <w:rsid w:val="004B41E5"/>
    <w:rsid w:val="004B4ACF"/>
    <w:rsid w:val="004B4E80"/>
    <w:rsid w:val="004B50C3"/>
    <w:rsid w:val="004B50CD"/>
    <w:rsid w:val="004B5419"/>
    <w:rsid w:val="004B57FF"/>
    <w:rsid w:val="004B58F0"/>
    <w:rsid w:val="004B5E30"/>
    <w:rsid w:val="004B68A2"/>
    <w:rsid w:val="004B6A53"/>
    <w:rsid w:val="004B75E3"/>
    <w:rsid w:val="004C0228"/>
    <w:rsid w:val="004C0621"/>
    <w:rsid w:val="004C0C99"/>
    <w:rsid w:val="004C0D56"/>
    <w:rsid w:val="004C138D"/>
    <w:rsid w:val="004C1474"/>
    <w:rsid w:val="004C1BE4"/>
    <w:rsid w:val="004C1F59"/>
    <w:rsid w:val="004C2013"/>
    <w:rsid w:val="004C2777"/>
    <w:rsid w:val="004C2A57"/>
    <w:rsid w:val="004C2A5C"/>
    <w:rsid w:val="004C2DB7"/>
    <w:rsid w:val="004C2DFA"/>
    <w:rsid w:val="004C2E0D"/>
    <w:rsid w:val="004C3181"/>
    <w:rsid w:val="004C32E5"/>
    <w:rsid w:val="004C336F"/>
    <w:rsid w:val="004C367F"/>
    <w:rsid w:val="004C3B7B"/>
    <w:rsid w:val="004C4249"/>
    <w:rsid w:val="004C4598"/>
    <w:rsid w:val="004C485F"/>
    <w:rsid w:val="004C4D76"/>
    <w:rsid w:val="004C69D2"/>
    <w:rsid w:val="004C6AD4"/>
    <w:rsid w:val="004C7123"/>
    <w:rsid w:val="004C766C"/>
    <w:rsid w:val="004C7DD8"/>
    <w:rsid w:val="004D02DA"/>
    <w:rsid w:val="004D0337"/>
    <w:rsid w:val="004D0398"/>
    <w:rsid w:val="004D0757"/>
    <w:rsid w:val="004D0877"/>
    <w:rsid w:val="004D0E58"/>
    <w:rsid w:val="004D115D"/>
    <w:rsid w:val="004D1DD2"/>
    <w:rsid w:val="004D1E35"/>
    <w:rsid w:val="004D26A0"/>
    <w:rsid w:val="004D2B1A"/>
    <w:rsid w:val="004D2FFC"/>
    <w:rsid w:val="004D3598"/>
    <w:rsid w:val="004D37C0"/>
    <w:rsid w:val="004D3BCD"/>
    <w:rsid w:val="004D3CDD"/>
    <w:rsid w:val="004D3DE6"/>
    <w:rsid w:val="004D476C"/>
    <w:rsid w:val="004D4D15"/>
    <w:rsid w:val="004D4E15"/>
    <w:rsid w:val="004D4E83"/>
    <w:rsid w:val="004D58E6"/>
    <w:rsid w:val="004D5BF1"/>
    <w:rsid w:val="004D6505"/>
    <w:rsid w:val="004D6E30"/>
    <w:rsid w:val="004D6EA3"/>
    <w:rsid w:val="004D6EDB"/>
    <w:rsid w:val="004D7357"/>
    <w:rsid w:val="004D7C1E"/>
    <w:rsid w:val="004E0110"/>
    <w:rsid w:val="004E012D"/>
    <w:rsid w:val="004E04DF"/>
    <w:rsid w:val="004E08A0"/>
    <w:rsid w:val="004E08FC"/>
    <w:rsid w:val="004E097D"/>
    <w:rsid w:val="004E1654"/>
    <w:rsid w:val="004E18A5"/>
    <w:rsid w:val="004E1C07"/>
    <w:rsid w:val="004E1C3B"/>
    <w:rsid w:val="004E1E80"/>
    <w:rsid w:val="004E209B"/>
    <w:rsid w:val="004E2136"/>
    <w:rsid w:val="004E2139"/>
    <w:rsid w:val="004E2304"/>
    <w:rsid w:val="004E2594"/>
    <w:rsid w:val="004E2A3E"/>
    <w:rsid w:val="004E2B3F"/>
    <w:rsid w:val="004E2F5F"/>
    <w:rsid w:val="004E315C"/>
    <w:rsid w:val="004E3516"/>
    <w:rsid w:val="004E392B"/>
    <w:rsid w:val="004E3BC3"/>
    <w:rsid w:val="004E3C09"/>
    <w:rsid w:val="004E3CA7"/>
    <w:rsid w:val="004E3FC9"/>
    <w:rsid w:val="004E4091"/>
    <w:rsid w:val="004E40CC"/>
    <w:rsid w:val="004E4463"/>
    <w:rsid w:val="004E4599"/>
    <w:rsid w:val="004E4A9E"/>
    <w:rsid w:val="004E4B05"/>
    <w:rsid w:val="004E4BCD"/>
    <w:rsid w:val="004E4BED"/>
    <w:rsid w:val="004E50EB"/>
    <w:rsid w:val="004E50F5"/>
    <w:rsid w:val="004E5170"/>
    <w:rsid w:val="004E544B"/>
    <w:rsid w:val="004E5950"/>
    <w:rsid w:val="004E5E13"/>
    <w:rsid w:val="004E6796"/>
    <w:rsid w:val="004E6B24"/>
    <w:rsid w:val="004E6BB0"/>
    <w:rsid w:val="004E70D2"/>
    <w:rsid w:val="004E70FD"/>
    <w:rsid w:val="004E71F5"/>
    <w:rsid w:val="004E7700"/>
    <w:rsid w:val="004E7969"/>
    <w:rsid w:val="004F01F2"/>
    <w:rsid w:val="004F07AE"/>
    <w:rsid w:val="004F0E38"/>
    <w:rsid w:val="004F14D1"/>
    <w:rsid w:val="004F17A0"/>
    <w:rsid w:val="004F194F"/>
    <w:rsid w:val="004F1AB9"/>
    <w:rsid w:val="004F1D99"/>
    <w:rsid w:val="004F1E83"/>
    <w:rsid w:val="004F21D4"/>
    <w:rsid w:val="004F22FE"/>
    <w:rsid w:val="004F2E7A"/>
    <w:rsid w:val="004F30ED"/>
    <w:rsid w:val="004F3394"/>
    <w:rsid w:val="004F37A3"/>
    <w:rsid w:val="004F3A47"/>
    <w:rsid w:val="004F3A5A"/>
    <w:rsid w:val="004F3F2B"/>
    <w:rsid w:val="004F3FC5"/>
    <w:rsid w:val="004F44BD"/>
    <w:rsid w:val="004F4522"/>
    <w:rsid w:val="004F4833"/>
    <w:rsid w:val="004F4EBE"/>
    <w:rsid w:val="004F506D"/>
    <w:rsid w:val="004F5774"/>
    <w:rsid w:val="004F68F2"/>
    <w:rsid w:val="004F6AA6"/>
    <w:rsid w:val="004F6F79"/>
    <w:rsid w:val="004F6FCB"/>
    <w:rsid w:val="004F7A2D"/>
    <w:rsid w:val="004F7CBF"/>
    <w:rsid w:val="00500542"/>
    <w:rsid w:val="00500B95"/>
    <w:rsid w:val="00500FB9"/>
    <w:rsid w:val="005013C0"/>
    <w:rsid w:val="0050159F"/>
    <w:rsid w:val="00501637"/>
    <w:rsid w:val="005021AC"/>
    <w:rsid w:val="00502DA6"/>
    <w:rsid w:val="0050338D"/>
    <w:rsid w:val="00503898"/>
    <w:rsid w:val="00503DDD"/>
    <w:rsid w:val="00503EEC"/>
    <w:rsid w:val="00504018"/>
    <w:rsid w:val="005040CE"/>
    <w:rsid w:val="0050422C"/>
    <w:rsid w:val="00504692"/>
    <w:rsid w:val="005046DC"/>
    <w:rsid w:val="005048C7"/>
    <w:rsid w:val="005050EF"/>
    <w:rsid w:val="00505545"/>
    <w:rsid w:val="00505701"/>
    <w:rsid w:val="00505CE0"/>
    <w:rsid w:val="0050665A"/>
    <w:rsid w:val="00506985"/>
    <w:rsid w:val="0050718E"/>
    <w:rsid w:val="005073E4"/>
    <w:rsid w:val="00507485"/>
    <w:rsid w:val="0050798F"/>
    <w:rsid w:val="00507ECF"/>
    <w:rsid w:val="00507FD7"/>
    <w:rsid w:val="00510B56"/>
    <w:rsid w:val="00510BC6"/>
    <w:rsid w:val="005110DC"/>
    <w:rsid w:val="00511AF9"/>
    <w:rsid w:val="00511B82"/>
    <w:rsid w:val="005124D7"/>
    <w:rsid w:val="005125AE"/>
    <w:rsid w:val="00512BE0"/>
    <w:rsid w:val="00512C0B"/>
    <w:rsid w:val="00512E39"/>
    <w:rsid w:val="00513239"/>
    <w:rsid w:val="00513546"/>
    <w:rsid w:val="0051354B"/>
    <w:rsid w:val="00514BB6"/>
    <w:rsid w:val="00514D75"/>
    <w:rsid w:val="005151C6"/>
    <w:rsid w:val="005152C2"/>
    <w:rsid w:val="0051548B"/>
    <w:rsid w:val="0051557D"/>
    <w:rsid w:val="005169F9"/>
    <w:rsid w:val="00516FD7"/>
    <w:rsid w:val="0051720F"/>
    <w:rsid w:val="0051773A"/>
    <w:rsid w:val="00517EE2"/>
    <w:rsid w:val="00517FA8"/>
    <w:rsid w:val="005205D6"/>
    <w:rsid w:val="005208CF"/>
    <w:rsid w:val="00521A63"/>
    <w:rsid w:val="00522248"/>
    <w:rsid w:val="0052295A"/>
    <w:rsid w:val="00522C28"/>
    <w:rsid w:val="00522D11"/>
    <w:rsid w:val="005232C1"/>
    <w:rsid w:val="005236DB"/>
    <w:rsid w:val="00523FC1"/>
    <w:rsid w:val="0052458A"/>
    <w:rsid w:val="00524690"/>
    <w:rsid w:val="00524A95"/>
    <w:rsid w:val="00524B84"/>
    <w:rsid w:val="00524EDD"/>
    <w:rsid w:val="00525079"/>
    <w:rsid w:val="0052543C"/>
    <w:rsid w:val="0052577D"/>
    <w:rsid w:val="0052584E"/>
    <w:rsid w:val="00525D38"/>
    <w:rsid w:val="00526592"/>
    <w:rsid w:val="00526B8B"/>
    <w:rsid w:val="00526BF3"/>
    <w:rsid w:val="00527389"/>
    <w:rsid w:val="00527592"/>
    <w:rsid w:val="005275EA"/>
    <w:rsid w:val="00527A08"/>
    <w:rsid w:val="00527B91"/>
    <w:rsid w:val="00527CC1"/>
    <w:rsid w:val="00527F1F"/>
    <w:rsid w:val="00530671"/>
    <w:rsid w:val="00530F6F"/>
    <w:rsid w:val="005319B6"/>
    <w:rsid w:val="005319DC"/>
    <w:rsid w:val="00531A56"/>
    <w:rsid w:val="00531CDD"/>
    <w:rsid w:val="00531D7D"/>
    <w:rsid w:val="00532240"/>
    <w:rsid w:val="005322F2"/>
    <w:rsid w:val="00532965"/>
    <w:rsid w:val="00533331"/>
    <w:rsid w:val="00533347"/>
    <w:rsid w:val="005339A0"/>
    <w:rsid w:val="00533FAA"/>
    <w:rsid w:val="00534BA6"/>
    <w:rsid w:val="00535053"/>
    <w:rsid w:val="0053518B"/>
    <w:rsid w:val="005351C2"/>
    <w:rsid w:val="0053553C"/>
    <w:rsid w:val="0053580D"/>
    <w:rsid w:val="00535852"/>
    <w:rsid w:val="00535F8C"/>
    <w:rsid w:val="0053659E"/>
    <w:rsid w:val="00536815"/>
    <w:rsid w:val="00536E66"/>
    <w:rsid w:val="00536FCD"/>
    <w:rsid w:val="00536FE1"/>
    <w:rsid w:val="005370C1"/>
    <w:rsid w:val="00537E17"/>
    <w:rsid w:val="005406C8"/>
    <w:rsid w:val="00540999"/>
    <w:rsid w:val="005415BB"/>
    <w:rsid w:val="00541894"/>
    <w:rsid w:val="0054200E"/>
    <w:rsid w:val="00542219"/>
    <w:rsid w:val="00542808"/>
    <w:rsid w:val="00542916"/>
    <w:rsid w:val="00542D4E"/>
    <w:rsid w:val="0054348D"/>
    <w:rsid w:val="00543533"/>
    <w:rsid w:val="00543C47"/>
    <w:rsid w:val="00543C57"/>
    <w:rsid w:val="00543DD4"/>
    <w:rsid w:val="00543EE9"/>
    <w:rsid w:val="005443F9"/>
    <w:rsid w:val="0054493B"/>
    <w:rsid w:val="00544A44"/>
    <w:rsid w:val="00544EC7"/>
    <w:rsid w:val="00545198"/>
    <w:rsid w:val="0054519F"/>
    <w:rsid w:val="0054571B"/>
    <w:rsid w:val="00545BEC"/>
    <w:rsid w:val="00545D94"/>
    <w:rsid w:val="00545DF0"/>
    <w:rsid w:val="00545E96"/>
    <w:rsid w:val="005461F1"/>
    <w:rsid w:val="00546246"/>
    <w:rsid w:val="00546414"/>
    <w:rsid w:val="00546AE3"/>
    <w:rsid w:val="00546F0E"/>
    <w:rsid w:val="0054747E"/>
    <w:rsid w:val="00547491"/>
    <w:rsid w:val="0054750C"/>
    <w:rsid w:val="0054755C"/>
    <w:rsid w:val="00547596"/>
    <w:rsid w:val="00547F5C"/>
    <w:rsid w:val="005501D4"/>
    <w:rsid w:val="00550618"/>
    <w:rsid w:val="0055065B"/>
    <w:rsid w:val="00550A3E"/>
    <w:rsid w:val="00550DF3"/>
    <w:rsid w:val="00551155"/>
    <w:rsid w:val="00551394"/>
    <w:rsid w:val="00551395"/>
    <w:rsid w:val="005515E1"/>
    <w:rsid w:val="00551632"/>
    <w:rsid w:val="00551A74"/>
    <w:rsid w:val="005524EA"/>
    <w:rsid w:val="0055280C"/>
    <w:rsid w:val="00552CCA"/>
    <w:rsid w:val="00553121"/>
    <w:rsid w:val="005539A1"/>
    <w:rsid w:val="00553FB8"/>
    <w:rsid w:val="00554409"/>
    <w:rsid w:val="00554797"/>
    <w:rsid w:val="0055516A"/>
    <w:rsid w:val="005555AB"/>
    <w:rsid w:val="005556B2"/>
    <w:rsid w:val="00555852"/>
    <w:rsid w:val="00555AD2"/>
    <w:rsid w:val="00556823"/>
    <w:rsid w:val="00556C16"/>
    <w:rsid w:val="00556D3D"/>
    <w:rsid w:val="00556E80"/>
    <w:rsid w:val="00557A32"/>
    <w:rsid w:val="00557CC3"/>
    <w:rsid w:val="00557E17"/>
    <w:rsid w:val="00560000"/>
    <w:rsid w:val="0056057F"/>
    <w:rsid w:val="00560889"/>
    <w:rsid w:val="00560CBC"/>
    <w:rsid w:val="00560CE2"/>
    <w:rsid w:val="005612BB"/>
    <w:rsid w:val="00561863"/>
    <w:rsid w:val="005623A0"/>
    <w:rsid w:val="005625B4"/>
    <w:rsid w:val="005628C3"/>
    <w:rsid w:val="005628F8"/>
    <w:rsid w:val="00562A60"/>
    <w:rsid w:val="00563062"/>
    <w:rsid w:val="00563BDD"/>
    <w:rsid w:val="00564754"/>
    <w:rsid w:val="00564C9A"/>
    <w:rsid w:val="00565210"/>
    <w:rsid w:val="005659D0"/>
    <w:rsid w:val="00565C97"/>
    <w:rsid w:val="00565E53"/>
    <w:rsid w:val="005667AE"/>
    <w:rsid w:val="00566846"/>
    <w:rsid w:val="005668D3"/>
    <w:rsid w:val="00566CB6"/>
    <w:rsid w:val="00566DFE"/>
    <w:rsid w:val="0056728E"/>
    <w:rsid w:val="005674C3"/>
    <w:rsid w:val="005701F9"/>
    <w:rsid w:val="005707EC"/>
    <w:rsid w:val="00570896"/>
    <w:rsid w:val="00571557"/>
    <w:rsid w:val="005715AE"/>
    <w:rsid w:val="00572038"/>
    <w:rsid w:val="005724AD"/>
    <w:rsid w:val="00572710"/>
    <w:rsid w:val="0057272C"/>
    <w:rsid w:val="00572768"/>
    <w:rsid w:val="0057276F"/>
    <w:rsid w:val="00573BD3"/>
    <w:rsid w:val="00573F9C"/>
    <w:rsid w:val="00574044"/>
    <w:rsid w:val="00574862"/>
    <w:rsid w:val="005749F6"/>
    <w:rsid w:val="005750DD"/>
    <w:rsid w:val="00575256"/>
    <w:rsid w:val="00575590"/>
    <w:rsid w:val="005755D0"/>
    <w:rsid w:val="00575C14"/>
    <w:rsid w:val="005760BD"/>
    <w:rsid w:val="005760C0"/>
    <w:rsid w:val="00577136"/>
    <w:rsid w:val="00577413"/>
    <w:rsid w:val="00577AA9"/>
    <w:rsid w:val="0058189F"/>
    <w:rsid w:val="005824B5"/>
    <w:rsid w:val="00582C98"/>
    <w:rsid w:val="00583192"/>
    <w:rsid w:val="00583485"/>
    <w:rsid w:val="00583515"/>
    <w:rsid w:val="005839F3"/>
    <w:rsid w:val="00583D95"/>
    <w:rsid w:val="00584239"/>
    <w:rsid w:val="005843D2"/>
    <w:rsid w:val="005849A4"/>
    <w:rsid w:val="00584A6D"/>
    <w:rsid w:val="00584D89"/>
    <w:rsid w:val="00584E61"/>
    <w:rsid w:val="00584F0E"/>
    <w:rsid w:val="00585082"/>
    <w:rsid w:val="005854CE"/>
    <w:rsid w:val="00585597"/>
    <w:rsid w:val="00585A50"/>
    <w:rsid w:val="00585A76"/>
    <w:rsid w:val="00585CB1"/>
    <w:rsid w:val="00585D69"/>
    <w:rsid w:val="005861FA"/>
    <w:rsid w:val="0058661B"/>
    <w:rsid w:val="005867F1"/>
    <w:rsid w:val="005868B4"/>
    <w:rsid w:val="00587072"/>
    <w:rsid w:val="005871EA"/>
    <w:rsid w:val="005874BB"/>
    <w:rsid w:val="005876BE"/>
    <w:rsid w:val="005877BA"/>
    <w:rsid w:val="00587C2B"/>
    <w:rsid w:val="00587C61"/>
    <w:rsid w:val="005900AB"/>
    <w:rsid w:val="00590226"/>
    <w:rsid w:val="00590375"/>
    <w:rsid w:val="00590538"/>
    <w:rsid w:val="005908E9"/>
    <w:rsid w:val="00590E2D"/>
    <w:rsid w:val="005911C1"/>
    <w:rsid w:val="0059122C"/>
    <w:rsid w:val="00591D15"/>
    <w:rsid w:val="00591E07"/>
    <w:rsid w:val="0059209F"/>
    <w:rsid w:val="005921DA"/>
    <w:rsid w:val="005935A3"/>
    <w:rsid w:val="00593FA7"/>
    <w:rsid w:val="00594428"/>
    <w:rsid w:val="00594919"/>
    <w:rsid w:val="00594FAE"/>
    <w:rsid w:val="0059532A"/>
    <w:rsid w:val="00595E3B"/>
    <w:rsid w:val="005960D0"/>
    <w:rsid w:val="00596132"/>
    <w:rsid w:val="0059645F"/>
    <w:rsid w:val="0059677E"/>
    <w:rsid w:val="0059691E"/>
    <w:rsid w:val="00596B55"/>
    <w:rsid w:val="005972E6"/>
    <w:rsid w:val="00597524"/>
    <w:rsid w:val="005975F8"/>
    <w:rsid w:val="00597E47"/>
    <w:rsid w:val="005A027C"/>
    <w:rsid w:val="005A0288"/>
    <w:rsid w:val="005A041A"/>
    <w:rsid w:val="005A08F1"/>
    <w:rsid w:val="005A142D"/>
    <w:rsid w:val="005A1714"/>
    <w:rsid w:val="005A194B"/>
    <w:rsid w:val="005A19E8"/>
    <w:rsid w:val="005A2115"/>
    <w:rsid w:val="005A221A"/>
    <w:rsid w:val="005A2B15"/>
    <w:rsid w:val="005A2F33"/>
    <w:rsid w:val="005A3178"/>
    <w:rsid w:val="005A32A2"/>
    <w:rsid w:val="005A374F"/>
    <w:rsid w:val="005A3D4F"/>
    <w:rsid w:val="005A4316"/>
    <w:rsid w:val="005A48BE"/>
    <w:rsid w:val="005A4E37"/>
    <w:rsid w:val="005A5470"/>
    <w:rsid w:val="005A5616"/>
    <w:rsid w:val="005A616E"/>
    <w:rsid w:val="005A707B"/>
    <w:rsid w:val="005A727C"/>
    <w:rsid w:val="005A7ACE"/>
    <w:rsid w:val="005A7C4E"/>
    <w:rsid w:val="005B0522"/>
    <w:rsid w:val="005B05D9"/>
    <w:rsid w:val="005B08D0"/>
    <w:rsid w:val="005B0A27"/>
    <w:rsid w:val="005B11FC"/>
    <w:rsid w:val="005B137F"/>
    <w:rsid w:val="005B184B"/>
    <w:rsid w:val="005B1943"/>
    <w:rsid w:val="005B1CD8"/>
    <w:rsid w:val="005B21C8"/>
    <w:rsid w:val="005B29C8"/>
    <w:rsid w:val="005B2AD3"/>
    <w:rsid w:val="005B2BC5"/>
    <w:rsid w:val="005B2FEE"/>
    <w:rsid w:val="005B3212"/>
    <w:rsid w:val="005B3265"/>
    <w:rsid w:val="005B3FA7"/>
    <w:rsid w:val="005B42CF"/>
    <w:rsid w:val="005B4600"/>
    <w:rsid w:val="005B4710"/>
    <w:rsid w:val="005B482E"/>
    <w:rsid w:val="005B48B3"/>
    <w:rsid w:val="005B4E72"/>
    <w:rsid w:val="005B4F83"/>
    <w:rsid w:val="005B4F88"/>
    <w:rsid w:val="005B5040"/>
    <w:rsid w:val="005B5088"/>
    <w:rsid w:val="005B5262"/>
    <w:rsid w:val="005B53BF"/>
    <w:rsid w:val="005B5C46"/>
    <w:rsid w:val="005B61B4"/>
    <w:rsid w:val="005B6366"/>
    <w:rsid w:val="005B6821"/>
    <w:rsid w:val="005B6972"/>
    <w:rsid w:val="005B6F19"/>
    <w:rsid w:val="005B7517"/>
    <w:rsid w:val="005B789A"/>
    <w:rsid w:val="005B791B"/>
    <w:rsid w:val="005C010A"/>
    <w:rsid w:val="005C09A9"/>
    <w:rsid w:val="005C1A80"/>
    <w:rsid w:val="005C20CF"/>
    <w:rsid w:val="005C23A8"/>
    <w:rsid w:val="005C23BE"/>
    <w:rsid w:val="005C2A14"/>
    <w:rsid w:val="005C2CC3"/>
    <w:rsid w:val="005C2D24"/>
    <w:rsid w:val="005C3144"/>
    <w:rsid w:val="005C31E3"/>
    <w:rsid w:val="005C3453"/>
    <w:rsid w:val="005C356B"/>
    <w:rsid w:val="005C393D"/>
    <w:rsid w:val="005C3CA9"/>
    <w:rsid w:val="005C3E37"/>
    <w:rsid w:val="005C44B1"/>
    <w:rsid w:val="005C49D8"/>
    <w:rsid w:val="005C5875"/>
    <w:rsid w:val="005C5BF7"/>
    <w:rsid w:val="005C5D32"/>
    <w:rsid w:val="005C62F6"/>
    <w:rsid w:val="005C644B"/>
    <w:rsid w:val="005C64B1"/>
    <w:rsid w:val="005C6941"/>
    <w:rsid w:val="005C6BEA"/>
    <w:rsid w:val="005C7179"/>
    <w:rsid w:val="005C752E"/>
    <w:rsid w:val="005C7667"/>
    <w:rsid w:val="005C7A7B"/>
    <w:rsid w:val="005D09BC"/>
    <w:rsid w:val="005D1775"/>
    <w:rsid w:val="005D18D5"/>
    <w:rsid w:val="005D1E28"/>
    <w:rsid w:val="005D1E60"/>
    <w:rsid w:val="005D1EA7"/>
    <w:rsid w:val="005D2287"/>
    <w:rsid w:val="005D22B9"/>
    <w:rsid w:val="005D266E"/>
    <w:rsid w:val="005D279C"/>
    <w:rsid w:val="005D313A"/>
    <w:rsid w:val="005D31C5"/>
    <w:rsid w:val="005D32DE"/>
    <w:rsid w:val="005D3932"/>
    <w:rsid w:val="005D39A3"/>
    <w:rsid w:val="005D39D1"/>
    <w:rsid w:val="005D3B9D"/>
    <w:rsid w:val="005D420C"/>
    <w:rsid w:val="005D425E"/>
    <w:rsid w:val="005D45D9"/>
    <w:rsid w:val="005D4B1A"/>
    <w:rsid w:val="005D4DBE"/>
    <w:rsid w:val="005D4F53"/>
    <w:rsid w:val="005D52DA"/>
    <w:rsid w:val="005D555B"/>
    <w:rsid w:val="005D5731"/>
    <w:rsid w:val="005D58C2"/>
    <w:rsid w:val="005D5A46"/>
    <w:rsid w:val="005D5C05"/>
    <w:rsid w:val="005D6415"/>
    <w:rsid w:val="005D6675"/>
    <w:rsid w:val="005D67B3"/>
    <w:rsid w:val="005D6FE6"/>
    <w:rsid w:val="005D73C2"/>
    <w:rsid w:val="005D762F"/>
    <w:rsid w:val="005D76EA"/>
    <w:rsid w:val="005E00F7"/>
    <w:rsid w:val="005E02B4"/>
    <w:rsid w:val="005E0AC5"/>
    <w:rsid w:val="005E0BB6"/>
    <w:rsid w:val="005E0CC7"/>
    <w:rsid w:val="005E11D4"/>
    <w:rsid w:val="005E11D5"/>
    <w:rsid w:val="005E1405"/>
    <w:rsid w:val="005E1492"/>
    <w:rsid w:val="005E16D3"/>
    <w:rsid w:val="005E1BD9"/>
    <w:rsid w:val="005E1F5C"/>
    <w:rsid w:val="005E274F"/>
    <w:rsid w:val="005E2A59"/>
    <w:rsid w:val="005E317F"/>
    <w:rsid w:val="005E3251"/>
    <w:rsid w:val="005E327E"/>
    <w:rsid w:val="005E3299"/>
    <w:rsid w:val="005E32C3"/>
    <w:rsid w:val="005E3B74"/>
    <w:rsid w:val="005E3E65"/>
    <w:rsid w:val="005E412F"/>
    <w:rsid w:val="005E4231"/>
    <w:rsid w:val="005E42C4"/>
    <w:rsid w:val="005E4473"/>
    <w:rsid w:val="005E572B"/>
    <w:rsid w:val="005E57B6"/>
    <w:rsid w:val="005E5B52"/>
    <w:rsid w:val="005E6192"/>
    <w:rsid w:val="005E6200"/>
    <w:rsid w:val="005E6507"/>
    <w:rsid w:val="005E68C3"/>
    <w:rsid w:val="005E6C12"/>
    <w:rsid w:val="005E7037"/>
    <w:rsid w:val="005E719C"/>
    <w:rsid w:val="005E76C7"/>
    <w:rsid w:val="005E7A2D"/>
    <w:rsid w:val="005E7AAB"/>
    <w:rsid w:val="005E7BA6"/>
    <w:rsid w:val="005F0666"/>
    <w:rsid w:val="005F0C50"/>
    <w:rsid w:val="005F1083"/>
    <w:rsid w:val="005F1566"/>
    <w:rsid w:val="005F1F61"/>
    <w:rsid w:val="005F2829"/>
    <w:rsid w:val="005F2BAE"/>
    <w:rsid w:val="005F3702"/>
    <w:rsid w:val="005F38E0"/>
    <w:rsid w:val="005F3C69"/>
    <w:rsid w:val="005F3CB8"/>
    <w:rsid w:val="005F4215"/>
    <w:rsid w:val="005F44C9"/>
    <w:rsid w:val="005F451A"/>
    <w:rsid w:val="005F4577"/>
    <w:rsid w:val="005F47A7"/>
    <w:rsid w:val="005F4D25"/>
    <w:rsid w:val="005F4FDC"/>
    <w:rsid w:val="005F520E"/>
    <w:rsid w:val="005F5BE8"/>
    <w:rsid w:val="005F5C7B"/>
    <w:rsid w:val="005F5EB5"/>
    <w:rsid w:val="005F5EE7"/>
    <w:rsid w:val="005F6454"/>
    <w:rsid w:val="005F687A"/>
    <w:rsid w:val="005F694A"/>
    <w:rsid w:val="005F6B57"/>
    <w:rsid w:val="005F7276"/>
    <w:rsid w:val="005F7885"/>
    <w:rsid w:val="005F7A56"/>
    <w:rsid w:val="00600004"/>
    <w:rsid w:val="006001A4"/>
    <w:rsid w:val="00600751"/>
    <w:rsid w:val="00600C17"/>
    <w:rsid w:val="0060117A"/>
    <w:rsid w:val="00601AC4"/>
    <w:rsid w:val="00601FAE"/>
    <w:rsid w:val="00601FD9"/>
    <w:rsid w:val="00601FE0"/>
    <w:rsid w:val="0060295B"/>
    <w:rsid w:val="006029CC"/>
    <w:rsid w:val="00602AC2"/>
    <w:rsid w:val="00602AEB"/>
    <w:rsid w:val="00602B59"/>
    <w:rsid w:val="00602DFE"/>
    <w:rsid w:val="00602F1F"/>
    <w:rsid w:val="0060337D"/>
    <w:rsid w:val="006037DF"/>
    <w:rsid w:val="00603FBC"/>
    <w:rsid w:val="006042A7"/>
    <w:rsid w:val="0060443D"/>
    <w:rsid w:val="006045FB"/>
    <w:rsid w:val="006048C9"/>
    <w:rsid w:val="006048F8"/>
    <w:rsid w:val="0060494B"/>
    <w:rsid w:val="0060500E"/>
    <w:rsid w:val="006050CC"/>
    <w:rsid w:val="006053D5"/>
    <w:rsid w:val="0060560A"/>
    <w:rsid w:val="0060629A"/>
    <w:rsid w:val="006064D8"/>
    <w:rsid w:val="006065A5"/>
    <w:rsid w:val="00606642"/>
    <w:rsid w:val="006068FA"/>
    <w:rsid w:val="00606A22"/>
    <w:rsid w:val="00606F3F"/>
    <w:rsid w:val="00607869"/>
    <w:rsid w:val="006079D0"/>
    <w:rsid w:val="00607FC3"/>
    <w:rsid w:val="006112C2"/>
    <w:rsid w:val="00611963"/>
    <w:rsid w:val="00611AE2"/>
    <w:rsid w:val="00612903"/>
    <w:rsid w:val="00612B8E"/>
    <w:rsid w:val="00612F55"/>
    <w:rsid w:val="006137E2"/>
    <w:rsid w:val="00613D20"/>
    <w:rsid w:val="00613D39"/>
    <w:rsid w:val="00613E0B"/>
    <w:rsid w:val="00613F95"/>
    <w:rsid w:val="0061408E"/>
    <w:rsid w:val="00614549"/>
    <w:rsid w:val="0061493C"/>
    <w:rsid w:val="00614D86"/>
    <w:rsid w:val="00614EC8"/>
    <w:rsid w:val="00615137"/>
    <w:rsid w:val="00615635"/>
    <w:rsid w:val="00615974"/>
    <w:rsid w:val="006159C8"/>
    <w:rsid w:val="00615B03"/>
    <w:rsid w:val="00615D82"/>
    <w:rsid w:val="00616558"/>
    <w:rsid w:val="006166C5"/>
    <w:rsid w:val="00616C2F"/>
    <w:rsid w:val="00616C79"/>
    <w:rsid w:val="006172C5"/>
    <w:rsid w:val="00617C78"/>
    <w:rsid w:val="00617CA4"/>
    <w:rsid w:val="006200E4"/>
    <w:rsid w:val="00620170"/>
    <w:rsid w:val="0062076E"/>
    <w:rsid w:val="0062115A"/>
    <w:rsid w:val="006211DB"/>
    <w:rsid w:val="0062151C"/>
    <w:rsid w:val="00621573"/>
    <w:rsid w:val="00621624"/>
    <w:rsid w:val="0062173B"/>
    <w:rsid w:val="00621B6B"/>
    <w:rsid w:val="00622073"/>
    <w:rsid w:val="0062244A"/>
    <w:rsid w:val="0062265C"/>
    <w:rsid w:val="006226CA"/>
    <w:rsid w:val="00622EEB"/>
    <w:rsid w:val="006230D4"/>
    <w:rsid w:val="006239C8"/>
    <w:rsid w:val="00623BE6"/>
    <w:rsid w:val="00623D01"/>
    <w:rsid w:val="006241BC"/>
    <w:rsid w:val="00624969"/>
    <w:rsid w:val="00625699"/>
    <w:rsid w:val="006259E0"/>
    <w:rsid w:val="00625AE2"/>
    <w:rsid w:val="00625DC6"/>
    <w:rsid w:val="006269FA"/>
    <w:rsid w:val="00626F7B"/>
    <w:rsid w:val="00627042"/>
    <w:rsid w:val="00627961"/>
    <w:rsid w:val="00627C4C"/>
    <w:rsid w:val="00627CF0"/>
    <w:rsid w:val="006301F0"/>
    <w:rsid w:val="006308AF"/>
    <w:rsid w:val="00630AF3"/>
    <w:rsid w:val="00630F77"/>
    <w:rsid w:val="006315C7"/>
    <w:rsid w:val="00631A0B"/>
    <w:rsid w:val="00631B3A"/>
    <w:rsid w:val="006322F6"/>
    <w:rsid w:val="006326D9"/>
    <w:rsid w:val="006340E0"/>
    <w:rsid w:val="00634328"/>
    <w:rsid w:val="006343E1"/>
    <w:rsid w:val="00634A00"/>
    <w:rsid w:val="00634B37"/>
    <w:rsid w:val="0063514D"/>
    <w:rsid w:val="00635493"/>
    <w:rsid w:val="0063551B"/>
    <w:rsid w:val="0063565F"/>
    <w:rsid w:val="00635A67"/>
    <w:rsid w:val="00635B63"/>
    <w:rsid w:val="00636082"/>
    <w:rsid w:val="00636822"/>
    <w:rsid w:val="0063692F"/>
    <w:rsid w:val="00636FDB"/>
    <w:rsid w:val="006371B8"/>
    <w:rsid w:val="0063725D"/>
    <w:rsid w:val="006379FC"/>
    <w:rsid w:val="00640302"/>
    <w:rsid w:val="00640917"/>
    <w:rsid w:val="006409D2"/>
    <w:rsid w:val="00640B50"/>
    <w:rsid w:val="00640B82"/>
    <w:rsid w:val="00640C27"/>
    <w:rsid w:val="00640DA9"/>
    <w:rsid w:val="0064102D"/>
    <w:rsid w:val="00641280"/>
    <w:rsid w:val="0064131A"/>
    <w:rsid w:val="00641498"/>
    <w:rsid w:val="00641550"/>
    <w:rsid w:val="00641746"/>
    <w:rsid w:val="00641AB5"/>
    <w:rsid w:val="00641CD5"/>
    <w:rsid w:val="00641D08"/>
    <w:rsid w:val="00642291"/>
    <w:rsid w:val="006423F0"/>
    <w:rsid w:val="00642496"/>
    <w:rsid w:val="00642528"/>
    <w:rsid w:val="00642A7E"/>
    <w:rsid w:val="00642C23"/>
    <w:rsid w:val="00643137"/>
    <w:rsid w:val="00643173"/>
    <w:rsid w:val="006434EA"/>
    <w:rsid w:val="006436C3"/>
    <w:rsid w:val="006437C8"/>
    <w:rsid w:val="0064395C"/>
    <w:rsid w:val="006439EE"/>
    <w:rsid w:val="00643D1D"/>
    <w:rsid w:val="006445B7"/>
    <w:rsid w:val="00644A58"/>
    <w:rsid w:val="00644D27"/>
    <w:rsid w:val="00645D50"/>
    <w:rsid w:val="0064621B"/>
    <w:rsid w:val="00646325"/>
    <w:rsid w:val="006466AF"/>
    <w:rsid w:val="00646A26"/>
    <w:rsid w:val="00646D07"/>
    <w:rsid w:val="00646D94"/>
    <w:rsid w:val="0064700E"/>
    <w:rsid w:val="00647572"/>
    <w:rsid w:val="00647EB4"/>
    <w:rsid w:val="0065057D"/>
    <w:rsid w:val="00650A08"/>
    <w:rsid w:val="00650E8C"/>
    <w:rsid w:val="006510C0"/>
    <w:rsid w:val="00651658"/>
    <w:rsid w:val="006519A9"/>
    <w:rsid w:val="0065213D"/>
    <w:rsid w:val="006523DE"/>
    <w:rsid w:val="006525A1"/>
    <w:rsid w:val="00652FA6"/>
    <w:rsid w:val="006534BD"/>
    <w:rsid w:val="00653866"/>
    <w:rsid w:val="00653FD4"/>
    <w:rsid w:val="00654124"/>
    <w:rsid w:val="006543D7"/>
    <w:rsid w:val="0065533B"/>
    <w:rsid w:val="006553D7"/>
    <w:rsid w:val="00655E5B"/>
    <w:rsid w:val="00655F4E"/>
    <w:rsid w:val="00656D7E"/>
    <w:rsid w:val="00656DF9"/>
    <w:rsid w:val="006571B1"/>
    <w:rsid w:val="006573C4"/>
    <w:rsid w:val="00657849"/>
    <w:rsid w:val="006604FC"/>
    <w:rsid w:val="00660848"/>
    <w:rsid w:val="00660B02"/>
    <w:rsid w:val="006610E2"/>
    <w:rsid w:val="00661193"/>
    <w:rsid w:val="0066161B"/>
    <w:rsid w:val="00661965"/>
    <w:rsid w:val="00662107"/>
    <w:rsid w:val="00662294"/>
    <w:rsid w:val="006623B3"/>
    <w:rsid w:val="0066250C"/>
    <w:rsid w:val="00662A8C"/>
    <w:rsid w:val="00662AEF"/>
    <w:rsid w:val="0066350D"/>
    <w:rsid w:val="0066376D"/>
    <w:rsid w:val="0066379C"/>
    <w:rsid w:val="00663C6D"/>
    <w:rsid w:val="00663EA6"/>
    <w:rsid w:val="0066420F"/>
    <w:rsid w:val="0066435F"/>
    <w:rsid w:val="006647B4"/>
    <w:rsid w:val="0066489B"/>
    <w:rsid w:val="00664F54"/>
    <w:rsid w:val="006659F3"/>
    <w:rsid w:val="00665A78"/>
    <w:rsid w:val="00665FB6"/>
    <w:rsid w:val="006661C4"/>
    <w:rsid w:val="006670FE"/>
    <w:rsid w:val="006671A3"/>
    <w:rsid w:val="0066775D"/>
    <w:rsid w:val="00667814"/>
    <w:rsid w:val="00667917"/>
    <w:rsid w:val="00667AD5"/>
    <w:rsid w:val="00667CF7"/>
    <w:rsid w:val="006703B7"/>
    <w:rsid w:val="00670D02"/>
    <w:rsid w:val="00670DDC"/>
    <w:rsid w:val="00670E40"/>
    <w:rsid w:val="0067155A"/>
    <w:rsid w:val="00671A47"/>
    <w:rsid w:val="00671ED8"/>
    <w:rsid w:val="00672773"/>
    <w:rsid w:val="006727C4"/>
    <w:rsid w:val="00672920"/>
    <w:rsid w:val="00672E30"/>
    <w:rsid w:val="00672EFB"/>
    <w:rsid w:val="00673003"/>
    <w:rsid w:val="00673464"/>
    <w:rsid w:val="00673526"/>
    <w:rsid w:val="00673B7D"/>
    <w:rsid w:val="00673D6A"/>
    <w:rsid w:val="00673E5C"/>
    <w:rsid w:val="00674533"/>
    <w:rsid w:val="00674FE2"/>
    <w:rsid w:val="00675390"/>
    <w:rsid w:val="0067541C"/>
    <w:rsid w:val="00675716"/>
    <w:rsid w:val="00675C1B"/>
    <w:rsid w:val="00675DEE"/>
    <w:rsid w:val="00675FC6"/>
    <w:rsid w:val="00676252"/>
    <w:rsid w:val="0067687C"/>
    <w:rsid w:val="00676B60"/>
    <w:rsid w:val="00676BDB"/>
    <w:rsid w:val="006770F4"/>
    <w:rsid w:val="006773A9"/>
    <w:rsid w:val="00677A1A"/>
    <w:rsid w:val="00677C59"/>
    <w:rsid w:val="00677F3F"/>
    <w:rsid w:val="006803BD"/>
    <w:rsid w:val="006807CE"/>
    <w:rsid w:val="00680892"/>
    <w:rsid w:val="00681070"/>
    <w:rsid w:val="00681153"/>
    <w:rsid w:val="00681380"/>
    <w:rsid w:val="00682069"/>
    <w:rsid w:val="00682962"/>
    <w:rsid w:val="006832E3"/>
    <w:rsid w:val="00683427"/>
    <w:rsid w:val="0068395E"/>
    <w:rsid w:val="00683B79"/>
    <w:rsid w:val="00683BC3"/>
    <w:rsid w:val="0068407C"/>
    <w:rsid w:val="00684455"/>
    <w:rsid w:val="00684A02"/>
    <w:rsid w:val="00684E20"/>
    <w:rsid w:val="00684ED6"/>
    <w:rsid w:val="0068522C"/>
    <w:rsid w:val="0068532A"/>
    <w:rsid w:val="006854C9"/>
    <w:rsid w:val="00685CDF"/>
    <w:rsid w:val="00686014"/>
    <w:rsid w:val="00686D4D"/>
    <w:rsid w:val="0068703E"/>
    <w:rsid w:val="0068716F"/>
    <w:rsid w:val="00687280"/>
    <w:rsid w:val="00687F7B"/>
    <w:rsid w:val="00687FE5"/>
    <w:rsid w:val="00690AA4"/>
    <w:rsid w:val="00690AAC"/>
    <w:rsid w:val="00690C79"/>
    <w:rsid w:val="0069177D"/>
    <w:rsid w:val="00691996"/>
    <w:rsid w:val="00691A0F"/>
    <w:rsid w:val="00691D2C"/>
    <w:rsid w:val="00692160"/>
    <w:rsid w:val="00692A70"/>
    <w:rsid w:val="00692D74"/>
    <w:rsid w:val="00692F76"/>
    <w:rsid w:val="0069328B"/>
    <w:rsid w:val="0069344F"/>
    <w:rsid w:val="00693874"/>
    <w:rsid w:val="006938DC"/>
    <w:rsid w:val="00693AFE"/>
    <w:rsid w:val="00693B33"/>
    <w:rsid w:val="00693CBF"/>
    <w:rsid w:val="00694309"/>
    <w:rsid w:val="00694674"/>
    <w:rsid w:val="006946E2"/>
    <w:rsid w:val="00694B0B"/>
    <w:rsid w:val="00694BC6"/>
    <w:rsid w:val="00694EA2"/>
    <w:rsid w:val="006954CF"/>
    <w:rsid w:val="006954FD"/>
    <w:rsid w:val="0069561A"/>
    <w:rsid w:val="00695899"/>
    <w:rsid w:val="00695920"/>
    <w:rsid w:val="00695C46"/>
    <w:rsid w:val="006966F1"/>
    <w:rsid w:val="00696AC0"/>
    <w:rsid w:val="00696E99"/>
    <w:rsid w:val="0069712C"/>
    <w:rsid w:val="006973E8"/>
    <w:rsid w:val="00697811"/>
    <w:rsid w:val="00697CBB"/>
    <w:rsid w:val="00697CCE"/>
    <w:rsid w:val="006A0497"/>
    <w:rsid w:val="006A07E2"/>
    <w:rsid w:val="006A0A21"/>
    <w:rsid w:val="006A0F71"/>
    <w:rsid w:val="006A13B3"/>
    <w:rsid w:val="006A16AE"/>
    <w:rsid w:val="006A1A53"/>
    <w:rsid w:val="006A1A82"/>
    <w:rsid w:val="006A2316"/>
    <w:rsid w:val="006A23CB"/>
    <w:rsid w:val="006A246E"/>
    <w:rsid w:val="006A254C"/>
    <w:rsid w:val="006A28E4"/>
    <w:rsid w:val="006A2A21"/>
    <w:rsid w:val="006A2BCC"/>
    <w:rsid w:val="006A2F19"/>
    <w:rsid w:val="006A366D"/>
    <w:rsid w:val="006A37F2"/>
    <w:rsid w:val="006A37F9"/>
    <w:rsid w:val="006A3817"/>
    <w:rsid w:val="006A3C28"/>
    <w:rsid w:val="006A3DE0"/>
    <w:rsid w:val="006A4507"/>
    <w:rsid w:val="006A4590"/>
    <w:rsid w:val="006A46D6"/>
    <w:rsid w:val="006A486C"/>
    <w:rsid w:val="006A4CE5"/>
    <w:rsid w:val="006A4EDB"/>
    <w:rsid w:val="006A50B7"/>
    <w:rsid w:val="006A53EA"/>
    <w:rsid w:val="006A55C5"/>
    <w:rsid w:val="006A5C0B"/>
    <w:rsid w:val="006A5C1A"/>
    <w:rsid w:val="006A5E40"/>
    <w:rsid w:val="006A5F46"/>
    <w:rsid w:val="006A6B19"/>
    <w:rsid w:val="006A6F7B"/>
    <w:rsid w:val="006A7247"/>
    <w:rsid w:val="006A72CE"/>
    <w:rsid w:val="006A75B7"/>
    <w:rsid w:val="006A787E"/>
    <w:rsid w:val="006B0246"/>
    <w:rsid w:val="006B040A"/>
    <w:rsid w:val="006B0910"/>
    <w:rsid w:val="006B1427"/>
    <w:rsid w:val="006B143B"/>
    <w:rsid w:val="006B198C"/>
    <w:rsid w:val="006B1A4C"/>
    <w:rsid w:val="006B1A6E"/>
    <w:rsid w:val="006B1C74"/>
    <w:rsid w:val="006B1D25"/>
    <w:rsid w:val="006B1EEC"/>
    <w:rsid w:val="006B1F19"/>
    <w:rsid w:val="006B20D7"/>
    <w:rsid w:val="006B280E"/>
    <w:rsid w:val="006B281A"/>
    <w:rsid w:val="006B30C2"/>
    <w:rsid w:val="006B30E0"/>
    <w:rsid w:val="006B3366"/>
    <w:rsid w:val="006B372B"/>
    <w:rsid w:val="006B3DE9"/>
    <w:rsid w:val="006B3F9A"/>
    <w:rsid w:val="006B4003"/>
    <w:rsid w:val="006B413E"/>
    <w:rsid w:val="006B45EE"/>
    <w:rsid w:val="006B4C2E"/>
    <w:rsid w:val="006B4E7C"/>
    <w:rsid w:val="006B544B"/>
    <w:rsid w:val="006B5461"/>
    <w:rsid w:val="006B5638"/>
    <w:rsid w:val="006B58A8"/>
    <w:rsid w:val="006B5C7E"/>
    <w:rsid w:val="006B5ECD"/>
    <w:rsid w:val="006B604A"/>
    <w:rsid w:val="006B6948"/>
    <w:rsid w:val="006B6FD0"/>
    <w:rsid w:val="006B72BE"/>
    <w:rsid w:val="006B72FC"/>
    <w:rsid w:val="006B7670"/>
    <w:rsid w:val="006B79FF"/>
    <w:rsid w:val="006C0185"/>
    <w:rsid w:val="006C030C"/>
    <w:rsid w:val="006C05DF"/>
    <w:rsid w:val="006C0B0C"/>
    <w:rsid w:val="006C0D85"/>
    <w:rsid w:val="006C0DF5"/>
    <w:rsid w:val="006C1178"/>
    <w:rsid w:val="006C1859"/>
    <w:rsid w:val="006C1CF4"/>
    <w:rsid w:val="006C1D4E"/>
    <w:rsid w:val="006C1DD7"/>
    <w:rsid w:val="006C1DF0"/>
    <w:rsid w:val="006C1F73"/>
    <w:rsid w:val="006C26DD"/>
    <w:rsid w:val="006C2AF5"/>
    <w:rsid w:val="006C2E07"/>
    <w:rsid w:val="006C2FEC"/>
    <w:rsid w:val="006C31A6"/>
    <w:rsid w:val="006C3568"/>
    <w:rsid w:val="006C386A"/>
    <w:rsid w:val="006C3A1F"/>
    <w:rsid w:val="006C4072"/>
    <w:rsid w:val="006C4927"/>
    <w:rsid w:val="006C5240"/>
    <w:rsid w:val="006C598A"/>
    <w:rsid w:val="006C6566"/>
    <w:rsid w:val="006C69DD"/>
    <w:rsid w:val="006C6BF8"/>
    <w:rsid w:val="006C6D46"/>
    <w:rsid w:val="006C7328"/>
    <w:rsid w:val="006C7462"/>
    <w:rsid w:val="006C7A4F"/>
    <w:rsid w:val="006C7BEF"/>
    <w:rsid w:val="006D09DC"/>
    <w:rsid w:val="006D1587"/>
    <w:rsid w:val="006D1840"/>
    <w:rsid w:val="006D18E5"/>
    <w:rsid w:val="006D203B"/>
    <w:rsid w:val="006D2488"/>
    <w:rsid w:val="006D2923"/>
    <w:rsid w:val="006D29C6"/>
    <w:rsid w:val="006D29F0"/>
    <w:rsid w:val="006D2A89"/>
    <w:rsid w:val="006D3050"/>
    <w:rsid w:val="006D335D"/>
    <w:rsid w:val="006D3D52"/>
    <w:rsid w:val="006D485D"/>
    <w:rsid w:val="006D48F1"/>
    <w:rsid w:val="006D48F6"/>
    <w:rsid w:val="006D49B1"/>
    <w:rsid w:val="006D4B0E"/>
    <w:rsid w:val="006D4D4E"/>
    <w:rsid w:val="006D4E5E"/>
    <w:rsid w:val="006D4EF5"/>
    <w:rsid w:val="006D5364"/>
    <w:rsid w:val="006D5AD8"/>
    <w:rsid w:val="006D6228"/>
    <w:rsid w:val="006D629D"/>
    <w:rsid w:val="006D63F7"/>
    <w:rsid w:val="006D6449"/>
    <w:rsid w:val="006D687C"/>
    <w:rsid w:val="006D69EE"/>
    <w:rsid w:val="006D6E65"/>
    <w:rsid w:val="006D72B0"/>
    <w:rsid w:val="006D73C1"/>
    <w:rsid w:val="006D75B1"/>
    <w:rsid w:val="006E0A3D"/>
    <w:rsid w:val="006E0AE5"/>
    <w:rsid w:val="006E0D4A"/>
    <w:rsid w:val="006E0ECD"/>
    <w:rsid w:val="006E1758"/>
    <w:rsid w:val="006E2018"/>
    <w:rsid w:val="006E22E9"/>
    <w:rsid w:val="006E25FD"/>
    <w:rsid w:val="006E2EEE"/>
    <w:rsid w:val="006E2F84"/>
    <w:rsid w:val="006E3021"/>
    <w:rsid w:val="006E3534"/>
    <w:rsid w:val="006E3578"/>
    <w:rsid w:val="006E39C9"/>
    <w:rsid w:val="006E3C3C"/>
    <w:rsid w:val="006E3CBD"/>
    <w:rsid w:val="006E494D"/>
    <w:rsid w:val="006E4B6B"/>
    <w:rsid w:val="006E5101"/>
    <w:rsid w:val="006E5217"/>
    <w:rsid w:val="006E569B"/>
    <w:rsid w:val="006E56F6"/>
    <w:rsid w:val="006E59AD"/>
    <w:rsid w:val="006E5A51"/>
    <w:rsid w:val="006E5A9D"/>
    <w:rsid w:val="006E6509"/>
    <w:rsid w:val="006E691A"/>
    <w:rsid w:val="006E6C47"/>
    <w:rsid w:val="006E6D3D"/>
    <w:rsid w:val="006E6DC7"/>
    <w:rsid w:val="006E73A7"/>
    <w:rsid w:val="006E73AA"/>
    <w:rsid w:val="006E77EC"/>
    <w:rsid w:val="006F0360"/>
    <w:rsid w:val="006F04A9"/>
    <w:rsid w:val="006F09A1"/>
    <w:rsid w:val="006F0DD4"/>
    <w:rsid w:val="006F0E9A"/>
    <w:rsid w:val="006F10D8"/>
    <w:rsid w:val="006F1216"/>
    <w:rsid w:val="006F1A2D"/>
    <w:rsid w:val="006F1AC6"/>
    <w:rsid w:val="006F1B16"/>
    <w:rsid w:val="006F1DAA"/>
    <w:rsid w:val="006F20ED"/>
    <w:rsid w:val="006F2829"/>
    <w:rsid w:val="006F28A5"/>
    <w:rsid w:val="006F2994"/>
    <w:rsid w:val="006F3333"/>
    <w:rsid w:val="006F3581"/>
    <w:rsid w:val="006F382D"/>
    <w:rsid w:val="006F3A9F"/>
    <w:rsid w:val="006F41FD"/>
    <w:rsid w:val="006F439A"/>
    <w:rsid w:val="006F452F"/>
    <w:rsid w:val="006F4729"/>
    <w:rsid w:val="006F4E36"/>
    <w:rsid w:val="006F5F08"/>
    <w:rsid w:val="006F61B2"/>
    <w:rsid w:val="006F65DD"/>
    <w:rsid w:val="006F71D6"/>
    <w:rsid w:val="006F7260"/>
    <w:rsid w:val="006F72F3"/>
    <w:rsid w:val="006F74B1"/>
    <w:rsid w:val="006F7671"/>
    <w:rsid w:val="006F79B3"/>
    <w:rsid w:val="00700441"/>
    <w:rsid w:val="00700627"/>
    <w:rsid w:val="007015F0"/>
    <w:rsid w:val="00701924"/>
    <w:rsid w:val="00702446"/>
    <w:rsid w:val="00703336"/>
    <w:rsid w:val="007033C0"/>
    <w:rsid w:val="00703CCA"/>
    <w:rsid w:val="00703FB7"/>
    <w:rsid w:val="0070444E"/>
    <w:rsid w:val="00704590"/>
    <w:rsid w:val="00704A74"/>
    <w:rsid w:val="00704DF3"/>
    <w:rsid w:val="007050FE"/>
    <w:rsid w:val="00705658"/>
    <w:rsid w:val="007057B8"/>
    <w:rsid w:val="00705B7E"/>
    <w:rsid w:val="00705C9D"/>
    <w:rsid w:val="00706ABA"/>
    <w:rsid w:val="00706AD2"/>
    <w:rsid w:val="00706EE8"/>
    <w:rsid w:val="0070711D"/>
    <w:rsid w:val="00707301"/>
    <w:rsid w:val="00707360"/>
    <w:rsid w:val="007075A0"/>
    <w:rsid w:val="0070761A"/>
    <w:rsid w:val="007076A3"/>
    <w:rsid w:val="00707A59"/>
    <w:rsid w:val="00707D05"/>
    <w:rsid w:val="00707DDB"/>
    <w:rsid w:val="0071054C"/>
    <w:rsid w:val="00710632"/>
    <w:rsid w:val="00710AA4"/>
    <w:rsid w:val="00710B13"/>
    <w:rsid w:val="00711040"/>
    <w:rsid w:val="0071177B"/>
    <w:rsid w:val="00711BD9"/>
    <w:rsid w:val="00711F50"/>
    <w:rsid w:val="007124BE"/>
    <w:rsid w:val="00712587"/>
    <w:rsid w:val="007125B0"/>
    <w:rsid w:val="00712D52"/>
    <w:rsid w:val="00713534"/>
    <w:rsid w:val="007137A2"/>
    <w:rsid w:val="00713B29"/>
    <w:rsid w:val="00713CAE"/>
    <w:rsid w:val="007140A0"/>
    <w:rsid w:val="00714225"/>
    <w:rsid w:val="007142F0"/>
    <w:rsid w:val="00714572"/>
    <w:rsid w:val="00714934"/>
    <w:rsid w:val="00714D8F"/>
    <w:rsid w:val="007153FD"/>
    <w:rsid w:val="007157F1"/>
    <w:rsid w:val="0071586C"/>
    <w:rsid w:val="00715F93"/>
    <w:rsid w:val="0071624A"/>
    <w:rsid w:val="00717317"/>
    <w:rsid w:val="007173CC"/>
    <w:rsid w:val="00717667"/>
    <w:rsid w:val="0071786E"/>
    <w:rsid w:val="00717E2E"/>
    <w:rsid w:val="00720D4F"/>
    <w:rsid w:val="00720F14"/>
    <w:rsid w:val="00721480"/>
    <w:rsid w:val="00721AD6"/>
    <w:rsid w:val="00721E46"/>
    <w:rsid w:val="007225AF"/>
    <w:rsid w:val="0072288E"/>
    <w:rsid w:val="007229D9"/>
    <w:rsid w:val="00722D95"/>
    <w:rsid w:val="00722F53"/>
    <w:rsid w:val="007232B5"/>
    <w:rsid w:val="0072337B"/>
    <w:rsid w:val="007233DF"/>
    <w:rsid w:val="00723458"/>
    <w:rsid w:val="0072370A"/>
    <w:rsid w:val="00723767"/>
    <w:rsid w:val="00723C36"/>
    <w:rsid w:val="00723D04"/>
    <w:rsid w:val="007241B3"/>
    <w:rsid w:val="007247E2"/>
    <w:rsid w:val="0072491F"/>
    <w:rsid w:val="00724966"/>
    <w:rsid w:val="00724B2B"/>
    <w:rsid w:val="007254A7"/>
    <w:rsid w:val="00725670"/>
    <w:rsid w:val="00725675"/>
    <w:rsid w:val="007262EC"/>
    <w:rsid w:val="0072691C"/>
    <w:rsid w:val="007269F0"/>
    <w:rsid w:val="00726A4A"/>
    <w:rsid w:val="00726D94"/>
    <w:rsid w:val="00727014"/>
    <w:rsid w:val="007272AA"/>
    <w:rsid w:val="007272D9"/>
    <w:rsid w:val="0072738C"/>
    <w:rsid w:val="007273FE"/>
    <w:rsid w:val="00727B66"/>
    <w:rsid w:val="00727E18"/>
    <w:rsid w:val="00730427"/>
    <w:rsid w:val="00730431"/>
    <w:rsid w:val="00730A59"/>
    <w:rsid w:val="00730F3A"/>
    <w:rsid w:val="0073105F"/>
    <w:rsid w:val="0073132C"/>
    <w:rsid w:val="00731E33"/>
    <w:rsid w:val="00733402"/>
    <w:rsid w:val="00733D7D"/>
    <w:rsid w:val="0073407A"/>
    <w:rsid w:val="00734D01"/>
    <w:rsid w:val="00735465"/>
    <w:rsid w:val="007355BC"/>
    <w:rsid w:val="00735AEF"/>
    <w:rsid w:val="00735B73"/>
    <w:rsid w:val="00735EB8"/>
    <w:rsid w:val="0073622E"/>
    <w:rsid w:val="00736880"/>
    <w:rsid w:val="00736B38"/>
    <w:rsid w:val="00736D4F"/>
    <w:rsid w:val="00736DD5"/>
    <w:rsid w:val="00737194"/>
    <w:rsid w:val="0073733F"/>
    <w:rsid w:val="00737373"/>
    <w:rsid w:val="0073763D"/>
    <w:rsid w:val="007376F9"/>
    <w:rsid w:val="00737C0F"/>
    <w:rsid w:val="00740018"/>
    <w:rsid w:val="0074059C"/>
    <w:rsid w:val="007406A6"/>
    <w:rsid w:val="00740FC7"/>
    <w:rsid w:val="0074203C"/>
    <w:rsid w:val="00742618"/>
    <w:rsid w:val="00742647"/>
    <w:rsid w:val="00742AB0"/>
    <w:rsid w:val="00742D15"/>
    <w:rsid w:val="00742FDC"/>
    <w:rsid w:val="007435EB"/>
    <w:rsid w:val="007436C5"/>
    <w:rsid w:val="0074388C"/>
    <w:rsid w:val="00743E52"/>
    <w:rsid w:val="007440D5"/>
    <w:rsid w:val="0074416D"/>
    <w:rsid w:val="00744328"/>
    <w:rsid w:val="00744748"/>
    <w:rsid w:val="00745038"/>
    <w:rsid w:val="007452A6"/>
    <w:rsid w:val="00745F67"/>
    <w:rsid w:val="0074672D"/>
    <w:rsid w:val="00746B2D"/>
    <w:rsid w:val="0074701F"/>
    <w:rsid w:val="00747173"/>
    <w:rsid w:val="007474F9"/>
    <w:rsid w:val="00747C5E"/>
    <w:rsid w:val="00747C99"/>
    <w:rsid w:val="0075095D"/>
    <w:rsid w:val="00750AC8"/>
    <w:rsid w:val="00751102"/>
    <w:rsid w:val="0075134E"/>
    <w:rsid w:val="007517F4"/>
    <w:rsid w:val="00751B40"/>
    <w:rsid w:val="00751BF2"/>
    <w:rsid w:val="00751C9D"/>
    <w:rsid w:val="00752303"/>
    <w:rsid w:val="007543BE"/>
    <w:rsid w:val="0075478F"/>
    <w:rsid w:val="0075487E"/>
    <w:rsid w:val="007551E1"/>
    <w:rsid w:val="00755266"/>
    <w:rsid w:val="007552C0"/>
    <w:rsid w:val="00755540"/>
    <w:rsid w:val="007556E0"/>
    <w:rsid w:val="00755934"/>
    <w:rsid w:val="00755A2E"/>
    <w:rsid w:val="00755BC1"/>
    <w:rsid w:val="00755BCA"/>
    <w:rsid w:val="00755DE9"/>
    <w:rsid w:val="007566B4"/>
    <w:rsid w:val="00756B57"/>
    <w:rsid w:val="0075721C"/>
    <w:rsid w:val="007575F8"/>
    <w:rsid w:val="0075773F"/>
    <w:rsid w:val="00757C88"/>
    <w:rsid w:val="0076028C"/>
    <w:rsid w:val="0076038F"/>
    <w:rsid w:val="00760D0A"/>
    <w:rsid w:val="007610D2"/>
    <w:rsid w:val="007612C6"/>
    <w:rsid w:val="00761429"/>
    <w:rsid w:val="0076164E"/>
    <w:rsid w:val="007617A8"/>
    <w:rsid w:val="00761CE9"/>
    <w:rsid w:val="0076222C"/>
    <w:rsid w:val="00762319"/>
    <w:rsid w:val="00762C29"/>
    <w:rsid w:val="00762C86"/>
    <w:rsid w:val="0076302A"/>
    <w:rsid w:val="0076350C"/>
    <w:rsid w:val="007636EF"/>
    <w:rsid w:val="00763725"/>
    <w:rsid w:val="00763767"/>
    <w:rsid w:val="00763A41"/>
    <w:rsid w:val="00763F69"/>
    <w:rsid w:val="00763FEF"/>
    <w:rsid w:val="0076485B"/>
    <w:rsid w:val="00764CE7"/>
    <w:rsid w:val="0076502E"/>
    <w:rsid w:val="00765986"/>
    <w:rsid w:val="00765B32"/>
    <w:rsid w:val="00765B92"/>
    <w:rsid w:val="00765D44"/>
    <w:rsid w:val="00766A9E"/>
    <w:rsid w:val="00767759"/>
    <w:rsid w:val="00767814"/>
    <w:rsid w:val="00767829"/>
    <w:rsid w:val="0077018B"/>
    <w:rsid w:val="00770A1D"/>
    <w:rsid w:val="00770DAF"/>
    <w:rsid w:val="00771089"/>
    <w:rsid w:val="00771224"/>
    <w:rsid w:val="00771540"/>
    <w:rsid w:val="00771FBA"/>
    <w:rsid w:val="00772384"/>
    <w:rsid w:val="007725A2"/>
    <w:rsid w:val="007731CF"/>
    <w:rsid w:val="007733A1"/>
    <w:rsid w:val="007736BA"/>
    <w:rsid w:val="00773B61"/>
    <w:rsid w:val="00773E4F"/>
    <w:rsid w:val="00773F11"/>
    <w:rsid w:val="007740A4"/>
    <w:rsid w:val="00774448"/>
    <w:rsid w:val="007747E7"/>
    <w:rsid w:val="00775196"/>
    <w:rsid w:val="00775A74"/>
    <w:rsid w:val="007760EF"/>
    <w:rsid w:val="0077618D"/>
    <w:rsid w:val="007761ED"/>
    <w:rsid w:val="00776204"/>
    <w:rsid w:val="00776ED9"/>
    <w:rsid w:val="00776FD6"/>
    <w:rsid w:val="00777003"/>
    <w:rsid w:val="00777672"/>
    <w:rsid w:val="0078027C"/>
    <w:rsid w:val="00780420"/>
    <w:rsid w:val="0078088C"/>
    <w:rsid w:val="0078096D"/>
    <w:rsid w:val="00780BCC"/>
    <w:rsid w:val="00780C1C"/>
    <w:rsid w:val="00780E57"/>
    <w:rsid w:val="007812A4"/>
    <w:rsid w:val="00781369"/>
    <w:rsid w:val="007819BF"/>
    <w:rsid w:val="00781A84"/>
    <w:rsid w:val="00781AA2"/>
    <w:rsid w:val="00781D37"/>
    <w:rsid w:val="00781DD8"/>
    <w:rsid w:val="007827E5"/>
    <w:rsid w:val="00782B35"/>
    <w:rsid w:val="00782D9D"/>
    <w:rsid w:val="00782DF8"/>
    <w:rsid w:val="00782FB8"/>
    <w:rsid w:val="007833C3"/>
    <w:rsid w:val="007835CB"/>
    <w:rsid w:val="00783BCF"/>
    <w:rsid w:val="0078439D"/>
    <w:rsid w:val="00785144"/>
    <w:rsid w:val="007851B7"/>
    <w:rsid w:val="007851C9"/>
    <w:rsid w:val="00785963"/>
    <w:rsid w:val="00785F54"/>
    <w:rsid w:val="0078634F"/>
    <w:rsid w:val="00786526"/>
    <w:rsid w:val="00786674"/>
    <w:rsid w:val="007869EA"/>
    <w:rsid w:val="00786BF3"/>
    <w:rsid w:val="007870A5"/>
    <w:rsid w:val="007872B1"/>
    <w:rsid w:val="00787918"/>
    <w:rsid w:val="00787AA5"/>
    <w:rsid w:val="00787AD6"/>
    <w:rsid w:val="00787B30"/>
    <w:rsid w:val="0079018B"/>
    <w:rsid w:val="00790259"/>
    <w:rsid w:val="00790294"/>
    <w:rsid w:val="00790649"/>
    <w:rsid w:val="007909EC"/>
    <w:rsid w:val="00790A48"/>
    <w:rsid w:val="00790D4C"/>
    <w:rsid w:val="00790F04"/>
    <w:rsid w:val="00791596"/>
    <w:rsid w:val="0079159D"/>
    <w:rsid w:val="007915CC"/>
    <w:rsid w:val="007917D9"/>
    <w:rsid w:val="00791CD5"/>
    <w:rsid w:val="0079284D"/>
    <w:rsid w:val="00793266"/>
    <w:rsid w:val="0079396D"/>
    <w:rsid w:val="00793EC6"/>
    <w:rsid w:val="007940C5"/>
    <w:rsid w:val="00794BBA"/>
    <w:rsid w:val="00794D3D"/>
    <w:rsid w:val="00794EDB"/>
    <w:rsid w:val="00795054"/>
    <w:rsid w:val="007953F5"/>
    <w:rsid w:val="00795949"/>
    <w:rsid w:val="00795F32"/>
    <w:rsid w:val="007963C2"/>
    <w:rsid w:val="00796526"/>
    <w:rsid w:val="00796802"/>
    <w:rsid w:val="0079703C"/>
    <w:rsid w:val="00797097"/>
    <w:rsid w:val="007972C3"/>
    <w:rsid w:val="007972DC"/>
    <w:rsid w:val="007975A9"/>
    <w:rsid w:val="007975F3"/>
    <w:rsid w:val="007977C2"/>
    <w:rsid w:val="007978D6"/>
    <w:rsid w:val="007A0512"/>
    <w:rsid w:val="007A0579"/>
    <w:rsid w:val="007A06CE"/>
    <w:rsid w:val="007A089A"/>
    <w:rsid w:val="007A0D54"/>
    <w:rsid w:val="007A1707"/>
    <w:rsid w:val="007A1A77"/>
    <w:rsid w:val="007A1B37"/>
    <w:rsid w:val="007A1F0F"/>
    <w:rsid w:val="007A200C"/>
    <w:rsid w:val="007A20A8"/>
    <w:rsid w:val="007A26F1"/>
    <w:rsid w:val="007A270D"/>
    <w:rsid w:val="007A29B8"/>
    <w:rsid w:val="007A2E5B"/>
    <w:rsid w:val="007A39CD"/>
    <w:rsid w:val="007A4783"/>
    <w:rsid w:val="007A48E0"/>
    <w:rsid w:val="007A4D25"/>
    <w:rsid w:val="007A4EF1"/>
    <w:rsid w:val="007A53CD"/>
    <w:rsid w:val="007A542B"/>
    <w:rsid w:val="007A5468"/>
    <w:rsid w:val="007A59C3"/>
    <w:rsid w:val="007A5A2C"/>
    <w:rsid w:val="007A5A39"/>
    <w:rsid w:val="007A5B19"/>
    <w:rsid w:val="007A5C02"/>
    <w:rsid w:val="007A637D"/>
    <w:rsid w:val="007A66E9"/>
    <w:rsid w:val="007A714B"/>
    <w:rsid w:val="007A7305"/>
    <w:rsid w:val="007A7317"/>
    <w:rsid w:val="007A7414"/>
    <w:rsid w:val="007A77D7"/>
    <w:rsid w:val="007A78B0"/>
    <w:rsid w:val="007B04D7"/>
    <w:rsid w:val="007B057A"/>
    <w:rsid w:val="007B0CC9"/>
    <w:rsid w:val="007B1328"/>
    <w:rsid w:val="007B1519"/>
    <w:rsid w:val="007B1DAF"/>
    <w:rsid w:val="007B1F31"/>
    <w:rsid w:val="007B1F3F"/>
    <w:rsid w:val="007B1F4B"/>
    <w:rsid w:val="007B208A"/>
    <w:rsid w:val="007B25BB"/>
    <w:rsid w:val="007B27FC"/>
    <w:rsid w:val="007B3084"/>
    <w:rsid w:val="007B35CF"/>
    <w:rsid w:val="007B4F61"/>
    <w:rsid w:val="007B5CC3"/>
    <w:rsid w:val="007B5DFD"/>
    <w:rsid w:val="007B626A"/>
    <w:rsid w:val="007B6381"/>
    <w:rsid w:val="007B63A1"/>
    <w:rsid w:val="007B63FD"/>
    <w:rsid w:val="007B6552"/>
    <w:rsid w:val="007B6D4D"/>
    <w:rsid w:val="007B6DFE"/>
    <w:rsid w:val="007B6EE6"/>
    <w:rsid w:val="007B6F2A"/>
    <w:rsid w:val="007B6FA5"/>
    <w:rsid w:val="007B7053"/>
    <w:rsid w:val="007B7142"/>
    <w:rsid w:val="007B71C9"/>
    <w:rsid w:val="007B739F"/>
    <w:rsid w:val="007B74E6"/>
    <w:rsid w:val="007B77AC"/>
    <w:rsid w:val="007B78AC"/>
    <w:rsid w:val="007B7AB2"/>
    <w:rsid w:val="007B7C1E"/>
    <w:rsid w:val="007C00E3"/>
    <w:rsid w:val="007C0240"/>
    <w:rsid w:val="007C036C"/>
    <w:rsid w:val="007C068A"/>
    <w:rsid w:val="007C0859"/>
    <w:rsid w:val="007C10FB"/>
    <w:rsid w:val="007C133A"/>
    <w:rsid w:val="007C152F"/>
    <w:rsid w:val="007C173E"/>
    <w:rsid w:val="007C1E57"/>
    <w:rsid w:val="007C1F58"/>
    <w:rsid w:val="007C217C"/>
    <w:rsid w:val="007C31A1"/>
    <w:rsid w:val="007C3B61"/>
    <w:rsid w:val="007C40D0"/>
    <w:rsid w:val="007C43A9"/>
    <w:rsid w:val="007C462B"/>
    <w:rsid w:val="007C4815"/>
    <w:rsid w:val="007C48B0"/>
    <w:rsid w:val="007C4981"/>
    <w:rsid w:val="007C52B8"/>
    <w:rsid w:val="007C5388"/>
    <w:rsid w:val="007C5502"/>
    <w:rsid w:val="007C559E"/>
    <w:rsid w:val="007C5AE5"/>
    <w:rsid w:val="007C5DD9"/>
    <w:rsid w:val="007C60B1"/>
    <w:rsid w:val="007C63F3"/>
    <w:rsid w:val="007C6609"/>
    <w:rsid w:val="007C6FE8"/>
    <w:rsid w:val="007C73AD"/>
    <w:rsid w:val="007C774B"/>
    <w:rsid w:val="007C790F"/>
    <w:rsid w:val="007C7CED"/>
    <w:rsid w:val="007C7F49"/>
    <w:rsid w:val="007D0421"/>
    <w:rsid w:val="007D0CE5"/>
    <w:rsid w:val="007D1017"/>
    <w:rsid w:val="007D1652"/>
    <w:rsid w:val="007D1A1F"/>
    <w:rsid w:val="007D1FA5"/>
    <w:rsid w:val="007D2612"/>
    <w:rsid w:val="007D29A6"/>
    <w:rsid w:val="007D3170"/>
    <w:rsid w:val="007D3EAF"/>
    <w:rsid w:val="007D4580"/>
    <w:rsid w:val="007D480E"/>
    <w:rsid w:val="007D4C74"/>
    <w:rsid w:val="007D5891"/>
    <w:rsid w:val="007D5990"/>
    <w:rsid w:val="007D5BED"/>
    <w:rsid w:val="007D6906"/>
    <w:rsid w:val="007D6E50"/>
    <w:rsid w:val="007D728C"/>
    <w:rsid w:val="007D7294"/>
    <w:rsid w:val="007D7D51"/>
    <w:rsid w:val="007E003D"/>
    <w:rsid w:val="007E091F"/>
    <w:rsid w:val="007E0AC3"/>
    <w:rsid w:val="007E0D38"/>
    <w:rsid w:val="007E0E1A"/>
    <w:rsid w:val="007E0E9D"/>
    <w:rsid w:val="007E1AF0"/>
    <w:rsid w:val="007E1FBF"/>
    <w:rsid w:val="007E2595"/>
    <w:rsid w:val="007E2E09"/>
    <w:rsid w:val="007E303E"/>
    <w:rsid w:val="007E34F1"/>
    <w:rsid w:val="007E3630"/>
    <w:rsid w:val="007E3959"/>
    <w:rsid w:val="007E3E87"/>
    <w:rsid w:val="007E3F3A"/>
    <w:rsid w:val="007E50D4"/>
    <w:rsid w:val="007E53CF"/>
    <w:rsid w:val="007E54C9"/>
    <w:rsid w:val="007E59A7"/>
    <w:rsid w:val="007E5CC2"/>
    <w:rsid w:val="007E5F2A"/>
    <w:rsid w:val="007E66E6"/>
    <w:rsid w:val="007E6A3C"/>
    <w:rsid w:val="007E7082"/>
    <w:rsid w:val="007E76F0"/>
    <w:rsid w:val="007E7D43"/>
    <w:rsid w:val="007F01AC"/>
    <w:rsid w:val="007F0218"/>
    <w:rsid w:val="007F02B2"/>
    <w:rsid w:val="007F05A0"/>
    <w:rsid w:val="007F0796"/>
    <w:rsid w:val="007F0948"/>
    <w:rsid w:val="007F13CC"/>
    <w:rsid w:val="007F1A5E"/>
    <w:rsid w:val="007F1BA7"/>
    <w:rsid w:val="007F1F19"/>
    <w:rsid w:val="007F2547"/>
    <w:rsid w:val="007F272D"/>
    <w:rsid w:val="007F2A31"/>
    <w:rsid w:val="007F2B24"/>
    <w:rsid w:val="007F2BA1"/>
    <w:rsid w:val="007F30D9"/>
    <w:rsid w:val="007F3DDD"/>
    <w:rsid w:val="007F41AA"/>
    <w:rsid w:val="007F43B4"/>
    <w:rsid w:val="007F47F3"/>
    <w:rsid w:val="007F4BFC"/>
    <w:rsid w:val="007F5209"/>
    <w:rsid w:val="007F617A"/>
    <w:rsid w:val="007F62BC"/>
    <w:rsid w:val="007F64AE"/>
    <w:rsid w:val="007F653A"/>
    <w:rsid w:val="007F69B1"/>
    <w:rsid w:val="007F6CA3"/>
    <w:rsid w:val="007F6CFF"/>
    <w:rsid w:val="007F7121"/>
    <w:rsid w:val="007F719A"/>
    <w:rsid w:val="007F7404"/>
    <w:rsid w:val="007F7C46"/>
    <w:rsid w:val="007F7DE0"/>
    <w:rsid w:val="0080047F"/>
    <w:rsid w:val="008009B5"/>
    <w:rsid w:val="00801A38"/>
    <w:rsid w:val="00801AC1"/>
    <w:rsid w:val="00801E1E"/>
    <w:rsid w:val="00801E8A"/>
    <w:rsid w:val="00801F76"/>
    <w:rsid w:val="00802A68"/>
    <w:rsid w:val="00802B48"/>
    <w:rsid w:val="00802E09"/>
    <w:rsid w:val="00802E6D"/>
    <w:rsid w:val="00802FB3"/>
    <w:rsid w:val="0080330F"/>
    <w:rsid w:val="00803687"/>
    <w:rsid w:val="008036D2"/>
    <w:rsid w:val="00803983"/>
    <w:rsid w:val="00803E60"/>
    <w:rsid w:val="008040E3"/>
    <w:rsid w:val="00804100"/>
    <w:rsid w:val="008041A9"/>
    <w:rsid w:val="00804396"/>
    <w:rsid w:val="008046E6"/>
    <w:rsid w:val="00804843"/>
    <w:rsid w:val="00804B32"/>
    <w:rsid w:val="00804C03"/>
    <w:rsid w:val="00804D38"/>
    <w:rsid w:val="00804D8A"/>
    <w:rsid w:val="00804ED7"/>
    <w:rsid w:val="00804F6B"/>
    <w:rsid w:val="008050FD"/>
    <w:rsid w:val="0080542F"/>
    <w:rsid w:val="00805980"/>
    <w:rsid w:val="00805A02"/>
    <w:rsid w:val="00805C8F"/>
    <w:rsid w:val="008061F5"/>
    <w:rsid w:val="0080670A"/>
    <w:rsid w:val="00806884"/>
    <w:rsid w:val="00806BE0"/>
    <w:rsid w:val="00806E7E"/>
    <w:rsid w:val="0080767E"/>
    <w:rsid w:val="00807AB5"/>
    <w:rsid w:val="0081027A"/>
    <w:rsid w:val="00810729"/>
    <w:rsid w:val="00810B6E"/>
    <w:rsid w:val="008112F4"/>
    <w:rsid w:val="008119E8"/>
    <w:rsid w:val="00811A4F"/>
    <w:rsid w:val="00811B64"/>
    <w:rsid w:val="00811FF3"/>
    <w:rsid w:val="0081241A"/>
    <w:rsid w:val="00812884"/>
    <w:rsid w:val="00812E27"/>
    <w:rsid w:val="00813025"/>
    <w:rsid w:val="0081324E"/>
    <w:rsid w:val="008132E8"/>
    <w:rsid w:val="00813541"/>
    <w:rsid w:val="008135FB"/>
    <w:rsid w:val="008135FC"/>
    <w:rsid w:val="00813728"/>
    <w:rsid w:val="00813753"/>
    <w:rsid w:val="00813CC6"/>
    <w:rsid w:val="00814145"/>
    <w:rsid w:val="008142E4"/>
    <w:rsid w:val="008147A7"/>
    <w:rsid w:val="00814FB7"/>
    <w:rsid w:val="0081501D"/>
    <w:rsid w:val="00815047"/>
    <w:rsid w:val="00815615"/>
    <w:rsid w:val="00816142"/>
    <w:rsid w:val="008164F5"/>
    <w:rsid w:val="00817302"/>
    <w:rsid w:val="00817591"/>
    <w:rsid w:val="0081763F"/>
    <w:rsid w:val="00817D80"/>
    <w:rsid w:val="00820125"/>
    <w:rsid w:val="008201BF"/>
    <w:rsid w:val="008208A0"/>
    <w:rsid w:val="00820AD0"/>
    <w:rsid w:val="00820D06"/>
    <w:rsid w:val="00820ED8"/>
    <w:rsid w:val="00820EF8"/>
    <w:rsid w:val="00820F99"/>
    <w:rsid w:val="00821B76"/>
    <w:rsid w:val="00821E0B"/>
    <w:rsid w:val="008224AB"/>
    <w:rsid w:val="00822976"/>
    <w:rsid w:val="00822C3F"/>
    <w:rsid w:val="00824326"/>
    <w:rsid w:val="008248E0"/>
    <w:rsid w:val="0082584C"/>
    <w:rsid w:val="00825988"/>
    <w:rsid w:val="00825F63"/>
    <w:rsid w:val="00826150"/>
    <w:rsid w:val="00826700"/>
    <w:rsid w:val="0082674E"/>
    <w:rsid w:val="0082753F"/>
    <w:rsid w:val="00827867"/>
    <w:rsid w:val="0083034D"/>
    <w:rsid w:val="00830410"/>
    <w:rsid w:val="0083057D"/>
    <w:rsid w:val="00830894"/>
    <w:rsid w:val="00830A1D"/>
    <w:rsid w:val="00830DE6"/>
    <w:rsid w:val="00830E21"/>
    <w:rsid w:val="008313FD"/>
    <w:rsid w:val="008315EA"/>
    <w:rsid w:val="008317E3"/>
    <w:rsid w:val="00831B5F"/>
    <w:rsid w:val="0083221D"/>
    <w:rsid w:val="00832719"/>
    <w:rsid w:val="00832911"/>
    <w:rsid w:val="00832A48"/>
    <w:rsid w:val="00832D1C"/>
    <w:rsid w:val="0083327D"/>
    <w:rsid w:val="0083354B"/>
    <w:rsid w:val="00833979"/>
    <w:rsid w:val="00833991"/>
    <w:rsid w:val="00833F05"/>
    <w:rsid w:val="0083461B"/>
    <w:rsid w:val="00834CCC"/>
    <w:rsid w:val="00836409"/>
    <w:rsid w:val="0083653C"/>
    <w:rsid w:val="008366A4"/>
    <w:rsid w:val="00836736"/>
    <w:rsid w:val="00836DCD"/>
    <w:rsid w:val="00836E19"/>
    <w:rsid w:val="00836E8D"/>
    <w:rsid w:val="008370B0"/>
    <w:rsid w:val="00837266"/>
    <w:rsid w:val="00837568"/>
    <w:rsid w:val="00837750"/>
    <w:rsid w:val="00837C3F"/>
    <w:rsid w:val="00837DB3"/>
    <w:rsid w:val="00837EB2"/>
    <w:rsid w:val="008400B4"/>
    <w:rsid w:val="008403D2"/>
    <w:rsid w:val="008405C8"/>
    <w:rsid w:val="00840988"/>
    <w:rsid w:val="00840B93"/>
    <w:rsid w:val="00840C74"/>
    <w:rsid w:val="00840F47"/>
    <w:rsid w:val="008419C4"/>
    <w:rsid w:val="00842080"/>
    <w:rsid w:val="00842BD4"/>
    <w:rsid w:val="00842BDE"/>
    <w:rsid w:val="00842F1E"/>
    <w:rsid w:val="008430C0"/>
    <w:rsid w:val="00843172"/>
    <w:rsid w:val="008432E0"/>
    <w:rsid w:val="00843546"/>
    <w:rsid w:val="00844260"/>
    <w:rsid w:val="00844554"/>
    <w:rsid w:val="008446E4"/>
    <w:rsid w:val="0084493C"/>
    <w:rsid w:val="00844A0F"/>
    <w:rsid w:val="00844A43"/>
    <w:rsid w:val="00844AC8"/>
    <w:rsid w:val="0084547F"/>
    <w:rsid w:val="008458D7"/>
    <w:rsid w:val="00845AF2"/>
    <w:rsid w:val="00845DA8"/>
    <w:rsid w:val="00845E02"/>
    <w:rsid w:val="008460AC"/>
    <w:rsid w:val="00846792"/>
    <w:rsid w:val="00846A12"/>
    <w:rsid w:val="00846E01"/>
    <w:rsid w:val="00846E4F"/>
    <w:rsid w:val="008474C1"/>
    <w:rsid w:val="00847588"/>
    <w:rsid w:val="00847A0D"/>
    <w:rsid w:val="00847C81"/>
    <w:rsid w:val="00847CDF"/>
    <w:rsid w:val="00847D02"/>
    <w:rsid w:val="00847D7E"/>
    <w:rsid w:val="00847FE9"/>
    <w:rsid w:val="008500AF"/>
    <w:rsid w:val="008503CA"/>
    <w:rsid w:val="00850BAD"/>
    <w:rsid w:val="00850DB5"/>
    <w:rsid w:val="008511C0"/>
    <w:rsid w:val="00851440"/>
    <w:rsid w:val="0085152E"/>
    <w:rsid w:val="008515D4"/>
    <w:rsid w:val="00851800"/>
    <w:rsid w:val="008522B1"/>
    <w:rsid w:val="00852722"/>
    <w:rsid w:val="0085288B"/>
    <w:rsid w:val="00853798"/>
    <w:rsid w:val="008537C4"/>
    <w:rsid w:val="00853C03"/>
    <w:rsid w:val="00854662"/>
    <w:rsid w:val="00854767"/>
    <w:rsid w:val="00854C5E"/>
    <w:rsid w:val="00855169"/>
    <w:rsid w:val="00855412"/>
    <w:rsid w:val="00855B1F"/>
    <w:rsid w:val="00855CC4"/>
    <w:rsid w:val="008566AA"/>
    <w:rsid w:val="00856B97"/>
    <w:rsid w:val="00856CC3"/>
    <w:rsid w:val="0085708E"/>
    <w:rsid w:val="008570D1"/>
    <w:rsid w:val="00857511"/>
    <w:rsid w:val="00857C40"/>
    <w:rsid w:val="0086061F"/>
    <w:rsid w:val="0086065D"/>
    <w:rsid w:val="00860EF3"/>
    <w:rsid w:val="008615E6"/>
    <w:rsid w:val="00861FFE"/>
    <w:rsid w:val="008620B9"/>
    <w:rsid w:val="00862285"/>
    <w:rsid w:val="008623ED"/>
    <w:rsid w:val="00862941"/>
    <w:rsid w:val="0086321B"/>
    <w:rsid w:val="0086347C"/>
    <w:rsid w:val="00863985"/>
    <w:rsid w:val="00863AB5"/>
    <w:rsid w:val="00863DAA"/>
    <w:rsid w:val="008641B7"/>
    <w:rsid w:val="008644BF"/>
    <w:rsid w:val="0086456A"/>
    <w:rsid w:val="0086514B"/>
    <w:rsid w:val="0086514F"/>
    <w:rsid w:val="00865921"/>
    <w:rsid w:val="00865A69"/>
    <w:rsid w:val="00865C4B"/>
    <w:rsid w:val="008664C8"/>
    <w:rsid w:val="00866ABE"/>
    <w:rsid w:val="00866B45"/>
    <w:rsid w:val="00866DFA"/>
    <w:rsid w:val="00866FC4"/>
    <w:rsid w:val="0086716E"/>
    <w:rsid w:val="008700B3"/>
    <w:rsid w:val="00870322"/>
    <w:rsid w:val="008704AA"/>
    <w:rsid w:val="00870542"/>
    <w:rsid w:val="008705D8"/>
    <w:rsid w:val="00870AE1"/>
    <w:rsid w:val="00870BF3"/>
    <w:rsid w:val="008711C7"/>
    <w:rsid w:val="0087120A"/>
    <w:rsid w:val="00871459"/>
    <w:rsid w:val="0087168C"/>
    <w:rsid w:val="00871AC5"/>
    <w:rsid w:val="00872024"/>
    <w:rsid w:val="00872221"/>
    <w:rsid w:val="008722CE"/>
    <w:rsid w:val="008725ED"/>
    <w:rsid w:val="00872EC0"/>
    <w:rsid w:val="008730E1"/>
    <w:rsid w:val="008730EC"/>
    <w:rsid w:val="00873AB1"/>
    <w:rsid w:val="00874048"/>
    <w:rsid w:val="0087439C"/>
    <w:rsid w:val="008744FD"/>
    <w:rsid w:val="00874661"/>
    <w:rsid w:val="00874719"/>
    <w:rsid w:val="008747F4"/>
    <w:rsid w:val="0087482F"/>
    <w:rsid w:val="008748CE"/>
    <w:rsid w:val="00874B99"/>
    <w:rsid w:val="00874C93"/>
    <w:rsid w:val="00874F2D"/>
    <w:rsid w:val="00875536"/>
    <w:rsid w:val="00875564"/>
    <w:rsid w:val="00875D61"/>
    <w:rsid w:val="00875F42"/>
    <w:rsid w:val="00875FA7"/>
    <w:rsid w:val="00876343"/>
    <w:rsid w:val="008765FE"/>
    <w:rsid w:val="0087706B"/>
    <w:rsid w:val="0087759F"/>
    <w:rsid w:val="00877601"/>
    <w:rsid w:val="00877A97"/>
    <w:rsid w:val="00877F7A"/>
    <w:rsid w:val="0088016E"/>
    <w:rsid w:val="00880C45"/>
    <w:rsid w:val="00880DF9"/>
    <w:rsid w:val="008814E6"/>
    <w:rsid w:val="008817E6"/>
    <w:rsid w:val="00881EF4"/>
    <w:rsid w:val="0088206B"/>
    <w:rsid w:val="008828A6"/>
    <w:rsid w:val="008828DB"/>
    <w:rsid w:val="00882D57"/>
    <w:rsid w:val="0088363F"/>
    <w:rsid w:val="00883AD1"/>
    <w:rsid w:val="00883C81"/>
    <w:rsid w:val="00883DC6"/>
    <w:rsid w:val="008841B1"/>
    <w:rsid w:val="008844BC"/>
    <w:rsid w:val="00884A91"/>
    <w:rsid w:val="00884D52"/>
    <w:rsid w:val="00884D95"/>
    <w:rsid w:val="0088510B"/>
    <w:rsid w:val="008860B3"/>
    <w:rsid w:val="008867DA"/>
    <w:rsid w:val="00886ABF"/>
    <w:rsid w:val="00886E5A"/>
    <w:rsid w:val="0088723B"/>
    <w:rsid w:val="00887C74"/>
    <w:rsid w:val="00890089"/>
    <w:rsid w:val="00890455"/>
    <w:rsid w:val="00890AAB"/>
    <w:rsid w:val="00890EF9"/>
    <w:rsid w:val="008915EB"/>
    <w:rsid w:val="00891FB5"/>
    <w:rsid w:val="008921C3"/>
    <w:rsid w:val="008923A4"/>
    <w:rsid w:val="008928F1"/>
    <w:rsid w:val="00892A49"/>
    <w:rsid w:val="008939A6"/>
    <w:rsid w:val="00893F8A"/>
    <w:rsid w:val="00894618"/>
    <w:rsid w:val="00894A75"/>
    <w:rsid w:val="00895234"/>
    <w:rsid w:val="008953A8"/>
    <w:rsid w:val="0089555F"/>
    <w:rsid w:val="00895736"/>
    <w:rsid w:val="008957BE"/>
    <w:rsid w:val="0089606D"/>
    <w:rsid w:val="008961AF"/>
    <w:rsid w:val="00896ABB"/>
    <w:rsid w:val="00896BDD"/>
    <w:rsid w:val="00897275"/>
    <w:rsid w:val="0089754B"/>
    <w:rsid w:val="008976CC"/>
    <w:rsid w:val="00897B04"/>
    <w:rsid w:val="00897DC1"/>
    <w:rsid w:val="008A0A6A"/>
    <w:rsid w:val="008A17BB"/>
    <w:rsid w:val="008A2118"/>
    <w:rsid w:val="008A22E9"/>
    <w:rsid w:val="008A230B"/>
    <w:rsid w:val="008A23B3"/>
    <w:rsid w:val="008A292A"/>
    <w:rsid w:val="008A298B"/>
    <w:rsid w:val="008A29E3"/>
    <w:rsid w:val="008A2C73"/>
    <w:rsid w:val="008A2E2E"/>
    <w:rsid w:val="008A2FC9"/>
    <w:rsid w:val="008A2FF2"/>
    <w:rsid w:val="008A30FC"/>
    <w:rsid w:val="008A343B"/>
    <w:rsid w:val="008A3F70"/>
    <w:rsid w:val="008A4192"/>
    <w:rsid w:val="008A432A"/>
    <w:rsid w:val="008A458E"/>
    <w:rsid w:val="008A4592"/>
    <w:rsid w:val="008A4673"/>
    <w:rsid w:val="008A49E2"/>
    <w:rsid w:val="008A5139"/>
    <w:rsid w:val="008A52C7"/>
    <w:rsid w:val="008A5618"/>
    <w:rsid w:val="008A56A4"/>
    <w:rsid w:val="008A5A02"/>
    <w:rsid w:val="008A5B86"/>
    <w:rsid w:val="008A5F93"/>
    <w:rsid w:val="008A62D9"/>
    <w:rsid w:val="008A639D"/>
    <w:rsid w:val="008A6565"/>
    <w:rsid w:val="008A68BA"/>
    <w:rsid w:val="008A6910"/>
    <w:rsid w:val="008A6F03"/>
    <w:rsid w:val="008A6FC7"/>
    <w:rsid w:val="008A7434"/>
    <w:rsid w:val="008A747D"/>
    <w:rsid w:val="008A7D18"/>
    <w:rsid w:val="008B0176"/>
    <w:rsid w:val="008B09E8"/>
    <w:rsid w:val="008B0B1B"/>
    <w:rsid w:val="008B0B48"/>
    <w:rsid w:val="008B0BB9"/>
    <w:rsid w:val="008B1571"/>
    <w:rsid w:val="008B16F3"/>
    <w:rsid w:val="008B1EBA"/>
    <w:rsid w:val="008B2108"/>
    <w:rsid w:val="008B2601"/>
    <w:rsid w:val="008B28C6"/>
    <w:rsid w:val="008B2A6C"/>
    <w:rsid w:val="008B2BD1"/>
    <w:rsid w:val="008B382E"/>
    <w:rsid w:val="008B3AAF"/>
    <w:rsid w:val="008B3D12"/>
    <w:rsid w:val="008B3D72"/>
    <w:rsid w:val="008B3DAA"/>
    <w:rsid w:val="008B3E6B"/>
    <w:rsid w:val="008B4836"/>
    <w:rsid w:val="008B52E6"/>
    <w:rsid w:val="008B564B"/>
    <w:rsid w:val="008B56FF"/>
    <w:rsid w:val="008B5AC5"/>
    <w:rsid w:val="008B5AE1"/>
    <w:rsid w:val="008B5CFD"/>
    <w:rsid w:val="008B5EDE"/>
    <w:rsid w:val="008B61D6"/>
    <w:rsid w:val="008B6275"/>
    <w:rsid w:val="008B637D"/>
    <w:rsid w:val="008B66CE"/>
    <w:rsid w:val="008B6C19"/>
    <w:rsid w:val="008B70AE"/>
    <w:rsid w:val="008B71ED"/>
    <w:rsid w:val="008B74D4"/>
    <w:rsid w:val="008B76E9"/>
    <w:rsid w:val="008B7D1A"/>
    <w:rsid w:val="008B7E1B"/>
    <w:rsid w:val="008C0366"/>
    <w:rsid w:val="008C08C5"/>
    <w:rsid w:val="008C0BFB"/>
    <w:rsid w:val="008C11BD"/>
    <w:rsid w:val="008C16B3"/>
    <w:rsid w:val="008C19CD"/>
    <w:rsid w:val="008C1EB9"/>
    <w:rsid w:val="008C2112"/>
    <w:rsid w:val="008C24EC"/>
    <w:rsid w:val="008C2722"/>
    <w:rsid w:val="008C2E36"/>
    <w:rsid w:val="008C30CB"/>
    <w:rsid w:val="008C30F4"/>
    <w:rsid w:val="008C320E"/>
    <w:rsid w:val="008C3B7B"/>
    <w:rsid w:val="008C3FAE"/>
    <w:rsid w:val="008C4048"/>
    <w:rsid w:val="008C49D0"/>
    <w:rsid w:val="008C49EE"/>
    <w:rsid w:val="008C50E6"/>
    <w:rsid w:val="008C51C8"/>
    <w:rsid w:val="008C54E6"/>
    <w:rsid w:val="008C57C6"/>
    <w:rsid w:val="008C5810"/>
    <w:rsid w:val="008C5924"/>
    <w:rsid w:val="008C5B06"/>
    <w:rsid w:val="008C5B6A"/>
    <w:rsid w:val="008C5DA9"/>
    <w:rsid w:val="008C61D1"/>
    <w:rsid w:val="008C68B3"/>
    <w:rsid w:val="008C6B05"/>
    <w:rsid w:val="008C6C0D"/>
    <w:rsid w:val="008C702E"/>
    <w:rsid w:val="008C7119"/>
    <w:rsid w:val="008C7799"/>
    <w:rsid w:val="008C7814"/>
    <w:rsid w:val="008C784F"/>
    <w:rsid w:val="008C7B5C"/>
    <w:rsid w:val="008D074A"/>
    <w:rsid w:val="008D07A2"/>
    <w:rsid w:val="008D089B"/>
    <w:rsid w:val="008D0B92"/>
    <w:rsid w:val="008D10FD"/>
    <w:rsid w:val="008D2C0A"/>
    <w:rsid w:val="008D31F9"/>
    <w:rsid w:val="008D3214"/>
    <w:rsid w:val="008D42A7"/>
    <w:rsid w:val="008D4503"/>
    <w:rsid w:val="008D4753"/>
    <w:rsid w:val="008D4944"/>
    <w:rsid w:val="008D530D"/>
    <w:rsid w:val="008D597F"/>
    <w:rsid w:val="008D5EB8"/>
    <w:rsid w:val="008D5F4A"/>
    <w:rsid w:val="008D640A"/>
    <w:rsid w:val="008D6602"/>
    <w:rsid w:val="008D6A74"/>
    <w:rsid w:val="008D6BF2"/>
    <w:rsid w:val="008D6C30"/>
    <w:rsid w:val="008D6E8E"/>
    <w:rsid w:val="008D73CD"/>
    <w:rsid w:val="008D77C1"/>
    <w:rsid w:val="008D784C"/>
    <w:rsid w:val="008D7F81"/>
    <w:rsid w:val="008E056C"/>
    <w:rsid w:val="008E06C3"/>
    <w:rsid w:val="008E08A9"/>
    <w:rsid w:val="008E0D23"/>
    <w:rsid w:val="008E1D8E"/>
    <w:rsid w:val="008E2065"/>
    <w:rsid w:val="008E20A9"/>
    <w:rsid w:val="008E20AA"/>
    <w:rsid w:val="008E2545"/>
    <w:rsid w:val="008E25FC"/>
    <w:rsid w:val="008E2722"/>
    <w:rsid w:val="008E2B02"/>
    <w:rsid w:val="008E2B9B"/>
    <w:rsid w:val="008E406F"/>
    <w:rsid w:val="008E40DB"/>
    <w:rsid w:val="008E45D1"/>
    <w:rsid w:val="008E46DA"/>
    <w:rsid w:val="008E4C8C"/>
    <w:rsid w:val="008E4E77"/>
    <w:rsid w:val="008E513F"/>
    <w:rsid w:val="008E52EB"/>
    <w:rsid w:val="008E551F"/>
    <w:rsid w:val="008E5D43"/>
    <w:rsid w:val="008E627D"/>
    <w:rsid w:val="008E68F9"/>
    <w:rsid w:val="008E6BC3"/>
    <w:rsid w:val="008E6D30"/>
    <w:rsid w:val="008E6DE5"/>
    <w:rsid w:val="008E6E5F"/>
    <w:rsid w:val="008E715F"/>
    <w:rsid w:val="008E71FF"/>
    <w:rsid w:val="008E790E"/>
    <w:rsid w:val="008E7986"/>
    <w:rsid w:val="008E79F2"/>
    <w:rsid w:val="008E7AD5"/>
    <w:rsid w:val="008E7D12"/>
    <w:rsid w:val="008F00E3"/>
    <w:rsid w:val="008F04CC"/>
    <w:rsid w:val="008F127E"/>
    <w:rsid w:val="008F12E0"/>
    <w:rsid w:val="008F191C"/>
    <w:rsid w:val="008F1CF6"/>
    <w:rsid w:val="008F2768"/>
    <w:rsid w:val="008F2993"/>
    <w:rsid w:val="008F29BD"/>
    <w:rsid w:val="008F2A57"/>
    <w:rsid w:val="008F2CE8"/>
    <w:rsid w:val="008F2EE5"/>
    <w:rsid w:val="008F2F55"/>
    <w:rsid w:val="008F31CF"/>
    <w:rsid w:val="008F342D"/>
    <w:rsid w:val="008F38B8"/>
    <w:rsid w:val="008F3D2B"/>
    <w:rsid w:val="008F3E4D"/>
    <w:rsid w:val="008F43DF"/>
    <w:rsid w:val="008F47AC"/>
    <w:rsid w:val="008F4B7C"/>
    <w:rsid w:val="008F566E"/>
    <w:rsid w:val="008F6050"/>
    <w:rsid w:val="008F67A6"/>
    <w:rsid w:val="008F6D15"/>
    <w:rsid w:val="008F6E8F"/>
    <w:rsid w:val="008F6F3A"/>
    <w:rsid w:val="008F7559"/>
    <w:rsid w:val="008F7DCF"/>
    <w:rsid w:val="009002E3"/>
    <w:rsid w:val="009009C5"/>
    <w:rsid w:val="009011B8"/>
    <w:rsid w:val="00902039"/>
    <w:rsid w:val="00903759"/>
    <w:rsid w:val="009039F8"/>
    <w:rsid w:val="009042BA"/>
    <w:rsid w:val="009045E3"/>
    <w:rsid w:val="00904A77"/>
    <w:rsid w:val="0090505C"/>
    <w:rsid w:val="009050CA"/>
    <w:rsid w:val="00905A30"/>
    <w:rsid w:val="00905C4A"/>
    <w:rsid w:val="0090673E"/>
    <w:rsid w:val="00906C7D"/>
    <w:rsid w:val="00906C8A"/>
    <w:rsid w:val="00906EEB"/>
    <w:rsid w:val="009074A3"/>
    <w:rsid w:val="009077C1"/>
    <w:rsid w:val="00907E19"/>
    <w:rsid w:val="0091067F"/>
    <w:rsid w:val="00910702"/>
    <w:rsid w:val="009108DE"/>
    <w:rsid w:val="00910BF9"/>
    <w:rsid w:val="00910E2C"/>
    <w:rsid w:val="00911646"/>
    <w:rsid w:val="009117F6"/>
    <w:rsid w:val="00911CD6"/>
    <w:rsid w:val="00911DC6"/>
    <w:rsid w:val="00911F69"/>
    <w:rsid w:val="00911FD6"/>
    <w:rsid w:val="00912412"/>
    <w:rsid w:val="009124D6"/>
    <w:rsid w:val="0091251A"/>
    <w:rsid w:val="0091291C"/>
    <w:rsid w:val="00912A11"/>
    <w:rsid w:val="00912FF6"/>
    <w:rsid w:val="0091368A"/>
    <w:rsid w:val="00913BEF"/>
    <w:rsid w:val="00913F67"/>
    <w:rsid w:val="009143D5"/>
    <w:rsid w:val="009146AF"/>
    <w:rsid w:val="0091537E"/>
    <w:rsid w:val="009159D9"/>
    <w:rsid w:val="00915EDB"/>
    <w:rsid w:val="0091645E"/>
    <w:rsid w:val="0091648B"/>
    <w:rsid w:val="009164CB"/>
    <w:rsid w:val="00916563"/>
    <w:rsid w:val="0091675E"/>
    <w:rsid w:val="0091681A"/>
    <w:rsid w:val="0091684A"/>
    <w:rsid w:val="009177F0"/>
    <w:rsid w:val="009178E6"/>
    <w:rsid w:val="00917CC6"/>
    <w:rsid w:val="00917D24"/>
    <w:rsid w:val="00917D92"/>
    <w:rsid w:val="00917F9F"/>
    <w:rsid w:val="00920208"/>
    <w:rsid w:val="00920249"/>
    <w:rsid w:val="00920304"/>
    <w:rsid w:val="009205B8"/>
    <w:rsid w:val="009208C6"/>
    <w:rsid w:val="00920F35"/>
    <w:rsid w:val="00921317"/>
    <w:rsid w:val="00921913"/>
    <w:rsid w:val="00921BE0"/>
    <w:rsid w:val="00922102"/>
    <w:rsid w:val="009221EE"/>
    <w:rsid w:val="00922379"/>
    <w:rsid w:val="00922475"/>
    <w:rsid w:val="0092259E"/>
    <w:rsid w:val="0092273E"/>
    <w:rsid w:val="00922863"/>
    <w:rsid w:val="0092299B"/>
    <w:rsid w:val="00922E77"/>
    <w:rsid w:val="00922EEA"/>
    <w:rsid w:val="009232F2"/>
    <w:rsid w:val="009233F7"/>
    <w:rsid w:val="00923FA8"/>
    <w:rsid w:val="009240B6"/>
    <w:rsid w:val="0092467F"/>
    <w:rsid w:val="00924889"/>
    <w:rsid w:val="009248C9"/>
    <w:rsid w:val="00925519"/>
    <w:rsid w:val="00925F14"/>
    <w:rsid w:val="00926061"/>
    <w:rsid w:val="00926F9C"/>
    <w:rsid w:val="009270F8"/>
    <w:rsid w:val="009272C5"/>
    <w:rsid w:val="0092767F"/>
    <w:rsid w:val="00927A0C"/>
    <w:rsid w:val="00927C2F"/>
    <w:rsid w:val="00927D7F"/>
    <w:rsid w:val="00927F30"/>
    <w:rsid w:val="0093076B"/>
    <w:rsid w:val="009308F5"/>
    <w:rsid w:val="0093147A"/>
    <w:rsid w:val="009314A5"/>
    <w:rsid w:val="00931688"/>
    <w:rsid w:val="00931E94"/>
    <w:rsid w:val="0093220B"/>
    <w:rsid w:val="009324DE"/>
    <w:rsid w:val="0093270A"/>
    <w:rsid w:val="00932B1B"/>
    <w:rsid w:val="009336D8"/>
    <w:rsid w:val="00934902"/>
    <w:rsid w:val="00934A86"/>
    <w:rsid w:val="0093574E"/>
    <w:rsid w:val="00935AC2"/>
    <w:rsid w:val="009360A1"/>
    <w:rsid w:val="009363A4"/>
    <w:rsid w:val="00936A6C"/>
    <w:rsid w:val="0093704B"/>
    <w:rsid w:val="009376AA"/>
    <w:rsid w:val="0093776B"/>
    <w:rsid w:val="0093797C"/>
    <w:rsid w:val="00937B29"/>
    <w:rsid w:val="00937B9E"/>
    <w:rsid w:val="00937D08"/>
    <w:rsid w:val="00937D61"/>
    <w:rsid w:val="00937D81"/>
    <w:rsid w:val="00937EB2"/>
    <w:rsid w:val="009400D4"/>
    <w:rsid w:val="0094019C"/>
    <w:rsid w:val="009403C5"/>
    <w:rsid w:val="00940A8C"/>
    <w:rsid w:val="00940F50"/>
    <w:rsid w:val="00941528"/>
    <w:rsid w:val="00941602"/>
    <w:rsid w:val="00941652"/>
    <w:rsid w:val="00941830"/>
    <w:rsid w:val="00941A38"/>
    <w:rsid w:val="00941D06"/>
    <w:rsid w:val="00942AEC"/>
    <w:rsid w:val="0094352A"/>
    <w:rsid w:val="0094363B"/>
    <w:rsid w:val="0094423C"/>
    <w:rsid w:val="009446DA"/>
    <w:rsid w:val="00944757"/>
    <w:rsid w:val="009448CC"/>
    <w:rsid w:val="00944F63"/>
    <w:rsid w:val="00945894"/>
    <w:rsid w:val="00945F94"/>
    <w:rsid w:val="00946092"/>
    <w:rsid w:val="009460F8"/>
    <w:rsid w:val="009461D2"/>
    <w:rsid w:val="00946273"/>
    <w:rsid w:val="009464D6"/>
    <w:rsid w:val="00946A27"/>
    <w:rsid w:val="00946CF6"/>
    <w:rsid w:val="00946FC5"/>
    <w:rsid w:val="00947877"/>
    <w:rsid w:val="00947A98"/>
    <w:rsid w:val="00950207"/>
    <w:rsid w:val="009508DF"/>
    <w:rsid w:val="00950C8B"/>
    <w:rsid w:val="00951635"/>
    <w:rsid w:val="009517B7"/>
    <w:rsid w:val="00951ABD"/>
    <w:rsid w:val="0095211F"/>
    <w:rsid w:val="00952533"/>
    <w:rsid w:val="0095257C"/>
    <w:rsid w:val="00952772"/>
    <w:rsid w:val="00952C43"/>
    <w:rsid w:val="00952F97"/>
    <w:rsid w:val="0095300E"/>
    <w:rsid w:val="0095320E"/>
    <w:rsid w:val="00953605"/>
    <w:rsid w:val="00953AA6"/>
    <w:rsid w:val="00954041"/>
    <w:rsid w:val="009547B4"/>
    <w:rsid w:val="00954EC9"/>
    <w:rsid w:val="00955204"/>
    <w:rsid w:val="0095540D"/>
    <w:rsid w:val="00955608"/>
    <w:rsid w:val="009556D8"/>
    <w:rsid w:val="00955AF5"/>
    <w:rsid w:val="00955C2B"/>
    <w:rsid w:val="00955C67"/>
    <w:rsid w:val="009561C1"/>
    <w:rsid w:val="009564A4"/>
    <w:rsid w:val="0095694E"/>
    <w:rsid w:val="009569CF"/>
    <w:rsid w:val="009571B1"/>
    <w:rsid w:val="00957271"/>
    <w:rsid w:val="009577C5"/>
    <w:rsid w:val="00957EF4"/>
    <w:rsid w:val="009600F7"/>
    <w:rsid w:val="0096054E"/>
    <w:rsid w:val="0096087A"/>
    <w:rsid w:val="00960C06"/>
    <w:rsid w:val="00960D25"/>
    <w:rsid w:val="00961627"/>
    <w:rsid w:val="00961B16"/>
    <w:rsid w:val="00961C35"/>
    <w:rsid w:val="009622B2"/>
    <w:rsid w:val="0096245E"/>
    <w:rsid w:val="0096287D"/>
    <w:rsid w:val="00962E71"/>
    <w:rsid w:val="00963022"/>
    <w:rsid w:val="009633AD"/>
    <w:rsid w:val="00963436"/>
    <w:rsid w:val="00963DDF"/>
    <w:rsid w:val="00963E19"/>
    <w:rsid w:val="00964904"/>
    <w:rsid w:val="00965064"/>
    <w:rsid w:val="0096536E"/>
    <w:rsid w:val="009653CA"/>
    <w:rsid w:val="009655A6"/>
    <w:rsid w:val="009658E5"/>
    <w:rsid w:val="00965E2D"/>
    <w:rsid w:val="00966C0F"/>
    <w:rsid w:val="00966E14"/>
    <w:rsid w:val="00967F41"/>
    <w:rsid w:val="00967F75"/>
    <w:rsid w:val="00970043"/>
    <w:rsid w:val="0097025A"/>
    <w:rsid w:val="00970301"/>
    <w:rsid w:val="00970D7F"/>
    <w:rsid w:val="00970E37"/>
    <w:rsid w:val="00970FC6"/>
    <w:rsid w:val="009712A0"/>
    <w:rsid w:val="0097159C"/>
    <w:rsid w:val="009717C2"/>
    <w:rsid w:val="00971F09"/>
    <w:rsid w:val="00971F54"/>
    <w:rsid w:val="0097216F"/>
    <w:rsid w:val="009723BE"/>
    <w:rsid w:val="009725FF"/>
    <w:rsid w:val="00972684"/>
    <w:rsid w:val="009727D4"/>
    <w:rsid w:val="009729DD"/>
    <w:rsid w:val="00972C1B"/>
    <w:rsid w:val="00972F34"/>
    <w:rsid w:val="0097332F"/>
    <w:rsid w:val="00973A58"/>
    <w:rsid w:val="00973B60"/>
    <w:rsid w:val="00973CB3"/>
    <w:rsid w:val="00973CFD"/>
    <w:rsid w:val="009743C4"/>
    <w:rsid w:val="00974930"/>
    <w:rsid w:val="00974AD8"/>
    <w:rsid w:val="00974C78"/>
    <w:rsid w:val="00974E22"/>
    <w:rsid w:val="0097516A"/>
    <w:rsid w:val="0097544B"/>
    <w:rsid w:val="0097550B"/>
    <w:rsid w:val="0097554C"/>
    <w:rsid w:val="009756FC"/>
    <w:rsid w:val="00975BE2"/>
    <w:rsid w:val="0097667E"/>
    <w:rsid w:val="0097687F"/>
    <w:rsid w:val="00976EC5"/>
    <w:rsid w:val="009770B8"/>
    <w:rsid w:val="009775F3"/>
    <w:rsid w:val="0097768E"/>
    <w:rsid w:val="00977E37"/>
    <w:rsid w:val="00977E62"/>
    <w:rsid w:val="00980A0B"/>
    <w:rsid w:val="00980A23"/>
    <w:rsid w:val="00980F55"/>
    <w:rsid w:val="00981351"/>
    <w:rsid w:val="009815B0"/>
    <w:rsid w:val="009815B8"/>
    <w:rsid w:val="00981FB5"/>
    <w:rsid w:val="009825C4"/>
    <w:rsid w:val="009826C9"/>
    <w:rsid w:val="00982C84"/>
    <w:rsid w:val="009830A7"/>
    <w:rsid w:val="0098348B"/>
    <w:rsid w:val="00983EAD"/>
    <w:rsid w:val="0098416D"/>
    <w:rsid w:val="00984586"/>
    <w:rsid w:val="00984A71"/>
    <w:rsid w:val="00984B3C"/>
    <w:rsid w:val="00984F01"/>
    <w:rsid w:val="009855C4"/>
    <w:rsid w:val="00985828"/>
    <w:rsid w:val="00985A1F"/>
    <w:rsid w:val="00985D50"/>
    <w:rsid w:val="00986276"/>
    <w:rsid w:val="00986BBB"/>
    <w:rsid w:val="00987815"/>
    <w:rsid w:val="0098785E"/>
    <w:rsid w:val="00987925"/>
    <w:rsid w:val="00987A53"/>
    <w:rsid w:val="00987F1A"/>
    <w:rsid w:val="00987F3E"/>
    <w:rsid w:val="00990190"/>
    <w:rsid w:val="009904A2"/>
    <w:rsid w:val="00990646"/>
    <w:rsid w:val="00990763"/>
    <w:rsid w:val="0099088D"/>
    <w:rsid w:val="00990C43"/>
    <w:rsid w:val="00990F49"/>
    <w:rsid w:val="0099169F"/>
    <w:rsid w:val="00991946"/>
    <w:rsid w:val="00991A24"/>
    <w:rsid w:val="00992831"/>
    <w:rsid w:val="00993240"/>
    <w:rsid w:val="0099376C"/>
    <w:rsid w:val="00993CCD"/>
    <w:rsid w:val="00993FE5"/>
    <w:rsid w:val="0099410C"/>
    <w:rsid w:val="00994124"/>
    <w:rsid w:val="00994178"/>
    <w:rsid w:val="0099470D"/>
    <w:rsid w:val="00994AB3"/>
    <w:rsid w:val="00994B26"/>
    <w:rsid w:val="0099511C"/>
    <w:rsid w:val="00995368"/>
    <w:rsid w:val="009953CD"/>
    <w:rsid w:val="009959E2"/>
    <w:rsid w:val="0099727C"/>
    <w:rsid w:val="009978FC"/>
    <w:rsid w:val="00997AEE"/>
    <w:rsid w:val="009A0151"/>
    <w:rsid w:val="009A0246"/>
    <w:rsid w:val="009A1225"/>
    <w:rsid w:val="009A169F"/>
    <w:rsid w:val="009A17C4"/>
    <w:rsid w:val="009A1BAE"/>
    <w:rsid w:val="009A2073"/>
    <w:rsid w:val="009A22EA"/>
    <w:rsid w:val="009A32DB"/>
    <w:rsid w:val="009A3325"/>
    <w:rsid w:val="009A35DE"/>
    <w:rsid w:val="009A42CC"/>
    <w:rsid w:val="009A4494"/>
    <w:rsid w:val="009A44E8"/>
    <w:rsid w:val="009A46A8"/>
    <w:rsid w:val="009A4E96"/>
    <w:rsid w:val="009A51A9"/>
    <w:rsid w:val="009A5323"/>
    <w:rsid w:val="009A5894"/>
    <w:rsid w:val="009A59CB"/>
    <w:rsid w:val="009A64EE"/>
    <w:rsid w:val="009A671F"/>
    <w:rsid w:val="009A6A36"/>
    <w:rsid w:val="009A6B60"/>
    <w:rsid w:val="009A6D28"/>
    <w:rsid w:val="009A7227"/>
    <w:rsid w:val="009A72A6"/>
    <w:rsid w:val="009B04FB"/>
    <w:rsid w:val="009B0EF3"/>
    <w:rsid w:val="009B0EF8"/>
    <w:rsid w:val="009B1072"/>
    <w:rsid w:val="009B1127"/>
    <w:rsid w:val="009B13FB"/>
    <w:rsid w:val="009B1E15"/>
    <w:rsid w:val="009B2C80"/>
    <w:rsid w:val="009B324A"/>
    <w:rsid w:val="009B377D"/>
    <w:rsid w:val="009B3890"/>
    <w:rsid w:val="009B3CDF"/>
    <w:rsid w:val="009B3D7D"/>
    <w:rsid w:val="009B4321"/>
    <w:rsid w:val="009B4860"/>
    <w:rsid w:val="009B4E05"/>
    <w:rsid w:val="009B50C2"/>
    <w:rsid w:val="009B60BC"/>
    <w:rsid w:val="009B63FA"/>
    <w:rsid w:val="009B690E"/>
    <w:rsid w:val="009B6AF2"/>
    <w:rsid w:val="009B6D72"/>
    <w:rsid w:val="009B6FAC"/>
    <w:rsid w:val="009B7013"/>
    <w:rsid w:val="009B7619"/>
    <w:rsid w:val="009C0053"/>
    <w:rsid w:val="009C063E"/>
    <w:rsid w:val="009C0E81"/>
    <w:rsid w:val="009C1584"/>
    <w:rsid w:val="009C1844"/>
    <w:rsid w:val="009C1B0E"/>
    <w:rsid w:val="009C1B4C"/>
    <w:rsid w:val="009C27FC"/>
    <w:rsid w:val="009C2C85"/>
    <w:rsid w:val="009C3089"/>
    <w:rsid w:val="009C30C8"/>
    <w:rsid w:val="009C31E2"/>
    <w:rsid w:val="009C3BD6"/>
    <w:rsid w:val="009C3D14"/>
    <w:rsid w:val="009C3D7C"/>
    <w:rsid w:val="009C4058"/>
    <w:rsid w:val="009C40DC"/>
    <w:rsid w:val="009C43C1"/>
    <w:rsid w:val="009C45CF"/>
    <w:rsid w:val="009C510E"/>
    <w:rsid w:val="009C54BC"/>
    <w:rsid w:val="009C5953"/>
    <w:rsid w:val="009C5C2A"/>
    <w:rsid w:val="009C5E4B"/>
    <w:rsid w:val="009C5FB9"/>
    <w:rsid w:val="009C5FF6"/>
    <w:rsid w:val="009C624C"/>
    <w:rsid w:val="009C6DB6"/>
    <w:rsid w:val="009C6E54"/>
    <w:rsid w:val="009C6E97"/>
    <w:rsid w:val="009C6F9A"/>
    <w:rsid w:val="009D0028"/>
    <w:rsid w:val="009D0651"/>
    <w:rsid w:val="009D0695"/>
    <w:rsid w:val="009D0A6E"/>
    <w:rsid w:val="009D0DFB"/>
    <w:rsid w:val="009D1686"/>
    <w:rsid w:val="009D1BBF"/>
    <w:rsid w:val="009D1DA0"/>
    <w:rsid w:val="009D1E89"/>
    <w:rsid w:val="009D2141"/>
    <w:rsid w:val="009D2482"/>
    <w:rsid w:val="009D2520"/>
    <w:rsid w:val="009D278E"/>
    <w:rsid w:val="009D27A6"/>
    <w:rsid w:val="009D2F03"/>
    <w:rsid w:val="009D340C"/>
    <w:rsid w:val="009D3466"/>
    <w:rsid w:val="009D3516"/>
    <w:rsid w:val="009D388C"/>
    <w:rsid w:val="009D3ACC"/>
    <w:rsid w:val="009D3B96"/>
    <w:rsid w:val="009D401C"/>
    <w:rsid w:val="009D418B"/>
    <w:rsid w:val="009D4779"/>
    <w:rsid w:val="009D5327"/>
    <w:rsid w:val="009D53BE"/>
    <w:rsid w:val="009D56E3"/>
    <w:rsid w:val="009D5C30"/>
    <w:rsid w:val="009D5CBA"/>
    <w:rsid w:val="009D6345"/>
    <w:rsid w:val="009D6D0F"/>
    <w:rsid w:val="009D7F35"/>
    <w:rsid w:val="009E078D"/>
    <w:rsid w:val="009E08ED"/>
    <w:rsid w:val="009E0C57"/>
    <w:rsid w:val="009E1224"/>
    <w:rsid w:val="009E13AF"/>
    <w:rsid w:val="009E15A9"/>
    <w:rsid w:val="009E17E2"/>
    <w:rsid w:val="009E25D8"/>
    <w:rsid w:val="009E2904"/>
    <w:rsid w:val="009E308D"/>
    <w:rsid w:val="009E3414"/>
    <w:rsid w:val="009E36F8"/>
    <w:rsid w:val="009E37AC"/>
    <w:rsid w:val="009E3CB7"/>
    <w:rsid w:val="009E455E"/>
    <w:rsid w:val="009E4CA2"/>
    <w:rsid w:val="009E4D1D"/>
    <w:rsid w:val="009E5B2E"/>
    <w:rsid w:val="009E62BA"/>
    <w:rsid w:val="009E65B6"/>
    <w:rsid w:val="009E65C8"/>
    <w:rsid w:val="009E68B1"/>
    <w:rsid w:val="009E69FE"/>
    <w:rsid w:val="009E6BC2"/>
    <w:rsid w:val="009E6BEF"/>
    <w:rsid w:val="009E6ECD"/>
    <w:rsid w:val="009E79C6"/>
    <w:rsid w:val="009F0311"/>
    <w:rsid w:val="009F0389"/>
    <w:rsid w:val="009F06A7"/>
    <w:rsid w:val="009F0939"/>
    <w:rsid w:val="009F0E86"/>
    <w:rsid w:val="009F1269"/>
    <w:rsid w:val="009F1453"/>
    <w:rsid w:val="009F158A"/>
    <w:rsid w:val="009F1B1A"/>
    <w:rsid w:val="009F1B7C"/>
    <w:rsid w:val="009F1B9A"/>
    <w:rsid w:val="009F1CB1"/>
    <w:rsid w:val="009F1D85"/>
    <w:rsid w:val="009F271D"/>
    <w:rsid w:val="009F272B"/>
    <w:rsid w:val="009F2746"/>
    <w:rsid w:val="009F349E"/>
    <w:rsid w:val="009F3595"/>
    <w:rsid w:val="009F375B"/>
    <w:rsid w:val="009F427D"/>
    <w:rsid w:val="009F46C9"/>
    <w:rsid w:val="009F50EA"/>
    <w:rsid w:val="009F546D"/>
    <w:rsid w:val="009F5AD1"/>
    <w:rsid w:val="009F5EB0"/>
    <w:rsid w:val="009F620A"/>
    <w:rsid w:val="009F6385"/>
    <w:rsid w:val="009F653B"/>
    <w:rsid w:val="009F6A25"/>
    <w:rsid w:val="009F6C9C"/>
    <w:rsid w:val="009F6CCC"/>
    <w:rsid w:val="009F6DDD"/>
    <w:rsid w:val="009F6FA1"/>
    <w:rsid w:val="009F7B47"/>
    <w:rsid w:val="00A00009"/>
    <w:rsid w:val="00A0001C"/>
    <w:rsid w:val="00A0022B"/>
    <w:rsid w:val="00A006D6"/>
    <w:rsid w:val="00A007F8"/>
    <w:rsid w:val="00A00919"/>
    <w:rsid w:val="00A00D39"/>
    <w:rsid w:val="00A01531"/>
    <w:rsid w:val="00A015A2"/>
    <w:rsid w:val="00A01644"/>
    <w:rsid w:val="00A019E1"/>
    <w:rsid w:val="00A02073"/>
    <w:rsid w:val="00A02B42"/>
    <w:rsid w:val="00A02C7E"/>
    <w:rsid w:val="00A02EA2"/>
    <w:rsid w:val="00A02EBD"/>
    <w:rsid w:val="00A030C1"/>
    <w:rsid w:val="00A041DB"/>
    <w:rsid w:val="00A041E2"/>
    <w:rsid w:val="00A042CE"/>
    <w:rsid w:val="00A04565"/>
    <w:rsid w:val="00A045B7"/>
    <w:rsid w:val="00A046E9"/>
    <w:rsid w:val="00A04D92"/>
    <w:rsid w:val="00A04E11"/>
    <w:rsid w:val="00A05277"/>
    <w:rsid w:val="00A055AE"/>
    <w:rsid w:val="00A05D94"/>
    <w:rsid w:val="00A060EB"/>
    <w:rsid w:val="00A0654B"/>
    <w:rsid w:val="00A07322"/>
    <w:rsid w:val="00A0746E"/>
    <w:rsid w:val="00A07793"/>
    <w:rsid w:val="00A078CD"/>
    <w:rsid w:val="00A0796F"/>
    <w:rsid w:val="00A07BD6"/>
    <w:rsid w:val="00A07DF9"/>
    <w:rsid w:val="00A07E8B"/>
    <w:rsid w:val="00A07F8B"/>
    <w:rsid w:val="00A10081"/>
    <w:rsid w:val="00A1024F"/>
    <w:rsid w:val="00A10531"/>
    <w:rsid w:val="00A10989"/>
    <w:rsid w:val="00A10A7B"/>
    <w:rsid w:val="00A10AF9"/>
    <w:rsid w:val="00A10B18"/>
    <w:rsid w:val="00A10E29"/>
    <w:rsid w:val="00A10F28"/>
    <w:rsid w:val="00A11496"/>
    <w:rsid w:val="00A11599"/>
    <w:rsid w:val="00A119DB"/>
    <w:rsid w:val="00A11B8A"/>
    <w:rsid w:val="00A1235C"/>
    <w:rsid w:val="00A12860"/>
    <w:rsid w:val="00A12B3A"/>
    <w:rsid w:val="00A12B77"/>
    <w:rsid w:val="00A12E82"/>
    <w:rsid w:val="00A13363"/>
    <w:rsid w:val="00A1377C"/>
    <w:rsid w:val="00A13BE9"/>
    <w:rsid w:val="00A13D2B"/>
    <w:rsid w:val="00A1483F"/>
    <w:rsid w:val="00A14A6E"/>
    <w:rsid w:val="00A14BCB"/>
    <w:rsid w:val="00A14CF8"/>
    <w:rsid w:val="00A14E96"/>
    <w:rsid w:val="00A1501E"/>
    <w:rsid w:val="00A150B1"/>
    <w:rsid w:val="00A15264"/>
    <w:rsid w:val="00A153EF"/>
    <w:rsid w:val="00A1545F"/>
    <w:rsid w:val="00A15891"/>
    <w:rsid w:val="00A15988"/>
    <w:rsid w:val="00A15D14"/>
    <w:rsid w:val="00A15E88"/>
    <w:rsid w:val="00A160BF"/>
    <w:rsid w:val="00A1630F"/>
    <w:rsid w:val="00A16408"/>
    <w:rsid w:val="00A16A1D"/>
    <w:rsid w:val="00A16AC4"/>
    <w:rsid w:val="00A16B99"/>
    <w:rsid w:val="00A17228"/>
    <w:rsid w:val="00A176B2"/>
    <w:rsid w:val="00A176BC"/>
    <w:rsid w:val="00A17839"/>
    <w:rsid w:val="00A17978"/>
    <w:rsid w:val="00A17E35"/>
    <w:rsid w:val="00A17EBE"/>
    <w:rsid w:val="00A20078"/>
    <w:rsid w:val="00A20228"/>
    <w:rsid w:val="00A205AC"/>
    <w:rsid w:val="00A205FE"/>
    <w:rsid w:val="00A20B70"/>
    <w:rsid w:val="00A21380"/>
    <w:rsid w:val="00A218E7"/>
    <w:rsid w:val="00A21B1C"/>
    <w:rsid w:val="00A21C84"/>
    <w:rsid w:val="00A224B6"/>
    <w:rsid w:val="00A2258C"/>
    <w:rsid w:val="00A2260B"/>
    <w:rsid w:val="00A22822"/>
    <w:rsid w:val="00A22B07"/>
    <w:rsid w:val="00A22CFC"/>
    <w:rsid w:val="00A22EE4"/>
    <w:rsid w:val="00A232A9"/>
    <w:rsid w:val="00A23593"/>
    <w:rsid w:val="00A237CC"/>
    <w:rsid w:val="00A23A06"/>
    <w:rsid w:val="00A23AE3"/>
    <w:rsid w:val="00A23BD5"/>
    <w:rsid w:val="00A23C69"/>
    <w:rsid w:val="00A23D5E"/>
    <w:rsid w:val="00A23F29"/>
    <w:rsid w:val="00A24427"/>
    <w:rsid w:val="00A24785"/>
    <w:rsid w:val="00A24C11"/>
    <w:rsid w:val="00A24C14"/>
    <w:rsid w:val="00A25141"/>
    <w:rsid w:val="00A25157"/>
    <w:rsid w:val="00A254BC"/>
    <w:rsid w:val="00A25932"/>
    <w:rsid w:val="00A259CF"/>
    <w:rsid w:val="00A25A60"/>
    <w:rsid w:val="00A25B05"/>
    <w:rsid w:val="00A2635E"/>
    <w:rsid w:val="00A2669D"/>
    <w:rsid w:val="00A26B14"/>
    <w:rsid w:val="00A26CF3"/>
    <w:rsid w:val="00A26D88"/>
    <w:rsid w:val="00A270B0"/>
    <w:rsid w:val="00A270E0"/>
    <w:rsid w:val="00A27491"/>
    <w:rsid w:val="00A27867"/>
    <w:rsid w:val="00A2794D"/>
    <w:rsid w:val="00A27BFB"/>
    <w:rsid w:val="00A30011"/>
    <w:rsid w:val="00A300D9"/>
    <w:rsid w:val="00A30248"/>
    <w:rsid w:val="00A3081F"/>
    <w:rsid w:val="00A308C1"/>
    <w:rsid w:val="00A30B99"/>
    <w:rsid w:val="00A30CDF"/>
    <w:rsid w:val="00A30D38"/>
    <w:rsid w:val="00A30D77"/>
    <w:rsid w:val="00A30D86"/>
    <w:rsid w:val="00A30E98"/>
    <w:rsid w:val="00A312F8"/>
    <w:rsid w:val="00A31428"/>
    <w:rsid w:val="00A3184E"/>
    <w:rsid w:val="00A318B6"/>
    <w:rsid w:val="00A31A2B"/>
    <w:rsid w:val="00A31A6A"/>
    <w:rsid w:val="00A31ACB"/>
    <w:rsid w:val="00A31BF1"/>
    <w:rsid w:val="00A32349"/>
    <w:rsid w:val="00A32382"/>
    <w:rsid w:val="00A326F0"/>
    <w:rsid w:val="00A32AAE"/>
    <w:rsid w:val="00A32BF5"/>
    <w:rsid w:val="00A32CDB"/>
    <w:rsid w:val="00A32DC9"/>
    <w:rsid w:val="00A32E6C"/>
    <w:rsid w:val="00A32F42"/>
    <w:rsid w:val="00A3310D"/>
    <w:rsid w:val="00A33788"/>
    <w:rsid w:val="00A33D65"/>
    <w:rsid w:val="00A33E89"/>
    <w:rsid w:val="00A33F99"/>
    <w:rsid w:val="00A34164"/>
    <w:rsid w:val="00A341B3"/>
    <w:rsid w:val="00A347C3"/>
    <w:rsid w:val="00A34B26"/>
    <w:rsid w:val="00A34F44"/>
    <w:rsid w:val="00A357BF"/>
    <w:rsid w:val="00A3587E"/>
    <w:rsid w:val="00A359F1"/>
    <w:rsid w:val="00A35B2B"/>
    <w:rsid w:val="00A35C55"/>
    <w:rsid w:val="00A35D50"/>
    <w:rsid w:val="00A3610B"/>
    <w:rsid w:val="00A36532"/>
    <w:rsid w:val="00A3685F"/>
    <w:rsid w:val="00A36B7A"/>
    <w:rsid w:val="00A36C2D"/>
    <w:rsid w:val="00A37508"/>
    <w:rsid w:val="00A37686"/>
    <w:rsid w:val="00A40400"/>
    <w:rsid w:val="00A40E82"/>
    <w:rsid w:val="00A41040"/>
    <w:rsid w:val="00A4149E"/>
    <w:rsid w:val="00A41ABA"/>
    <w:rsid w:val="00A41ADD"/>
    <w:rsid w:val="00A42123"/>
    <w:rsid w:val="00A42419"/>
    <w:rsid w:val="00A42B97"/>
    <w:rsid w:val="00A42EE0"/>
    <w:rsid w:val="00A42F52"/>
    <w:rsid w:val="00A4365E"/>
    <w:rsid w:val="00A43AAB"/>
    <w:rsid w:val="00A43BFA"/>
    <w:rsid w:val="00A43D58"/>
    <w:rsid w:val="00A4430F"/>
    <w:rsid w:val="00A44342"/>
    <w:rsid w:val="00A44655"/>
    <w:rsid w:val="00A453C2"/>
    <w:rsid w:val="00A45B30"/>
    <w:rsid w:val="00A46668"/>
    <w:rsid w:val="00A46D8A"/>
    <w:rsid w:val="00A474BD"/>
    <w:rsid w:val="00A475DA"/>
    <w:rsid w:val="00A50497"/>
    <w:rsid w:val="00A505C0"/>
    <w:rsid w:val="00A50BAD"/>
    <w:rsid w:val="00A50CD7"/>
    <w:rsid w:val="00A50EB3"/>
    <w:rsid w:val="00A50FBB"/>
    <w:rsid w:val="00A51126"/>
    <w:rsid w:val="00A51190"/>
    <w:rsid w:val="00A51417"/>
    <w:rsid w:val="00A51998"/>
    <w:rsid w:val="00A51C65"/>
    <w:rsid w:val="00A520C1"/>
    <w:rsid w:val="00A52756"/>
    <w:rsid w:val="00A52EFF"/>
    <w:rsid w:val="00A52F7B"/>
    <w:rsid w:val="00A531E2"/>
    <w:rsid w:val="00A5346B"/>
    <w:rsid w:val="00A539C8"/>
    <w:rsid w:val="00A541D0"/>
    <w:rsid w:val="00A54800"/>
    <w:rsid w:val="00A5482F"/>
    <w:rsid w:val="00A548A1"/>
    <w:rsid w:val="00A54ACC"/>
    <w:rsid w:val="00A54C07"/>
    <w:rsid w:val="00A5520E"/>
    <w:rsid w:val="00A55888"/>
    <w:rsid w:val="00A5593D"/>
    <w:rsid w:val="00A56D0A"/>
    <w:rsid w:val="00A5740A"/>
    <w:rsid w:val="00A57602"/>
    <w:rsid w:val="00A57914"/>
    <w:rsid w:val="00A579DB"/>
    <w:rsid w:val="00A57C22"/>
    <w:rsid w:val="00A57EFF"/>
    <w:rsid w:val="00A6003E"/>
    <w:rsid w:val="00A60642"/>
    <w:rsid w:val="00A606C1"/>
    <w:rsid w:val="00A6070B"/>
    <w:rsid w:val="00A6146F"/>
    <w:rsid w:val="00A61C02"/>
    <w:rsid w:val="00A61D4E"/>
    <w:rsid w:val="00A62299"/>
    <w:rsid w:val="00A62503"/>
    <w:rsid w:val="00A62818"/>
    <w:rsid w:val="00A629DD"/>
    <w:rsid w:val="00A62A37"/>
    <w:rsid w:val="00A62FAD"/>
    <w:rsid w:val="00A63531"/>
    <w:rsid w:val="00A637A0"/>
    <w:rsid w:val="00A63B0E"/>
    <w:rsid w:val="00A6418C"/>
    <w:rsid w:val="00A64279"/>
    <w:rsid w:val="00A645B6"/>
    <w:rsid w:val="00A647A9"/>
    <w:rsid w:val="00A64B8C"/>
    <w:rsid w:val="00A64E59"/>
    <w:rsid w:val="00A64F81"/>
    <w:rsid w:val="00A65261"/>
    <w:rsid w:val="00A6544B"/>
    <w:rsid w:val="00A6549F"/>
    <w:rsid w:val="00A654DF"/>
    <w:rsid w:val="00A65C62"/>
    <w:rsid w:val="00A65D4A"/>
    <w:rsid w:val="00A65FCF"/>
    <w:rsid w:val="00A6606D"/>
    <w:rsid w:val="00A6607A"/>
    <w:rsid w:val="00A66A4C"/>
    <w:rsid w:val="00A66CED"/>
    <w:rsid w:val="00A66DFA"/>
    <w:rsid w:val="00A672B4"/>
    <w:rsid w:val="00A6758A"/>
    <w:rsid w:val="00A6770F"/>
    <w:rsid w:val="00A67970"/>
    <w:rsid w:val="00A67D08"/>
    <w:rsid w:val="00A67EAF"/>
    <w:rsid w:val="00A70723"/>
    <w:rsid w:val="00A707B1"/>
    <w:rsid w:val="00A70F25"/>
    <w:rsid w:val="00A71201"/>
    <w:rsid w:val="00A715B4"/>
    <w:rsid w:val="00A71D02"/>
    <w:rsid w:val="00A71D0F"/>
    <w:rsid w:val="00A71DDF"/>
    <w:rsid w:val="00A72236"/>
    <w:rsid w:val="00A72266"/>
    <w:rsid w:val="00A723E2"/>
    <w:rsid w:val="00A727E6"/>
    <w:rsid w:val="00A72D60"/>
    <w:rsid w:val="00A72F32"/>
    <w:rsid w:val="00A73021"/>
    <w:rsid w:val="00A7353F"/>
    <w:rsid w:val="00A7381B"/>
    <w:rsid w:val="00A73A1C"/>
    <w:rsid w:val="00A74137"/>
    <w:rsid w:val="00A742BA"/>
    <w:rsid w:val="00A74524"/>
    <w:rsid w:val="00A74644"/>
    <w:rsid w:val="00A74A82"/>
    <w:rsid w:val="00A75A45"/>
    <w:rsid w:val="00A75BC0"/>
    <w:rsid w:val="00A76197"/>
    <w:rsid w:val="00A768B4"/>
    <w:rsid w:val="00A7696A"/>
    <w:rsid w:val="00A76E3B"/>
    <w:rsid w:val="00A76F8D"/>
    <w:rsid w:val="00A76FFF"/>
    <w:rsid w:val="00A773CD"/>
    <w:rsid w:val="00A7740B"/>
    <w:rsid w:val="00A77A30"/>
    <w:rsid w:val="00A77EA1"/>
    <w:rsid w:val="00A800C9"/>
    <w:rsid w:val="00A803E4"/>
    <w:rsid w:val="00A80687"/>
    <w:rsid w:val="00A80A8B"/>
    <w:rsid w:val="00A80EAD"/>
    <w:rsid w:val="00A8118E"/>
    <w:rsid w:val="00A81779"/>
    <w:rsid w:val="00A8213E"/>
    <w:rsid w:val="00A82293"/>
    <w:rsid w:val="00A8283C"/>
    <w:rsid w:val="00A82917"/>
    <w:rsid w:val="00A82A62"/>
    <w:rsid w:val="00A8327F"/>
    <w:rsid w:val="00A83305"/>
    <w:rsid w:val="00A834E6"/>
    <w:rsid w:val="00A83562"/>
    <w:rsid w:val="00A83665"/>
    <w:rsid w:val="00A836CB"/>
    <w:rsid w:val="00A83AC8"/>
    <w:rsid w:val="00A83E1C"/>
    <w:rsid w:val="00A83F3D"/>
    <w:rsid w:val="00A83F93"/>
    <w:rsid w:val="00A84B63"/>
    <w:rsid w:val="00A84E55"/>
    <w:rsid w:val="00A84FA4"/>
    <w:rsid w:val="00A8529B"/>
    <w:rsid w:val="00A857A0"/>
    <w:rsid w:val="00A858CC"/>
    <w:rsid w:val="00A85AB0"/>
    <w:rsid w:val="00A85BAC"/>
    <w:rsid w:val="00A85E43"/>
    <w:rsid w:val="00A860E7"/>
    <w:rsid w:val="00A868C0"/>
    <w:rsid w:val="00A87288"/>
    <w:rsid w:val="00A873C7"/>
    <w:rsid w:val="00A875D8"/>
    <w:rsid w:val="00A8765A"/>
    <w:rsid w:val="00A87667"/>
    <w:rsid w:val="00A87D14"/>
    <w:rsid w:val="00A90804"/>
    <w:rsid w:val="00A90854"/>
    <w:rsid w:val="00A90BC1"/>
    <w:rsid w:val="00A90D3D"/>
    <w:rsid w:val="00A9103A"/>
    <w:rsid w:val="00A910F8"/>
    <w:rsid w:val="00A91159"/>
    <w:rsid w:val="00A91180"/>
    <w:rsid w:val="00A9126D"/>
    <w:rsid w:val="00A919A7"/>
    <w:rsid w:val="00A91AB2"/>
    <w:rsid w:val="00A91D6B"/>
    <w:rsid w:val="00A9218B"/>
    <w:rsid w:val="00A9239D"/>
    <w:rsid w:val="00A9483B"/>
    <w:rsid w:val="00A94C9A"/>
    <w:rsid w:val="00A94DD5"/>
    <w:rsid w:val="00A9561C"/>
    <w:rsid w:val="00A95733"/>
    <w:rsid w:val="00A95AD9"/>
    <w:rsid w:val="00A95EFD"/>
    <w:rsid w:val="00A95FE7"/>
    <w:rsid w:val="00A962F2"/>
    <w:rsid w:val="00A96920"/>
    <w:rsid w:val="00A96EFB"/>
    <w:rsid w:val="00A9702E"/>
    <w:rsid w:val="00A97893"/>
    <w:rsid w:val="00A97D8D"/>
    <w:rsid w:val="00AA059C"/>
    <w:rsid w:val="00AA09BD"/>
    <w:rsid w:val="00AA0A04"/>
    <w:rsid w:val="00AA0F90"/>
    <w:rsid w:val="00AA1282"/>
    <w:rsid w:val="00AA1892"/>
    <w:rsid w:val="00AA1AFE"/>
    <w:rsid w:val="00AA1E1F"/>
    <w:rsid w:val="00AA20A6"/>
    <w:rsid w:val="00AA2DE3"/>
    <w:rsid w:val="00AA2FFF"/>
    <w:rsid w:val="00AA3047"/>
    <w:rsid w:val="00AA324A"/>
    <w:rsid w:val="00AA3658"/>
    <w:rsid w:val="00AA36F9"/>
    <w:rsid w:val="00AA4432"/>
    <w:rsid w:val="00AA4695"/>
    <w:rsid w:val="00AA5CA5"/>
    <w:rsid w:val="00AA5ED1"/>
    <w:rsid w:val="00AA5FC0"/>
    <w:rsid w:val="00AA60ED"/>
    <w:rsid w:val="00AA7204"/>
    <w:rsid w:val="00AA75E3"/>
    <w:rsid w:val="00AA7F39"/>
    <w:rsid w:val="00AB0788"/>
    <w:rsid w:val="00AB0806"/>
    <w:rsid w:val="00AB0FD1"/>
    <w:rsid w:val="00AB0FDB"/>
    <w:rsid w:val="00AB139F"/>
    <w:rsid w:val="00AB161B"/>
    <w:rsid w:val="00AB18D2"/>
    <w:rsid w:val="00AB190D"/>
    <w:rsid w:val="00AB19C9"/>
    <w:rsid w:val="00AB1F96"/>
    <w:rsid w:val="00AB24F6"/>
    <w:rsid w:val="00AB2741"/>
    <w:rsid w:val="00AB2B7D"/>
    <w:rsid w:val="00AB2D0B"/>
    <w:rsid w:val="00AB2E64"/>
    <w:rsid w:val="00AB2E8B"/>
    <w:rsid w:val="00AB346A"/>
    <w:rsid w:val="00AB3EEC"/>
    <w:rsid w:val="00AB3F11"/>
    <w:rsid w:val="00AB4386"/>
    <w:rsid w:val="00AB48AC"/>
    <w:rsid w:val="00AB48BF"/>
    <w:rsid w:val="00AB4ACC"/>
    <w:rsid w:val="00AB4CAE"/>
    <w:rsid w:val="00AB53D2"/>
    <w:rsid w:val="00AB5545"/>
    <w:rsid w:val="00AB5E44"/>
    <w:rsid w:val="00AB6A27"/>
    <w:rsid w:val="00AB7095"/>
    <w:rsid w:val="00AB72C4"/>
    <w:rsid w:val="00AB76D4"/>
    <w:rsid w:val="00AC00D4"/>
    <w:rsid w:val="00AC0253"/>
    <w:rsid w:val="00AC05B1"/>
    <w:rsid w:val="00AC0B4C"/>
    <w:rsid w:val="00AC0F37"/>
    <w:rsid w:val="00AC0F77"/>
    <w:rsid w:val="00AC1628"/>
    <w:rsid w:val="00AC1AF2"/>
    <w:rsid w:val="00AC1C8B"/>
    <w:rsid w:val="00AC1D86"/>
    <w:rsid w:val="00AC2649"/>
    <w:rsid w:val="00AC28FE"/>
    <w:rsid w:val="00AC2C38"/>
    <w:rsid w:val="00AC2C9C"/>
    <w:rsid w:val="00AC3098"/>
    <w:rsid w:val="00AC338F"/>
    <w:rsid w:val="00AC39FB"/>
    <w:rsid w:val="00AC3EB4"/>
    <w:rsid w:val="00AC3F9A"/>
    <w:rsid w:val="00AC47EB"/>
    <w:rsid w:val="00AC4879"/>
    <w:rsid w:val="00AC492C"/>
    <w:rsid w:val="00AC4D80"/>
    <w:rsid w:val="00AC55BE"/>
    <w:rsid w:val="00AC59DF"/>
    <w:rsid w:val="00AC5D28"/>
    <w:rsid w:val="00AC5DAE"/>
    <w:rsid w:val="00AC60E3"/>
    <w:rsid w:val="00AC6279"/>
    <w:rsid w:val="00AC6D4C"/>
    <w:rsid w:val="00AC70E3"/>
    <w:rsid w:val="00AC76BC"/>
    <w:rsid w:val="00AC77DD"/>
    <w:rsid w:val="00AC7801"/>
    <w:rsid w:val="00AC7884"/>
    <w:rsid w:val="00AC7C01"/>
    <w:rsid w:val="00AD00A2"/>
    <w:rsid w:val="00AD06E5"/>
    <w:rsid w:val="00AD0980"/>
    <w:rsid w:val="00AD1423"/>
    <w:rsid w:val="00AD1627"/>
    <w:rsid w:val="00AD162C"/>
    <w:rsid w:val="00AD1AAC"/>
    <w:rsid w:val="00AD1F96"/>
    <w:rsid w:val="00AD238E"/>
    <w:rsid w:val="00AD26F6"/>
    <w:rsid w:val="00AD298D"/>
    <w:rsid w:val="00AD2BCA"/>
    <w:rsid w:val="00AD2D65"/>
    <w:rsid w:val="00AD310A"/>
    <w:rsid w:val="00AD39E6"/>
    <w:rsid w:val="00AD3C91"/>
    <w:rsid w:val="00AD4226"/>
    <w:rsid w:val="00AD4937"/>
    <w:rsid w:val="00AD4E5D"/>
    <w:rsid w:val="00AD4FB0"/>
    <w:rsid w:val="00AD5295"/>
    <w:rsid w:val="00AD534F"/>
    <w:rsid w:val="00AD6277"/>
    <w:rsid w:val="00AD629B"/>
    <w:rsid w:val="00AD638B"/>
    <w:rsid w:val="00AD6ABB"/>
    <w:rsid w:val="00AD6DD3"/>
    <w:rsid w:val="00AD6E24"/>
    <w:rsid w:val="00AD73A1"/>
    <w:rsid w:val="00AD7A76"/>
    <w:rsid w:val="00AD7AB7"/>
    <w:rsid w:val="00AD7D51"/>
    <w:rsid w:val="00AD7E7B"/>
    <w:rsid w:val="00AD7EEC"/>
    <w:rsid w:val="00AE0426"/>
    <w:rsid w:val="00AE055F"/>
    <w:rsid w:val="00AE0937"/>
    <w:rsid w:val="00AE09D3"/>
    <w:rsid w:val="00AE0F2C"/>
    <w:rsid w:val="00AE113C"/>
    <w:rsid w:val="00AE1449"/>
    <w:rsid w:val="00AE163A"/>
    <w:rsid w:val="00AE1AF3"/>
    <w:rsid w:val="00AE25B4"/>
    <w:rsid w:val="00AE296D"/>
    <w:rsid w:val="00AE2B0C"/>
    <w:rsid w:val="00AE2E7B"/>
    <w:rsid w:val="00AE3055"/>
    <w:rsid w:val="00AE32F6"/>
    <w:rsid w:val="00AE3417"/>
    <w:rsid w:val="00AE3AE5"/>
    <w:rsid w:val="00AE3E4B"/>
    <w:rsid w:val="00AE3EC0"/>
    <w:rsid w:val="00AE4438"/>
    <w:rsid w:val="00AE4503"/>
    <w:rsid w:val="00AE4C82"/>
    <w:rsid w:val="00AE50C0"/>
    <w:rsid w:val="00AE51A0"/>
    <w:rsid w:val="00AE5224"/>
    <w:rsid w:val="00AE56B2"/>
    <w:rsid w:val="00AE5BED"/>
    <w:rsid w:val="00AE5C23"/>
    <w:rsid w:val="00AE5ECB"/>
    <w:rsid w:val="00AE6497"/>
    <w:rsid w:val="00AE69E3"/>
    <w:rsid w:val="00AE6DF8"/>
    <w:rsid w:val="00AE72EA"/>
    <w:rsid w:val="00AE7804"/>
    <w:rsid w:val="00AE7F0E"/>
    <w:rsid w:val="00AF0410"/>
    <w:rsid w:val="00AF0641"/>
    <w:rsid w:val="00AF0953"/>
    <w:rsid w:val="00AF0CBA"/>
    <w:rsid w:val="00AF0F3D"/>
    <w:rsid w:val="00AF1163"/>
    <w:rsid w:val="00AF12F5"/>
    <w:rsid w:val="00AF159B"/>
    <w:rsid w:val="00AF18DF"/>
    <w:rsid w:val="00AF1DB7"/>
    <w:rsid w:val="00AF1DBB"/>
    <w:rsid w:val="00AF1E7C"/>
    <w:rsid w:val="00AF1FD0"/>
    <w:rsid w:val="00AF2A74"/>
    <w:rsid w:val="00AF2A75"/>
    <w:rsid w:val="00AF304E"/>
    <w:rsid w:val="00AF3131"/>
    <w:rsid w:val="00AF3946"/>
    <w:rsid w:val="00AF3DC2"/>
    <w:rsid w:val="00AF3F84"/>
    <w:rsid w:val="00AF3F89"/>
    <w:rsid w:val="00AF48F3"/>
    <w:rsid w:val="00AF4B80"/>
    <w:rsid w:val="00AF4C6F"/>
    <w:rsid w:val="00AF50B1"/>
    <w:rsid w:val="00AF532D"/>
    <w:rsid w:val="00AF58DA"/>
    <w:rsid w:val="00AF5BE9"/>
    <w:rsid w:val="00AF61F1"/>
    <w:rsid w:val="00AF61F4"/>
    <w:rsid w:val="00AF635F"/>
    <w:rsid w:val="00AF63B7"/>
    <w:rsid w:val="00AF6445"/>
    <w:rsid w:val="00AF6C2C"/>
    <w:rsid w:val="00AF6E44"/>
    <w:rsid w:val="00AF704D"/>
    <w:rsid w:val="00AF7234"/>
    <w:rsid w:val="00AF72A0"/>
    <w:rsid w:val="00AF73BA"/>
    <w:rsid w:val="00AF74FA"/>
    <w:rsid w:val="00AF75E1"/>
    <w:rsid w:val="00B00063"/>
    <w:rsid w:val="00B00322"/>
    <w:rsid w:val="00B00BBC"/>
    <w:rsid w:val="00B00C62"/>
    <w:rsid w:val="00B00D5D"/>
    <w:rsid w:val="00B01532"/>
    <w:rsid w:val="00B01B08"/>
    <w:rsid w:val="00B01C98"/>
    <w:rsid w:val="00B01F4F"/>
    <w:rsid w:val="00B0228B"/>
    <w:rsid w:val="00B023AC"/>
    <w:rsid w:val="00B02CD6"/>
    <w:rsid w:val="00B03334"/>
    <w:rsid w:val="00B03506"/>
    <w:rsid w:val="00B035E2"/>
    <w:rsid w:val="00B03CEC"/>
    <w:rsid w:val="00B0432B"/>
    <w:rsid w:val="00B04B84"/>
    <w:rsid w:val="00B04FB6"/>
    <w:rsid w:val="00B052D4"/>
    <w:rsid w:val="00B057AF"/>
    <w:rsid w:val="00B059D2"/>
    <w:rsid w:val="00B05C99"/>
    <w:rsid w:val="00B05D45"/>
    <w:rsid w:val="00B05DEE"/>
    <w:rsid w:val="00B067B7"/>
    <w:rsid w:val="00B06943"/>
    <w:rsid w:val="00B06C47"/>
    <w:rsid w:val="00B06C5D"/>
    <w:rsid w:val="00B06D98"/>
    <w:rsid w:val="00B072CA"/>
    <w:rsid w:val="00B07919"/>
    <w:rsid w:val="00B07C2B"/>
    <w:rsid w:val="00B07E03"/>
    <w:rsid w:val="00B10021"/>
    <w:rsid w:val="00B1018E"/>
    <w:rsid w:val="00B10289"/>
    <w:rsid w:val="00B102AD"/>
    <w:rsid w:val="00B102C9"/>
    <w:rsid w:val="00B104A8"/>
    <w:rsid w:val="00B105B1"/>
    <w:rsid w:val="00B10B79"/>
    <w:rsid w:val="00B10E17"/>
    <w:rsid w:val="00B1160F"/>
    <w:rsid w:val="00B116E9"/>
    <w:rsid w:val="00B11728"/>
    <w:rsid w:val="00B11DF6"/>
    <w:rsid w:val="00B11F8B"/>
    <w:rsid w:val="00B120AB"/>
    <w:rsid w:val="00B1284C"/>
    <w:rsid w:val="00B128C2"/>
    <w:rsid w:val="00B12A61"/>
    <w:rsid w:val="00B1352E"/>
    <w:rsid w:val="00B13561"/>
    <w:rsid w:val="00B14CC4"/>
    <w:rsid w:val="00B15275"/>
    <w:rsid w:val="00B154AB"/>
    <w:rsid w:val="00B156B4"/>
    <w:rsid w:val="00B15C57"/>
    <w:rsid w:val="00B15CAF"/>
    <w:rsid w:val="00B15F7E"/>
    <w:rsid w:val="00B162F5"/>
    <w:rsid w:val="00B165A7"/>
    <w:rsid w:val="00B16CD3"/>
    <w:rsid w:val="00B171B3"/>
    <w:rsid w:val="00B17B2C"/>
    <w:rsid w:val="00B17BB0"/>
    <w:rsid w:val="00B2009E"/>
    <w:rsid w:val="00B20435"/>
    <w:rsid w:val="00B20A45"/>
    <w:rsid w:val="00B20B43"/>
    <w:rsid w:val="00B20D8B"/>
    <w:rsid w:val="00B21086"/>
    <w:rsid w:val="00B21496"/>
    <w:rsid w:val="00B218E1"/>
    <w:rsid w:val="00B21C53"/>
    <w:rsid w:val="00B22201"/>
    <w:rsid w:val="00B22477"/>
    <w:rsid w:val="00B2276D"/>
    <w:rsid w:val="00B22ACF"/>
    <w:rsid w:val="00B22B51"/>
    <w:rsid w:val="00B22E1B"/>
    <w:rsid w:val="00B231AF"/>
    <w:rsid w:val="00B23374"/>
    <w:rsid w:val="00B236F2"/>
    <w:rsid w:val="00B23966"/>
    <w:rsid w:val="00B239A8"/>
    <w:rsid w:val="00B23C1C"/>
    <w:rsid w:val="00B23F50"/>
    <w:rsid w:val="00B240C8"/>
    <w:rsid w:val="00B2433D"/>
    <w:rsid w:val="00B24412"/>
    <w:rsid w:val="00B24692"/>
    <w:rsid w:val="00B2481C"/>
    <w:rsid w:val="00B24AE0"/>
    <w:rsid w:val="00B24CA2"/>
    <w:rsid w:val="00B24FB9"/>
    <w:rsid w:val="00B250FA"/>
    <w:rsid w:val="00B252C5"/>
    <w:rsid w:val="00B254F1"/>
    <w:rsid w:val="00B25677"/>
    <w:rsid w:val="00B25749"/>
    <w:rsid w:val="00B26382"/>
    <w:rsid w:val="00B2702D"/>
    <w:rsid w:val="00B278BC"/>
    <w:rsid w:val="00B27F30"/>
    <w:rsid w:val="00B27FA1"/>
    <w:rsid w:val="00B30ABA"/>
    <w:rsid w:val="00B30CDC"/>
    <w:rsid w:val="00B30F8D"/>
    <w:rsid w:val="00B31348"/>
    <w:rsid w:val="00B31954"/>
    <w:rsid w:val="00B31C18"/>
    <w:rsid w:val="00B31CDF"/>
    <w:rsid w:val="00B31EEF"/>
    <w:rsid w:val="00B31F71"/>
    <w:rsid w:val="00B32208"/>
    <w:rsid w:val="00B322AC"/>
    <w:rsid w:val="00B32342"/>
    <w:rsid w:val="00B32457"/>
    <w:rsid w:val="00B32659"/>
    <w:rsid w:val="00B32A7B"/>
    <w:rsid w:val="00B32E67"/>
    <w:rsid w:val="00B33429"/>
    <w:rsid w:val="00B3365F"/>
    <w:rsid w:val="00B3385F"/>
    <w:rsid w:val="00B338F3"/>
    <w:rsid w:val="00B339F0"/>
    <w:rsid w:val="00B33B39"/>
    <w:rsid w:val="00B33CCF"/>
    <w:rsid w:val="00B348CA"/>
    <w:rsid w:val="00B348D4"/>
    <w:rsid w:val="00B3590D"/>
    <w:rsid w:val="00B359B2"/>
    <w:rsid w:val="00B360C1"/>
    <w:rsid w:val="00B36217"/>
    <w:rsid w:val="00B36333"/>
    <w:rsid w:val="00B36636"/>
    <w:rsid w:val="00B36D90"/>
    <w:rsid w:val="00B36EE7"/>
    <w:rsid w:val="00B373AA"/>
    <w:rsid w:val="00B3786C"/>
    <w:rsid w:val="00B37873"/>
    <w:rsid w:val="00B40454"/>
    <w:rsid w:val="00B4076F"/>
    <w:rsid w:val="00B40A5E"/>
    <w:rsid w:val="00B410AB"/>
    <w:rsid w:val="00B413EF"/>
    <w:rsid w:val="00B41676"/>
    <w:rsid w:val="00B4170C"/>
    <w:rsid w:val="00B4220D"/>
    <w:rsid w:val="00B422FC"/>
    <w:rsid w:val="00B42311"/>
    <w:rsid w:val="00B42C71"/>
    <w:rsid w:val="00B42D28"/>
    <w:rsid w:val="00B42DF2"/>
    <w:rsid w:val="00B42E77"/>
    <w:rsid w:val="00B4347F"/>
    <w:rsid w:val="00B4361A"/>
    <w:rsid w:val="00B43A99"/>
    <w:rsid w:val="00B4470B"/>
    <w:rsid w:val="00B44CD5"/>
    <w:rsid w:val="00B44F81"/>
    <w:rsid w:val="00B450D4"/>
    <w:rsid w:val="00B45223"/>
    <w:rsid w:val="00B455C9"/>
    <w:rsid w:val="00B46098"/>
    <w:rsid w:val="00B4629D"/>
    <w:rsid w:val="00B46AE4"/>
    <w:rsid w:val="00B46B06"/>
    <w:rsid w:val="00B47514"/>
    <w:rsid w:val="00B4772B"/>
    <w:rsid w:val="00B47C50"/>
    <w:rsid w:val="00B47D61"/>
    <w:rsid w:val="00B50043"/>
    <w:rsid w:val="00B50589"/>
    <w:rsid w:val="00B5064D"/>
    <w:rsid w:val="00B50C32"/>
    <w:rsid w:val="00B50EE6"/>
    <w:rsid w:val="00B50F7D"/>
    <w:rsid w:val="00B51C93"/>
    <w:rsid w:val="00B52558"/>
    <w:rsid w:val="00B526F0"/>
    <w:rsid w:val="00B528DF"/>
    <w:rsid w:val="00B52941"/>
    <w:rsid w:val="00B52CE8"/>
    <w:rsid w:val="00B5357B"/>
    <w:rsid w:val="00B538C9"/>
    <w:rsid w:val="00B541FF"/>
    <w:rsid w:val="00B5424D"/>
    <w:rsid w:val="00B54317"/>
    <w:rsid w:val="00B54725"/>
    <w:rsid w:val="00B548EE"/>
    <w:rsid w:val="00B5490A"/>
    <w:rsid w:val="00B5491D"/>
    <w:rsid w:val="00B54DC8"/>
    <w:rsid w:val="00B54F11"/>
    <w:rsid w:val="00B5518F"/>
    <w:rsid w:val="00B5540D"/>
    <w:rsid w:val="00B554CC"/>
    <w:rsid w:val="00B55760"/>
    <w:rsid w:val="00B55A96"/>
    <w:rsid w:val="00B55AE7"/>
    <w:rsid w:val="00B55B8A"/>
    <w:rsid w:val="00B55C6D"/>
    <w:rsid w:val="00B55CB1"/>
    <w:rsid w:val="00B55EEE"/>
    <w:rsid w:val="00B5652D"/>
    <w:rsid w:val="00B57429"/>
    <w:rsid w:val="00B57708"/>
    <w:rsid w:val="00B57F6B"/>
    <w:rsid w:val="00B6014A"/>
    <w:rsid w:val="00B60179"/>
    <w:rsid w:val="00B6032C"/>
    <w:rsid w:val="00B604E6"/>
    <w:rsid w:val="00B60689"/>
    <w:rsid w:val="00B60A01"/>
    <w:rsid w:val="00B60D29"/>
    <w:rsid w:val="00B6114E"/>
    <w:rsid w:val="00B611F3"/>
    <w:rsid w:val="00B6146E"/>
    <w:rsid w:val="00B61545"/>
    <w:rsid w:val="00B61C9F"/>
    <w:rsid w:val="00B6227E"/>
    <w:rsid w:val="00B62BEE"/>
    <w:rsid w:val="00B6408C"/>
    <w:rsid w:val="00B6472D"/>
    <w:rsid w:val="00B649D8"/>
    <w:rsid w:val="00B6513E"/>
    <w:rsid w:val="00B65165"/>
    <w:rsid w:val="00B65396"/>
    <w:rsid w:val="00B6580C"/>
    <w:rsid w:val="00B6603A"/>
    <w:rsid w:val="00B6635C"/>
    <w:rsid w:val="00B663BA"/>
    <w:rsid w:val="00B6646E"/>
    <w:rsid w:val="00B664A3"/>
    <w:rsid w:val="00B66706"/>
    <w:rsid w:val="00B679AF"/>
    <w:rsid w:val="00B67CFE"/>
    <w:rsid w:val="00B67EB0"/>
    <w:rsid w:val="00B67F04"/>
    <w:rsid w:val="00B67F08"/>
    <w:rsid w:val="00B70046"/>
    <w:rsid w:val="00B7043E"/>
    <w:rsid w:val="00B70C86"/>
    <w:rsid w:val="00B70E7B"/>
    <w:rsid w:val="00B70F84"/>
    <w:rsid w:val="00B711BA"/>
    <w:rsid w:val="00B71559"/>
    <w:rsid w:val="00B71E8C"/>
    <w:rsid w:val="00B71EF3"/>
    <w:rsid w:val="00B721E8"/>
    <w:rsid w:val="00B7243E"/>
    <w:rsid w:val="00B724D8"/>
    <w:rsid w:val="00B72BBB"/>
    <w:rsid w:val="00B72DC7"/>
    <w:rsid w:val="00B730DE"/>
    <w:rsid w:val="00B73306"/>
    <w:rsid w:val="00B7332D"/>
    <w:rsid w:val="00B7382D"/>
    <w:rsid w:val="00B7459F"/>
    <w:rsid w:val="00B74B56"/>
    <w:rsid w:val="00B750AA"/>
    <w:rsid w:val="00B757CE"/>
    <w:rsid w:val="00B75850"/>
    <w:rsid w:val="00B75BE4"/>
    <w:rsid w:val="00B75BFF"/>
    <w:rsid w:val="00B75EB8"/>
    <w:rsid w:val="00B766FB"/>
    <w:rsid w:val="00B7677B"/>
    <w:rsid w:val="00B77894"/>
    <w:rsid w:val="00B80263"/>
    <w:rsid w:val="00B807F5"/>
    <w:rsid w:val="00B8080C"/>
    <w:rsid w:val="00B808D6"/>
    <w:rsid w:val="00B808E6"/>
    <w:rsid w:val="00B80AFE"/>
    <w:rsid w:val="00B80F32"/>
    <w:rsid w:val="00B81779"/>
    <w:rsid w:val="00B8218F"/>
    <w:rsid w:val="00B821A3"/>
    <w:rsid w:val="00B8239B"/>
    <w:rsid w:val="00B823DC"/>
    <w:rsid w:val="00B8366C"/>
    <w:rsid w:val="00B836EC"/>
    <w:rsid w:val="00B83B1B"/>
    <w:rsid w:val="00B83CB2"/>
    <w:rsid w:val="00B83CE4"/>
    <w:rsid w:val="00B83DD8"/>
    <w:rsid w:val="00B8485B"/>
    <w:rsid w:val="00B84B2F"/>
    <w:rsid w:val="00B84CFF"/>
    <w:rsid w:val="00B851E8"/>
    <w:rsid w:val="00B854B9"/>
    <w:rsid w:val="00B85D23"/>
    <w:rsid w:val="00B85D5E"/>
    <w:rsid w:val="00B8609A"/>
    <w:rsid w:val="00B861B1"/>
    <w:rsid w:val="00B8626E"/>
    <w:rsid w:val="00B8659D"/>
    <w:rsid w:val="00B86AAB"/>
    <w:rsid w:val="00B86B79"/>
    <w:rsid w:val="00B86C44"/>
    <w:rsid w:val="00B86D16"/>
    <w:rsid w:val="00B86E3E"/>
    <w:rsid w:val="00B87121"/>
    <w:rsid w:val="00B8731C"/>
    <w:rsid w:val="00B878CE"/>
    <w:rsid w:val="00B87A9E"/>
    <w:rsid w:val="00B90381"/>
    <w:rsid w:val="00B910C4"/>
    <w:rsid w:val="00B91DAF"/>
    <w:rsid w:val="00B924EB"/>
    <w:rsid w:val="00B92527"/>
    <w:rsid w:val="00B92C62"/>
    <w:rsid w:val="00B9370C"/>
    <w:rsid w:val="00B93A4A"/>
    <w:rsid w:val="00B93A81"/>
    <w:rsid w:val="00B93DAD"/>
    <w:rsid w:val="00B93EF8"/>
    <w:rsid w:val="00B946BE"/>
    <w:rsid w:val="00B94B83"/>
    <w:rsid w:val="00B94BAE"/>
    <w:rsid w:val="00B94C4D"/>
    <w:rsid w:val="00B957E3"/>
    <w:rsid w:val="00B959FA"/>
    <w:rsid w:val="00B95B6D"/>
    <w:rsid w:val="00B963C0"/>
    <w:rsid w:val="00B96D72"/>
    <w:rsid w:val="00B96DB0"/>
    <w:rsid w:val="00B96F96"/>
    <w:rsid w:val="00B97345"/>
    <w:rsid w:val="00B97589"/>
    <w:rsid w:val="00B978AB"/>
    <w:rsid w:val="00B97A90"/>
    <w:rsid w:val="00B97AAF"/>
    <w:rsid w:val="00B97D90"/>
    <w:rsid w:val="00BA0119"/>
    <w:rsid w:val="00BA01CD"/>
    <w:rsid w:val="00BA033D"/>
    <w:rsid w:val="00BA0C55"/>
    <w:rsid w:val="00BA1126"/>
    <w:rsid w:val="00BA13EB"/>
    <w:rsid w:val="00BA1464"/>
    <w:rsid w:val="00BA170E"/>
    <w:rsid w:val="00BA17C8"/>
    <w:rsid w:val="00BA17EC"/>
    <w:rsid w:val="00BA1D1D"/>
    <w:rsid w:val="00BA2216"/>
    <w:rsid w:val="00BA23E1"/>
    <w:rsid w:val="00BA28BD"/>
    <w:rsid w:val="00BA2973"/>
    <w:rsid w:val="00BA2A7E"/>
    <w:rsid w:val="00BA2DC9"/>
    <w:rsid w:val="00BA3412"/>
    <w:rsid w:val="00BA3706"/>
    <w:rsid w:val="00BA38E2"/>
    <w:rsid w:val="00BA3D57"/>
    <w:rsid w:val="00BA3E17"/>
    <w:rsid w:val="00BA42DA"/>
    <w:rsid w:val="00BA48F3"/>
    <w:rsid w:val="00BA4AD5"/>
    <w:rsid w:val="00BA4EE5"/>
    <w:rsid w:val="00BA53DB"/>
    <w:rsid w:val="00BA54D3"/>
    <w:rsid w:val="00BA5662"/>
    <w:rsid w:val="00BA5677"/>
    <w:rsid w:val="00BA583F"/>
    <w:rsid w:val="00BA5993"/>
    <w:rsid w:val="00BA5BFD"/>
    <w:rsid w:val="00BA5C4F"/>
    <w:rsid w:val="00BA625D"/>
    <w:rsid w:val="00BA63A4"/>
    <w:rsid w:val="00BA6A33"/>
    <w:rsid w:val="00BA6DD9"/>
    <w:rsid w:val="00BA72A3"/>
    <w:rsid w:val="00BB024F"/>
    <w:rsid w:val="00BB0962"/>
    <w:rsid w:val="00BB0F36"/>
    <w:rsid w:val="00BB105C"/>
    <w:rsid w:val="00BB117B"/>
    <w:rsid w:val="00BB1504"/>
    <w:rsid w:val="00BB20A4"/>
    <w:rsid w:val="00BB26AF"/>
    <w:rsid w:val="00BB28F6"/>
    <w:rsid w:val="00BB2D9C"/>
    <w:rsid w:val="00BB31FA"/>
    <w:rsid w:val="00BB3A1E"/>
    <w:rsid w:val="00BB3AF1"/>
    <w:rsid w:val="00BB4752"/>
    <w:rsid w:val="00BB485A"/>
    <w:rsid w:val="00BB4C94"/>
    <w:rsid w:val="00BB517F"/>
    <w:rsid w:val="00BB5AEB"/>
    <w:rsid w:val="00BB65B7"/>
    <w:rsid w:val="00BB6BAC"/>
    <w:rsid w:val="00BB74EA"/>
    <w:rsid w:val="00BB7509"/>
    <w:rsid w:val="00BB75CF"/>
    <w:rsid w:val="00BB76EC"/>
    <w:rsid w:val="00BB780C"/>
    <w:rsid w:val="00BC022F"/>
    <w:rsid w:val="00BC07DC"/>
    <w:rsid w:val="00BC0940"/>
    <w:rsid w:val="00BC0BEC"/>
    <w:rsid w:val="00BC0F7A"/>
    <w:rsid w:val="00BC12EF"/>
    <w:rsid w:val="00BC16F9"/>
    <w:rsid w:val="00BC175B"/>
    <w:rsid w:val="00BC180C"/>
    <w:rsid w:val="00BC1A5F"/>
    <w:rsid w:val="00BC1CCA"/>
    <w:rsid w:val="00BC1F2B"/>
    <w:rsid w:val="00BC2149"/>
    <w:rsid w:val="00BC2334"/>
    <w:rsid w:val="00BC2BCB"/>
    <w:rsid w:val="00BC2F65"/>
    <w:rsid w:val="00BC333A"/>
    <w:rsid w:val="00BC3475"/>
    <w:rsid w:val="00BC34B4"/>
    <w:rsid w:val="00BC37B8"/>
    <w:rsid w:val="00BC37F5"/>
    <w:rsid w:val="00BC39AA"/>
    <w:rsid w:val="00BC3C86"/>
    <w:rsid w:val="00BC4160"/>
    <w:rsid w:val="00BC444F"/>
    <w:rsid w:val="00BC4A2B"/>
    <w:rsid w:val="00BC4B9D"/>
    <w:rsid w:val="00BC50F9"/>
    <w:rsid w:val="00BC5883"/>
    <w:rsid w:val="00BC5DB6"/>
    <w:rsid w:val="00BC5EAE"/>
    <w:rsid w:val="00BC6521"/>
    <w:rsid w:val="00BC66A9"/>
    <w:rsid w:val="00BC6855"/>
    <w:rsid w:val="00BC71D4"/>
    <w:rsid w:val="00BC72CF"/>
    <w:rsid w:val="00BC79D8"/>
    <w:rsid w:val="00BC7ADF"/>
    <w:rsid w:val="00BC7EC6"/>
    <w:rsid w:val="00BD0448"/>
    <w:rsid w:val="00BD0695"/>
    <w:rsid w:val="00BD09D9"/>
    <w:rsid w:val="00BD0B75"/>
    <w:rsid w:val="00BD0BC8"/>
    <w:rsid w:val="00BD0D8A"/>
    <w:rsid w:val="00BD198F"/>
    <w:rsid w:val="00BD1FEB"/>
    <w:rsid w:val="00BD21ED"/>
    <w:rsid w:val="00BD2562"/>
    <w:rsid w:val="00BD2870"/>
    <w:rsid w:val="00BD2896"/>
    <w:rsid w:val="00BD29A5"/>
    <w:rsid w:val="00BD2B9A"/>
    <w:rsid w:val="00BD2C9D"/>
    <w:rsid w:val="00BD357E"/>
    <w:rsid w:val="00BD3C30"/>
    <w:rsid w:val="00BD42F9"/>
    <w:rsid w:val="00BD43BB"/>
    <w:rsid w:val="00BD4DC0"/>
    <w:rsid w:val="00BD5C5C"/>
    <w:rsid w:val="00BD5D8B"/>
    <w:rsid w:val="00BD5E35"/>
    <w:rsid w:val="00BD5E5A"/>
    <w:rsid w:val="00BD62B6"/>
    <w:rsid w:val="00BD65D3"/>
    <w:rsid w:val="00BD6991"/>
    <w:rsid w:val="00BD770A"/>
    <w:rsid w:val="00BD77AD"/>
    <w:rsid w:val="00BD77FE"/>
    <w:rsid w:val="00BD7D36"/>
    <w:rsid w:val="00BD7DC9"/>
    <w:rsid w:val="00BD7F83"/>
    <w:rsid w:val="00BE16BB"/>
    <w:rsid w:val="00BE1936"/>
    <w:rsid w:val="00BE194C"/>
    <w:rsid w:val="00BE19EC"/>
    <w:rsid w:val="00BE1EBD"/>
    <w:rsid w:val="00BE1ED9"/>
    <w:rsid w:val="00BE250C"/>
    <w:rsid w:val="00BE2918"/>
    <w:rsid w:val="00BE2E26"/>
    <w:rsid w:val="00BE3121"/>
    <w:rsid w:val="00BE3139"/>
    <w:rsid w:val="00BE35C5"/>
    <w:rsid w:val="00BE3631"/>
    <w:rsid w:val="00BE363C"/>
    <w:rsid w:val="00BE3750"/>
    <w:rsid w:val="00BE3BC3"/>
    <w:rsid w:val="00BE3BDD"/>
    <w:rsid w:val="00BE3C6E"/>
    <w:rsid w:val="00BE4169"/>
    <w:rsid w:val="00BE41D8"/>
    <w:rsid w:val="00BE423B"/>
    <w:rsid w:val="00BE4403"/>
    <w:rsid w:val="00BE4779"/>
    <w:rsid w:val="00BE4877"/>
    <w:rsid w:val="00BE5948"/>
    <w:rsid w:val="00BE597F"/>
    <w:rsid w:val="00BE5B47"/>
    <w:rsid w:val="00BE5C81"/>
    <w:rsid w:val="00BE5DE7"/>
    <w:rsid w:val="00BE5FF6"/>
    <w:rsid w:val="00BE6233"/>
    <w:rsid w:val="00BE6514"/>
    <w:rsid w:val="00BE663A"/>
    <w:rsid w:val="00BE6CC8"/>
    <w:rsid w:val="00BE718B"/>
    <w:rsid w:val="00BF059A"/>
    <w:rsid w:val="00BF06ED"/>
    <w:rsid w:val="00BF083E"/>
    <w:rsid w:val="00BF0BA5"/>
    <w:rsid w:val="00BF12F7"/>
    <w:rsid w:val="00BF145A"/>
    <w:rsid w:val="00BF18DE"/>
    <w:rsid w:val="00BF19ED"/>
    <w:rsid w:val="00BF29EB"/>
    <w:rsid w:val="00BF2F46"/>
    <w:rsid w:val="00BF2FEF"/>
    <w:rsid w:val="00BF30A0"/>
    <w:rsid w:val="00BF313F"/>
    <w:rsid w:val="00BF35DD"/>
    <w:rsid w:val="00BF387B"/>
    <w:rsid w:val="00BF39DC"/>
    <w:rsid w:val="00BF3A6D"/>
    <w:rsid w:val="00BF40B6"/>
    <w:rsid w:val="00BF464B"/>
    <w:rsid w:val="00BF4699"/>
    <w:rsid w:val="00BF46F7"/>
    <w:rsid w:val="00BF52D3"/>
    <w:rsid w:val="00BF54D1"/>
    <w:rsid w:val="00BF5B9C"/>
    <w:rsid w:val="00BF5E40"/>
    <w:rsid w:val="00BF6259"/>
    <w:rsid w:val="00BF6590"/>
    <w:rsid w:val="00BF662F"/>
    <w:rsid w:val="00BF673E"/>
    <w:rsid w:val="00BF67D9"/>
    <w:rsid w:val="00BF6840"/>
    <w:rsid w:val="00BF6DA6"/>
    <w:rsid w:val="00BF6EDB"/>
    <w:rsid w:val="00BF716E"/>
    <w:rsid w:val="00BF7695"/>
    <w:rsid w:val="00BF79EA"/>
    <w:rsid w:val="00BF7CAE"/>
    <w:rsid w:val="00BF7D37"/>
    <w:rsid w:val="00C009AB"/>
    <w:rsid w:val="00C00A25"/>
    <w:rsid w:val="00C00E52"/>
    <w:rsid w:val="00C0141F"/>
    <w:rsid w:val="00C01B8F"/>
    <w:rsid w:val="00C01EF0"/>
    <w:rsid w:val="00C01FB4"/>
    <w:rsid w:val="00C0204F"/>
    <w:rsid w:val="00C02D5C"/>
    <w:rsid w:val="00C02E79"/>
    <w:rsid w:val="00C030A5"/>
    <w:rsid w:val="00C030A9"/>
    <w:rsid w:val="00C03776"/>
    <w:rsid w:val="00C037EA"/>
    <w:rsid w:val="00C03FFE"/>
    <w:rsid w:val="00C042D9"/>
    <w:rsid w:val="00C0435F"/>
    <w:rsid w:val="00C044F5"/>
    <w:rsid w:val="00C04723"/>
    <w:rsid w:val="00C04739"/>
    <w:rsid w:val="00C04FA1"/>
    <w:rsid w:val="00C0514B"/>
    <w:rsid w:val="00C05280"/>
    <w:rsid w:val="00C053C2"/>
    <w:rsid w:val="00C0555F"/>
    <w:rsid w:val="00C06756"/>
    <w:rsid w:val="00C06D0E"/>
    <w:rsid w:val="00C06F38"/>
    <w:rsid w:val="00C073AB"/>
    <w:rsid w:val="00C0759E"/>
    <w:rsid w:val="00C0773A"/>
    <w:rsid w:val="00C07BF8"/>
    <w:rsid w:val="00C07D2E"/>
    <w:rsid w:val="00C10133"/>
    <w:rsid w:val="00C10144"/>
    <w:rsid w:val="00C10277"/>
    <w:rsid w:val="00C1049A"/>
    <w:rsid w:val="00C10BF8"/>
    <w:rsid w:val="00C10E95"/>
    <w:rsid w:val="00C10F4F"/>
    <w:rsid w:val="00C112FC"/>
    <w:rsid w:val="00C11415"/>
    <w:rsid w:val="00C1185B"/>
    <w:rsid w:val="00C11AFB"/>
    <w:rsid w:val="00C11D16"/>
    <w:rsid w:val="00C11D45"/>
    <w:rsid w:val="00C11EB6"/>
    <w:rsid w:val="00C12209"/>
    <w:rsid w:val="00C12616"/>
    <w:rsid w:val="00C12D64"/>
    <w:rsid w:val="00C13618"/>
    <w:rsid w:val="00C136CB"/>
    <w:rsid w:val="00C13B83"/>
    <w:rsid w:val="00C13C86"/>
    <w:rsid w:val="00C13D3B"/>
    <w:rsid w:val="00C13D9D"/>
    <w:rsid w:val="00C13DCE"/>
    <w:rsid w:val="00C13F5E"/>
    <w:rsid w:val="00C14158"/>
    <w:rsid w:val="00C1444C"/>
    <w:rsid w:val="00C144C8"/>
    <w:rsid w:val="00C149D3"/>
    <w:rsid w:val="00C151D9"/>
    <w:rsid w:val="00C154FE"/>
    <w:rsid w:val="00C158E3"/>
    <w:rsid w:val="00C15983"/>
    <w:rsid w:val="00C1630E"/>
    <w:rsid w:val="00C16BE8"/>
    <w:rsid w:val="00C17998"/>
    <w:rsid w:val="00C179D5"/>
    <w:rsid w:val="00C17B79"/>
    <w:rsid w:val="00C20807"/>
    <w:rsid w:val="00C209CD"/>
    <w:rsid w:val="00C20D6C"/>
    <w:rsid w:val="00C20E96"/>
    <w:rsid w:val="00C21188"/>
    <w:rsid w:val="00C21277"/>
    <w:rsid w:val="00C2134C"/>
    <w:rsid w:val="00C21B77"/>
    <w:rsid w:val="00C22178"/>
    <w:rsid w:val="00C2226D"/>
    <w:rsid w:val="00C22BB8"/>
    <w:rsid w:val="00C22BF5"/>
    <w:rsid w:val="00C22DE4"/>
    <w:rsid w:val="00C23055"/>
    <w:rsid w:val="00C23350"/>
    <w:rsid w:val="00C233C0"/>
    <w:rsid w:val="00C2378E"/>
    <w:rsid w:val="00C23A95"/>
    <w:rsid w:val="00C24072"/>
    <w:rsid w:val="00C24201"/>
    <w:rsid w:val="00C243C0"/>
    <w:rsid w:val="00C24451"/>
    <w:rsid w:val="00C24587"/>
    <w:rsid w:val="00C245EF"/>
    <w:rsid w:val="00C2472D"/>
    <w:rsid w:val="00C248A7"/>
    <w:rsid w:val="00C24B64"/>
    <w:rsid w:val="00C2514F"/>
    <w:rsid w:val="00C25303"/>
    <w:rsid w:val="00C25434"/>
    <w:rsid w:val="00C25882"/>
    <w:rsid w:val="00C25966"/>
    <w:rsid w:val="00C25D46"/>
    <w:rsid w:val="00C267A0"/>
    <w:rsid w:val="00C26A92"/>
    <w:rsid w:val="00C2718B"/>
    <w:rsid w:val="00C2749C"/>
    <w:rsid w:val="00C2761B"/>
    <w:rsid w:val="00C279C3"/>
    <w:rsid w:val="00C27FCC"/>
    <w:rsid w:val="00C3004B"/>
    <w:rsid w:val="00C3063F"/>
    <w:rsid w:val="00C30C1F"/>
    <w:rsid w:val="00C313F0"/>
    <w:rsid w:val="00C3192C"/>
    <w:rsid w:val="00C32671"/>
    <w:rsid w:val="00C32862"/>
    <w:rsid w:val="00C328C0"/>
    <w:rsid w:val="00C33250"/>
    <w:rsid w:val="00C33994"/>
    <w:rsid w:val="00C344F9"/>
    <w:rsid w:val="00C34A3E"/>
    <w:rsid w:val="00C35093"/>
    <w:rsid w:val="00C355D9"/>
    <w:rsid w:val="00C35C03"/>
    <w:rsid w:val="00C36496"/>
    <w:rsid w:val="00C369A3"/>
    <w:rsid w:val="00C36DDD"/>
    <w:rsid w:val="00C36F6A"/>
    <w:rsid w:val="00C37EAE"/>
    <w:rsid w:val="00C406FC"/>
    <w:rsid w:val="00C40B42"/>
    <w:rsid w:val="00C40C3F"/>
    <w:rsid w:val="00C4108E"/>
    <w:rsid w:val="00C41655"/>
    <w:rsid w:val="00C416CE"/>
    <w:rsid w:val="00C41B5B"/>
    <w:rsid w:val="00C422CE"/>
    <w:rsid w:val="00C42909"/>
    <w:rsid w:val="00C42C45"/>
    <w:rsid w:val="00C43FE7"/>
    <w:rsid w:val="00C442CB"/>
    <w:rsid w:val="00C4444A"/>
    <w:rsid w:val="00C444B8"/>
    <w:rsid w:val="00C448B3"/>
    <w:rsid w:val="00C44924"/>
    <w:rsid w:val="00C4494B"/>
    <w:rsid w:val="00C449A8"/>
    <w:rsid w:val="00C44FA6"/>
    <w:rsid w:val="00C45283"/>
    <w:rsid w:val="00C458A3"/>
    <w:rsid w:val="00C4624A"/>
    <w:rsid w:val="00C468D8"/>
    <w:rsid w:val="00C474BE"/>
    <w:rsid w:val="00C474D5"/>
    <w:rsid w:val="00C477A0"/>
    <w:rsid w:val="00C477DF"/>
    <w:rsid w:val="00C479F7"/>
    <w:rsid w:val="00C47D5B"/>
    <w:rsid w:val="00C47DE0"/>
    <w:rsid w:val="00C505A4"/>
    <w:rsid w:val="00C50D23"/>
    <w:rsid w:val="00C50EC4"/>
    <w:rsid w:val="00C51040"/>
    <w:rsid w:val="00C51277"/>
    <w:rsid w:val="00C518A2"/>
    <w:rsid w:val="00C519F9"/>
    <w:rsid w:val="00C51D25"/>
    <w:rsid w:val="00C525D9"/>
    <w:rsid w:val="00C52834"/>
    <w:rsid w:val="00C52D05"/>
    <w:rsid w:val="00C5366C"/>
    <w:rsid w:val="00C538CE"/>
    <w:rsid w:val="00C541D0"/>
    <w:rsid w:val="00C54502"/>
    <w:rsid w:val="00C549B7"/>
    <w:rsid w:val="00C551B3"/>
    <w:rsid w:val="00C55D57"/>
    <w:rsid w:val="00C565A5"/>
    <w:rsid w:val="00C5683E"/>
    <w:rsid w:val="00C569F0"/>
    <w:rsid w:val="00C571DE"/>
    <w:rsid w:val="00C57240"/>
    <w:rsid w:val="00C572AE"/>
    <w:rsid w:val="00C572DE"/>
    <w:rsid w:val="00C5754A"/>
    <w:rsid w:val="00C57E82"/>
    <w:rsid w:val="00C57FDC"/>
    <w:rsid w:val="00C604D3"/>
    <w:rsid w:val="00C60663"/>
    <w:rsid w:val="00C60995"/>
    <w:rsid w:val="00C612FC"/>
    <w:rsid w:val="00C61A2D"/>
    <w:rsid w:val="00C61F08"/>
    <w:rsid w:val="00C6201C"/>
    <w:rsid w:val="00C62241"/>
    <w:rsid w:val="00C62405"/>
    <w:rsid w:val="00C63A91"/>
    <w:rsid w:val="00C63BBC"/>
    <w:rsid w:val="00C63F92"/>
    <w:rsid w:val="00C64840"/>
    <w:rsid w:val="00C648B2"/>
    <w:rsid w:val="00C64D37"/>
    <w:rsid w:val="00C6520A"/>
    <w:rsid w:val="00C6531D"/>
    <w:rsid w:val="00C65951"/>
    <w:rsid w:val="00C65B60"/>
    <w:rsid w:val="00C65B88"/>
    <w:rsid w:val="00C65C27"/>
    <w:rsid w:val="00C676BC"/>
    <w:rsid w:val="00C701D4"/>
    <w:rsid w:val="00C7057A"/>
    <w:rsid w:val="00C70787"/>
    <w:rsid w:val="00C70E87"/>
    <w:rsid w:val="00C71377"/>
    <w:rsid w:val="00C71492"/>
    <w:rsid w:val="00C71A60"/>
    <w:rsid w:val="00C72595"/>
    <w:rsid w:val="00C72813"/>
    <w:rsid w:val="00C732D3"/>
    <w:rsid w:val="00C733C3"/>
    <w:rsid w:val="00C733CC"/>
    <w:rsid w:val="00C736D5"/>
    <w:rsid w:val="00C73D95"/>
    <w:rsid w:val="00C74256"/>
    <w:rsid w:val="00C74363"/>
    <w:rsid w:val="00C74AB6"/>
    <w:rsid w:val="00C74DB6"/>
    <w:rsid w:val="00C7567B"/>
    <w:rsid w:val="00C75723"/>
    <w:rsid w:val="00C75972"/>
    <w:rsid w:val="00C75BFB"/>
    <w:rsid w:val="00C76A5A"/>
    <w:rsid w:val="00C76DA5"/>
    <w:rsid w:val="00C7761D"/>
    <w:rsid w:val="00C77D96"/>
    <w:rsid w:val="00C800AC"/>
    <w:rsid w:val="00C800D2"/>
    <w:rsid w:val="00C80271"/>
    <w:rsid w:val="00C805BE"/>
    <w:rsid w:val="00C8088E"/>
    <w:rsid w:val="00C812A3"/>
    <w:rsid w:val="00C81308"/>
    <w:rsid w:val="00C81BFA"/>
    <w:rsid w:val="00C82ABD"/>
    <w:rsid w:val="00C82F62"/>
    <w:rsid w:val="00C83069"/>
    <w:rsid w:val="00C831D0"/>
    <w:rsid w:val="00C834E5"/>
    <w:rsid w:val="00C8374B"/>
    <w:rsid w:val="00C83F82"/>
    <w:rsid w:val="00C843F3"/>
    <w:rsid w:val="00C848EE"/>
    <w:rsid w:val="00C84FA7"/>
    <w:rsid w:val="00C85442"/>
    <w:rsid w:val="00C854BA"/>
    <w:rsid w:val="00C8591D"/>
    <w:rsid w:val="00C85AD3"/>
    <w:rsid w:val="00C85BB8"/>
    <w:rsid w:val="00C85D7E"/>
    <w:rsid w:val="00C862B7"/>
    <w:rsid w:val="00C862EB"/>
    <w:rsid w:val="00C865E9"/>
    <w:rsid w:val="00C86B3F"/>
    <w:rsid w:val="00C86B7F"/>
    <w:rsid w:val="00C86BCD"/>
    <w:rsid w:val="00C86F0C"/>
    <w:rsid w:val="00C87853"/>
    <w:rsid w:val="00C87E18"/>
    <w:rsid w:val="00C87EDD"/>
    <w:rsid w:val="00C904A0"/>
    <w:rsid w:val="00C9059E"/>
    <w:rsid w:val="00C909BD"/>
    <w:rsid w:val="00C90B79"/>
    <w:rsid w:val="00C90B94"/>
    <w:rsid w:val="00C90E52"/>
    <w:rsid w:val="00C91006"/>
    <w:rsid w:val="00C91306"/>
    <w:rsid w:val="00C91323"/>
    <w:rsid w:val="00C913B8"/>
    <w:rsid w:val="00C914E3"/>
    <w:rsid w:val="00C917DA"/>
    <w:rsid w:val="00C9191C"/>
    <w:rsid w:val="00C919E6"/>
    <w:rsid w:val="00C92118"/>
    <w:rsid w:val="00C923FB"/>
    <w:rsid w:val="00C92552"/>
    <w:rsid w:val="00C92825"/>
    <w:rsid w:val="00C928FD"/>
    <w:rsid w:val="00C93960"/>
    <w:rsid w:val="00C94430"/>
    <w:rsid w:val="00C9446B"/>
    <w:rsid w:val="00C944AA"/>
    <w:rsid w:val="00C945A6"/>
    <w:rsid w:val="00C94768"/>
    <w:rsid w:val="00C948F8"/>
    <w:rsid w:val="00C9493D"/>
    <w:rsid w:val="00C94B22"/>
    <w:rsid w:val="00C94B2F"/>
    <w:rsid w:val="00C94B73"/>
    <w:rsid w:val="00C94F94"/>
    <w:rsid w:val="00C95CBF"/>
    <w:rsid w:val="00C95D60"/>
    <w:rsid w:val="00C95E82"/>
    <w:rsid w:val="00C96616"/>
    <w:rsid w:val="00C96677"/>
    <w:rsid w:val="00C96880"/>
    <w:rsid w:val="00C96AD8"/>
    <w:rsid w:val="00C96B3D"/>
    <w:rsid w:val="00C9709E"/>
    <w:rsid w:val="00C97167"/>
    <w:rsid w:val="00C97951"/>
    <w:rsid w:val="00C97A01"/>
    <w:rsid w:val="00C97A2A"/>
    <w:rsid w:val="00C97EB7"/>
    <w:rsid w:val="00CA0E3A"/>
    <w:rsid w:val="00CA1D4B"/>
    <w:rsid w:val="00CA1DD2"/>
    <w:rsid w:val="00CA2429"/>
    <w:rsid w:val="00CA24D6"/>
    <w:rsid w:val="00CA2843"/>
    <w:rsid w:val="00CA317B"/>
    <w:rsid w:val="00CA38CE"/>
    <w:rsid w:val="00CA3A4B"/>
    <w:rsid w:val="00CA4399"/>
    <w:rsid w:val="00CA44C3"/>
    <w:rsid w:val="00CA4600"/>
    <w:rsid w:val="00CA47E4"/>
    <w:rsid w:val="00CA4870"/>
    <w:rsid w:val="00CA4A7F"/>
    <w:rsid w:val="00CA4DBA"/>
    <w:rsid w:val="00CA5382"/>
    <w:rsid w:val="00CA5FE7"/>
    <w:rsid w:val="00CA63DF"/>
    <w:rsid w:val="00CA6C5E"/>
    <w:rsid w:val="00CA7197"/>
    <w:rsid w:val="00CA7298"/>
    <w:rsid w:val="00CA7A4F"/>
    <w:rsid w:val="00CB00E7"/>
    <w:rsid w:val="00CB0156"/>
    <w:rsid w:val="00CB0191"/>
    <w:rsid w:val="00CB036E"/>
    <w:rsid w:val="00CB0399"/>
    <w:rsid w:val="00CB0A22"/>
    <w:rsid w:val="00CB0C24"/>
    <w:rsid w:val="00CB161D"/>
    <w:rsid w:val="00CB187F"/>
    <w:rsid w:val="00CB18F1"/>
    <w:rsid w:val="00CB1A3C"/>
    <w:rsid w:val="00CB1C58"/>
    <w:rsid w:val="00CB2165"/>
    <w:rsid w:val="00CB2499"/>
    <w:rsid w:val="00CB27EC"/>
    <w:rsid w:val="00CB2963"/>
    <w:rsid w:val="00CB29FE"/>
    <w:rsid w:val="00CB311E"/>
    <w:rsid w:val="00CB32C1"/>
    <w:rsid w:val="00CB32E6"/>
    <w:rsid w:val="00CB3D84"/>
    <w:rsid w:val="00CB4533"/>
    <w:rsid w:val="00CB460A"/>
    <w:rsid w:val="00CB49E3"/>
    <w:rsid w:val="00CB54C4"/>
    <w:rsid w:val="00CB6475"/>
    <w:rsid w:val="00CB6A8E"/>
    <w:rsid w:val="00CB71CC"/>
    <w:rsid w:val="00CB7260"/>
    <w:rsid w:val="00CB740E"/>
    <w:rsid w:val="00CB762E"/>
    <w:rsid w:val="00CB7E21"/>
    <w:rsid w:val="00CC0017"/>
    <w:rsid w:val="00CC009B"/>
    <w:rsid w:val="00CC0580"/>
    <w:rsid w:val="00CC06C3"/>
    <w:rsid w:val="00CC0982"/>
    <w:rsid w:val="00CC098D"/>
    <w:rsid w:val="00CC0BC4"/>
    <w:rsid w:val="00CC0CE4"/>
    <w:rsid w:val="00CC192C"/>
    <w:rsid w:val="00CC1B74"/>
    <w:rsid w:val="00CC1BB8"/>
    <w:rsid w:val="00CC2856"/>
    <w:rsid w:val="00CC2A34"/>
    <w:rsid w:val="00CC367B"/>
    <w:rsid w:val="00CC37F8"/>
    <w:rsid w:val="00CC3B5A"/>
    <w:rsid w:val="00CC3BE0"/>
    <w:rsid w:val="00CC3BE6"/>
    <w:rsid w:val="00CC3C32"/>
    <w:rsid w:val="00CC3D23"/>
    <w:rsid w:val="00CC3F06"/>
    <w:rsid w:val="00CC4049"/>
    <w:rsid w:val="00CC478F"/>
    <w:rsid w:val="00CC4A95"/>
    <w:rsid w:val="00CC4F08"/>
    <w:rsid w:val="00CC5685"/>
    <w:rsid w:val="00CC5843"/>
    <w:rsid w:val="00CC59E0"/>
    <w:rsid w:val="00CC59EF"/>
    <w:rsid w:val="00CC5CFC"/>
    <w:rsid w:val="00CC5E80"/>
    <w:rsid w:val="00CC5EE1"/>
    <w:rsid w:val="00CC6104"/>
    <w:rsid w:val="00CC6420"/>
    <w:rsid w:val="00CC6840"/>
    <w:rsid w:val="00CC6A04"/>
    <w:rsid w:val="00CC6AAD"/>
    <w:rsid w:val="00CC6BF7"/>
    <w:rsid w:val="00CC6EAD"/>
    <w:rsid w:val="00CC6FA8"/>
    <w:rsid w:val="00CC7220"/>
    <w:rsid w:val="00CC78AF"/>
    <w:rsid w:val="00CC7992"/>
    <w:rsid w:val="00CC7B94"/>
    <w:rsid w:val="00CD0122"/>
    <w:rsid w:val="00CD09BC"/>
    <w:rsid w:val="00CD0AE0"/>
    <w:rsid w:val="00CD0D1F"/>
    <w:rsid w:val="00CD1AE4"/>
    <w:rsid w:val="00CD1FA3"/>
    <w:rsid w:val="00CD2811"/>
    <w:rsid w:val="00CD2A3E"/>
    <w:rsid w:val="00CD2A65"/>
    <w:rsid w:val="00CD2CE8"/>
    <w:rsid w:val="00CD2EE5"/>
    <w:rsid w:val="00CD323D"/>
    <w:rsid w:val="00CD329A"/>
    <w:rsid w:val="00CD3A21"/>
    <w:rsid w:val="00CD3BAE"/>
    <w:rsid w:val="00CD3F54"/>
    <w:rsid w:val="00CD466C"/>
    <w:rsid w:val="00CD4D79"/>
    <w:rsid w:val="00CD519C"/>
    <w:rsid w:val="00CD5363"/>
    <w:rsid w:val="00CD547B"/>
    <w:rsid w:val="00CD5490"/>
    <w:rsid w:val="00CD54CC"/>
    <w:rsid w:val="00CD5737"/>
    <w:rsid w:val="00CD5FCB"/>
    <w:rsid w:val="00CD6931"/>
    <w:rsid w:val="00CD6AC4"/>
    <w:rsid w:val="00CD6BE6"/>
    <w:rsid w:val="00CD6C1B"/>
    <w:rsid w:val="00CD70FA"/>
    <w:rsid w:val="00CD72E1"/>
    <w:rsid w:val="00CD7AC1"/>
    <w:rsid w:val="00CD7BFB"/>
    <w:rsid w:val="00CD7E8D"/>
    <w:rsid w:val="00CE0148"/>
    <w:rsid w:val="00CE046D"/>
    <w:rsid w:val="00CE08A0"/>
    <w:rsid w:val="00CE09D5"/>
    <w:rsid w:val="00CE0E5E"/>
    <w:rsid w:val="00CE12A2"/>
    <w:rsid w:val="00CE18FF"/>
    <w:rsid w:val="00CE1A45"/>
    <w:rsid w:val="00CE1AC3"/>
    <w:rsid w:val="00CE1C25"/>
    <w:rsid w:val="00CE1C89"/>
    <w:rsid w:val="00CE1E95"/>
    <w:rsid w:val="00CE2161"/>
    <w:rsid w:val="00CE265A"/>
    <w:rsid w:val="00CE2BAF"/>
    <w:rsid w:val="00CE2CC3"/>
    <w:rsid w:val="00CE43B3"/>
    <w:rsid w:val="00CE4A6C"/>
    <w:rsid w:val="00CE4C35"/>
    <w:rsid w:val="00CE4FC6"/>
    <w:rsid w:val="00CE5328"/>
    <w:rsid w:val="00CE539D"/>
    <w:rsid w:val="00CE55C2"/>
    <w:rsid w:val="00CE5DD9"/>
    <w:rsid w:val="00CE6839"/>
    <w:rsid w:val="00CE6D36"/>
    <w:rsid w:val="00CE6D90"/>
    <w:rsid w:val="00CE6DA8"/>
    <w:rsid w:val="00CE7115"/>
    <w:rsid w:val="00CE7228"/>
    <w:rsid w:val="00CE7323"/>
    <w:rsid w:val="00CE7390"/>
    <w:rsid w:val="00CE7807"/>
    <w:rsid w:val="00CE7975"/>
    <w:rsid w:val="00CE79B7"/>
    <w:rsid w:val="00CE7ABA"/>
    <w:rsid w:val="00CE7B3D"/>
    <w:rsid w:val="00CE7EE3"/>
    <w:rsid w:val="00CF0A99"/>
    <w:rsid w:val="00CF0C40"/>
    <w:rsid w:val="00CF0C52"/>
    <w:rsid w:val="00CF0CAE"/>
    <w:rsid w:val="00CF0E54"/>
    <w:rsid w:val="00CF107B"/>
    <w:rsid w:val="00CF1349"/>
    <w:rsid w:val="00CF1458"/>
    <w:rsid w:val="00CF1526"/>
    <w:rsid w:val="00CF1A8B"/>
    <w:rsid w:val="00CF22BF"/>
    <w:rsid w:val="00CF2343"/>
    <w:rsid w:val="00CF24C8"/>
    <w:rsid w:val="00CF250E"/>
    <w:rsid w:val="00CF265D"/>
    <w:rsid w:val="00CF2860"/>
    <w:rsid w:val="00CF2CF9"/>
    <w:rsid w:val="00CF32CD"/>
    <w:rsid w:val="00CF3304"/>
    <w:rsid w:val="00CF3394"/>
    <w:rsid w:val="00CF37E4"/>
    <w:rsid w:val="00CF3941"/>
    <w:rsid w:val="00CF3B5E"/>
    <w:rsid w:val="00CF41FD"/>
    <w:rsid w:val="00CF4982"/>
    <w:rsid w:val="00CF4A3E"/>
    <w:rsid w:val="00CF4B18"/>
    <w:rsid w:val="00CF4DB9"/>
    <w:rsid w:val="00CF4E22"/>
    <w:rsid w:val="00CF4EC2"/>
    <w:rsid w:val="00CF50B1"/>
    <w:rsid w:val="00CF560A"/>
    <w:rsid w:val="00CF5F97"/>
    <w:rsid w:val="00CF65FB"/>
    <w:rsid w:val="00CF6F36"/>
    <w:rsid w:val="00CF702B"/>
    <w:rsid w:val="00CF7374"/>
    <w:rsid w:val="00CF7473"/>
    <w:rsid w:val="00CF74AB"/>
    <w:rsid w:val="00CF77F4"/>
    <w:rsid w:val="00CF7996"/>
    <w:rsid w:val="00CF7AE5"/>
    <w:rsid w:val="00CF7EE7"/>
    <w:rsid w:val="00CF7F6D"/>
    <w:rsid w:val="00D003C3"/>
    <w:rsid w:val="00D0067E"/>
    <w:rsid w:val="00D00C47"/>
    <w:rsid w:val="00D01328"/>
    <w:rsid w:val="00D015D9"/>
    <w:rsid w:val="00D01801"/>
    <w:rsid w:val="00D01CBA"/>
    <w:rsid w:val="00D01F4A"/>
    <w:rsid w:val="00D01F7C"/>
    <w:rsid w:val="00D02526"/>
    <w:rsid w:val="00D0277E"/>
    <w:rsid w:val="00D02A8A"/>
    <w:rsid w:val="00D02C24"/>
    <w:rsid w:val="00D02C40"/>
    <w:rsid w:val="00D02D21"/>
    <w:rsid w:val="00D02F66"/>
    <w:rsid w:val="00D033FD"/>
    <w:rsid w:val="00D0361C"/>
    <w:rsid w:val="00D037AB"/>
    <w:rsid w:val="00D0389E"/>
    <w:rsid w:val="00D04642"/>
    <w:rsid w:val="00D04C6C"/>
    <w:rsid w:val="00D04F76"/>
    <w:rsid w:val="00D05210"/>
    <w:rsid w:val="00D053AF"/>
    <w:rsid w:val="00D055D3"/>
    <w:rsid w:val="00D059DA"/>
    <w:rsid w:val="00D060E5"/>
    <w:rsid w:val="00D061B5"/>
    <w:rsid w:val="00D0682E"/>
    <w:rsid w:val="00D071B1"/>
    <w:rsid w:val="00D0793D"/>
    <w:rsid w:val="00D109AD"/>
    <w:rsid w:val="00D10C2D"/>
    <w:rsid w:val="00D110E6"/>
    <w:rsid w:val="00D11A27"/>
    <w:rsid w:val="00D11A68"/>
    <w:rsid w:val="00D11CC8"/>
    <w:rsid w:val="00D1205E"/>
    <w:rsid w:val="00D1238B"/>
    <w:rsid w:val="00D124C8"/>
    <w:rsid w:val="00D12AE1"/>
    <w:rsid w:val="00D12B81"/>
    <w:rsid w:val="00D12DA0"/>
    <w:rsid w:val="00D1312C"/>
    <w:rsid w:val="00D131BE"/>
    <w:rsid w:val="00D133E9"/>
    <w:rsid w:val="00D13807"/>
    <w:rsid w:val="00D13C4A"/>
    <w:rsid w:val="00D13EF8"/>
    <w:rsid w:val="00D13F2E"/>
    <w:rsid w:val="00D140AF"/>
    <w:rsid w:val="00D145D3"/>
    <w:rsid w:val="00D145EE"/>
    <w:rsid w:val="00D14636"/>
    <w:rsid w:val="00D14898"/>
    <w:rsid w:val="00D14A3E"/>
    <w:rsid w:val="00D14A75"/>
    <w:rsid w:val="00D14AA6"/>
    <w:rsid w:val="00D154C8"/>
    <w:rsid w:val="00D156FA"/>
    <w:rsid w:val="00D15A62"/>
    <w:rsid w:val="00D15B53"/>
    <w:rsid w:val="00D16353"/>
    <w:rsid w:val="00D16728"/>
    <w:rsid w:val="00D16876"/>
    <w:rsid w:val="00D168E1"/>
    <w:rsid w:val="00D1774A"/>
    <w:rsid w:val="00D17D74"/>
    <w:rsid w:val="00D208AB"/>
    <w:rsid w:val="00D208D2"/>
    <w:rsid w:val="00D20C6F"/>
    <w:rsid w:val="00D20C7D"/>
    <w:rsid w:val="00D20CD3"/>
    <w:rsid w:val="00D20F3D"/>
    <w:rsid w:val="00D211A1"/>
    <w:rsid w:val="00D2184A"/>
    <w:rsid w:val="00D21A7C"/>
    <w:rsid w:val="00D2206D"/>
    <w:rsid w:val="00D22265"/>
    <w:rsid w:val="00D22546"/>
    <w:rsid w:val="00D2281B"/>
    <w:rsid w:val="00D2288E"/>
    <w:rsid w:val="00D23731"/>
    <w:rsid w:val="00D23C82"/>
    <w:rsid w:val="00D23F0B"/>
    <w:rsid w:val="00D24249"/>
    <w:rsid w:val="00D24B7F"/>
    <w:rsid w:val="00D24BAE"/>
    <w:rsid w:val="00D25132"/>
    <w:rsid w:val="00D2579B"/>
    <w:rsid w:val="00D25FF4"/>
    <w:rsid w:val="00D2606F"/>
    <w:rsid w:val="00D260BC"/>
    <w:rsid w:val="00D26269"/>
    <w:rsid w:val="00D272A5"/>
    <w:rsid w:val="00D273B7"/>
    <w:rsid w:val="00D27548"/>
    <w:rsid w:val="00D277B8"/>
    <w:rsid w:val="00D27B2A"/>
    <w:rsid w:val="00D3024C"/>
    <w:rsid w:val="00D30325"/>
    <w:rsid w:val="00D30369"/>
    <w:rsid w:val="00D3047E"/>
    <w:rsid w:val="00D30650"/>
    <w:rsid w:val="00D30B95"/>
    <w:rsid w:val="00D30C57"/>
    <w:rsid w:val="00D310B4"/>
    <w:rsid w:val="00D31400"/>
    <w:rsid w:val="00D31A91"/>
    <w:rsid w:val="00D320FE"/>
    <w:rsid w:val="00D32435"/>
    <w:rsid w:val="00D32AF5"/>
    <w:rsid w:val="00D33163"/>
    <w:rsid w:val="00D331C7"/>
    <w:rsid w:val="00D332EC"/>
    <w:rsid w:val="00D33777"/>
    <w:rsid w:val="00D337DB"/>
    <w:rsid w:val="00D33925"/>
    <w:rsid w:val="00D339C1"/>
    <w:rsid w:val="00D33B6C"/>
    <w:rsid w:val="00D33D5D"/>
    <w:rsid w:val="00D33ECB"/>
    <w:rsid w:val="00D347D0"/>
    <w:rsid w:val="00D348E1"/>
    <w:rsid w:val="00D34C34"/>
    <w:rsid w:val="00D35D65"/>
    <w:rsid w:val="00D36026"/>
    <w:rsid w:val="00D36373"/>
    <w:rsid w:val="00D36728"/>
    <w:rsid w:val="00D36C45"/>
    <w:rsid w:val="00D36D18"/>
    <w:rsid w:val="00D372B3"/>
    <w:rsid w:val="00D37306"/>
    <w:rsid w:val="00D37B76"/>
    <w:rsid w:val="00D37C73"/>
    <w:rsid w:val="00D37D61"/>
    <w:rsid w:val="00D408E4"/>
    <w:rsid w:val="00D40AD2"/>
    <w:rsid w:val="00D418B9"/>
    <w:rsid w:val="00D41E62"/>
    <w:rsid w:val="00D41F44"/>
    <w:rsid w:val="00D42086"/>
    <w:rsid w:val="00D43977"/>
    <w:rsid w:val="00D43B3F"/>
    <w:rsid w:val="00D43B4F"/>
    <w:rsid w:val="00D44443"/>
    <w:rsid w:val="00D44545"/>
    <w:rsid w:val="00D44744"/>
    <w:rsid w:val="00D449BA"/>
    <w:rsid w:val="00D44E39"/>
    <w:rsid w:val="00D44F58"/>
    <w:rsid w:val="00D45A2F"/>
    <w:rsid w:val="00D45A52"/>
    <w:rsid w:val="00D45E42"/>
    <w:rsid w:val="00D466F9"/>
    <w:rsid w:val="00D46757"/>
    <w:rsid w:val="00D46A96"/>
    <w:rsid w:val="00D46E11"/>
    <w:rsid w:val="00D46FA3"/>
    <w:rsid w:val="00D47118"/>
    <w:rsid w:val="00D47493"/>
    <w:rsid w:val="00D4755B"/>
    <w:rsid w:val="00D4780C"/>
    <w:rsid w:val="00D47CD1"/>
    <w:rsid w:val="00D47D9E"/>
    <w:rsid w:val="00D47FCF"/>
    <w:rsid w:val="00D47FDB"/>
    <w:rsid w:val="00D50171"/>
    <w:rsid w:val="00D505D0"/>
    <w:rsid w:val="00D50BBC"/>
    <w:rsid w:val="00D51036"/>
    <w:rsid w:val="00D514D0"/>
    <w:rsid w:val="00D515E0"/>
    <w:rsid w:val="00D51675"/>
    <w:rsid w:val="00D51E8D"/>
    <w:rsid w:val="00D52134"/>
    <w:rsid w:val="00D52198"/>
    <w:rsid w:val="00D52B58"/>
    <w:rsid w:val="00D544CC"/>
    <w:rsid w:val="00D54718"/>
    <w:rsid w:val="00D5534D"/>
    <w:rsid w:val="00D5574F"/>
    <w:rsid w:val="00D5584D"/>
    <w:rsid w:val="00D55874"/>
    <w:rsid w:val="00D5590C"/>
    <w:rsid w:val="00D55A46"/>
    <w:rsid w:val="00D55FA5"/>
    <w:rsid w:val="00D562F4"/>
    <w:rsid w:val="00D56DD8"/>
    <w:rsid w:val="00D572ED"/>
    <w:rsid w:val="00D57994"/>
    <w:rsid w:val="00D57C37"/>
    <w:rsid w:val="00D60478"/>
    <w:rsid w:val="00D60BEB"/>
    <w:rsid w:val="00D6116E"/>
    <w:rsid w:val="00D611BB"/>
    <w:rsid w:val="00D61461"/>
    <w:rsid w:val="00D6155E"/>
    <w:rsid w:val="00D61E82"/>
    <w:rsid w:val="00D62352"/>
    <w:rsid w:val="00D625D0"/>
    <w:rsid w:val="00D627AE"/>
    <w:rsid w:val="00D62E8E"/>
    <w:rsid w:val="00D630B3"/>
    <w:rsid w:val="00D63311"/>
    <w:rsid w:val="00D637BB"/>
    <w:rsid w:val="00D63836"/>
    <w:rsid w:val="00D63A01"/>
    <w:rsid w:val="00D63AE9"/>
    <w:rsid w:val="00D63BD2"/>
    <w:rsid w:val="00D63D3D"/>
    <w:rsid w:val="00D63EE2"/>
    <w:rsid w:val="00D647CF"/>
    <w:rsid w:val="00D64B1E"/>
    <w:rsid w:val="00D64D59"/>
    <w:rsid w:val="00D64EE1"/>
    <w:rsid w:val="00D65572"/>
    <w:rsid w:val="00D658AC"/>
    <w:rsid w:val="00D65D65"/>
    <w:rsid w:val="00D666F8"/>
    <w:rsid w:val="00D667CB"/>
    <w:rsid w:val="00D66A69"/>
    <w:rsid w:val="00D66C29"/>
    <w:rsid w:val="00D67054"/>
    <w:rsid w:val="00D6747D"/>
    <w:rsid w:val="00D67681"/>
    <w:rsid w:val="00D678C6"/>
    <w:rsid w:val="00D678F1"/>
    <w:rsid w:val="00D7036C"/>
    <w:rsid w:val="00D707A4"/>
    <w:rsid w:val="00D707B8"/>
    <w:rsid w:val="00D70C7C"/>
    <w:rsid w:val="00D71294"/>
    <w:rsid w:val="00D7147D"/>
    <w:rsid w:val="00D71B5C"/>
    <w:rsid w:val="00D722BA"/>
    <w:rsid w:val="00D724C9"/>
    <w:rsid w:val="00D72553"/>
    <w:rsid w:val="00D72D48"/>
    <w:rsid w:val="00D7306B"/>
    <w:rsid w:val="00D730AB"/>
    <w:rsid w:val="00D730E7"/>
    <w:rsid w:val="00D732FF"/>
    <w:rsid w:val="00D7370D"/>
    <w:rsid w:val="00D73C61"/>
    <w:rsid w:val="00D73D7B"/>
    <w:rsid w:val="00D7416C"/>
    <w:rsid w:val="00D745C9"/>
    <w:rsid w:val="00D7472C"/>
    <w:rsid w:val="00D7490D"/>
    <w:rsid w:val="00D74BED"/>
    <w:rsid w:val="00D750DA"/>
    <w:rsid w:val="00D755EE"/>
    <w:rsid w:val="00D75754"/>
    <w:rsid w:val="00D7583A"/>
    <w:rsid w:val="00D759F2"/>
    <w:rsid w:val="00D75F55"/>
    <w:rsid w:val="00D7655C"/>
    <w:rsid w:val="00D769B8"/>
    <w:rsid w:val="00D769C6"/>
    <w:rsid w:val="00D76C6F"/>
    <w:rsid w:val="00D7713D"/>
    <w:rsid w:val="00D77338"/>
    <w:rsid w:val="00D7779D"/>
    <w:rsid w:val="00D77A39"/>
    <w:rsid w:val="00D80B09"/>
    <w:rsid w:val="00D80E11"/>
    <w:rsid w:val="00D818FA"/>
    <w:rsid w:val="00D82810"/>
    <w:rsid w:val="00D82F04"/>
    <w:rsid w:val="00D83362"/>
    <w:rsid w:val="00D8392E"/>
    <w:rsid w:val="00D83A26"/>
    <w:rsid w:val="00D83ABD"/>
    <w:rsid w:val="00D83BC2"/>
    <w:rsid w:val="00D850C0"/>
    <w:rsid w:val="00D851EF"/>
    <w:rsid w:val="00D852A6"/>
    <w:rsid w:val="00D854C9"/>
    <w:rsid w:val="00D8561C"/>
    <w:rsid w:val="00D859AD"/>
    <w:rsid w:val="00D86012"/>
    <w:rsid w:val="00D8640B"/>
    <w:rsid w:val="00D86907"/>
    <w:rsid w:val="00D86A00"/>
    <w:rsid w:val="00D86E0F"/>
    <w:rsid w:val="00D871D5"/>
    <w:rsid w:val="00D8778B"/>
    <w:rsid w:val="00D90E56"/>
    <w:rsid w:val="00D90EE4"/>
    <w:rsid w:val="00D90EEC"/>
    <w:rsid w:val="00D9135C"/>
    <w:rsid w:val="00D91845"/>
    <w:rsid w:val="00D91AA0"/>
    <w:rsid w:val="00D9221C"/>
    <w:rsid w:val="00D9223E"/>
    <w:rsid w:val="00D92528"/>
    <w:rsid w:val="00D9262A"/>
    <w:rsid w:val="00D92721"/>
    <w:rsid w:val="00D92ADB"/>
    <w:rsid w:val="00D92E25"/>
    <w:rsid w:val="00D934A3"/>
    <w:rsid w:val="00D935F7"/>
    <w:rsid w:val="00D93B71"/>
    <w:rsid w:val="00D93C9F"/>
    <w:rsid w:val="00D94386"/>
    <w:rsid w:val="00D945AC"/>
    <w:rsid w:val="00D945B0"/>
    <w:rsid w:val="00D94EF9"/>
    <w:rsid w:val="00D953EF"/>
    <w:rsid w:val="00D954D4"/>
    <w:rsid w:val="00D95F1D"/>
    <w:rsid w:val="00D95F48"/>
    <w:rsid w:val="00D9690E"/>
    <w:rsid w:val="00D97198"/>
    <w:rsid w:val="00D976CA"/>
    <w:rsid w:val="00D978C0"/>
    <w:rsid w:val="00DA023A"/>
    <w:rsid w:val="00DA0D7E"/>
    <w:rsid w:val="00DA0FD4"/>
    <w:rsid w:val="00DA10E8"/>
    <w:rsid w:val="00DA1435"/>
    <w:rsid w:val="00DA1D9C"/>
    <w:rsid w:val="00DA227E"/>
    <w:rsid w:val="00DA234B"/>
    <w:rsid w:val="00DA280F"/>
    <w:rsid w:val="00DA3A8B"/>
    <w:rsid w:val="00DA44BB"/>
    <w:rsid w:val="00DA49DA"/>
    <w:rsid w:val="00DA4D83"/>
    <w:rsid w:val="00DA50EF"/>
    <w:rsid w:val="00DA5C76"/>
    <w:rsid w:val="00DA5DBD"/>
    <w:rsid w:val="00DA5E62"/>
    <w:rsid w:val="00DA5EDA"/>
    <w:rsid w:val="00DA6136"/>
    <w:rsid w:val="00DA6168"/>
    <w:rsid w:val="00DA644A"/>
    <w:rsid w:val="00DA673E"/>
    <w:rsid w:val="00DA67DB"/>
    <w:rsid w:val="00DA6809"/>
    <w:rsid w:val="00DA682E"/>
    <w:rsid w:val="00DA686B"/>
    <w:rsid w:val="00DA6A4C"/>
    <w:rsid w:val="00DA6A6E"/>
    <w:rsid w:val="00DA6BC7"/>
    <w:rsid w:val="00DA6C12"/>
    <w:rsid w:val="00DA7459"/>
    <w:rsid w:val="00DA7BE7"/>
    <w:rsid w:val="00DA7E86"/>
    <w:rsid w:val="00DA7FAA"/>
    <w:rsid w:val="00DB04E4"/>
    <w:rsid w:val="00DB0641"/>
    <w:rsid w:val="00DB0675"/>
    <w:rsid w:val="00DB0772"/>
    <w:rsid w:val="00DB08A2"/>
    <w:rsid w:val="00DB0E0D"/>
    <w:rsid w:val="00DB11AF"/>
    <w:rsid w:val="00DB1316"/>
    <w:rsid w:val="00DB1471"/>
    <w:rsid w:val="00DB1B81"/>
    <w:rsid w:val="00DB2694"/>
    <w:rsid w:val="00DB2724"/>
    <w:rsid w:val="00DB2764"/>
    <w:rsid w:val="00DB28A3"/>
    <w:rsid w:val="00DB2944"/>
    <w:rsid w:val="00DB29C7"/>
    <w:rsid w:val="00DB2A27"/>
    <w:rsid w:val="00DB2A7B"/>
    <w:rsid w:val="00DB2B6F"/>
    <w:rsid w:val="00DB2D30"/>
    <w:rsid w:val="00DB360C"/>
    <w:rsid w:val="00DB3B23"/>
    <w:rsid w:val="00DB4244"/>
    <w:rsid w:val="00DB4CD5"/>
    <w:rsid w:val="00DB5064"/>
    <w:rsid w:val="00DB523A"/>
    <w:rsid w:val="00DB5922"/>
    <w:rsid w:val="00DB6344"/>
    <w:rsid w:val="00DB6AFA"/>
    <w:rsid w:val="00DB6B78"/>
    <w:rsid w:val="00DB6DA6"/>
    <w:rsid w:val="00DB6FFE"/>
    <w:rsid w:val="00DB72A3"/>
    <w:rsid w:val="00DB72E2"/>
    <w:rsid w:val="00DB7A51"/>
    <w:rsid w:val="00DB7BF1"/>
    <w:rsid w:val="00DB7C04"/>
    <w:rsid w:val="00DC032D"/>
    <w:rsid w:val="00DC058E"/>
    <w:rsid w:val="00DC09B0"/>
    <w:rsid w:val="00DC0D83"/>
    <w:rsid w:val="00DC0FA6"/>
    <w:rsid w:val="00DC1530"/>
    <w:rsid w:val="00DC181F"/>
    <w:rsid w:val="00DC19BE"/>
    <w:rsid w:val="00DC19C5"/>
    <w:rsid w:val="00DC1BA1"/>
    <w:rsid w:val="00DC2384"/>
    <w:rsid w:val="00DC2B3A"/>
    <w:rsid w:val="00DC2B4E"/>
    <w:rsid w:val="00DC2F83"/>
    <w:rsid w:val="00DC31B0"/>
    <w:rsid w:val="00DC3261"/>
    <w:rsid w:val="00DC35FE"/>
    <w:rsid w:val="00DC397F"/>
    <w:rsid w:val="00DC3C0C"/>
    <w:rsid w:val="00DC42CC"/>
    <w:rsid w:val="00DC4729"/>
    <w:rsid w:val="00DC475F"/>
    <w:rsid w:val="00DC4A8B"/>
    <w:rsid w:val="00DC4E37"/>
    <w:rsid w:val="00DC4F83"/>
    <w:rsid w:val="00DC55F1"/>
    <w:rsid w:val="00DC5603"/>
    <w:rsid w:val="00DC5727"/>
    <w:rsid w:val="00DC595E"/>
    <w:rsid w:val="00DC5BEB"/>
    <w:rsid w:val="00DC6043"/>
    <w:rsid w:val="00DC6777"/>
    <w:rsid w:val="00DC69C7"/>
    <w:rsid w:val="00DC6E2C"/>
    <w:rsid w:val="00DC73C4"/>
    <w:rsid w:val="00DC73C8"/>
    <w:rsid w:val="00DC76C3"/>
    <w:rsid w:val="00DC7C4A"/>
    <w:rsid w:val="00DD0167"/>
    <w:rsid w:val="00DD0BE8"/>
    <w:rsid w:val="00DD107E"/>
    <w:rsid w:val="00DD11E4"/>
    <w:rsid w:val="00DD1376"/>
    <w:rsid w:val="00DD1B73"/>
    <w:rsid w:val="00DD2358"/>
    <w:rsid w:val="00DD2500"/>
    <w:rsid w:val="00DD2F28"/>
    <w:rsid w:val="00DD2FD3"/>
    <w:rsid w:val="00DD3126"/>
    <w:rsid w:val="00DD359B"/>
    <w:rsid w:val="00DD39D7"/>
    <w:rsid w:val="00DD3BA3"/>
    <w:rsid w:val="00DD435B"/>
    <w:rsid w:val="00DD446E"/>
    <w:rsid w:val="00DD4563"/>
    <w:rsid w:val="00DD4585"/>
    <w:rsid w:val="00DD4649"/>
    <w:rsid w:val="00DD471B"/>
    <w:rsid w:val="00DD475C"/>
    <w:rsid w:val="00DD4A59"/>
    <w:rsid w:val="00DD508E"/>
    <w:rsid w:val="00DD5261"/>
    <w:rsid w:val="00DD54BE"/>
    <w:rsid w:val="00DD555F"/>
    <w:rsid w:val="00DD5BA0"/>
    <w:rsid w:val="00DD5FB3"/>
    <w:rsid w:val="00DD600D"/>
    <w:rsid w:val="00DD609A"/>
    <w:rsid w:val="00DD63EC"/>
    <w:rsid w:val="00DD6D1F"/>
    <w:rsid w:val="00DD6DF5"/>
    <w:rsid w:val="00DD6FA9"/>
    <w:rsid w:val="00DD75CA"/>
    <w:rsid w:val="00DD77E9"/>
    <w:rsid w:val="00DD7A3B"/>
    <w:rsid w:val="00DE05D6"/>
    <w:rsid w:val="00DE1A89"/>
    <w:rsid w:val="00DE1BC2"/>
    <w:rsid w:val="00DE1EAA"/>
    <w:rsid w:val="00DE2741"/>
    <w:rsid w:val="00DE2A3C"/>
    <w:rsid w:val="00DE2BE7"/>
    <w:rsid w:val="00DE2D8D"/>
    <w:rsid w:val="00DE2EDF"/>
    <w:rsid w:val="00DE316A"/>
    <w:rsid w:val="00DE3759"/>
    <w:rsid w:val="00DE3CB4"/>
    <w:rsid w:val="00DE48F7"/>
    <w:rsid w:val="00DE4971"/>
    <w:rsid w:val="00DE529E"/>
    <w:rsid w:val="00DE5994"/>
    <w:rsid w:val="00DE5D0D"/>
    <w:rsid w:val="00DE6359"/>
    <w:rsid w:val="00DE6767"/>
    <w:rsid w:val="00DE67B0"/>
    <w:rsid w:val="00DE6A01"/>
    <w:rsid w:val="00DE6DE6"/>
    <w:rsid w:val="00DE7167"/>
    <w:rsid w:val="00DE71B8"/>
    <w:rsid w:val="00DF0A38"/>
    <w:rsid w:val="00DF0F6B"/>
    <w:rsid w:val="00DF13B3"/>
    <w:rsid w:val="00DF154B"/>
    <w:rsid w:val="00DF1580"/>
    <w:rsid w:val="00DF1C1C"/>
    <w:rsid w:val="00DF1EB9"/>
    <w:rsid w:val="00DF2275"/>
    <w:rsid w:val="00DF2389"/>
    <w:rsid w:val="00DF29A4"/>
    <w:rsid w:val="00DF29CC"/>
    <w:rsid w:val="00DF2B7A"/>
    <w:rsid w:val="00DF2DF6"/>
    <w:rsid w:val="00DF2E0D"/>
    <w:rsid w:val="00DF2F81"/>
    <w:rsid w:val="00DF3302"/>
    <w:rsid w:val="00DF352A"/>
    <w:rsid w:val="00DF39AD"/>
    <w:rsid w:val="00DF4051"/>
    <w:rsid w:val="00DF4304"/>
    <w:rsid w:val="00DF47A0"/>
    <w:rsid w:val="00DF50A2"/>
    <w:rsid w:val="00DF525B"/>
    <w:rsid w:val="00DF54FC"/>
    <w:rsid w:val="00DF5BA3"/>
    <w:rsid w:val="00DF622B"/>
    <w:rsid w:val="00DF649C"/>
    <w:rsid w:val="00DF65EA"/>
    <w:rsid w:val="00DF665C"/>
    <w:rsid w:val="00DF690F"/>
    <w:rsid w:val="00DF7084"/>
    <w:rsid w:val="00DF7631"/>
    <w:rsid w:val="00DF7AA1"/>
    <w:rsid w:val="00DF7E81"/>
    <w:rsid w:val="00DF7F88"/>
    <w:rsid w:val="00DF7FD3"/>
    <w:rsid w:val="00E000C5"/>
    <w:rsid w:val="00E0013D"/>
    <w:rsid w:val="00E00557"/>
    <w:rsid w:val="00E0077D"/>
    <w:rsid w:val="00E00A7D"/>
    <w:rsid w:val="00E010C9"/>
    <w:rsid w:val="00E01774"/>
    <w:rsid w:val="00E01890"/>
    <w:rsid w:val="00E01D2F"/>
    <w:rsid w:val="00E0213F"/>
    <w:rsid w:val="00E026BD"/>
    <w:rsid w:val="00E0357A"/>
    <w:rsid w:val="00E03A4F"/>
    <w:rsid w:val="00E03B78"/>
    <w:rsid w:val="00E03C20"/>
    <w:rsid w:val="00E04207"/>
    <w:rsid w:val="00E04700"/>
    <w:rsid w:val="00E0538F"/>
    <w:rsid w:val="00E053F9"/>
    <w:rsid w:val="00E05492"/>
    <w:rsid w:val="00E05548"/>
    <w:rsid w:val="00E05629"/>
    <w:rsid w:val="00E05F06"/>
    <w:rsid w:val="00E06176"/>
    <w:rsid w:val="00E0667F"/>
    <w:rsid w:val="00E066B4"/>
    <w:rsid w:val="00E06942"/>
    <w:rsid w:val="00E06B3B"/>
    <w:rsid w:val="00E0724B"/>
    <w:rsid w:val="00E07C58"/>
    <w:rsid w:val="00E07E63"/>
    <w:rsid w:val="00E10544"/>
    <w:rsid w:val="00E1076E"/>
    <w:rsid w:val="00E1096A"/>
    <w:rsid w:val="00E109A3"/>
    <w:rsid w:val="00E10D3A"/>
    <w:rsid w:val="00E10D95"/>
    <w:rsid w:val="00E11013"/>
    <w:rsid w:val="00E110FB"/>
    <w:rsid w:val="00E112B5"/>
    <w:rsid w:val="00E1157D"/>
    <w:rsid w:val="00E117B1"/>
    <w:rsid w:val="00E12358"/>
    <w:rsid w:val="00E12837"/>
    <w:rsid w:val="00E12B09"/>
    <w:rsid w:val="00E12E4E"/>
    <w:rsid w:val="00E12ECC"/>
    <w:rsid w:val="00E13041"/>
    <w:rsid w:val="00E13616"/>
    <w:rsid w:val="00E14862"/>
    <w:rsid w:val="00E14D06"/>
    <w:rsid w:val="00E15130"/>
    <w:rsid w:val="00E151D2"/>
    <w:rsid w:val="00E15517"/>
    <w:rsid w:val="00E1604E"/>
    <w:rsid w:val="00E16083"/>
    <w:rsid w:val="00E164DF"/>
    <w:rsid w:val="00E16590"/>
    <w:rsid w:val="00E1674A"/>
    <w:rsid w:val="00E16C72"/>
    <w:rsid w:val="00E16DDC"/>
    <w:rsid w:val="00E16E0A"/>
    <w:rsid w:val="00E174AE"/>
    <w:rsid w:val="00E175E4"/>
    <w:rsid w:val="00E17BFB"/>
    <w:rsid w:val="00E17C52"/>
    <w:rsid w:val="00E17DC3"/>
    <w:rsid w:val="00E20161"/>
    <w:rsid w:val="00E203A3"/>
    <w:rsid w:val="00E20623"/>
    <w:rsid w:val="00E206E2"/>
    <w:rsid w:val="00E209CF"/>
    <w:rsid w:val="00E21149"/>
    <w:rsid w:val="00E21964"/>
    <w:rsid w:val="00E21D0D"/>
    <w:rsid w:val="00E2203F"/>
    <w:rsid w:val="00E22AC1"/>
    <w:rsid w:val="00E22DD8"/>
    <w:rsid w:val="00E2312E"/>
    <w:rsid w:val="00E231C3"/>
    <w:rsid w:val="00E23316"/>
    <w:rsid w:val="00E23597"/>
    <w:rsid w:val="00E2376E"/>
    <w:rsid w:val="00E23B29"/>
    <w:rsid w:val="00E24409"/>
    <w:rsid w:val="00E247B6"/>
    <w:rsid w:val="00E24A55"/>
    <w:rsid w:val="00E24DD4"/>
    <w:rsid w:val="00E2563D"/>
    <w:rsid w:val="00E25B01"/>
    <w:rsid w:val="00E2688A"/>
    <w:rsid w:val="00E269EF"/>
    <w:rsid w:val="00E27467"/>
    <w:rsid w:val="00E2746C"/>
    <w:rsid w:val="00E275E1"/>
    <w:rsid w:val="00E2765E"/>
    <w:rsid w:val="00E27A9E"/>
    <w:rsid w:val="00E300A6"/>
    <w:rsid w:val="00E30120"/>
    <w:rsid w:val="00E305BA"/>
    <w:rsid w:val="00E3105C"/>
    <w:rsid w:val="00E3133B"/>
    <w:rsid w:val="00E31457"/>
    <w:rsid w:val="00E3187C"/>
    <w:rsid w:val="00E319DD"/>
    <w:rsid w:val="00E32177"/>
    <w:rsid w:val="00E3230F"/>
    <w:rsid w:val="00E32789"/>
    <w:rsid w:val="00E32A7A"/>
    <w:rsid w:val="00E32AA6"/>
    <w:rsid w:val="00E334B3"/>
    <w:rsid w:val="00E349D9"/>
    <w:rsid w:val="00E35189"/>
    <w:rsid w:val="00E3527D"/>
    <w:rsid w:val="00E353B7"/>
    <w:rsid w:val="00E3547E"/>
    <w:rsid w:val="00E356E5"/>
    <w:rsid w:val="00E35B24"/>
    <w:rsid w:val="00E362C7"/>
    <w:rsid w:val="00E36822"/>
    <w:rsid w:val="00E369C0"/>
    <w:rsid w:val="00E36DB6"/>
    <w:rsid w:val="00E36F6B"/>
    <w:rsid w:val="00E371BF"/>
    <w:rsid w:val="00E37255"/>
    <w:rsid w:val="00E37AEA"/>
    <w:rsid w:val="00E37FB4"/>
    <w:rsid w:val="00E4041E"/>
    <w:rsid w:val="00E40690"/>
    <w:rsid w:val="00E40D10"/>
    <w:rsid w:val="00E40D11"/>
    <w:rsid w:val="00E41BC3"/>
    <w:rsid w:val="00E41E05"/>
    <w:rsid w:val="00E42675"/>
    <w:rsid w:val="00E4315A"/>
    <w:rsid w:val="00E4370C"/>
    <w:rsid w:val="00E43988"/>
    <w:rsid w:val="00E4398C"/>
    <w:rsid w:val="00E43D9A"/>
    <w:rsid w:val="00E44351"/>
    <w:rsid w:val="00E445DE"/>
    <w:rsid w:val="00E4472B"/>
    <w:rsid w:val="00E44A5A"/>
    <w:rsid w:val="00E44DF9"/>
    <w:rsid w:val="00E44FF1"/>
    <w:rsid w:val="00E45509"/>
    <w:rsid w:val="00E455DF"/>
    <w:rsid w:val="00E46102"/>
    <w:rsid w:val="00E465BE"/>
    <w:rsid w:val="00E46A86"/>
    <w:rsid w:val="00E46ACE"/>
    <w:rsid w:val="00E46C9A"/>
    <w:rsid w:val="00E46D8E"/>
    <w:rsid w:val="00E46E2B"/>
    <w:rsid w:val="00E4763D"/>
    <w:rsid w:val="00E47990"/>
    <w:rsid w:val="00E503A3"/>
    <w:rsid w:val="00E50AF6"/>
    <w:rsid w:val="00E51189"/>
    <w:rsid w:val="00E51627"/>
    <w:rsid w:val="00E517AE"/>
    <w:rsid w:val="00E51D67"/>
    <w:rsid w:val="00E52D45"/>
    <w:rsid w:val="00E52DC3"/>
    <w:rsid w:val="00E530BA"/>
    <w:rsid w:val="00E537F6"/>
    <w:rsid w:val="00E537F8"/>
    <w:rsid w:val="00E542B4"/>
    <w:rsid w:val="00E549EE"/>
    <w:rsid w:val="00E555A4"/>
    <w:rsid w:val="00E558EB"/>
    <w:rsid w:val="00E55BAE"/>
    <w:rsid w:val="00E56273"/>
    <w:rsid w:val="00E568D5"/>
    <w:rsid w:val="00E56CD7"/>
    <w:rsid w:val="00E56FC5"/>
    <w:rsid w:val="00E571FF"/>
    <w:rsid w:val="00E57622"/>
    <w:rsid w:val="00E6031A"/>
    <w:rsid w:val="00E6043B"/>
    <w:rsid w:val="00E60DF5"/>
    <w:rsid w:val="00E60EBA"/>
    <w:rsid w:val="00E61011"/>
    <w:rsid w:val="00E613FD"/>
    <w:rsid w:val="00E61BD9"/>
    <w:rsid w:val="00E61EC3"/>
    <w:rsid w:val="00E621C6"/>
    <w:rsid w:val="00E6310F"/>
    <w:rsid w:val="00E63961"/>
    <w:rsid w:val="00E63971"/>
    <w:rsid w:val="00E64B5A"/>
    <w:rsid w:val="00E65064"/>
    <w:rsid w:val="00E65499"/>
    <w:rsid w:val="00E654E7"/>
    <w:rsid w:val="00E65904"/>
    <w:rsid w:val="00E65AE9"/>
    <w:rsid w:val="00E66355"/>
    <w:rsid w:val="00E6635A"/>
    <w:rsid w:val="00E669B4"/>
    <w:rsid w:val="00E66BD9"/>
    <w:rsid w:val="00E671E8"/>
    <w:rsid w:val="00E672EA"/>
    <w:rsid w:val="00E6732C"/>
    <w:rsid w:val="00E678E9"/>
    <w:rsid w:val="00E70685"/>
    <w:rsid w:val="00E710AD"/>
    <w:rsid w:val="00E71730"/>
    <w:rsid w:val="00E71986"/>
    <w:rsid w:val="00E71B23"/>
    <w:rsid w:val="00E71BDD"/>
    <w:rsid w:val="00E71E9E"/>
    <w:rsid w:val="00E721ED"/>
    <w:rsid w:val="00E72486"/>
    <w:rsid w:val="00E72692"/>
    <w:rsid w:val="00E72F10"/>
    <w:rsid w:val="00E73059"/>
    <w:rsid w:val="00E731C8"/>
    <w:rsid w:val="00E731E6"/>
    <w:rsid w:val="00E7327F"/>
    <w:rsid w:val="00E737BB"/>
    <w:rsid w:val="00E737F3"/>
    <w:rsid w:val="00E73A7B"/>
    <w:rsid w:val="00E73F33"/>
    <w:rsid w:val="00E7446B"/>
    <w:rsid w:val="00E74852"/>
    <w:rsid w:val="00E74F57"/>
    <w:rsid w:val="00E754D5"/>
    <w:rsid w:val="00E75517"/>
    <w:rsid w:val="00E7602D"/>
    <w:rsid w:val="00E7622A"/>
    <w:rsid w:val="00E76370"/>
    <w:rsid w:val="00E763C5"/>
    <w:rsid w:val="00E76451"/>
    <w:rsid w:val="00E7651E"/>
    <w:rsid w:val="00E76BB4"/>
    <w:rsid w:val="00E76FFC"/>
    <w:rsid w:val="00E772B5"/>
    <w:rsid w:val="00E80010"/>
    <w:rsid w:val="00E80F97"/>
    <w:rsid w:val="00E81084"/>
    <w:rsid w:val="00E810AC"/>
    <w:rsid w:val="00E81285"/>
    <w:rsid w:val="00E81296"/>
    <w:rsid w:val="00E817A7"/>
    <w:rsid w:val="00E81B21"/>
    <w:rsid w:val="00E81B33"/>
    <w:rsid w:val="00E81DBA"/>
    <w:rsid w:val="00E822A1"/>
    <w:rsid w:val="00E825B0"/>
    <w:rsid w:val="00E825B6"/>
    <w:rsid w:val="00E82D18"/>
    <w:rsid w:val="00E82EBC"/>
    <w:rsid w:val="00E831C9"/>
    <w:rsid w:val="00E8326D"/>
    <w:rsid w:val="00E836DC"/>
    <w:rsid w:val="00E83706"/>
    <w:rsid w:val="00E83907"/>
    <w:rsid w:val="00E83F09"/>
    <w:rsid w:val="00E848A2"/>
    <w:rsid w:val="00E84DC7"/>
    <w:rsid w:val="00E8542A"/>
    <w:rsid w:val="00E859BB"/>
    <w:rsid w:val="00E85AE4"/>
    <w:rsid w:val="00E85C76"/>
    <w:rsid w:val="00E85EE1"/>
    <w:rsid w:val="00E8626D"/>
    <w:rsid w:val="00E86882"/>
    <w:rsid w:val="00E86B72"/>
    <w:rsid w:val="00E86C00"/>
    <w:rsid w:val="00E872E6"/>
    <w:rsid w:val="00E87520"/>
    <w:rsid w:val="00E87794"/>
    <w:rsid w:val="00E877D8"/>
    <w:rsid w:val="00E90560"/>
    <w:rsid w:val="00E90591"/>
    <w:rsid w:val="00E91239"/>
    <w:rsid w:val="00E92A1E"/>
    <w:rsid w:val="00E92FE5"/>
    <w:rsid w:val="00E93838"/>
    <w:rsid w:val="00E94553"/>
    <w:rsid w:val="00E949CC"/>
    <w:rsid w:val="00E94DAD"/>
    <w:rsid w:val="00E94E8C"/>
    <w:rsid w:val="00E95405"/>
    <w:rsid w:val="00E95660"/>
    <w:rsid w:val="00E95B9C"/>
    <w:rsid w:val="00E95BB8"/>
    <w:rsid w:val="00E96079"/>
    <w:rsid w:val="00E96111"/>
    <w:rsid w:val="00E9652B"/>
    <w:rsid w:val="00E96DE4"/>
    <w:rsid w:val="00E96F9B"/>
    <w:rsid w:val="00E9715B"/>
    <w:rsid w:val="00E976E5"/>
    <w:rsid w:val="00E976EB"/>
    <w:rsid w:val="00E97985"/>
    <w:rsid w:val="00E97C70"/>
    <w:rsid w:val="00E97C93"/>
    <w:rsid w:val="00E97DBB"/>
    <w:rsid w:val="00EA0098"/>
    <w:rsid w:val="00EA00EE"/>
    <w:rsid w:val="00EA0242"/>
    <w:rsid w:val="00EA0461"/>
    <w:rsid w:val="00EA04F9"/>
    <w:rsid w:val="00EA07F7"/>
    <w:rsid w:val="00EA08E5"/>
    <w:rsid w:val="00EA0972"/>
    <w:rsid w:val="00EA09BF"/>
    <w:rsid w:val="00EA0C1C"/>
    <w:rsid w:val="00EA16A3"/>
    <w:rsid w:val="00EA184A"/>
    <w:rsid w:val="00EA1CBB"/>
    <w:rsid w:val="00EA1E31"/>
    <w:rsid w:val="00EA1ECD"/>
    <w:rsid w:val="00EA1F25"/>
    <w:rsid w:val="00EA23DC"/>
    <w:rsid w:val="00EA2403"/>
    <w:rsid w:val="00EA29A7"/>
    <w:rsid w:val="00EA34F3"/>
    <w:rsid w:val="00EA3985"/>
    <w:rsid w:val="00EA3C12"/>
    <w:rsid w:val="00EA3FE6"/>
    <w:rsid w:val="00EA4220"/>
    <w:rsid w:val="00EA4A53"/>
    <w:rsid w:val="00EA4D56"/>
    <w:rsid w:val="00EA502E"/>
    <w:rsid w:val="00EA5160"/>
    <w:rsid w:val="00EA5279"/>
    <w:rsid w:val="00EA536A"/>
    <w:rsid w:val="00EA558B"/>
    <w:rsid w:val="00EA55D2"/>
    <w:rsid w:val="00EA589D"/>
    <w:rsid w:val="00EA5A0F"/>
    <w:rsid w:val="00EA5D55"/>
    <w:rsid w:val="00EA5E72"/>
    <w:rsid w:val="00EA6A84"/>
    <w:rsid w:val="00EA6B64"/>
    <w:rsid w:val="00EA779D"/>
    <w:rsid w:val="00EA7AF4"/>
    <w:rsid w:val="00EA7B4B"/>
    <w:rsid w:val="00EA7C7A"/>
    <w:rsid w:val="00EB03B8"/>
    <w:rsid w:val="00EB135C"/>
    <w:rsid w:val="00EB1438"/>
    <w:rsid w:val="00EB1699"/>
    <w:rsid w:val="00EB2C07"/>
    <w:rsid w:val="00EB302F"/>
    <w:rsid w:val="00EB31D6"/>
    <w:rsid w:val="00EB324C"/>
    <w:rsid w:val="00EB36C4"/>
    <w:rsid w:val="00EB4006"/>
    <w:rsid w:val="00EB4369"/>
    <w:rsid w:val="00EB462C"/>
    <w:rsid w:val="00EB4F9B"/>
    <w:rsid w:val="00EB56B6"/>
    <w:rsid w:val="00EB5BB1"/>
    <w:rsid w:val="00EB5EE1"/>
    <w:rsid w:val="00EB61B1"/>
    <w:rsid w:val="00EB66B7"/>
    <w:rsid w:val="00EB6970"/>
    <w:rsid w:val="00EB6A22"/>
    <w:rsid w:val="00EB74B0"/>
    <w:rsid w:val="00EB7543"/>
    <w:rsid w:val="00EB75C4"/>
    <w:rsid w:val="00EB7D34"/>
    <w:rsid w:val="00EC03C7"/>
    <w:rsid w:val="00EC0A2E"/>
    <w:rsid w:val="00EC0B9E"/>
    <w:rsid w:val="00EC0F17"/>
    <w:rsid w:val="00EC12B3"/>
    <w:rsid w:val="00EC12D1"/>
    <w:rsid w:val="00EC1752"/>
    <w:rsid w:val="00EC1846"/>
    <w:rsid w:val="00EC1A63"/>
    <w:rsid w:val="00EC1E35"/>
    <w:rsid w:val="00EC21AB"/>
    <w:rsid w:val="00EC43F4"/>
    <w:rsid w:val="00EC47ED"/>
    <w:rsid w:val="00EC4B92"/>
    <w:rsid w:val="00EC4BC5"/>
    <w:rsid w:val="00EC640A"/>
    <w:rsid w:val="00EC67A5"/>
    <w:rsid w:val="00EC68FE"/>
    <w:rsid w:val="00EC6A17"/>
    <w:rsid w:val="00EC6AD0"/>
    <w:rsid w:val="00EC6EE5"/>
    <w:rsid w:val="00EC7481"/>
    <w:rsid w:val="00EC75F9"/>
    <w:rsid w:val="00EC772C"/>
    <w:rsid w:val="00ED000D"/>
    <w:rsid w:val="00ED00F8"/>
    <w:rsid w:val="00ED0639"/>
    <w:rsid w:val="00ED0685"/>
    <w:rsid w:val="00ED0A28"/>
    <w:rsid w:val="00ED11F3"/>
    <w:rsid w:val="00ED174A"/>
    <w:rsid w:val="00ED177A"/>
    <w:rsid w:val="00ED1F40"/>
    <w:rsid w:val="00ED2012"/>
    <w:rsid w:val="00ED25D5"/>
    <w:rsid w:val="00ED25F7"/>
    <w:rsid w:val="00ED2F7F"/>
    <w:rsid w:val="00ED38CC"/>
    <w:rsid w:val="00ED3977"/>
    <w:rsid w:val="00ED3D36"/>
    <w:rsid w:val="00ED4AA1"/>
    <w:rsid w:val="00ED4CBA"/>
    <w:rsid w:val="00ED501E"/>
    <w:rsid w:val="00ED508B"/>
    <w:rsid w:val="00ED5AA0"/>
    <w:rsid w:val="00ED5D54"/>
    <w:rsid w:val="00ED626A"/>
    <w:rsid w:val="00ED6294"/>
    <w:rsid w:val="00ED65BB"/>
    <w:rsid w:val="00ED675C"/>
    <w:rsid w:val="00ED6890"/>
    <w:rsid w:val="00ED68A5"/>
    <w:rsid w:val="00ED697F"/>
    <w:rsid w:val="00ED6B3C"/>
    <w:rsid w:val="00ED76DC"/>
    <w:rsid w:val="00ED7D86"/>
    <w:rsid w:val="00ED7ECC"/>
    <w:rsid w:val="00EE0400"/>
    <w:rsid w:val="00EE13DE"/>
    <w:rsid w:val="00EE15AA"/>
    <w:rsid w:val="00EE1CC8"/>
    <w:rsid w:val="00EE20CA"/>
    <w:rsid w:val="00EE273B"/>
    <w:rsid w:val="00EE3943"/>
    <w:rsid w:val="00EE3C00"/>
    <w:rsid w:val="00EE3E0A"/>
    <w:rsid w:val="00EE4570"/>
    <w:rsid w:val="00EE460D"/>
    <w:rsid w:val="00EE4A7C"/>
    <w:rsid w:val="00EE4DD9"/>
    <w:rsid w:val="00EE5342"/>
    <w:rsid w:val="00EE5377"/>
    <w:rsid w:val="00EE54CD"/>
    <w:rsid w:val="00EE5864"/>
    <w:rsid w:val="00EE5A09"/>
    <w:rsid w:val="00EE5DBD"/>
    <w:rsid w:val="00EE6030"/>
    <w:rsid w:val="00EE694F"/>
    <w:rsid w:val="00EE6BBD"/>
    <w:rsid w:val="00EE6D05"/>
    <w:rsid w:val="00EE7203"/>
    <w:rsid w:val="00EE792A"/>
    <w:rsid w:val="00EE7988"/>
    <w:rsid w:val="00EF043E"/>
    <w:rsid w:val="00EF04C6"/>
    <w:rsid w:val="00EF0D07"/>
    <w:rsid w:val="00EF1AE4"/>
    <w:rsid w:val="00EF1B66"/>
    <w:rsid w:val="00EF1F73"/>
    <w:rsid w:val="00EF22DA"/>
    <w:rsid w:val="00EF24EC"/>
    <w:rsid w:val="00EF25FF"/>
    <w:rsid w:val="00EF2747"/>
    <w:rsid w:val="00EF28A8"/>
    <w:rsid w:val="00EF2CCD"/>
    <w:rsid w:val="00EF3348"/>
    <w:rsid w:val="00EF3474"/>
    <w:rsid w:val="00EF35E2"/>
    <w:rsid w:val="00EF3757"/>
    <w:rsid w:val="00EF3B60"/>
    <w:rsid w:val="00EF3B7A"/>
    <w:rsid w:val="00EF41F5"/>
    <w:rsid w:val="00EF5017"/>
    <w:rsid w:val="00EF53A5"/>
    <w:rsid w:val="00EF5574"/>
    <w:rsid w:val="00EF5A4E"/>
    <w:rsid w:val="00EF5EA0"/>
    <w:rsid w:val="00EF5FCD"/>
    <w:rsid w:val="00EF6086"/>
    <w:rsid w:val="00EF616E"/>
    <w:rsid w:val="00EF6C66"/>
    <w:rsid w:val="00EF6F31"/>
    <w:rsid w:val="00EF6F9D"/>
    <w:rsid w:val="00EF73AF"/>
    <w:rsid w:val="00EF78C6"/>
    <w:rsid w:val="00EF7B0A"/>
    <w:rsid w:val="00F00AFA"/>
    <w:rsid w:val="00F01704"/>
    <w:rsid w:val="00F018F9"/>
    <w:rsid w:val="00F01945"/>
    <w:rsid w:val="00F01A78"/>
    <w:rsid w:val="00F01EB1"/>
    <w:rsid w:val="00F020C6"/>
    <w:rsid w:val="00F0217E"/>
    <w:rsid w:val="00F022CC"/>
    <w:rsid w:val="00F023E5"/>
    <w:rsid w:val="00F026D7"/>
    <w:rsid w:val="00F026E6"/>
    <w:rsid w:val="00F02775"/>
    <w:rsid w:val="00F03005"/>
    <w:rsid w:val="00F034E3"/>
    <w:rsid w:val="00F03B71"/>
    <w:rsid w:val="00F03B8C"/>
    <w:rsid w:val="00F03D76"/>
    <w:rsid w:val="00F04061"/>
    <w:rsid w:val="00F04641"/>
    <w:rsid w:val="00F04739"/>
    <w:rsid w:val="00F04A5E"/>
    <w:rsid w:val="00F04FEC"/>
    <w:rsid w:val="00F053AB"/>
    <w:rsid w:val="00F05EE5"/>
    <w:rsid w:val="00F05F8E"/>
    <w:rsid w:val="00F0664E"/>
    <w:rsid w:val="00F06934"/>
    <w:rsid w:val="00F069B1"/>
    <w:rsid w:val="00F076AF"/>
    <w:rsid w:val="00F07826"/>
    <w:rsid w:val="00F07F11"/>
    <w:rsid w:val="00F10CCC"/>
    <w:rsid w:val="00F114B2"/>
    <w:rsid w:val="00F11B65"/>
    <w:rsid w:val="00F11B9A"/>
    <w:rsid w:val="00F12413"/>
    <w:rsid w:val="00F1282D"/>
    <w:rsid w:val="00F12BC3"/>
    <w:rsid w:val="00F12FDC"/>
    <w:rsid w:val="00F130A7"/>
    <w:rsid w:val="00F13231"/>
    <w:rsid w:val="00F13401"/>
    <w:rsid w:val="00F1366C"/>
    <w:rsid w:val="00F13B58"/>
    <w:rsid w:val="00F13DA2"/>
    <w:rsid w:val="00F13FB1"/>
    <w:rsid w:val="00F14366"/>
    <w:rsid w:val="00F145B5"/>
    <w:rsid w:val="00F14812"/>
    <w:rsid w:val="00F14ECF"/>
    <w:rsid w:val="00F15047"/>
    <w:rsid w:val="00F153C8"/>
    <w:rsid w:val="00F1540A"/>
    <w:rsid w:val="00F157AB"/>
    <w:rsid w:val="00F15F10"/>
    <w:rsid w:val="00F15F2A"/>
    <w:rsid w:val="00F15F33"/>
    <w:rsid w:val="00F16306"/>
    <w:rsid w:val="00F16675"/>
    <w:rsid w:val="00F16933"/>
    <w:rsid w:val="00F16AEC"/>
    <w:rsid w:val="00F16C3C"/>
    <w:rsid w:val="00F16E48"/>
    <w:rsid w:val="00F17282"/>
    <w:rsid w:val="00F17436"/>
    <w:rsid w:val="00F179D8"/>
    <w:rsid w:val="00F17A8C"/>
    <w:rsid w:val="00F17B4E"/>
    <w:rsid w:val="00F17D15"/>
    <w:rsid w:val="00F202D6"/>
    <w:rsid w:val="00F205BB"/>
    <w:rsid w:val="00F2097F"/>
    <w:rsid w:val="00F209F3"/>
    <w:rsid w:val="00F20D40"/>
    <w:rsid w:val="00F20DAC"/>
    <w:rsid w:val="00F21062"/>
    <w:rsid w:val="00F21745"/>
    <w:rsid w:val="00F21C71"/>
    <w:rsid w:val="00F22578"/>
    <w:rsid w:val="00F226FE"/>
    <w:rsid w:val="00F22980"/>
    <w:rsid w:val="00F22D5E"/>
    <w:rsid w:val="00F234A6"/>
    <w:rsid w:val="00F235BC"/>
    <w:rsid w:val="00F23764"/>
    <w:rsid w:val="00F243E4"/>
    <w:rsid w:val="00F246C0"/>
    <w:rsid w:val="00F24D3F"/>
    <w:rsid w:val="00F2508C"/>
    <w:rsid w:val="00F258D0"/>
    <w:rsid w:val="00F25EE8"/>
    <w:rsid w:val="00F263A1"/>
    <w:rsid w:val="00F26878"/>
    <w:rsid w:val="00F26978"/>
    <w:rsid w:val="00F26C7A"/>
    <w:rsid w:val="00F27079"/>
    <w:rsid w:val="00F271DD"/>
    <w:rsid w:val="00F273BE"/>
    <w:rsid w:val="00F27440"/>
    <w:rsid w:val="00F278BA"/>
    <w:rsid w:val="00F27A37"/>
    <w:rsid w:val="00F27BE5"/>
    <w:rsid w:val="00F27D1D"/>
    <w:rsid w:val="00F30030"/>
    <w:rsid w:val="00F3047C"/>
    <w:rsid w:val="00F305D4"/>
    <w:rsid w:val="00F30E20"/>
    <w:rsid w:val="00F30EA7"/>
    <w:rsid w:val="00F31B2D"/>
    <w:rsid w:val="00F31BED"/>
    <w:rsid w:val="00F31FE7"/>
    <w:rsid w:val="00F31FE8"/>
    <w:rsid w:val="00F32847"/>
    <w:rsid w:val="00F32AEC"/>
    <w:rsid w:val="00F33625"/>
    <w:rsid w:val="00F33A3C"/>
    <w:rsid w:val="00F33D70"/>
    <w:rsid w:val="00F33F16"/>
    <w:rsid w:val="00F340B1"/>
    <w:rsid w:val="00F340C0"/>
    <w:rsid w:val="00F344C6"/>
    <w:rsid w:val="00F345B6"/>
    <w:rsid w:val="00F351A4"/>
    <w:rsid w:val="00F35BDE"/>
    <w:rsid w:val="00F363E0"/>
    <w:rsid w:val="00F36D27"/>
    <w:rsid w:val="00F37284"/>
    <w:rsid w:val="00F37497"/>
    <w:rsid w:val="00F3775A"/>
    <w:rsid w:val="00F3781A"/>
    <w:rsid w:val="00F37B87"/>
    <w:rsid w:val="00F404FC"/>
    <w:rsid w:val="00F41120"/>
    <w:rsid w:val="00F4138D"/>
    <w:rsid w:val="00F41A18"/>
    <w:rsid w:val="00F41C2E"/>
    <w:rsid w:val="00F41CEE"/>
    <w:rsid w:val="00F41E5B"/>
    <w:rsid w:val="00F41F7C"/>
    <w:rsid w:val="00F424EB"/>
    <w:rsid w:val="00F42787"/>
    <w:rsid w:val="00F42A52"/>
    <w:rsid w:val="00F42A95"/>
    <w:rsid w:val="00F42EE9"/>
    <w:rsid w:val="00F431E4"/>
    <w:rsid w:val="00F4328E"/>
    <w:rsid w:val="00F4496B"/>
    <w:rsid w:val="00F44FDF"/>
    <w:rsid w:val="00F45774"/>
    <w:rsid w:val="00F4592D"/>
    <w:rsid w:val="00F45A2F"/>
    <w:rsid w:val="00F45D6B"/>
    <w:rsid w:val="00F4676A"/>
    <w:rsid w:val="00F46821"/>
    <w:rsid w:val="00F46978"/>
    <w:rsid w:val="00F46ED8"/>
    <w:rsid w:val="00F472A8"/>
    <w:rsid w:val="00F47442"/>
    <w:rsid w:val="00F47524"/>
    <w:rsid w:val="00F475C5"/>
    <w:rsid w:val="00F4792C"/>
    <w:rsid w:val="00F47D4E"/>
    <w:rsid w:val="00F5111B"/>
    <w:rsid w:val="00F51772"/>
    <w:rsid w:val="00F51B01"/>
    <w:rsid w:val="00F520AB"/>
    <w:rsid w:val="00F525E8"/>
    <w:rsid w:val="00F52A0D"/>
    <w:rsid w:val="00F52E5F"/>
    <w:rsid w:val="00F5301A"/>
    <w:rsid w:val="00F53234"/>
    <w:rsid w:val="00F532DF"/>
    <w:rsid w:val="00F53D72"/>
    <w:rsid w:val="00F54362"/>
    <w:rsid w:val="00F54393"/>
    <w:rsid w:val="00F54985"/>
    <w:rsid w:val="00F54BF8"/>
    <w:rsid w:val="00F54FA5"/>
    <w:rsid w:val="00F55763"/>
    <w:rsid w:val="00F55836"/>
    <w:rsid w:val="00F558F1"/>
    <w:rsid w:val="00F55C54"/>
    <w:rsid w:val="00F55F06"/>
    <w:rsid w:val="00F56197"/>
    <w:rsid w:val="00F563B8"/>
    <w:rsid w:val="00F5641E"/>
    <w:rsid w:val="00F56788"/>
    <w:rsid w:val="00F56D0C"/>
    <w:rsid w:val="00F56F1B"/>
    <w:rsid w:val="00F57255"/>
    <w:rsid w:val="00F57370"/>
    <w:rsid w:val="00F5756D"/>
    <w:rsid w:val="00F577CE"/>
    <w:rsid w:val="00F578E7"/>
    <w:rsid w:val="00F603CF"/>
    <w:rsid w:val="00F6062E"/>
    <w:rsid w:val="00F6087E"/>
    <w:rsid w:val="00F60EAA"/>
    <w:rsid w:val="00F60F67"/>
    <w:rsid w:val="00F61075"/>
    <w:rsid w:val="00F61368"/>
    <w:rsid w:val="00F61444"/>
    <w:rsid w:val="00F61903"/>
    <w:rsid w:val="00F61E62"/>
    <w:rsid w:val="00F61F34"/>
    <w:rsid w:val="00F624D0"/>
    <w:rsid w:val="00F626E3"/>
    <w:rsid w:val="00F627C5"/>
    <w:rsid w:val="00F62BCF"/>
    <w:rsid w:val="00F63A54"/>
    <w:rsid w:val="00F63C3A"/>
    <w:rsid w:val="00F63D28"/>
    <w:rsid w:val="00F64450"/>
    <w:rsid w:val="00F6467E"/>
    <w:rsid w:val="00F64921"/>
    <w:rsid w:val="00F64A47"/>
    <w:rsid w:val="00F64F60"/>
    <w:rsid w:val="00F650D1"/>
    <w:rsid w:val="00F651B6"/>
    <w:rsid w:val="00F6572B"/>
    <w:rsid w:val="00F664B4"/>
    <w:rsid w:val="00F664C9"/>
    <w:rsid w:val="00F667ED"/>
    <w:rsid w:val="00F66B72"/>
    <w:rsid w:val="00F66DA4"/>
    <w:rsid w:val="00F67066"/>
    <w:rsid w:val="00F674F8"/>
    <w:rsid w:val="00F679FE"/>
    <w:rsid w:val="00F67BAD"/>
    <w:rsid w:val="00F703B7"/>
    <w:rsid w:val="00F70BD2"/>
    <w:rsid w:val="00F70CF8"/>
    <w:rsid w:val="00F70FA9"/>
    <w:rsid w:val="00F710CB"/>
    <w:rsid w:val="00F713C3"/>
    <w:rsid w:val="00F713F4"/>
    <w:rsid w:val="00F725C2"/>
    <w:rsid w:val="00F72B37"/>
    <w:rsid w:val="00F72B64"/>
    <w:rsid w:val="00F739B0"/>
    <w:rsid w:val="00F73E1B"/>
    <w:rsid w:val="00F74276"/>
    <w:rsid w:val="00F745AC"/>
    <w:rsid w:val="00F745C4"/>
    <w:rsid w:val="00F745F5"/>
    <w:rsid w:val="00F74715"/>
    <w:rsid w:val="00F75368"/>
    <w:rsid w:val="00F754A2"/>
    <w:rsid w:val="00F75E4F"/>
    <w:rsid w:val="00F75E9E"/>
    <w:rsid w:val="00F7605A"/>
    <w:rsid w:val="00F7634D"/>
    <w:rsid w:val="00F765AE"/>
    <w:rsid w:val="00F7674B"/>
    <w:rsid w:val="00F768B1"/>
    <w:rsid w:val="00F76ADD"/>
    <w:rsid w:val="00F76C5E"/>
    <w:rsid w:val="00F77224"/>
    <w:rsid w:val="00F77610"/>
    <w:rsid w:val="00F7784C"/>
    <w:rsid w:val="00F7788A"/>
    <w:rsid w:val="00F77E6F"/>
    <w:rsid w:val="00F8007F"/>
    <w:rsid w:val="00F802ED"/>
    <w:rsid w:val="00F807FC"/>
    <w:rsid w:val="00F8118F"/>
    <w:rsid w:val="00F81B82"/>
    <w:rsid w:val="00F828E4"/>
    <w:rsid w:val="00F82D12"/>
    <w:rsid w:val="00F832C3"/>
    <w:rsid w:val="00F83535"/>
    <w:rsid w:val="00F836C3"/>
    <w:rsid w:val="00F8377F"/>
    <w:rsid w:val="00F83B0D"/>
    <w:rsid w:val="00F83B95"/>
    <w:rsid w:val="00F83CBB"/>
    <w:rsid w:val="00F84475"/>
    <w:rsid w:val="00F84664"/>
    <w:rsid w:val="00F8486B"/>
    <w:rsid w:val="00F848D2"/>
    <w:rsid w:val="00F84A25"/>
    <w:rsid w:val="00F85267"/>
    <w:rsid w:val="00F8548A"/>
    <w:rsid w:val="00F865AF"/>
    <w:rsid w:val="00F86B73"/>
    <w:rsid w:val="00F86C42"/>
    <w:rsid w:val="00F86D73"/>
    <w:rsid w:val="00F87742"/>
    <w:rsid w:val="00F87963"/>
    <w:rsid w:val="00F87BDD"/>
    <w:rsid w:val="00F87F6B"/>
    <w:rsid w:val="00F900E7"/>
    <w:rsid w:val="00F9027D"/>
    <w:rsid w:val="00F90651"/>
    <w:rsid w:val="00F90ED6"/>
    <w:rsid w:val="00F91185"/>
    <w:rsid w:val="00F91303"/>
    <w:rsid w:val="00F91379"/>
    <w:rsid w:val="00F91586"/>
    <w:rsid w:val="00F9177F"/>
    <w:rsid w:val="00F918CB"/>
    <w:rsid w:val="00F91CDE"/>
    <w:rsid w:val="00F924F0"/>
    <w:rsid w:val="00F92793"/>
    <w:rsid w:val="00F929AA"/>
    <w:rsid w:val="00F929C0"/>
    <w:rsid w:val="00F929FC"/>
    <w:rsid w:val="00F92A9E"/>
    <w:rsid w:val="00F92D50"/>
    <w:rsid w:val="00F92EFB"/>
    <w:rsid w:val="00F9336A"/>
    <w:rsid w:val="00F9346F"/>
    <w:rsid w:val="00F93CAF"/>
    <w:rsid w:val="00F944C9"/>
    <w:rsid w:val="00F944D6"/>
    <w:rsid w:val="00F9451A"/>
    <w:rsid w:val="00F94A66"/>
    <w:rsid w:val="00F94EFA"/>
    <w:rsid w:val="00F952A0"/>
    <w:rsid w:val="00F953C4"/>
    <w:rsid w:val="00F957DF"/>
    <w:rsid w:val="00F95938"/>
    <w:rsid w:val="00F95E7E"/>
    <w:rsid w:val="00F95ECB"/>
    <w:rsid w:val="00F968F8"/>
    <w:rsid w:val="00F969A9"/>
    <w:rsid w:val="00F96A1B"/>
    <w:rsid w:val="00F96A26"/>
    <w:rsid w:val="00F96D8C"/>
    <w:rsid w:val="00F972CF"/>
    <w:rsid w:val="00F975CC"/>
    <w:rsid w:val="00F97982"/>
    <w:rsid w:val="00F979AC"/>
    <w:rsid w:val="00F97AAA"/>
    <w:rsid w:val="00F97D36"/>
    <w:rsid w:val="00FA07B6"/>
    <w:rsid w:val="00FA0953"/>
    <w:rsid w:val="00FA0C63"/>
    <w:rsid w:val="00FA0CA6"/>
    <w:rsid w:val="00FA21D7"/>
    <w:rsid w:val="00FA268E"/>
    <w:rsid w:val="00FA3764"/>
    <w:rsid w:val="00FA52E6"/>
    <w:rsid w:val="00FA5531"/>
    <w:rsid w:val="00FA5534"/>
    <w:rsid w:val="00FA5537"/>
    <w:rsid w:val="00FA5547"/>
    <w:rsid w:val="00FA5615"/>
    <w:rsid w:val="00FA5BAA"/>
    <w:rsid w:val="00FA5DD6"/>
    <w:rsid w:val="00FA5E79"/>
    <w:rsid w:val="00FA636E"/>
    <w:rsid w:val="00FA6A29"/>
    <w:rsid w:val="00FA6B93"/>
    <w:rsid w:val="00FA6BFA"/>
    <w:rsid w:val="00FA7683"/>
    <w:rsid w:val="00FA7CCC"/>
    <w:rsid w:val="00FB096F"/>
    <w:rsid w:val="00FB0EB0"/>
    <w:rsid w:val="00FB276F"/>
    <w:rsid w:val="00FB2D35"/>
    <w:rsid w:val="00FB3456"/>
    <w:rsid w:val="00FB361B"/>
    <w:rsid w:val="00FB3D8B"/>
    <w:rsid w:val="00FB3EF8"/>
    <w:rsid w:val="00FB41FB"/>
    <w:rsid w:val="00FB449B"/>
    <w:rsid w:val="00FB4B90"/>
    <w:rsid w:val="00FB6095"/>
    <w:rsid w:val="00FB67B8"/>
    <w:rsid w:val="00FB6913"/>
    <w:rsid w:val="00FB6B36"/>
    <w:rsid w:val="00FB6CBC"/>
    <w:rsid w:val="00FB7067"/>
    <w:rsid w:val="00FB728D"/>
    <w:rsid w:val="00FB7DA3"/>
    <w:rsid w:val="00FC0253"/>
    <w:rsid w:val="00FC0957"/>
    <w:rsid w:val="00FC13CE"/>
    <w:rsid w:val="00FC1744"/>
    <w:rsid w:val="00FC3137"/>
    <w:rsid w:val="00FC3284"/>
    <w:rsid w:val="00FC3561"/>
    <w:rsid w:val="00FC362E"/>
    <w:rsid w:val="00FC37DB"/>
    <w:rsid w:val="00FC3971"/>
    <w:rsid w:val="00FC3A10"/>
    <w:rsid w:val="00FC3C3D"/>
    <w:rsid w:val="00FC4105"/>
    <w:rsid w:val="00FC423B"/>
    <w:rsid w:val="00FC42B7"/>
    <w:rsid w:val="00FC4420"/>
    <w:rsid w:val="00FC45D0"/>
    <w:rsid w:val="00FC522C"/>
    <w:rsid w:val="00FC538E"/>
    <w:rsid w:val="00FC5661"/>
    <w:rsid w:val="00FC56E9"/>
    <w:rsid w:val="00FC59AB"/>
    <w:rsid w:val="00FC63F8"/>
    <w:rsid w:val="00FC64B1"/>
    <w:rsid w:val="00FC701A"/>
    <w:rsid w:val="00FC7287"/>
    <w:rsid w:val="00FD05EF"/>
    <w:rsid w:val="00FD06D1"/>
    <w:rsid w:val="00FD0D6E"/>
    <w:rsid w:val="00FD0EA2"/>
    <w:rsid w:val="00FD12BC"/>
    <w:rsid w:val="00FD18A3"/>
    <w:rsid w:val="00FD1C53"/>
    <w:rsid w:val="00FD2690"/>
    <w:rsid w:val="00FD2715"/>
    <w:rsid w:val="00FD275E"/>
    <w:rsid w:val="00FD2B34"/>
    <w:rsid w:val="00FD2BFF"/>
    <w:rsid w:val="00FD2C80"/>
    <w:rsid w:val="00FD2D82"/>
    <w:rsid w:val="00FD36A2"/>
    <w:rsid w:val="00FD381D"/>
    <w:rsid w:val="00FD3C14"/>
    <w:rsid w:val="00FD3E7B"/>
    <w:rsid w:val="00FD3F6A"/>
    <w:rsid w:val="00FD4020"/>
    <w:rsid w:val="00FD47F5"/>
    <w:rsid w:val="00FD49DA"/>
    <w:rsid w:val="00FD4BE6"/>
    <w:rsid w:val="00FD5175"/>
    <w:rsid w:val="00FD518F"/>
    <w:rsid w:val="00FD5583"/>
    <w:rsid w:val="00FD599C"/>
    <w:rsid w:val="00FD5A75"/>
    <w:rsid w:val="00FD5C64"/>
    <w:rsid w:val="00FD5DAC"/>
    <w:rsid w:val="00FD601F"/>
    <w:rsid w:val="00FD6E64"/>
    <w:rsid w:val="00FD7142"/>
    <w:rsid w:val="00FD7179"/>
    <w:rsid w:val="00FD7527"/>
    <w:rsid w:val="00FD7532"/>
    <w:rsid w:val="00FD780E"/>
    <w:rsid w:val="00FD7B49"/>
    <w:rsid w:val="00FD7F20"/>
    <w:rsid w:val="00FE03C5"/>
    <w:rsid w:val="00FE040C"/>
    <w:rsid w:val="00FE08DF"/>
    <w:rsid w:val="00FE0A72"/>
    <w:rsid w:val="00FE0DAF"/>
    <w:rsid w:val="00FE0E12"/>
    <w:rsid w:val="00FE0EFE"/>
    <w:rsid w:val="00FE0FC5"/>
    <w:rsid w:val="00FE18BF"/>
    <w:rsid w:val="00FE19B7"/>
    <w:rsid w:val="00FE1B14"/>
    <w:rsid w:val="00FE1C76"/>
    <w:rsid w:val="00FE1DCE"/>
    <w:rsid w:val="00FE2182"/>
    <w:rsid w:val="00FE31AE"/>
    <w:rsid w:val="00FE325D"/>
    <w:rsid w:val="00FE3409"/>
    <w:rsid w:val="00FE4FAA"/>
    <w:rsid w:val="00FE525E"/>
    <w:rsid w:val="00FE5F22"/>
    <w:rsid w:val="00FE6582"/>
    <w:rsid w:val="00FE65A1"/>
    <w:rsid w:val="00FE68E4"/>
    <w:rsid w:val="00FE6A3A"/>
    <w:rsid w:val="00FE6A45"/>
    <w:rsid w:val="00FE7033"/>
    <w:rsid w:val="00FE70B4"/>
    <w:rsid w:val="00FE7448"/>
    <w:rsid w:val="00FE7620"/>
    <w:rsid w:val="00FE7B90"/>
    <w:rsid w:val="00FE7D26"/>
    <w:rsid w:val="00FF0144"/>
    <w:rsid w:val="00FF03E1"/>
    <w:rsid w:val="00FF05FD"/>
    <w:rsid w:val="00FF0703"/>
    <w:rsid w:val="00FF080A"/>
    <w:rsid w:val="00FF1079"/>
    <w:rsid w:val="00FF1914"/>
    <w:rsid w:val="00FF2DD0"/>
    <w:rsid w:val="00FF2E4C"/>
    <w:rsid w:val="00FF3899"/>
    <w:rsid w:val="00FF3D22"/>
    <w:rsid w:val="00FF43E9"/>
    <w:rsid w:val="00FF4BB5"/>
    <w:rsid w:val="00FF4DC4"/>
    <w:rsid w:val="00FF4F47"/>
    <w:rsid w:val="00FF4FDA"/>
    <w:rsid w:val="00FF5393"/>
    <w:rsid w:val="00FF5689"/>
    <w:rsid w:val="00FF5D77"/>
    <w:rsid w:val="00FF61BA"/>
    <w:rsid w:val="00FF66E5"/>
    <w:rsid w:val="00FF66ED"/>
    <w:rsid w:val="00FF6ADE"/>
    <w:rsid w:val="00FF6BC9"/>
    <w:rsid w:val="00FF6F71"/>
    <w:rsid w:val="00FF7100"/>
    <w:rsid w:val="00FF71D8"/>
    <w:rsid w:val="00FF769D"/>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E"/>
    <w:rPr>
      <w:rFonts w:eastAsiaTheme="minorEastAsia"/>
    </w:rPr>
  </w:style>
  <w:style w:type="paragraph" w:styleId="Heading1">
    <w:name w:val="heading 1"/>
    <w:basedOn w:val="Normal"/>
    <w:next w:val="Normal"/>
    <w:link w:val="Heading1Char"/>
    <w:qFormat/>
    <w:rsid w:val="00A8213E"/>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3">
    <w:name w:val="heading 3"/>
    <w:basedOn w:val="Normal"/>
    <w:link w:val="Heading3Char"/>
    <w:uiPriority w:val="9"/>
    <w:qFormat/>
    <w:rsid w:val="00A8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13E"/>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A8213E"/>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5F2BAE"/>
    <w:pPr>
      <w:ind w:left="720"/>
      <w:contextualSpacing/>
    </w:pPr>
  </w:style>
  <w:style w:type="character" w:customStyle="1" w:styleId="ListParagraphChar">
    <w:name w:val="List Paragraph Char"/>
    <w:basedOn w:val="DefaultParagraphFont"/>
    <w:link w:val="ListParagraph"/>
    <w:uiPriority w:val="34"/>
    <w:locked/>
    <w:rsid w:val="003344EE"/>
    <w:rPr>
      <w:rFonts w:eastAsiaTheme="minorEastAsia"/>
    </w:rPr>
  </w:style>
  <w:style w:type="paragraph" w:styleId="Footer">
    <w:name w:val="footer"/>
    <w:basedOn w:val="Normal"/>
    <w:link w:val="FooterChar"/>
    <w:uiPriority w:val="99"/>
    <w:unhideWhenUsed/>
    <w:rsid w:val="005F2B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2BAE"/>
    <w:rPr>
      <w:rFonts w:eastAsiaTheme="minorEastAsia"/>
    </w:rPr>
  </w:style>
  <w:style w:type="paragraph" w:styleId="Header">
    <w:name w:val="header"/>
    <w:basedOn w:val="Normal"/>
    <w:link w:val="HeaderChar"/>
    <w:uiPriority w:val="99"/>
    <w:semiHidden/>
    <w:unhideWhenUsed/>
    <w:rsid w:val="0043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2AB"/>
    <w:rPr>
      <w:rFonts w:eastAsiaTheme="minorEastAsia"/>
    </w:rPr>
  </w:style>
  <w:style w:type="character" w:styleId="Hyperlink">
    <w:name w:val="Hyperlink"/>
    <w:basedOn w:val="DefaultParagraphFont"/>
    <w:uiPriority w:val="99"/>
    <w:semiHidden/>
    <w:unhideWhenUsed/>
    <w:rsid w:val="00697811"/>
    <w:rPr>
      <w:color w:val="0000FF"/>
      <w:u w:val="single"/>
    </w:rPr>
  </w:style>
  <w:style w:type="character" w:styleId="FollowedHyperlink">
    <w:name w:val="FollowedHyperlink"/>
    <w:basedOn w:val="DefaultParagraphFont"/>
    <w:uiPriority w:val="99"/>
    <w:semiHidden/>
    <w:unhideWhenUsed/>
    <w:rsid w:val="00697811"/>
    <w:rPr>
      <w:color w:val="800080"/>
      <w:u w:val="single"/>
    </w:rPr>
  </w:style>
  <w:style w:type="paragraph" w:customStyle="1" w:styleId="font5">
    <w:name w:val="font5"/>
    <w:basedOn w:val="Normal"/>
    <w:rsid w:val="00697811"/>
    <w:pPr>
      <w:spacing w:before="100" w:beforeAutospacing="1" w:after="100" w:afterAutospacing="1" w:line="240" w:lineRule="auto"/>
    </w:pPr>
    <w:rPr>
      <w:rFonts w:ascii="Sylfaen" w:eastAsia="Times New Roman" w:hAnsi="Sylfaen" w:cs="Times New Roman"/>
      <w:b/>
      <w:bCs/>
    </w:rPr>
  </w:style>
  <w:style w:type="paragraph" w:customStyle="1" w:styleId="font6">
    <w:name w:val="font6"/>
    <w:basedOn w:val="Normal"/>
    <w:rsid w:val="00697811"/>
    <w:pPr>
      <w:spacing w:before="100" w:beforeAutospacing="1" w:after="100" w:afterAutospacing="1" w:line="240" w:lineRule="auto"/>
    </w:pPr>
    <w:rPr>
      <w:rFonts w:ascii="Sylfaen" w:eastAsia="Times New Roman" w:hAnsi="Sylfaen" w:cs="Times New Roman"/>
    </w:rPr>
  </w:style>
  <w:style w:type="paragraph" w:customStyle="1" w:styleId="xl77">
    <w:name w:val="xl7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78">
    <w:name w:val="xl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79">
    <w:name w:val="xl79"/>
    <w:basedOn w:val="Normal"/>
    <w:rsid w:val="0069781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0">
    <w:name w:val="xl80"/>
    <w:basedOn w:val="Normal"/>
    <w:rsid w:val="00697811"/>
    <w:pPr>
      <w:shd w:val="clear" w:color="000000" w:fill="C0C0C0"/>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1">
    <w:name w:val="xl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2">
    <w:name w:val="xl8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3">
    <w:name w:val="xl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4">
    <w:name w:val="xl8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5">
    <w:name w:val="xl8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6">
    <w:name w:val="xl8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7">
    <w:name w:val="xl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8">
    <w:name w:val="xl88"/>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9">
    <w:name w:val="xl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0">
    <w:name w:val="xl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1">
    <w:name w:val="xl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2">
    <w:name w:val="xl9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3">
    <w:name w:val="xl9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4">
    <w:name w:val="xl9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5">
    <w:name w:val="xl9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6">
    <w:name w:val="xl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7">
    <w:name w:val="xl9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8">
    <w:name w:val="xl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99">
    <w:name w:val="xl9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0">
    <w:name w:val="xl1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1">
    <w:name w:val="xl10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02">
    <w:name w:val="xl10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3">
    <w:name w:val="xl10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4">
    <w:name w:val="xl10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5">
    <w:name w:val="xl105"/>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06">
    <w:name w:val="xl10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7">
    <w:name w:val="xl10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8">
    <w:name w:val="xl10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09">
    <w:name w:val="xl109"/>
    <w:basedOn w:val="Normal"/>
    <w:rsid w:val="00697811"/>
    <w:pP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69781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2">
    <w:name w:val="xl112"/>
    <w:basedOn w:val="Normal"/>
    <w:rsid w:val="00697811"/>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3">
    <w:name w:val="xl113"/>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4">
    <w:name w:val="xl114"/>
    <w:basedOn w:val="Normal"/>
    <w:rsid w:val="00697811"/>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15">
    <w:name w:val="xl11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6">
    <w:name w:val="xl11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7">
    <w:name w:val="xl117"/>
    <w:basedOn w:val="Normal"/>
    <w:rsid w:val="0069781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18">
    <w:name w:val="xl118"/>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9">
    <w:name w:val="xl119"/>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20">
    <w:name w:val="xl120"/>
    <w:basedOn w:val="Normal"/>
    <w:rsid w:val="00697811"/>
    <w:pPr>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21">
    <w:name w:val="xl1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22">
    <w:name w:val="xl122"/>
    <w:basedOn w:val="Normal"/>
    <w:rsid w:val="00697811"/>
    <w:pPr>
      <w:pBdr>
        <w:left w:val="single" w:sz="8" w:space="15"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123">
    <w:name w:val="xl123"/>
    <w:basedOn w:val="Normal"/>
    <w:rsid w:val="00697811"/>
    <w:pPr>
      <w:pBdr>
        <w:left w:val="single" w:sz="8" w:space="23"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24">
    <w:name w:val="xl124"/>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125">
    <w:name w:val="xl12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6">
    <w:name w:val="xl12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27">
    <w:name w:val="xl127"/>
    <w:basedOn w:val="Normal"/>
    <w:rsid w:val="0069781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28">
    <w:name w:val="xl128"/>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9">
    <w:name w:val="xl129"/>
    <w:basedOn w:val="Normal"/>
    <w:rsid w:val="00697811"/>
    <w:pPr>
      <w:pBdr>
        <w:left w:val="single" w:sz="8" w:space="8"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0">
    <w:name w:val="xl130"/>
    <w:basedOn w:val="Normal"/>
    <w:rsid w:val="00697811"/>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31">
    <w:name w:val="xl131"/>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132">
    <w:name w:val="xl132"/>
    <w:basedOn w:val="Normal"/>
    <w:rsid w:val="00697811"/>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133">
    <w:name w:val="xl13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26"/>
      <w:szCs w:val="26"/>
    </w:rPr>
  </w:style>
  <w:style w:type="paragraph" w:customStyle="1" w:styleId="xl134">
    <w:name w:val="xl134"/>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35">
    <w:name w:val="xl13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36">
    <w:name w:val="xl13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7">
    <w:name w:val="xl137"/>
    <w:basedOn w:val="Normal"/>
    <w:rsid w:val="00697811"/>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8">
    <w:name w:val="xl138"/>
    <w:basedOn w:val="Normal"/>
    <w:rsid w:val="0069781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139">
    <w:name w:val="xl139"/>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1">
    <w:name w:val="xl14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2">
    <w:name w:val="xl142"/>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3">
    <w:name w:val="xl143"/>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4">
    <w:name w:val="xl144"/>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45">
    <w:name w:val="xl14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6">
    <w:name w:val="xl14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7">
    <w:name w:val="xl1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8">
    <w:name w:val="xl148"/>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9">
    <w:name w:val="xl149"/>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50">
    <w:name w:val="xl150"/>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151">
    <w:name w:val="xl15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152">
    <w:name w:val="xl15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3">
    <w:name w:val="xl153"/>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6">
    <w:name w:val="xl156"/>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7">
    <w:name w:val="xl157"/>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8">
    <w:name w:val="xl158"/>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9">
    <w:name w:val="xl159"/>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0">
    <w:name w:val="xl160"/>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61">
    <w:name w:val="xl1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2">
    <w:name w:val="xl16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3">
    <w:name w:val="xl1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4">
    <w:name w:val="xl16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5">
    <w:name w:val="xl165"/>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6">
    <w:name w:val="xl166"/>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67">
    <w:name w:val="xl167"/>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68">
    <w:name w:val="xl168"/>
    <w:basedOn w:val="Normal"/>
    <w:rsid w:val="00697811"/>
    <w:pPr>
      <w:pBdr>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9">
    <w:name w:val="xl169"/>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0">
    <w:name w:val="xl17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1">
    <w:name w:val="xl1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72">
    <w:name w:val="xl172"/>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73">
    <w:name w:val="xl17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4">
    <w:name w:val="xl17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5">
    <w:name w:val="xl17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76">
    <w:name w:val="xl17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7">
    <w:name w:val="xl17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8">
    <w:name w:val="xl178"/>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79">
    <w:name w:val="xl17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0">
    <w:name w:val="xl18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81">
    <w:name w:val="xl18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82">
    <w:name w:val="xl18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3">
    <w:name w:val="xl18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4">
    <w:name w:val="xl18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6">
    <w:name w:val="xl18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7">
    <w:name w:val="xl1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8">
    <w:name w:val="xl188"/>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9">
    <w:name w:val="xl18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0">
    <w:name w:val="xl19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1">
    <w:name w:val="xl19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2">
    <w:name w:val="xl192"/>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3">
    <w:name w:val="xl19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94">
    <w:name w:val="xl194"/>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95">
    <w:name w:val="xl195"/>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96">
    <w:name w:val="xl196"/>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7">
    <w:name w:val="xl1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8">
    <w:name w:val="xl19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9">
    <w:name w:val="xl19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1">
    <w:name w:val="xl20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2">
    <w:name w:val="xl20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03">
    <w:name w:val="xl20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04">
    <w:name w:val="xl204"/>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5">
    <w:name w:val="xl20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6">
    <w:name w:val="xl20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7">
    <w:name w:val="xl20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8">
    <w:name w:val="xl20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9">
    <w:name w:val="xl20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10">
    <w:name w:val="xl21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1">
    <w:name w:val="xl21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2">
    <w:name w:val="xl21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3">
    <w:name w:val="xl21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4">
    <w:name w:val="xl214"/>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5">
    <w:name w:val="xl21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6">
    <w:name w:val="xl21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7">
    <w:name w:val="xl21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8">
    <w:name w:val="xl21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9">
    <w:name w:val="xl21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20">
    <w:name w:val="xl220"/>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1">
    <w:name w:val="xl22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2">
    <w:name w:val="xl222"/>
    <w:basedOn w:val="Normal"/>
    <w:rsid w:val="00697811"/>
    <w:pPr>
      <w:pBdr>
        <w:top w:val="single" w:sz="4" w:space="0" w:color="B2B2B2"/>
        <w:left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23">
    <w:name w:val="xl223"/>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224">
    <w:name w:val="xl224"/>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5">
    <w:name w:val="xl22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26">
    <w:name w:val="xl22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7">
    <w:name w:val="xl22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8">
    <w:name w:val="xl22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9">
    <w:name w:val="xl22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0">
    <w:name w:val="xl230"/>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1">
    <w:name w:val="xl231"/>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2">
    <w:name w:val="xl23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3">
    <w:name w:val="xl23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34">
    <w:name w:val="xl23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5">
    <w:name w:val="xl235"/>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6">
    <w:name w:val="xl23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37">
    <w:name w:val="xl237"/>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8">
    <w:name w:val="xl23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9">
    <w:name w:val="xl23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0">
    <w:name w:val="xl24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41">
    <w:name w:val="xl24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2">
    <w:name w:val="xl24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43">
    <w:name w:val="xl24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44">
    <w:name w:val="xl24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245">
    <w:name w:val="xl245"/>
    <w:basedOn w:val="Normal"/>
    <w:rsid w:val="00697811"/>
    <w:pPr>
      <w:pBdr>
        <w:left w:val="single" w:sz="8" w:space="15"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246">
    <w:name w:val="xl246"/>
    <w:basedOn w:val="Normal"/>
    <w:rsid w:val="00697811"/>
    <w:pPr>
      <w:pBdr>
        <w:left w:val="single" w:sz="8" w:space="23"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247">
    <w:name w:val="xl247"/>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248">
    <w:name w:val="xl2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9">
    <w:name w:val="xl2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0">
    <w:name w:val="xl250"/>
    <w:basedOn w:val="Normal"/>
    <w:rsid w:val="00697811"/>
    <w:pPr>
      <w:pBdr>
        <w:left w:val="single" w:sz="8" w:space="8"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251">
    <w:name w:val="xl251"/>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252">
    <w:name w:val="xl252"/>
    <w:basedOn w:val="Normal"/>
    <w:rsid w:val="00697811"/>
    <w:pPr>
      <w:pBdr>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253">
    <w:name w:val="xl253"/>
    <w:basedOn w:val="Normal"/>
    <w:rsid w:val="0069781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254">
    <w:name w:val="xl25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5">
    <w:name w:val="xl2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6">
    <w:name w:val="xl25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57">
    <w:name w:val="xl25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58">
    <w:name w:val="xl25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9">
    <w:name w:val="xl25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0">
    <w:name w:val="xl26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61">
    <w:name w:val="xl2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2">
    <w:name w:val="xl2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3">
    <w:name w:val="xl263"/>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4">
    <w:name w:val="xl26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5">
    <w:name w:val="xl26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6">
    <w:name w:val="xl2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7">
    <w:name w:val="xl267"/>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68">
    <w:name w:val="xl2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9">
    <w:name w:val="xl2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0">
    <w:name w:val="xl27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1">
    <w:name w:val="xl27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72">
    <w:name w:val="xl27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3">
    <w:name w:val="xl27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4">
    <w:name w:val="xl27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75">
    <w:name w:val="xl27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6">
    <w:name w:val="xl27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7">
    <w:name w:val="xl27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8">
    <w:name w:val="xl27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79">
    <w:name w:val="xl27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80">
    <w:name w:val="xl28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1">
    <w:name w:val="xl281"/>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2">
    <w:name w:val="xl28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3">
    <w:name w:val="xl2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4">
    <w:name w:val="xl28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5">
    <w:name w:val="xl28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6">
    <w:name w:val="xl28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7">
    <w:name w:val="xl2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8">
    <w:name w:val="xl28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9">
    <w:name w:val="xl28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0">
    <w:name w:val="xl29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1">
    <w:name w:val="xl2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92">
    <w:name w:val="xl29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3">
    <w:name w:val="xl2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4">
    <w:name w:val="xl29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5">
    <w:name w:val="xl29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6">
    <w:name w:val="xl2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7">
    <w:name w:val="xl2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8">
    <w:name w:val="xl298"/>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99">
    <w:name w:val="xl299"/>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0">
    <w:name w:val="xl30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1">
    <w:name w:val="xl301"/>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2">
    <w:name w:val="xl30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303">
    <w:name w:val="xl30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04">
    <w:name w:val="xl30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5">
    <w:name w:val="xl305"/>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6">
    <w:name w:val="xl306"/>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07">
    <w:name w:val="xl307"/>
    <w:basedOn w:val="Normal"/>
    <w:rsid w:val="0069781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08">
    <w:name w:val="xl30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09">
    <w:name w:val="xl30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10">
    <w:name w:val="xl31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1">
    <w:name w:val="xl3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2">
    <w:name w:val="xl312"/>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3">
    <w:name w:val="xl313"/>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4">
    <w:name w:val="xl314"/>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5">
    <w:name w:val="xl315"/>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6">
    <w:name w:val="xl316"/>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7">
    <w:name w:val="xl31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8">
    <w:name w:val="xl318"/>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9">
    <w:name w:val="xl319"/>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20">
    <w:name w:val="xl320"/>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1">
    <w:name w:val="xl321"/>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2">
    <w:name w:val="xl322"/>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3">
    <w:name w:val="xl323"/>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4">
    <w:name w:val="xl324"/>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5">
    <w:name w:val="xl325"/>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6">
    <w:name w:val="xl326"/>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7">
    <w:name w:val="xl327"/>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8">
    <w:name w:val="xl328"/>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9">
    <w:name w:val="xl3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30">
    <w:name w:val="xl33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1">
    <w:name w:val="xl33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2">
    <w:name w:val="xl33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3">
    <w:name w:val="xl33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4">
    <w:name w:val="xl334"/>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5">
    <w:name w:val="xl33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6">
    <w:name w:val="xl33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7">
    <w:name w:val="xl33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38">
    <w:name w:val="xl33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9">
    <w:name w:val="xl339"/>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0">
    <w:name w:val="xl340"/>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1">
    <w:name w:val="xl341"/>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2">
    <w:name w:val="xl34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3">
    <w:name w:val="xl34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44">
    <w:name w:val="xl344"/>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45">
    <w:name w:val="xl345"/>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6">
    <w:name w:val="xl34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7">
    <w:name w:val="xl34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8">
    <w:name w:val="xl34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9">
    <w:name w:val="xl349"/>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50">
    <w:name w:val="xl350"/>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1">
    <w:name w:val="xl351"/>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2">
    <w:name w:val="xl35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3">
    <w:name w:val="xl353"/>
    <w:basedOn w:val="Normal"/>
    <w:rsid w:val="0069781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4">
    <w:name w:val="xl35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5">
    <w:name w:val="xl355"/>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6">
    <w:name w:val="xl356"/>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57">
    <w:name w:val="xl357"/>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58">
    <w:name w:val="xl358"/>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9">
    <w:name w:val="xl35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0">
    <w:name w:val="xl36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61">
    <w:name w:val="xl361"/>
    <w:basedOn w:val="Normal"/>
    <w:rsid w:val="006978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2">
    <w:name w:val="xl36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3">
    <w:name w:val="xl363"/>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4">
    <w:name w:val="xl36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5">
    <w:name w:val="xl365"/>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6">
    <w:name w:val="xl366"/>
    <w:basedOn w:val="Normal"/>
    <w:rsid w:val="00697811"/>
    <w:pPr>
      <w:pBdr>
        <w:top w:val="single" w:sz="4" w:space="0" w:color="B2B2B2"/>
        <w:left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7">
    <w:name w:val="xl36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8">
    <w:name w:val="xl3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9">
    <w:name w:val="xl3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0">
    <w:name w:val="xl37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71">
    <w:name w:val="xl3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2">
    <w:name w:val="xl37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3">
    <w:name w:val="xl37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4">
    <w:name w:val="xl37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5">
    <w:name w:val="xl37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6">
    <w:name w:val="xl37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7">
    <w:name w:val="xl377"/>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8">
    <w:name w:val="xl3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9">
    <w:name w:val="xl37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0">
    <w:name w:val="xl38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1">
    <w:name w:val="xl3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82">
    <w:name w:val="xl382"/>
    <w:basedOn w:val="Normal"/>
    <w:rsid w:val="00697811"/>
    <w:pPr>
      <w:pBdr>
        <w:left w:val="single" w:sz="8" w:space="15"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383">
    <w:name w:val="xl383"/>
    <w:basedOn w:val="Normal"/>
    <w:rsid w:val="00697811"/>
    <w:pPr>
      <w:pBdr>
        <w:top w:val="single" w:sz="4" w:space="0" w:color="auto"/>
        <w:left w:val="single" w:sz="8" w:space="8"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384">
    <w:name w:val="xl384"/>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5">
    <w:name w:val="xl385"/>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6">
    <w:name w:val="xl386"/>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7">
    <w:name w:val="xl3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8">
    <w:name w:val="xl38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9">
    <w:name w:val="xl3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0">
    <w:name w:val="xl3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1">
    <w:name w:val="xl39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2">
    <w:name w:val="xl39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3">
    <w:name w:val="xl3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4">
    <w:name w:val="xl394"/>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5">
    <w:name w:val="xl39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6">
    <w:name w:val="xl39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97">
    <w:name w:val="xl3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98">
    <w:name w:val="xl3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99">
    <w:name w:val="xl39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0">
    <w:name w:val="xl4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1">
    <w:name w:val="xl40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2">
    <w:name w:val="xl40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3">
    <w:name w:val="xl40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4">
    <w:name w:val="xl40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5">
    <w:name w:val="xl40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06">
    <w:name w:val="xl406"/>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07">
    <w:name w:val="xl40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8">
    <w:name w:val="xl40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9">
    <w:name w:val="xl4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10">
    <w:name w:val="xl41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11">
    <w:name w:val="xl41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2">
    <w:name w:val="xl41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13">
    <w:name w:val="xl413"/>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14">
    <w:name w:val="xl41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15">
    <w:name w:val="xl41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6">
    <w:name w:val="xl41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7">
    <w:name w:val="xl41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8">
    <w:name w:val="xl41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9">
    <w:name w:val="xl41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0">
    <w:name w:val="xl42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21">
    <w:name w:val="xl4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2">
    <w:name w:val="xl42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23">
    <w:name w:val="xl423"/>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4">
    <w:name w:val="xl424"/>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5">
    <w:name w:val="xl42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26">
    <w:name w:val="xl42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7">
    <w:name w:val="xl427"/>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28">
    <w:name w:val="xl42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9">
    <w:name w:val="xl429"/>
    <w:basedOn w:val="Normal"/>
    <w:rsid w:val="006978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0">
    <w:name w:val="xl430"/>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1">
    <w:name w:val="xl431"/>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2">
    <w:name w:val="xl432"/>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3">
    <w:name w:val="xl43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4">
    <w:name w:val="xl43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5">
    <w:name w:val="xl43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6">
    <w:name w:val="xl43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7">
    <w:name w:val="xl43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8">
    <w:name w:val="xl43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9">
    <w:name w:val="xl43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40">
    <w:name w:val="xl44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1">
    <w:name w:val="xl441"/>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2">
    <w:name w:val="xl442"/>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43">
    <w:name w:val="xl44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4">
    <w:name w:val="xl44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5">
    <w:name w:val="xl44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6">
    <w:name w:val="xl44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7">
    <w:name w:val="xl4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8">
    <w:name w:val="xl4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9">
    <w:name w:val="xl4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0">
    <w:name w:val="xl450"/>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51">
    <w:name w:val="xl45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52">
    <w:name w:val="xl45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53">
    <w:name w:val="xl45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4">
    <w:name w:val="xl45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55">
    <w:name w:val="xl4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56">
    <w:name w:val="xl456"/>
    <w:basedOn w:val="Normal"/>
    <w:rsid w:val="0069781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7">
    <w:name w:val="xl457"/>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8">
    <w:name w:val="xl458"/>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9">
    <w:name w:val="xl459"/>
    <w:basedOn w:val="Normal"/>
    <w:rsid w:val="006978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0">
    <w:name w:val="xl46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1">
    <w:name w:val="xl46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62">
    <w:name w:val="xl4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3">
    <w:name w:val="xl4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4">
    <w:name w:val="xl46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5">
    <w:name w:val="xl46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6">
    <w:name w:val="xl4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7">
    <w:name w:val="xl46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8">
    <w:name w:val="xl468"/>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69">
    <w:name w:val="xl469"/>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70">
    <w:name w:val="xl470"/>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1">
    <w:name w:val="xl471"/>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72">
    <w:name w:val="xl47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73">
    <w:name w:val="xl473"/>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4">
    <w:name w:val="xl474"/>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5">
    <w:name w:val="xl475"/>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6">
    <w:name w:val="xl47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7">
    <w:name w:val="xl47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8">
    <w:name w:val="xl478"/>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9">
    <w:name w:val="xl47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0">
    <w:name w:val="xl480"/>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81">
    <w:name w:val="xl48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2">
    <w:name w:val="xl48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3">
    <w:name w:val="xl48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4">
    <w:name w:val="xl48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5">
    <w:name w:val="xl48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6">
    <w:name w:val="xl486"/>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7">
    <w:name w:val="xl48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8">
    <w:name w:val="xl488"/>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9">
    <w:name w:val="xl489"/>
    <w:basedOn w:val="Normal"/>
    <w:rsid w:val="0069781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0">
    <w:name w:val="xl49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1">
    <w:name w:val="xl49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2">
    <w:name w:val="xl49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3">
    <w:name w:val="xl49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4">
    <w:name w:val="xl494"/>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5">
    <w:name w:val="xl495"/>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6">
    <w:name w:val="xl49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7">
    <w:name w:val="xl4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8">
    <w:name w:val="xl498"/>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9">
    <w:name w:val="xl49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0">
    <w:name w:val="xl500"/>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1">
    <w:name w:val="xl501"/>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2">
    <w:name w:val="xl502"/>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03">
    <w:name w:val="xl503"/>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4">
    <w:name w:val="xl504"/>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5">
    <w:name w:val="xl505"/>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06">
    <w:name w:val="xl50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7">
    <w:name w:val="xl50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8">
    <w:name w:val="xl508"/>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9">
    <w:name w:val="xl5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0">
    <w:name w:val="xl51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11">
    <w:name w:val="xl5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2">
    <w:name w:val="xl512"/>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3">
    <w:name w:val="xl513"/>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14">
    <w:name w:val="xl51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5">
    <w:name w:val="xl515"/>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6">
    <w:name w:val="xl51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17">
    <w:name w:val="xl51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518">
    <w:name w:val="xl51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519">
    <w:name w:val="xl519"/>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0">
    <w:name w:val="xl52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1">
    <w:name w:val="xl521"/>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2">
    <w:name w:val="xl52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3">
    <w:name w:val="xl52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4">
    <w:name w:val="xl52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5">
    <w:name w:val="xl52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6">
    <w:name w:val="xl52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7">
    <w:name w:val="xl52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8">
    <w:name w:val="xl528"/>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9">
    <w:name w:val="xl5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0">
    <w:name w:val="xl530"/>
    <w:basedOn w:val="Normal"/>
    <w:rsid w:val="0069781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1">
    <w:name w:val="xl53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2">
    <w:name w:val="xl532"/>
    <w:basedOn w:val="Normal"/>
    <w:rsid w:val="0069781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3">
    <w:name w:val="xl533"/>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4">
    <w:name w:val="xl534"/>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5">
    <w:name w:val="xl535"/>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6">
    <w:name w:val="xl536"/>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7">
    <w:name w:val="xl537"/>
    <w:basedOn w:val="Normal"/>
    <w:rsid w:val="00697811"/>
    <w:pPr>
      <w:pBdr>
        <w:top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8">
    <w:name w:val="xl538"/>
    <w:basedOn w:val="Normal"/>
    <w:rsid w:val="00697811"/>
    <w:pPr>
      <w:pBdr>
        <w:top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9">
    <w:name w:val="xl539"/>
    <w:basedOn w:val="Normal"/>
    <w:rsid w:val="00697811"/>
    <w:pPr>
      <w:pBdr>
        <w:top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0">
    <w:name w:val="xl540"/>
    <w:basedOn w:val="Normal"/>
    <w:rsid w:val="006978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1">
    <w:name w:val="xl541"/>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2">
    <w:name w:val="xl542"/>
    <w:basedOn w:val="Normal"/>
    <w:rsid w:val="0069781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Default">
    <w:name w:val="Default"/>
    <w:uiPriority w:val="99"/>
    <w:rsid w:val="00AB72C4"/>
    <w:pPr>
      <w:autoSpaceDE w:val="0"/>
      <w:autoSpaceDN w:val="0"/>
      <w:adjustRightInd w:val="0"/>
      <w:spacing w:after="0" w:line="240" w:lineRule="auto"/>
    </w:pPr>
    <w:rPr>
      <w:rFonts w:ascii="LitNusx" w:hAnsi="LitNusx" w:cs="LitNusx"/>
      <w:color w:val="000000"/>
      <w:sz w:val="24"/>
      <w:szCs w:val="24"/>
      <w:lang w:val="ru-RU"/>
    </w:rPr>
  </w:style>
  <w:style w:type="table" w:styleId="TableGrid">
    <w:name w:val="Table Grid"/>
    <w:basedOn w:val="TableNormal"/>
    <w:uiPriority w:val="59"/>
    <w:rsid w:val="00AB72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5C"/>
    <w:rPr>
      <w:rFonts w:ascii="Tahoma" w:eastAsiaTheme="minorEastAsia" w:hAnsi="Tahoma" w:cs="Tahoma"/>
      <w:sz w:val="16"/>
      <w:szCs w:val="16"/>
    </w:rPr>
  </w:style>
  <w:style w:type="paragraph" w:styleId="NormalWeb">
    <w:name w:val="Normal (Web)"/>
    <w:basedOn w:val="Normal"/>
    <w:uiPriority w:val="99"/>
    <w:unhideWhenUsed/>
    <w:rsid w:val="00EA3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91C"/>
    <w:rPr>
      <w:b/>
      <w:bCs/>
    </w:rPr>
  </w:style>
  <w:style w:type="paragraph" w:styleId="Subtitle">
    <w:name w:val="Subtitle"/>
    <w:basedOn w:val="Normal"/>
    <w:next w:val="Normal"/>
    <w:link w:val="SubtitleChar"/>
    <w:qFormat/>
    <w:rsid w:val="00DB634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DB6344"/>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DB6344"/>
    <w:rPr>
      <w:i/>
      <w:iCs/>
      <w:color w:val="808080" w:themeColor="text1" w:themeTint="7F"/>
    </w:rPr>
  </w:style>
  <w:style w:type="paragraph" w:customStyle="1" w:styleId="normal0">
    <w:name w:val="normal"/>
    <w:rsid w:val="002A4DE2"/>
    <w:pPr>
      <w:spacing w:after="160" w:line="259" w:lineRule="auto"/>
    </w:pPr>
    <w:rPr>
      <w:rFonts w:ascii="Calibri" w:eastAsia="Calibri" w:hAnsi="Calibri" w:cs="Calibri"/>
      <w:lang w:val="ka-GE"/>
    </w:rPr>
  </w:style>
  <w:style w:type="paragraph" w:customStyle="1" w:styleId="xl76">
    <w:name w:val="xl76"/>
    <w:basedOn w:val="Normal"/>
    <w:rsid w:val="005D1E60"/>
    <w:pPr>
      <w:spacing w:before="100" w:beforeAutospacing="1" w:after="100" w:afterAutospacing="1" w:line="240" w:lineRule="auto"/>
    </w:pPr>
    <w:rPr>
      <w:rFonts w:ascii="Arial" w:eastAsia="Times New Roman" w:hAnsi="Arial" w:cs="Arial"/>
      <w:sz w:val="28"/>
      <w:szCs w:val="28"/>
    </w:rPr>
  </w:style>
  <w:style w:type="paragraph" w:styleId="PlainText">
    <w:name w:val="Plain Text"/>
    <w:basedOn w:val="Normal"/>
    <w:link w:val="PlainTextChar"/>
    <w:uiPriority w:val="99"/>
    <w:semiHidden/>
    <w:unhideWhenUsed/>
    <w:rsid w:val="00290D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0D57"/>
    <w:rPr>
      <w:rFonts w:ascii="Consolas" w:eastAsiaTheme="minorEastAsia" w:hAnsi="Consolas"/>
      <w:sz w:val="21"/>
      <w:szCs w:val="21"/>
    </w:rPr>
  </w:style>
  <w:style w:type="character" w:customStyle="1" w:styleId="textexposedshow">
    <w:name w:val="text_exposed_show"/>
    <w:basedOn w:val="DefaultParagraphFont"/>
    <w:rsid w:val="006E0ECD"/>
  </w:style>
  <w:style w:type="character" w:styleId="Emphasis">
    <w:name w:val="Emphasis"/>
    <w:basedOn w:val="DefaultParagraphFont"/>
    <w:uiPriority w:val="20"/>
    <w:qFormat/>
    <w:rsid w:val="00A9218B"/>
    <w:rPr>
      <w:i/>
      <w:iCs/>
    </w:rPr>
  </w:style>
  <w:style w:type="character" w:customStyle="1" w:styleId="BodyTextChar">
    <w:name w:val="Body Text Char"/>
    <w:link w:val="BodyText"/>
    <w:uiPriority w:val="1"/>
    <w:rsid w:val="00224F7D"/>
    <w:rPr>
      <w:rFonts w:ascii="Calibri" w:eastAsia="Calibri" w:hAnsi="Calibri" w:cs="Times New Roman"/>
      <w:sz w:val="20"/>
      <w:szCs w:val="20"/>
    </w:rPr>
  </w:style>
  <w:style w:type="paragraph" w:styleId="BodyText">
    <w:name w:val="Body Text"/>
    <w:basedOn w:val="Normal"/>
    <w:link w:val="BodyTextChar"/>
    <w:uiPriority w:val="1"/>
    <w:unhideWhenUsed/>
    <w:qFormat/>
    <w:rsid w:val="00224F7D"/>
    <w:pPr>
      <w:spacing w:after="120"/>
    </w:pPr>
    <w:rPr>
      <w:rFonts w:ascii="Calibri" w:eastAsia="Calibri" w:hAnsi="Calibri" w:cs="Times New Roman"/>
      <w:sz w:val="20"/>
      <w:szCs w:val="20"/>
    </w:rPr>
  </w:style>
  <w:style w:type="character" w:customStyle="1" w:styleId="1">
    <w:name w:val="Основной текст Знак1"/>
    <w:basedOn w:val="DefaultParagraphFont"/>
    <w:link w:val="BodyText"/>
    <w:uiPriority w:val="99"/>
    <w:semiHidden/>
    <w:rsid w:val="00224F7D"/>
    <w:rPr>
      <w:rFonts w:eastAsiaTheme="minorEastAsia"/>
    </w:rPr>
  </w:style>
  <w:style w:type="paragraph" w:customStyle="1" w:styleId="xl543">
    <w:name w:val="xl543"/>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4">
    <w:name w:val="xl544"/>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5">
    <w:name w:val="xl545"/>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7030A0"/>
      <w:sz w:val="24"/>
      <w:szCs w:val="24"/>
    </w:rPr>
  </w:style>
  <w:style w:type="paragraph" w:customStyle="1" w:styleId="xl546">
    <w:name w:val="xl546"/>
    <w:basedOn w:val="Normal"/>
    <w:rsid w:val="00FC13CE"/>
    <w:pPr>
      <w:pBdr>
        <w:top w:val="single" w:sz="8" w:space="0" w:color="auto"/>
        <w:left w:val="single" w:sz="8" w:space="0" w:color="auto"/>
        <w:bottom w:val="double" w:sz="6"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7">
    <w:name w:val="xl547"/>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548">
    <w:name w:val="xl548"/>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549">
    <w:name w:val="xl549"/>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50">
    <w:name w:val="xl550"/>
    <w:basedOn w:val="Normal"/>
    <w:rsid w:val="00FC13CE"/>
    <w:pPr>
      <w:pBdr>
        <w:left w:val="single" w:sz="8" w:space="14"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rPr>
  </w:style>
  <w:style w:type="paragraph" w:customStyle="1" w:styleId="xl551">
    <w:name w:val="xl551"/>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2">
    <w:name w:val="xl552"/>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3">
    <w:name w:val="xl553"/>
    <w:basedOn w:val="Normal"/>
    <w:rsid w:val="00FC13CE"/>
    <w:pPr>
      <w:pBdr>
        <w:left w:val="single" w:sz="8" w:space="21"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554">
    <w:name w:val="xl554"/>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5">
    <w:name w:val="xl555"/>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6">
    <w:name w:val="xl556"/>
    <w:basedOn w:val="Normal"/>
    <w:rsid w:val="00FC13CE"/>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rPr>
  </w:style>
  <w:style w:type="paragraph" w:customStyle="1" w:styleId="xl557">
    <w:name w:val="xl557"/>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58">
    <w:name w:val="xl558"/>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59">
    <w:name w:val="xl559"/>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60">
    <w:name w:val="xl560"/>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61">
    <w:name w:val="xl561"/>
    <w:basedOn w:val="Normal"/>
    <w:rsid w:val="00FC13CE"/>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2">
    <w:name w:val="xl562"/>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3">
    <w:name w:val="xl563"/>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4">
    <w:name w:val="xl564"/>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5">
    <w:name w:val="xl565"/>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6">
    <w:name w:val="xl566"/>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7">
    <w:name w:val="xl567"/>
    <w:basedOn w:val="Normal"/>
    <w:rsid w:val="00FC13CE"/>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68">
    <w:name w:val="xl568"/>
    <w:basedOn w:val="Normal"/>
    <w:rsid w:val="00FC13C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569">
    <w:name w:val="xl569"/>
    <w:basedOn w:val="Normal"/>
    <w:rsid w:val="00FC13CE"/>
    <w:pPr>
      <w:pBdr>
        <w:left w:val="single" w:sz="8" w:space="28"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rPr>
  </w:style>
  <w:style w:type="paragraph" w:customStyle="1" w:styleId="xl570">
    <w:name w:val="xl570"/>
    <w:basedOn w:val="Normal"/>
    <w:rsid w:val="00FC13CE"/>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71">
    <w:name w:val="xl571"/>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572">
    <w:name w:val="xl572"/>
    <w:basedOn w:val="Normal"/>
    <w:rsid w:val="00FC13CE"/>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Title">
    <w:name w:val="Title"/>
    <w:basedOn w:val="Normal"/>
    <w:next w:val="Normal"/>
    <w:link w:val="TitleChar"/>
    <w:uiPriority w:val="10"/>
    <w:qFormat/>
    <w:rsid w:val="006D7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C1"/>
    <w:rPr>
      <w:rFonts w:asciiTheme="majorHAnsi" w:eastAsiaTheme="majorEastAsia" w:hAnsiTheme="majorHAnsi" w:cstheme="majorBidi"/>
      <w:color w:val="17365D" w:themeColor="text2" w:themeShade="BF"/>
      <w:spacing w:val="5"/>
      <w:kern w:val="28"/>
      <w:sz w:val="52"/>
      <w:szCs w:val="52"/>
    </w:rPr>
  </w:style>
  <w:style w:type="paragraph" w:customStyle="1" w:styleId="xl72">
    <w:name w:val="xl72"/>
    <w:basedOn w:val="Normal"/>
    <w:rsid w:val="00DB2944"/>
    <w:pP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3">
    <w:name w:val="xl73"/>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74">
    <w:name w:val="xl74"/>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5">
    <w:name w:val="xl75"/>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800000"/>
      <w:sz w:val="24"/>
      <w:szCs w:val="24"/>
    </w:rPr>
  </w:style>
  <w:style w:type="paragraph" w:customStyle="1" w:styleId="TableParagraph">
    <w:name w:val="Table Paragraph"/>
    <w:basedOn w:val="Normal"/>
    <w:uiPriority w:val="1"/>
    <w:qFormat/>
    <w:rsid w:val="003C165B"/>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AE"/>
    <w:pPr>
      <w:ind w:left="720"/>
      <w:contextualSpacing/>
    </w:pPr>
  </w:style>
  <w:style w:type="paragraph" w:styleId="Footer">
    <w:name w:val="footer"/>
    <w:basedOn w:val="Normal"/>
    <w:link w:val="FooterChar"/>
    <w:uiPriority w:val="99"/>
    <w:unhideWhenUsed/>
    <w:rsid w:val="005F2B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2BAE"/>
    <w:rPr>
      <w:rFonts w:eastAsiaTheme="minorEastAsia"/>
    </w:rPr>
  </w:style>
</w:styles>
</file>

<file path=word/webSettings.xml><?xml version="1.0" encoding="utf-8"?>
<w:webSettings xmlns:r="http://schemas.openxmlformats.org/officeDocument/2006/relationships" xmlns:w="http://schemas.openxmlformats.org/wordprocessingml/2006/main">
  <w:divs>
    <w:div w:id="402552">
      <w:bodyDiv w:val="1"/>
      <w:marLeft w:val="0"/>
      <w:marRight w:val="0"/>
      <w:marTop w:val="0"/>
      <w:marBottom w:val="0"/>
      <w:divBdr>
        <w:top w:val="none" w:sz="0" w:space="0" w:color="auto"/>
        <w:left w:val="none" w:sz="0" w:space="0" w:color="auto"/>
        <w:bottom w:val="none" w:sz="0" w:space="0" w:color="auto"/>
        <w:right w:val="none" w:sz="0" w:space="0" w:color="auto"/>
      </w:divBdr>
    </w:div>
    <w:div w:id="3943495">
      <w:bodyDiv w:val="1"/>
      <w:marLeft w:val="0"/>
      <w:marRight w:val="0"/>
      <w:marTop w:val="0"/>
      <w:marBottom w:val="0"/>
      <w:divBdr>
        <w:top w:val="none" w:sz="0" w:space="0" w:color="auto"/>
        <w:left w:val="none" w:sz="0" w:space="0" w:color="auto"/>
        <w:bottom w:val="none" w:sz="0" w:space="0" w:color="auto"/>
        <w:right w:val="none" w:sz="0" w:space="0" w:color="auto"/>
      </w:divBdr>
    </w:div>
    <w:div w:id="11542229">
      <w:bodyDiv w:val="1"/>
      <w:marLeft w:val="0"/>
      <w:marRight w:val="0"/>
      <w:marTop w:val="0"/>
      <w:marBottom w:val="0"/>
      <w:divBdr>
        <w:top w:val="none" w:sz="0" w:space="0" w:color="auto"/>
        <w:left w:val="none" w:sz="0" w:space="0" w:color="auto"/>
        <w:bottom w:val="none" w:sz="0" w:space="0" w:color="auto"/>
        <w:right w:val="none" w:sz="0" w:space="0" w:color="auto"/>
      </w:divBdr>
    </w:div>
    <w:div w:id="26412206">
      <w:bodyDiv w:val="1"/>
      <w:marLeft w:val="0"/>
      <w:marRight w:val="0"/>
      <w:marTop w:val="0"/>
      <w:marBottom w:val="0"/>
      <w:divBdr>
        <w:top w:val="none" w:sz="0" w:space="0" w:color="auto"/>
        <w:left w:val="none" w:sz="0" w:space="0" w:color="auto"/>
        <w:bottom w:val="none" w:sz="0" w:space="0" w:color="auto"/>
        <w:right w:val="none" w:sz="0" w:space="0" w:color="auto"/>
      </w:divBdr>
    </w:div>
    <w:div w:id="30883805">
      <w:bodyDiv w:val="1"/>
      <w:marLeft w:val="0"/>
      <w:marRight w:val="0"/>
      <w:marTop w:val="0"/>
      <w:marBottom w:val="0"/>
      <w:divBdr>
        <w:top w:val="none" w:sz="0" w:space="0" w:color="auto"/>
        <w:left w:val="none" w:sz="0" w:space="0" w:color="auto"/>
        <w:bottom w:val="none" w:sz="0" w:space="0" w:color="auto"/>
        <w:right w:val="none" w:sz="0" w:space="0" w:color="auto"/>
      </w:divBdr>
    </w:div>
    <w:div w:id="45033511">
      <w:bodyDiv w:val="1"/>
      <w:marLeft w:val="0"/>
      <w:marRight w:val="0"/>
      <w:marTop w:val="0"/>
      <w:marBottom w:val="0"/>
      <w:divBdr>
        <w:top w:val="none" w:sz="0" w:space="0" w:color="auto"/>
        <w:left w:val="none" w:sz="0" w:space="0" w:color="auto"/>
        <w:bottom w:val="none" w:sz="0" w:space="0" w:color="auto"/>
        <w:right w:val="none" w:sz="0" w:space="0" w:color="auto"/>
      </w:divBdr>
    </w:div>
    <w:div w:id="58749837">
      <w:bodyDiv w:val="1"/>
      <w:marLeft w:val="0"/>
      <w:marRight w:val="0"/>
      <w:marTop w:val="0"/>
      <w:marBottom w:val="0"/>
      <w:divBdr>
        <w:top w:val="none" w:sz="0" w:space="0" w:color="auto"/>
        <w:left w:val="none" w:sz="0" w:space="0" w:color="auto"/>
        <w:bottom w:val="none" w:sz="0" w:space="0" w:color="auto"/>
        <w:right w:val="none" w:sz="0" w:space="0" w:color="auto"/>
      </w:divBdr>
    </w:div>
    <w:div w:id="64686770">
      <w:bodyDiv w:val="1"/>
      <w:marLeft w:val="0"/>
      <w:marRight w:val="0"/>
      <w:marTop w:val="0"/>
      <w:marBottom w:val="0"/>
      <w:divBdr>
        <w:top w:val="none" w:sz="0" w:space="0" w:color="auto"/>
        <w:left w:val="none" w:sz="0" w:space="0" w:color="auto"/>
        <w:bottom w:val="none" w:sz="0" w:space="0" w:color="auto"/>
        <w:right w:val="none" w:sz="0" w:space="0" w:color="auto"/>
      </w:divBdr>
    </w:div>
    <w:div w:id="66458363">
      <w:bodyDiv w:val="1"/>
      <w:marLeft w:val="0"/>
      <w:marRight w:val="0"/>
      <w:marTop w:val="0"/>
      <w:marBottom w:val="0"/>
      <w:divBdr>
        <w:top w:val="none" w:sz="0" w:space="0" w:color="auto"/>
        <w:left w:val="none" w:sz="0" w:space="0" w:color="auto"/>
        <w:bottom w:val="none" w:sz="0" w:space="0" w:color="auto"/>
        <w:right w:val="none" w:sz="0" w:space="0" w:color="auto"/>
      </w:divBdr>
    </w:div>
    <w:div w:id="68968633">
      <w:bodyDiv w:val="1"/>
      <w:marLeft w:val="0"/>
      <w:marRight w:val="0"/>
      <w:marTop w:val="0"/>
      <w:marBottom w:val="0"/>
      <w:divBdr>
        <w:top w:val="none" w:sz="0" w:space="0" w:color="auto"/>
        <w:left w:val="none" w:sz="0" w:space="0" w:color="auto"/>
        <w:bottom w:val="none" w:sz="0" w:space="0" w:color="auto"/>
        <w:right w:val="none" w:sz="0" w:space="0" w:color="auto"/>
      </w:divBdr>
    </w:div>
    <w:div w:id="69231839">
      <w:bodyDiv w:val="1"/>
      <w:marLeft w:val="0"/>
      <w:marRight w:val="0"/>
      <w:marTop w:val="0"/>
      <w:marBottom w:val="0"/>
      <w:divBdr>
        <w:top w:val="none" w:sz="0" w:space="0" w:color="auto"/>
        <w:left w:val="none" w:sz="0" w:space="0" w:color="auto"/>
        <w:bottom w:val="none" w:sz="0" w:space="0" w:color="auto"/>
        <w:right w:val="none" w:sz="0" w:space="0" w:color="auto"/>
      </w:divBdr>
    </w:div>
    <w:div w:id="69620031">
      <w:bodyDiv w:val="1"/>
      <w:marLeft w:val="0"/>
      <w:marRight w:val="0"/>
      <w:marTop w:val="0"/>
      <w:marBottom w:val="0"/>
      <w:divBdr>
        <w:top w:val="none" w:sz="0" w:space="0" w:color="auto"/>
        <w:left w:val="none" w:sz="0" w:space="0" w:color="auto"/>
        <w:bottom w:val="none" w:sz="0" w:space="0" w:color="auto"/>
        <w:right w:val="none" w:sz="0" w:space="0" w:color="auto"/>
      </w:divBdr>
    </w:div>
    <w:div w:id="85078974">
      <w:bodyDiv w:val="1"/>
      <w:marLeft w:val="0"/>
      <w:marRight w:val="0"/>
      <w:marTop w:val="0"/>
      <w:marBottom w:val="0"/>
      <w:divBdr>
        <w:top w:val="none" w:sz="0" w:space="0" w:color="auto"/>
        <w:left w:val="none" w:sz="0" w:space="0" w:color="auto"/>
        <w:bottom w:val="none" w:sz="0" w:space="0" w:color="auto"/>
        <w:right w:val="none" w:sz="0" w:space="0" w:color="auto"/>
      </w:divBdr>
    </w:div>
    <w:div w:id="93331213">
      <w:bodyDiv w:val="1"/>
      <w:marLeft w:val="0"/>
      <w:marRight w:val="0"/>
      <w:marTop w:val="0"/>
      <w:marBottom w:val="0"/>
      <w:divBdr>
        <w:top w:val="none" w:sz="0" w:space="0" w:color="auto"/>
        <w:left w:val="none" w:sz="0" w:space="0" w:color="auto"/>
        <w:bottom w:val="none" w:sz="0" w:space="0" w:color="auto"/>
        <w:right w:val="none" w:sz="0" w:space="0" w:color="auto"/>
      </w:divBdr>
    </w:div>
    <w:div w:id="104467190">
      <w:bodyDiv w:val="1"/>
      <w:marLeft w:val="0"/>
      <w:marRight w:val="0"/>
      <w:marTop w:val="0"/>
      <w:marBottom w:val="0"/>
      <w:divBdr>
        <w:top w:val="none" w:sz="0" w:space="0" w:color="auto"/>
        <w:left w:val="none" w:sz="0" w:space="0" w:color="auto"/>
        <w:bottom w:val="none" w:sz="0" w:space="0" w:color="auto"/>
        <w:right w:val="none" w:sz="0" w:space="0" w:color="auto"/>
      </w:divBdr>
    </w:div>
    <w:div w:id="133761309">
      <w:bodyDiv w:val="1"/>
      <w:marLeft w:val="0"/>
      <w:marRight w:val="0"/>
      <w:marTop w:val="0"/>
      <w:marBottom w:val="0"/>
      <w:divBdr>
        <w:top w:val="none" w:sz="0" w:space="0" w:color="auto"/>
        <w:left w:val="none" w:sz="0" w:space="0" w:color="auto"/>
        <w:bottom w:val="none" w:sz="0" w:space="0" w:color="auto"/>
        <w:right w:val="none" w:sz="0" w:space="0" w:color="auto"/>
      </w:divBdr>
    </w:div>
    <w:div w:id="143085374">
      <w:bodyDiv w:val="1"/>
      <w:marLeft w:val="0"/>
      <w:marRight w:val="0"/>
      <w:marTop w:val="0"/>
      <w:marBottom w:val="0"/>
      <w:divBdr>
        <w:top w:val="none" w:sz="0" w:space="0" w:color="auto"/>
        <w:left w:val="none" w:sz="0" w:space="0" w:color="auto"/>
        <w:bottom w:val="none" w:sz="0" w:space="0" w:color="auto"/>
        <w:right w:val="none" w:sz="0" w:space="0" w:color="auto"/>
      </w:divBdr>
    </w:div>
    <w:div w:id="143931427">
      <w:bodyDiv w:val="1"/>
      <w:marLeft w:val="0"/>
      <w:marRight w:val="0"/>
      <w:marTop w:val="0"/>
      <w:marBottom w:val="0"/>
      <w:divBdr>
        <w:top w:val="none" w:sz="0" w:space="0" w:color="auto"/>
        <w:left w:val="none" w:sz="0" w:space="0" w:color="auto"/>
        <w:bottom w:val="none" w:sz="0" w:space="0" w:color="auto"/>
        <w:right w:val="none" w:sz="0" w:space="0" w:color="auto"/>
      </w:divBdr>
    </w:div>
    <w:div w:id="147521988">
      <w:bodyDiv w:val="1"/>
      <w:marLeft w:val="0"/>
      <w:marRight w:val="0"/>
      <w:marTop w:val="0"/>
      <w:marBottom w:val="0"/>
      <w:divBdr>
        <w:top w:val="none" w:sz="0" w:space="0" w:color="auto"/>
        <w:left w:val="none" w:sz="0" w:space="0" w:color="auto"/>
        <w:bottom w:val="none" w:sz="0" w:space="0" w:color="auto"/>
        <w:right w:val="none" w:sz="0" w:space="0" w:color="auto"/>
      </w:divBdr>
    </w:div>
    <w:div w:id="150416261">
      <w:bodyDiv w:val="1"/>
      <w:marLeft w:val="0"/>
      <w:marRight w:val="0"/>
      <w:marTop w:val="0"/>
      <w:marBottom w:val="0"/>
      <w:divBdr>
        <w:top w:val="none" w:sz="0" w:space="0" w:color="auto"/>
        <w:left w:val="none" w:sz="0" w:space="0" w:color="auto"/>
        <w:bottom w:val="none" w:sz="0" w:space="0" w:color="auto"/>
        <w:right w:val="none" w:sz="0" w:space="0" w:color="auto"/>
      </w:divBdr>
    </w:div>
    <w:div w:id="154610377">
      <w:bodyDiv w:val="1"/>
      <w:marLeft w:val="0"/>
      <w:marRight w:val="0"/>
      <w:marTop w:val="0"/>
      <w:marBottom w:val="0"/>
      <w:divBdr>
        <w:top w:val="none" w:sz="0" w:space="0" w:color="auto"/>
        <w:left w:val="none" w:sz="0" w:space="0" w:color="auto"/>
        <w:bottom w:val="none" w:sz="0" w:space="0" w:color="auto"/>
        <w:right w:val="none" w:sz="0" w:space="0" w:color="auto"/>
      </w:divBdr>
    </w:div>
    <w:div w:id="157229488">
      <w:bodyDiv w:val="1"/>
      <w:marLeft w:val="0"/>
      <w:marRight w:val="0"/>
      <w:marTop w:val="0"/>
      <w:marBottom w:val="0"/>
      <w:divBdr>
        <w:top w:val="none" w:sz="0" w:space="0" w:color="auto"/>
        <w:left w:val="none" w:sz="0" w:space="0" w:color="auto"/>
        <w:bottom w:val="none" w:sz="0" w:space="0" w:color="auto"/>
        <w:right w:val="none" w:sz="0" w:space="0" w:color="auto"/>
      </w:divBdr>
    </w:div>
    <w:div w:id="158623490">
      <w:bodyDiv w:val="1"/>
      <w:marLeft w:val="0"/>
      <w:marRight w:val="0"/>
      <w:marTop w:val="0"/>
      <w:marBottom w:val="0"/>
      <w:divBdr>
        <w:top w:val="none" w:sz="0" w:space="0" w:color="auto"/>
        <w:left w:val="none" w:sz="0" w:space="0" w:color="auto"/>
        <w:bottom w:val="none" w:sz="0" w:space="0" w:color="auto"/>
        <w:right w:val="none" w:sz="0" w:space="0" w:color="auto"/>
      </w:divBdr>
      <w:divsChild>
        <w:div w:id="1638679413">
          <w:marLeft w:val="720"/>
          <w:marRight w:val="0"/>
          <w:marTop w:val="0"/>
          <w:marBottom w:val="0"/>
          <w:divBdr>
            <w:top w:val="none" w:sz="0" w:space="0" w:color="auto"/>
            <w:left w:val="none" w:sz="0" w:space="0" w:color="auto"/>
            <w:bottom w:val="none" w:sz="0" w:space="0" w:color="auto"/>
            <w:right w:val="none" w:sz="0" w:space="0" w:color="auto"/>
          </w:divBdr>
        </w:div>
      </w:divsChild>
    </w:div>
    <w:div w:id="171603171">
      <w:bodyDiv w:val="1"/>
      <w:marLeft w:val="0"/>
      <w:marRight w:val="0"/>
      <w:marTop w:val="0"/>
      <w:marBottom w:val="0"/>
      <w:divBdr>
        <w:top w:val="none" w:sz="0" w:space="0" w:color="auto"/>
        <w:left w:val="none" w:sz="0" w:space="0" w:color="auto"/>
        <w:bottom w:val="none" w:sz="0" w:space="0" w:color="auto"/>
        <w:right w:val="none" w:sz="0" w:space="0" w:color="auto"/>
      </w:divBdr>
    </w:div>
    <w:div w:id="176389569">
      <w:bodyDiv w:val="1"/>
      <w:marLeft w:val="0"/>
      <w:marRight w:val="0"/>
      <w:marTop w:val="0"/>
      <w:marBottom w:val="0"/>
      <w:divBdr>
        <w:top w:val="none" w:sz="0" w:space="0" w:color="auto"/>
        <w:left w:val="none" w:sz="0" w:space="0" w:color="auto"/>
        <w:bottom w:val="none" w:sz="0" w:space="0" w:color="auto"/>
        <w:right w:val="none" w:sz="0" w:space="0" w:color="auto"/>
      </w:divBdr>
      <w:divsChild>
        <w:div w:id="691761898">
          <w:marLeft w:val="720"/>
          <w:marRight w:val="0"/>
          <w:marTop w:val="0"/>
          <w:marBottom w:val="0"/>
          <w:divBdr>
            <w:top w:val="none" w:sz="0" w:space="0" w:color="auto"/>
            <w:left w:val="none" w:sz="0" w:space="0" w:color="auto"/>
            <w:bottom w:val="none" w:sz="0" w:space="0" w:color="auto"/>
            <w:right w:val="none" w:sz="0" w:space="0" w:color="auto"/>
          </w:divBdr>
        </w:div>
        <w:div w:id="1240561519">
          <w:marLeft w:val="720"/>
          <w:marRight w:val="0"/>
          <w:marTop w:val="0"/>
          <w:marBottom w:val="0"/>
          <w:divBdr>
            <w:top w:val="none" w:sz="0" w:space="0" w:color="auto"/>
            <w:left w:val="none" w:sz="0" w:space="0" w:color="auto"/>
            <w:bottom w:val="none" w:sz="0" w:space="0" w:color="auto"/>
            <w:right w:val="none" w:sz="0" w:space="0" w:color="auto"/>
          </w:divBdr>
        </w:div>
      </w:divsChild>
    </w:div>
    <w:div w:id="179508929">
      <w:bodyDiv w:val="1"/>
      <w:marLeft w:val="0"/>
      <w:marRight w:val="0"/>
      <w:marTop w:val="0"/>
      <w:marBottom w:val="0"/>
      <w:divBdr>
        <w:top w:val="none" w:sz="0" w:space="0" w:color="auto"/>
        <w:left w:val="none" w:sz="0" w:space="0" w:color="auto"/>
        <w:bottom w:val="none" w:sz="0" w:space="0" w:color="auto"/>
        <w:right w:val="none" w:sz="0" w:space="0" w:color="auto"/>
      </w:divBdr>
    </w:div>
    <w:div w:id="183634984">
      <w:bodyDiv w:val="1"/>
      <w:marLeft w:val="0"/>
      <w:marRight w:val="0"/>
      <w:marTop w:val="0"/>
      <w:marBottom w:val="0"/>
      <w:divBdr>
        <w:top w:val="none" w:sz="0" w:space="0" w:color="auto"/>
        <w:left w:val="none" w:sz="0" w:space="0" w:color="auto"/>
        <w:bottom w:val="none" w:sz="0" w:space="0" w:color="auto"/>
        <w:right w:val="none" w:sz="0" w:space="0" w:color="auto"/>
      </w:divBdr>
    </w:div>
    <w:div w:id="192232895">
      <w:bodyDiv w:val="1"/>
      <w:marLeft w:val="0"/>
      <w:marRight w:val="0"/>
      <w:marTop w:val="0"/>
      <w:marBottom w:val="0"/>
      <w:divBdr>
        <w:top w:val="none" w:sz="0" w:space="0" w:color="auto"/>
        <w:left w:val="none" w:sz="0" w:space="0" w:color="auto"/>
        <w:bottom w:val="none" w:sz="0" w:space="0" w:color="auto"/>
        <w:right w:val="none" w:sz="0" w:space="0" w:color="auto"/>
      </w:divBdr>
    </w:div>
    <w:div w:id="209849087">
      <w:bodyDiv w:val="1"/>
      <w:marLeft w:val="0"/>
      <w:marRight w:val="0"/>
      <w:marTop w:val="0"/>
      <w:marBottom w:val="0"/>
      <w:divBdr>
        <w:top w:val="none" w:sz="0" w:space="0" w:color="auto"/>
        <w:left w:val="none" w:sz="0" w:space="0" w:color="auto"/>
        <w:bottom w:val="none" w:sz="0" w:space="0" w:color="auto"/>
        <w:right w:val="none" w:sz="0" w:space="0" w:color="auto"/>
      </w:divBdr>
    </w:div>
    <w:div w:id="215820092">
      <w:bodyDiv w:val="1"/>
      <w:marLeft w:val="0"/>
      <w:marRight w:val="0"/>
      <w:marTop w:val="0"/>
      <w:marBottom w:val="0"/>
      <w:divBdr>
        <w:top w:val="none" w:sz="0" w:space="0" w:color="auto"/>
        <w:left w:val="none" w:sz="0" w:space="0" w:color="auto"/>
        <w:bottom w:val="none" w:sz="0" w:space="0" w:color="auto"/>
        <w:right w:val="none" w:sz="0" w:space="0" w:color="auto"/>
      </w:divBdr>
    </w:div>
    <w:div w:id="240140534">
      <w:bodyDiv w:val="1"/>
      <w:marLeft w:val="0"/>
      <w:marRight w:val="0"/>
      <w:marTop w:val="0"/>
      <w:marBottom w:val="0"/>
      <w:divBdr>
        <w:top w:val="none" w:sz="0" w:space="0" w:color="auto"/>
        <w:left w:val="none" w:sz="0" w:space="0" w:color="auto"/>
        <w:bottom w:val="none" w:sz="0" w:space="0" w:color="auto"/>
        <w:right w:val="none" w:sz="0" w:space="0" w:color="auto"/>
      </w:divBdr>
    </w:div>
    <w:div w:id="241839286">
      <w:bodyDiv w:val="1"/>
      <w:marLeft w:val="0"/>
      <w:marRight w:val="0"/>
      <w:marTop w:val="0"/>
      <w:marBottom w:val="0"/>
      <w:divBdr>
        <w:top w:val="none" w:sz="0" w:space="0" w:color="auto"/>
        <w:left w:val="none" w:sz="0" w:space="0" w:color="auto"/>
        <w:bottom w:val="none" w:sz="0" w:space="0" w:color="auto"/>
        <w:right w:val="none" w:sz="0" w:space="0" w:color="auto"/>
      </w:divBdr>
    </w:div>
    <w:div w:id="251550129">
      <w:bodyDiv w:val="1"/>
      <w:marLeft w:val="0"/>
      <w:marRight w:val="0"/>
      <w:marTop w:val="0"/>
      <w:marBottom w:val="0"/>
      <w:divBdr>
        <w:top w:val="none" w:sz="0" w:space="0" w:color="auto"/>
        <w:left w:val="none" w:sz="0" w:space="0" w:color="auto"/>
        <w:bottom w:val="none" w:sz="0" w:space="0" w:color="auto"/>
        <w:right w:val="none" w:sz="0" w:space="0" w:color="auto"/>
      </w:divBdr>
    </w:div>
    <w:div w:id="253902423">
      <w:bodyDiv w:val="1"/>
      <w:marLeft w:val="0"/>
      <w:marRight w:val="0"/>
      <w:marTop w:val="0"/>
      <w:marBottom w:val="0"/>
      <w:divBdr>
        <w:top w:val="none" w:sz="0" w:space="0" w:color="auto"/>
        <w:left w:val="none" w:sz="0" w:space="0" w:color="auto"/>
        <w:bottom w:val="none" w:sz="0" w:space="0" w:color="auto"/>
        <w:right w:val="none" w:sz="0" w:space="0" w:color="auto"/>
      </w:divBdr>
    </w:div>
    <w:div w:id="259026981">
      <w:bodyDiv w:val="1"/>
      <w:marLeft w:val="0"/>
      <w:marRight w:val="0"/>
      <w:marTop w:val="0"/>
      <w:marBottom w:val="0"/>
      <w:divBdr>
        <w:top w:val="none" w:sz="0" w:space="0" w:color="auto"/>
        <w:left w:val="none" w:sz="0" w:space="0" w:color="auto"/>
        <w:bottom w:val="none" w:sz="0" w:space="0" w:color="auto"/>
        <w:right w:val="none" w:sz="0" w:space="0" w:color="auto"/>
      </w:divBdr>
    </w:div>
    <w:div w:id="260450890">
      <w:bodyDiv w:val="1"/>
      <w:marLeft w:val="0"/>
      <w:marRight w:val="0"/>
      <w:marTop w:val="0"/>
      <w:marBottom w:val="0"/>
      <w:divBdr>
        <w:top w:val="none" w:sz="0" w:space="0" w:color="auto"/>
        <w:left w:val="none" w:sz="0" w:space="0" w:color="auto"/>
        <w:bottom w:val="none" w:sz="0" w:space="0" w:color="auto"/>
        <w:right w:val="none" w:sz="0" w:space="0" w:color="auto"/>
      </w:divBdr>
    </w:div>
    <w:div w:id="261300692">
      <w:bodyDiv w:val="1"/>
      <w:marLeft w:val="0"/>
      <w:marRight w:val="0"/>
      <w:marTop w:val="0"/>
      <w:marBottom w:val="0"/>
      <w:divBdr>
        <w:top w:val="none" w:sz="0" w:space="0" w:color="auto"/>
        <w:left w:val="none" w:sz="0" w:space="0" w:color="auto"/>
        <w:bottom w:val="none" w:sz="0" w:space="0" w:color="auto"/>
        <w:right w:val="none" w:sz="0" w:space="0" w:color="auto"/>
      </w:divBdr>
    </w:div>
    <w:div w:id="266159277">
      <w:bodyDiv w:val="1"/>
      <w:marLeft w:val="0"/>
      <w:marRight w:val="0"/>
      <w:marTop w:val="0"/>
      <w:marBottom w:val="0"/>
      <w:divBdr>
        <w:top w:val="none" w:sz="0" w:space="0" w:color="auto"/>
        <w:left w:val="none" w:sz="0" w:space="0" w:color="auto"/>
        <w:bottom w:val="none" w:sz="0" w:space="0" w:color="auto"/>
        <w:right w:val="none" w:sz="0" w:space="0" w:color="auto"/>
      </w:divBdr>
    </w:div>
    <w:div w:id="277878111">
      <w:bodyDiv w:val="1"/>
      <w:marLeft w:val="0"/>
      <w:marRight w:val="0"/>
      <w:marTop w:val="0"/>
      <w:marBottom w:val="0"/>
      <w:divBdr>
        <w:top w:val="none" w:sz="0" w:space="0" w:color="auto"/>
        <w:left w:val="none" w:sz="0" w:space="0" w:color="auto"/>
        <w:bottom w:val="none" w:sz="0" w:space="0" w:color="auto"/>
        <w:right w:val="none" w:sz="0" w:space="0" w:color="auto"/>
      </w:divBdr>
    </w:div>
    <w:div w:id="280039703">
      <w:bodyDiv w:val="1"/>
      <w:marLeft w:val="0"/>
      <w:marRight w:val="0"/>
      <w:marTop w:val="0"/>
      <w:marBottom w:val="0"/>
      <w:divBdr>
        <w:top w:val="none" w:sz="0" w:space="0" w:color="auto"/>
        <w:left w:val="none" w:sz="0" w:space="0" w:color="auto"/>
        <w:bottom w:val="none" w:sz="0" w:space="0" w:color="auto"/>
        <w:right w:val="none" w:sz="0" w:space="0" w:color="auto"/>
      </w:divBdr>
    </w:div>
    <w:div w:id="286930393">
      <w:bodyDiv w:val="1"/>
      <w:marLeft w:val="0"/>
      <w:marRight w:val="0"/>
      <w:marTop w:val="0"/>
      <w:marBottom w:val="0"/>
      <w:divBdr>
        <w:top w:val="none" w:sz="0" w:space="0" w:color="auto"/>
        <w:left w:val="none" w:sz="0" w:space="0" w:color="auto"/>
        <w:bottom w:val="none" w:sz="0" w:space="0" w:color="auto"/>
        <w:right w:val="none" w:sz="0" w:space="0" w:color="auto"/>
      </w:divBdr>
    </w:div>
    <w:div w:id="288780506">
      <w:bodyDiv w:val="1"/>
      <w:marLeft w:val="0"/>
      <w:marRight w:val="0"/>
      <w:marTop w:val="0"/>
      <w:marBottom w:val="0"/>
      <w:divBdr>
        <w:top w:val="none" w:sz="0" w:space="0" w:color="auto"/>
        <w:left w:val="none" w:sz="0" w:space="0" w:color="auto"/>
        <w:bottom w:val="none" w:sz="0" w:space="0" w:color="auto"/>
        <w:right w:val="none" w:sz="0" w:space="0" w:color="auto"/>
      </w:divBdr>
      <w:divsChild>
        <w:div w:id="528958082">
          <w:marLeft w:val="720"/>
          <w:marRight w:val="0"/>
          <w:marTop w:val="0"/>
          <w:marBottom w:val="0"/>
          <w:divBdr>
            <w:top w:val="none" w:sz="0" w:space="0" w:color="auto"/>
            <w:left w:val="none" w:sz="0" w:space="0" w:color="auto"/>
            <w:bottom w:val="none" w:sz="0" w:space="0" w:color="auto"/>
            <w:right w:val="none" w:sz="0" w:space="0" w:color="auto"/>
          </w:divBdr>
        </w:div>
        <w:div w:id="1287540742">
          <w:marLeft w:val="720"/>
          <w:marRight w:val="0"/>
          <w:marTop w:val="0"/>
          <w:marBottom w:val="0"/>
          <w:divBdr>
            <w:top w:val="none" w:sz="0" w:space="0" w:color="auto"/>
            <w:left w:val="none" w:sz="0" w:space="0" w:color="auto"/>
            <w:bottom w:val="none" w:sz="0" w:space="0" w:color="auto"/>
            <w:right w:val="none" w:sz="0" w:space="0" w:color="auto"/>
          </w:divBdr>
        </w:div>
      </w:divsChild>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7541101">
      <w:bodyDiv w:val="1"/>
      <w:marLeft w:val="0"/>
      <w:marRight w:val="0"/>
      <w:marTop w:val="0"/>
      <w:marBottom w:val="0"/>
      <w:divBdr>
        <w:top w:val="none" w:sz="0" w:space="0" w:color="auto"/>
        <w:left w:val="none" w:sz="0" w:space="0" w:color="auto"/>
        <w:bottom w:val="none" w:sz="0" w:space="0" w:color="auto"/>
        <w:right w:val="none" w:sz="0" w:space="0" w:color="auto"/>
      </w:divBdr>
    </w:div>
    <w:div w:id="307133253">
      <w:bodyDiv w:val="1"/>
      <w:marLeft w:val="0"/>
      <w:marRight w:val="0"/>
      <w:marTop w:val="0"/>
      <w:marBottom w:val="0"/>
      <w:divBdr>
        <w:top w:val="none" w:sz="0" w:space="0" w:color="auto"/>
        <w:left w:val="none" w:sz="0" w:space="0" w:color="auto"/>
        <w:bottom w:val="none" w:sz="0" w:space="0" w:color="auto"/>
        <w:right w:val="none" w:sz="0" w:space="0" w:color="auto"/>
      </w:divBdr>
    </w:div>
    <w:div w:id="308483720">
      <w:bodyDiv w:val="1"/>
      <w:marLeft w:val="0"/>
      <w:marRight w:val="0"/>
      <w:marTop w:val="0"/>
      <w:marBottom w:val="0"/>
      <w:divBdr>
        <w:top w:val="none" w:sz="0" w:space="0" w:color="auto"/>
        <w:left w:val="none" w:sz="0" w:space="0" w:color="auto"/>
        <w:bottom w:val="none" w:sz="0" w:space="0" w:color="auto"/>
        <w:right w:val="none" w:sz="0" w:space="0" w:color="auto"/>
      </w:divBdr>
    </w:div>
    <w:div w:id="334844697">
      <w:bodyDiv w:val="1"/>
      <w:marLeft w:val="0"/>
      <w:marRight w:val="0"/>
      <w:marTop w:val="0"/>
      <w:marBottom w:val="0"/>
      <w:divBdr>
        <w:top w:val="none" w:sz="0" w:space="0" w:color="auto"/>
        <w:left w:val="none" w:sz="0" w:space="0" w:color="auto"/>
        <w:bottom w:val="none" w:sz="0" w:space="0" w:color="auto"/>
        <w:right w:val="none" w:sz="0" w:space="0" w:color="auto"/>
      </w:divBdr>
    </w:div>
    <w:div w:id="343241633">
      <w:bodyDiv w:val="1"/>
      <w:marLeft w:val="0"/>
      <w:marRight w:val="0"/>
      <w:marTop w:val="0"/>
      <w:marBottom w:val="0"/>
      <w:divBdr>
        <w:top w:val="none" w:sz="0" w:space="0" w:color="auto"/>
        <w:left w:val="none" w:sz="0" w:space="0" w:color="auto"/>
        <w:bottom w:val="none" w:sz="0" w:space="0" w:color="auto"/>
        <w:right w:val="none" w:sz="0" w:space="0" w:color="auto"/>
      </w:divBdr>
    </w:div>
    <w:div w:id="361323965">
      <w:bodyDiv w:val="1"/>
      <w:marLeft w:val="0"/>
      <w:marRight w:val="0"/>
      <w:marTop w:val="0"/>
      <w:marBottom w:val="0"/>
      <w:divBdr>
        <w:top w:val="none" w:sz="0" w:space="0" w:color="auto"/>
        <w:left w:val="none" w:sz="0" w:space="0" w:color="auto"/>
        <w:bottom w:val="none" w:sz="0" w:space="0" w:color="auto"/>
        <w:right w:val="none" w:sz="0" w:space="0" w:color="auto"/>
      </w:divBdr>
      <w:divsChild>
        <w:div w:id="1688554665">
          <w:marLeft w:val="720"/>
          <w:marRight w:val="0"/>
          <w:marTop w:val="0"/>
          <w:marBottom w:val="0"/>
          <w:divBdr>
            <w:top w:val="none" w:sz="0" w:space="0" w:color="auto"/>
            <w:left w:val="none" w:sz="0" w:space="0" w:color="auto"/>
            <w:bottom w:val="none" w:sz="0" w:space="0" w:color="auto"/>
            <w:right w:val="none" w:sz="0" w:space="0" w:color="auto"/>
          </w:divBdr>
        </w:div>
      </w:divsChild>
    </w:div>
    <w:div w:id="374474490">
      <w:bodyDiv w:val="1"/>
      <w:marLeft w:val="0"/>
      <w:marRight w:val="0"/>
      <w:marTop w:val="0"/>
      <w:marBottom w:val="0"/>
      <w:divBdr>
        <w:top w:val="none" w:sz="0" w:space="0" w:color="auto"/>
        <w:left w:val="none" w:sz="0" w:space="0" w:color="auto"/>
        <w:bottom w:val="none" w:sz="0" w:space="0" w:color="auto"/>
        <w:right w:val="none" w:sz="0" w:space="0" w:color="auto"/>
      </w:divBdr>
    </w:div>
    <w:div w:id="375937415">
      <w:bodyDiv w:val="1"/>
      <w:marLeft w:val="0"/>
      <w:marRight w:val="0"/>
      <w:marTop w:val="0"/>
      <w:marBottom w:val="0"/>
      <w:divBdr>
        <w:top w:val="none" w:sz="0" w:space="0" w:color="auto"/>
        <w:left w:val="none" w:sz="0" w:space="0" w:color="auto"/>
        <w:bottom w:val="none" w:sz="0" w:space="0" w:color="auto"/>
        <w:right w:val="none" w:sz="0" w:space="0" w:color="auto"/>
      </w:divBdr>
    </w:div>
    <w:div w:id="380522871">
      <w:bodyDiv w:val="1"/>
      <w:marLeft w:val="0"/>
      <w:marRight w:val="0"/>
      <w:marTop w:val="0"/>
      <w:marBottom w:val="0"/>
      <w:divBdr>
        <w:top w:val="none" w:sz="0" w:space="0" w:color="auto"/>
        <w:left w:val="none" w:sz="0" w:space="0" w:color="auto"/>
        <w:bottom w:val="none" w:sz="0" w:space="0" w:color="auto"/>
        <w:right w:val="none" w:sz="0" w:space="0" w:color="auto"/>
      </w:divBdr>
    </w:div>
    <w:div w:id="388725069">
      <w:bodyDiv w:val="1"/>
      <w:marLeft w:val="0"/>
      <w:marRight w:val="0"/>
      <w:marTop w:val="0"/>
      <w:marBottom w:val="0"/>
      <w:divBdr>
        <w:top w:val="none" w:sz="0" w:space="0" w:color="auto"/>
        <w:left w:val="none" w:sz="0" w:space="0" w:color="auto"/>
        <w:bottom w:val="none" w:sz="0" w:space="0" w:color="auto"/>
        <w:right w:val="none" w:sz="0" w:space="0" w:color="auto"/>
      </w:divBdr>
      <w:divsChild>
        <w:div w:id="78527091">
          <w:marLeft w:val="720"/>
          <w:marRight w:val="0"/>
          <w:marTop w:val="0"/>
          <w:marBottom w:val="0"/>
          <w:divBdr>
            <w:top w:val="none" w:sz="0" w:space="0" w:color="auto"/>
            <w:left w:val="none" w:sz="0" w:space="0" w:color="auto"/>
            <w:bottom w:val="none" w:sz="0" w:space="0" w:color="auto"/>
            <w:right w:val="none" w:sz="0" w:space="0" w:color="auto"/>
          </w:divBdr>
        </w:div>
        <w:div w:id="1787507125">
          <w:marLeft w:val="720"/>
          <w:marRight w:val="0"/>
          <w:marTop w:val="0"/>
          <w:marBottom w:val="0"/>
          <w:divBdr>
            <w:top w:val="none" w:sz="0" w:space="0" w:color="auto"/>
            <w:left w:val="none" w:sz="0" w:space="0" w:color="auto"/>
            <w:bottom w:val="none" w:sz="0" w:space="0" w:color="auto"/>
            <w:right w:val="none" w:sz="0" w:space="0" w:color="auto"/>
          </w:divBdr>
        </w:div>
        <w:div w:id="220597142">
          <w:marLeft w:val="720"/>
          <w:marRight w:val="0"/>
          <w:marTop w:val="0"/>
          <w:marBottom w:val="0"/>
          <w:divBdr>
            <w:top w:val="none" w:sz="0" w:space="0" w:color="auto"/>
            <w:left w:val="none" w:sz="0" w:space="0" w:color="auto"/>
            <w:bottom w:val="none" w:sz="0" w:space="0" w:color="auto"/>
            <w:right w:val="none" w:sz="0" w:space="0" w:color="auto"/>
          </w:divBdr>
        </w:div>
      </w:divsChild>
    </w:div>
    <w:div w:id="403769943">
      <w:bodyDiv w:val="1"/>
      <w:marLeft w:val="0"/>
      <w:marRight w:val="0"/>
      <w:marTop w:val="0"/>
      <w:marBottom w:val="0"/>
      <w:divBdr>
        <w:top w:val="none" w:sz="0" w:space="0" w:color="auto"/>
        <w:left w:val="none" w:sz="0" w:space="0" w:color="auto"/>
        <w:bottom w:val="none" w:sz="0" w:space="0" w:color="auto"/>
        <w:right w:val="none" w:sz="0" w:space="0" w:color="auto"/>
      </w:divBdr>
    </w:div>
    <w:div w:id="442264615">
      <w:bodyDiv w:val="1"/>
      <w:marLeft w:val="0"/>
      <w:marRight w:val="0"/>
      <w:marTop w:val="0"/>
      <w:marBottom w:val="0"/>
      <w:divBdr>
        <w:top w:val="none" w:sz="0" w:space="0" w:color="auto"/>
        <w:left w:val="none" w:sz="0" w:space="0" w:color="auto"/>
        <w:bottom w:val="none" w:sz="0" w:space="0" w:color="auto"/>
        <w:right w:val="none" w:sz="0" w:space="0" w:color="auto"/>
      </w:divBdr>
      <w:divsChild>
        <w:div w:id="825440101">
          <w:marLeft w:val="720"/>
          <w:marRight w:val="0"/>
          <w:marTop w:val="0"/>
          <w:marBottom w:val="0"/>
          <w:divBdr>
            <w:top w:val="none" w:sz="0" w:space="0" w:color="auto"/>
            <w:left w:val="none" w:sz="0" w:space="0" w:color="auto"/>
            <w:bottom w:val="none" w:sz="0" w:space="0" w:color="auto"/>
            <w:right w:val="none" w:sz="0" w:space="0" w:color="auto"/>
          </w:divBdr>
        </w:div>
        <w:div w:id="1007173273">
          <w:marLeft w:val="720"/>
          <w:marRight w:val="0"/>
          <w:marTop w:val="0"/>
          <w:marBottom w:val="0"/>
          <w:divBdr>
            <w:top w:val="none" w:sz="0" w:space="0" w:color="auto"/>
            <w:left w:val="none" w:sz="0" w:space="0" w:color="auto"/>
            <w:bottom w:val="none" w:sz="0" w:space="0" w:color="auto"/>
            <w:right w:val="none" w:sz="0" w:space="0" w:color="auto"/>
          </w:divBdr>
        </w:div>
        <w:div w:id="198055621">
          <w:marLeft w:val="720"/>
          <w:marRight w:val="0"/>
          <w:marTop w:val="0"/>
          <w:marBottom w:val="0"/>
          <w:divBdr>
            <w:top w:val="none" w:sz="0" w:space="0" w:color="auto"/>
            <w:left w:val="none" w:sz="0" w:space="0" w:color="auto"/>
            <w:bottom w:val="none" w:sz="0" w:space="0" w:color="auto"/>
            <w:right w:val="none" w:sz="0" w:space="0" w:color="auto"/>
          </w:divBdr>
        </w:div>
      </w:divsChild>
    </w:div>
    <w:div w:id="446509088">
      <w:bodyDiv w:val="1"/>
      <w:marLeft w:val="0"/>
      <w:marRight w:val="0"/>
      <w:marTop w:val="0"/>
      <w:marBottom w:val="0"/>
      <w:divBdr>
        <w:top w:val="none" w:sz="0" w:space="0" w:color="auto"/>
        <w:left w:val="none" w:sz="0" w:space="0" w:color="auto"/>
        <w:bottom w:val="none" w:sz="0" w:space="0" w:color="auto"/>
        <w:right w:val="none" w:sz="0" w:space="0" w:color="auto"/>
      </w:divBdr>
    </w:div>
    <w:div w:id="449934220">
      <w:bodyDiv w:val="1"/>
      <w:marLeft w:val="0"/>
      <w:marRight w:val="0"/>
      <w:marTop w:val="0"/>
      <w:marBottom w:val="0"/>
      <w:divBdr>
        <w:top w:val="none" w:sz="0" w:space="0" w:color="auto"/>
        <w:left w:val="none" w:sz="0" w:space="0" w:color="auto"/>
        <w:bottom w:val="none" w:sz="0" w:space="0" w:color="auto"/>
        <w:right w:val="none" w:sz="0" w:space="0" w:color="auto"/>
      </w:divBdr>
    </w:div>
    <w:div w:id="465972003">
      <w:bodyDiv w:val="1"/>
      <w:marLeft w:val="0"/>
      <w:marRight w:val="0"/>
      <w:marTop w:val="0"/>
      <w:marBottom w:val="0"/>
      <w:divBdr>
        <w:top w:val="none" w:sz="0" w:space="0" w:color="auto"/>
        <w:left w:val="none" w:sz="0" w:space="0" w:color="auto"/>
        <w:bottom w:val="none" w:sz="0" w:space="0" w:color="auto"/>
        <w:right w:val="none" w:sz="0" w:space="0" w:color="auto"/>
      </w:divBdr>
    </w:div>
    <w:div w:id="466969830">
      <w:bodyDiv w:val="1"/>
      <w:marLeft w:val="0"/>
      <w:marRight w:val="0"/>
      <w:marTop w:val="0"/>
      <w:marBottom w:val="0"/>
      <w:divBdr>
        <w:top w:val="none" w:sz="0" w:space="0" w:color="auto"/>
        <w:left w:val="none" w:sz="0" w:space="0" w:color="auto"/>
        <w:bottom w:val="none" w:sz="0" w:space="0" w:color="auto"/>
        <w:right w:val="none" w:sz="0" w:space="0" w:color="auto"/>
      </w:divBdr>
    </w:div>
    <w:div w:id="468089791">
      <w:bodyDiv w:val="1"/>
      <w:marLeft w:val="0"/>
      <w:marRight w:val="0"/>
      <w:marTop w:val="0"/>
      <w:marBottom w:val="0"/>
      <w:divBdr>
        <w:top w:val="none" w:sz="0" w:space="0" w:color="auto"/>
        <w:left w:val="none" w:sz="0" w:space="0" w:color="auto"/>
        <w:bottom w:val="none" w:sz="0" w:space="0" w:color="auto"/>
        <w:right w:val="none" w:sz="0" w:space="0" w:color="auto"/>
      </w:divBdr>
    </w:div>
    <w:div w:id="479662685">
      <w:bodyDiv w:val="1"/>
      <w:marLeft w:val="0"/>
      <w:marRight w:val="0"/>
      <w:marTop w:val="0"/>
      <w:marBottom w:val="0"/>
      <w:divBdr>
        <w:top w:val="none" w:sz="0" w:space="0" w:color="auto"/>
        <w:left w:val="none" w:sz="0" w:space="0" w:color="auto"/>
        <w:bottom w:val="none" w:sz="0" w:space="0" w:color="auto"/>
        <w:right w:val="none" w:sz="0" w:space="0" w:color="auto"/>
      </w:divBdr>
    </w:div>
    <w:div w:id="488525822">
      <w:bodyDiv w:val="1"/>
      <w:marLeft w:val="0"/>
      <w:marRight w:val="0"/>
      <w:marTop w:val="0"/>
      <w:marBottom w:val="0"/>
      <w:divBdr>
        <w:top w:val="none" w:sz="0" w:space="0" w:color="auto"/>
        <w:left w:val="none" w:sz="0" w:space="0" w:color="auto"/>
        <w:bottom w:val="none" w:sz="0" w:space="0" w:color="auto"/>
        <w:right w:val="none" w:sz="0" w:space="0" w:color="auto"/>
      </w:divBdr>
    </w:div>
    <w:div w:id="488790063">
      <w:bodyDiv w:val="1"/>
      <w:marLeft w:val="0"/>
      <w:marRight w:val="0"/>
      <w:marTop w:val="0"/>
      <w:marBottom w:val="0"/>
      <w:divBdr>
        <w:top w:val="none" w:sz="0" w:space="0" w:color="auto"/>
        <w:left w:val="none" w:sz="0" w:space="0" w:color="auto"/>
        <w:bottom w:val="none" w:sz="0" w:space="0" w:color="auto"/>
        <w:right w:val="none" w:sz="0" w:space="0" w:color="auto"/>
      </w:divBdr>
    </w:div>
    <w:div w:id="509296568">
      <w:bodyDiv w:val="1"/>
      <w:marLeft w:val="0"/>
      <w:marRight w:val="0"/>
      <w:marTop w:val="0"/>
      <w:marBottom w:val="0"/>
      <w:divBdr>
        <w:top w:val="none" w:sz="0" w:space="0" w:color="auto"/>
        <w:left w:val="none" w:sz="0" w:space="0" w:color="auto"/>
        <w:bottom w:val="none" w:sz="0" w:space="0" w:color="auto"/>
        <w:right w:val="none" w:sz="0" w:space="0" w:color="auto"/>
      </w:divBdr>
    </w:div>
    <w:div w:id="518475317">
      <w:bodyDiv w:val="1"/>
      <w:marLeft w:val="0"/>
      <w:marRight w:val="0"/>
      <w:marTop w:val="0"/>
      <w:marBottom w:val="0"/>
      <w:divBdr>
        <w:top w:val="none" w:sz="0" w:space="0" w:color="auto"/>
        <w:left w:val="none" w:sz="0" w:space="0" w:color="auto"/>
        <w:bottom w:val="none" w:sz="0" w:space="0" w:color="auto"/>
        <w:right w:val="none" w:sz="0" w:space="0" w:color="auto"/>
      </w:divBdr>
    </w:div>
    <w:div w:id="520894295">
      <w:bodyDiv w:val="1"/>
      <w:marLeft w:val="0"/>
      <w:marRight w:val="0"/>
      <w:marTop w:val="0"/>
      <w:marBottom w:val="0"/>
      <w:divBdr>
        <w:top w:val="none" w:sz="0" w:space="0" w:color="auto"/>
        <w:left w:val="none" w:sz="0" w:space="0" w:color="auto"/>
        <w:bottom w:val="none" w:sz="0" w:space="0" w:color="auto"/>
        <w:right w:val="none" w:sz="0" w:space="0" w:color="auto"/>
      </w:divBdr>
    </w:div>
    <w:div w:id="524565535">
      <w:bodyDiv w:val="1"/>
      <w:marLeft w:val="0"/>
      <w:marRight w:val="0"/>
      <w:marTop w:val="0"/>
      <w:marBottom w:val="0"/>
      <w:divBdr>
        <w:top w:val="none" w:sz="0" w:space="0" w:color="auto"/>
        <w:left w:val="none" w:sz="0" w:space="0" w:color="auto"/>
        <w:bottom w:val="none" w:sz="0" w:space="0" w:color="auto"/>
        <w:right w:val="none" w:sz="0" w:space="0" w:color="auto"/>
      </w:divBdr>
    </w:div>
    <w:div w:id="527719130">
      <w:bodyDiv w:val="1"/>
      <w:marLeft w:val="0"/>
      <w:marRight w:val="0"/>
      <w:marTop w:val="0"/>
      <w:marBottom w:val="0"/>
      <w:divBdr>
        <w:top w:val="none" w:sz="0" w:space="0" w:color="auto"/>
        <w:left w:val="none" w:sz="0" w:space="0" w:color="auto"/>
        <w:bottom w:val="none" w:sz="0" w:space="0" w:color="auto"/>
        <w:right w:val="none" w:sz="0" w:space="0" w:color="auto"/>
      </w:divBdr>
    </w:div>
    <w:div w:id="529996599">
      <w:bodyDiv w:val="1"/>
      <w:marLeft w:val="0"/>
      <w:marRight w:val="0"/>
      <w:marTop w:val="0"/>
      <w:marBottom w:val="0"/>
      <w:divBdr>
        <w:top w:val="none" w:sz="0" w:space="0" w:color="auto"/>
        <w:left w:val="none" w:sz="0" w:space="0" w:color="auto"/>
        <w:bottom w:val="none" w:sz="0" w:space="0" w:color="auto"/>
        <w:right w:val="none" w:sz="0" w:space="0" w:color="auto"/>
      </w:divBdr>
    </w:div>
    <w:div w:id="532042356">
      <w:bodyDiv w:val="1"/>
      <w:marLeft w:val="0"/>
      <w:marRight w:val="0"/>
      <w:marTop w:val="0"/>
      <w:marBottom w:val="0"/>
      <w:divBdr>
        <w:top w:val="none" w:sz="0" w:space="0" w:color="auto"/>
        <w:left w:val="none" w:sz="0" w:space="0" w:color="auto"/>
        <w:bottom w:val="none" w:sz="0" w:space="0" w:color="auto"/>
        <w:right w:val="none" w:sz="0" w:space="0" w:color="auto"/>
      </w:divBdr>
    </w:div>
    <w:div w:id="534578681">
      <w:bodyDiv w:val="1"/>
      <w:marLeft w:val="0"/>
      <w:marRight w:val="0"/>
      <w:marTop w:val="0"/>
      <w:marBottom w:val="0"/>
      <w:divBdr>
        <w:top w:val="none" w:sz="0" w:space="0" w:color="auto"/>
        <w:left w:val="none" w:sz="0" w:space="0" w:color="auto"/>
        <w:bottom w:val="none" w:sz="0" w:space="0" w:color="auto"/>
        <w:right w:val="none" w:sz="0" w:space="0" w:color="auto"/>
      </w:divBdr>
    </w:div>
    <w:div w:id="534804819">
      <w:bodyDiv w:val="1"/>
      <w:marLeft w:val="0"/>
      <w:marRight w:val="0"/>
      <w:marTop w:val="0"/>
      <w:marBottom w:val="0"/>
      <w:divBdr>
        <w:top w:val="none" w:sz="0" w:space="0" w:color="auto"/>
        <w:left w:val="none" w:sz="0" w:space="0" w:color="auto"/>
        <w:bottom w:val="none" w:sz="0" w:space="0" w:color="auto"/>
        <w:right w:val="none" w:sz="0" w:space="0" w:color="auto"/>
      </w:divBdr>
    </w:div>
    <w:div w:id="543560122">
      <w:bodyDiv w:val="1"/>
      <w:marLeft w:val="0"/>
      <w:marRight w:val="0"/>
      <w:marTop w:val="0"/>
      <w:marBottom w:val="0"/>
      <w:divBdr>
        <w:top w:val="none" w:sz="0" w:space="0" w:color="auto"/>
        <w:left w:val="none" w:sz="0" w:space="0" w:color="auto"/>
        <w:bottom w:val="none" w:sz="0" w:space="0" w:color="auto"/>
        <w:right w:val="none" w:sz="0" w:space="0" w:color="auto"/>
      </w:divBdr>
    </w:div>
    <w:div w:id="545023533">
      <w:bodyDiv w:val="1"/>
      <w:marLeft w:val="0"/>
      <w:marRight w:val="0"/>
      <w:marTop w:val="0"/>
      <w:marBottom w:val="0"/>
      <w:divBdr>
        <w:top w:val="none" w:sz="0" w:space="0" w:color="auto"/>
        <w:left w:val="none" w:sz="0" w:space="0" w:color="auto"/>
        <w:bottom w:val="none" w:sz="0" w:space="0" w:color="auto"/>
        <w:right w:val="none" w:sz="0" w:space="0" w:color="auto"/>
      </w:divBdr>
      <w:divsChild>
        <w:div w:id="1344480513">
          <w:marLeft w:val="720"/>
          <w:marRight w:val="0"/>
          <w:marTop w:val="0"/>
          <w:marBottom w:val="0"/>
          <w:divBdr>
            <w:top w:val="none" w:sz="0" w:space="0" w:color="auto"/>
            <w:left w:val="none" w:sz="0" w:space="0" w:color="auto"/>
            <w:bottom w:val="none" w:sz="0" w:space="0" w:color="auto"/>
            <w:right w:val="none" w:sz="0" w:space="0" w:color="auto"/>
          </w:divBdr>
        </w:div>
      </w:divsChild>
    </w:div>
    <w:div w:id="548998395">
      <w:bodyDiv w:val="1"/>
      <w:marLeft w:val="0"/>
      <w:marRight w:val="0"/>
      <w:marTop w:val="0"/>
      <w:marBottom w:val="0"/>
      <w:divBdr>
        <w:top w:val="none" w:sz="0" w:space="0" w:color="auto"/>
        <w:left w:val="none" w:sz="0" w:space="0" w:color="auto"/>
        <w:bottom w:val="none" w:sz="0" w:space="0" w:color="auto"/>
        <w:right w:val="none" w:sz="0" w:space="0" w:color="auto"/>
      </w:divBdr>
    </w:div>
    <w:div w:id="550309728">
      <w:bodyDiv w:val="1"/>
      <w:marLeft w:val="0"/>
      <w:marRight w:val="0"/>
      <w:marTop w:val="0"/>
      <w:marBottom w:val="0"/>
      <w:divBdr>
        <w:top w:val="none" w:sz="0" w:space="0" w:color="auto"/>
        <w:left w:val="none" w:sz="0" w:space="0" w:color="auto"/>
        <w:bottom w:val="none" w:sz="0" w:space="0" w:color="auto"/>
        <w:right w:val="none" w:sz="0" w:space="0" w:color="auto"/>
      </w:divBdr>
    </w:div>
    <w:div w:id="559709265">
      <w:bodyDiv w:val="1"/>
      <w:marLeft w:val="0"/>
      <w:marRight w:val="0"/>
      <w:marTop w:val="0"/>
      <w:marBottom w:val="0"/>
      <w:divBdr>
        <w:top w:val="none" w:sz="0" w:space="0" w:color="auto"/>
        <w:left w:val="none" w:sz="0" w:space="0" w:color="auto"/>
        <w:bottom w:val="none" w:sz="0" w:space="0" w:color="auto"/>
        <w:right w:val="none" w:sz="0" w:space="0" w:color="auto"/>
      </w:divBdr>
    </w:div>
    <w:div w:id="560022181">
      <w:bodyDiv w:val="1"/>
      <w:marLeft w:val="0"/>
      <w:marRight w:val="0"/>
      <w:marTop w:val="0"/>
      <w:marBottom w:val="0"/>
      <w:divBdr>
        <w:top w:val="none" w:sz="0" w:space="0" w:color="auto"/>
        <w:left w:val="none" w:sz="0" w:space="0" w:color="auto"/>
        <w:bottom w:val="none" w:sz="0" w:space="0" w:color="auto"/>
        <w:right w:val="none" w:sz="0" w:space="0" w:color="auto"/>
      </w:divBdr>
      <w:divsChild>
        <w:div w:id="703482838">
          <w:marLeft w:val="720"/>
          <w:marRight w:val="0"/>
          <w:marTop w:val="0"/>
          <w:marBottom w:val="0"/>
          <w:divBdr>
            <w:top w:val="none" w:sz="0" w:space="0" w:color="auto"/>
            <w:left w:val="none" w:sz="0" w:space="0" w:color="auto"/>
            <w:bottom w:val="none" w:sz="0" w:space="0" w:color="auto"/>
            <w:right w:val="none" w:sz="0" w:space="0" w:color="auto"/>
          </w:divBdr>
        </w:div>
        <w:div w:id="2133552887">
          <w:marLeft w:val="720"/>
          <w:marRight w:val="0"/>
          <w:marTop w:val="0"/>
          <w:marBottom w:val="0"/>
          <w:divBdr>
            <w:top w:val="none" w:sz="0" w:space="0" w:color="auto"/>
            <w:left w:val="none" w:sz="0" w:space="0" w:color="auto"/>
            <w:bottom w:val="none" w:sz="0" w:space="0" w:color="auto"/>
            <w:right w:val="none" w:sz="0" w:space="0" w:color="auto"/>
          </w:divBdr>
        </w:div>
      </w:divsChild>
    </w:div>
    <w:div w:id="575893900">
      <w:bodyDiv w:val="1"/>
      <w:marLeft w:val="0"/>
      <w:marRight w:val="0"/>
      <w:marTop w:val="0"/>
      <w:marBottom w:val="0"/>
      <w:divBdr>
        <w:top w:val="none" w:sz="0" w:space="0" w:color="auto"/>
        <w:left w:val="none" w:sz="0" w:space="0" w:color="auto"/>
        <w:bottom w:val="none" w:sz="0" w:space="0" w:color="auto"/>
        <w:right w:val="none" w:sz="0" w:space="0" w:color="auto"/>
      </w:divBdr>
    </w:div>
    <w:div w:id="588076849">
      <w:bodyDiv w:val="1"/>
      <w:marLeft w:val="0"/>
      <w:marRight w:val="0"/>
      <w:marTop w:val="0"/>
      <w:marBottom w:val="0"/>
      <w:divBdr>
        <w:top w:val="none" w:sz="0" w:space="0" w:color="auto"/>
        <w:left w:val="none" w:sz="0" w:space="0" w:color="auto"/>
        <w:bottom w:val="none" w:sz="0" w:space="0" w:color="auto"/>
        <w:right w:val="none" w:sz="0" w:space="0" w:color="auto"/>
      </w:divBdr>
    </w:div>
    <w:div w:id="591742600">
      <w:bodyDiv w:val="1"/>
      <w:marLeft w:val="0"/>
      <w:marRight w:val="0"/>
      <w:marTop w:val="0"/>
      <w:marBottom w:val="0"/>
      <w:divBdr>
        <w:top w:val="none" w:sz="0" w:space="0" w:color="auto"/>
        <w:left w:val="none" w:sz="0" w:space="0" w:color="auto"/>
        <w:bottom w:val="none" w:sz="0" w:space="0" w:color="auto"/>
        <w:right w:val="none" w:sz="0" w:space="0" w:color="auto"/>
      </w:divBdr>
      <w:divsChild>
        <w:div w:id="1901749563">
          <w:marLeft w:val="720"/>
          <w:marRight w:val="0"/>
          <w:marTop w:val="0"/>
          <w:marBottom w:val="0"/>
          <w:divBdr>
            <w:top w:val="none" w:sz="0" w:space="0" w:color="auto"/>
            <w:left w:val="none" w:sz="0" w:space="0" w:color="auto"/>
            <w:bottom w:val="none" w:sz="0" w:space="0" w:color="auto"/>
            <w:right w:val="none" w:sz="0" w:space="0" w:color="auto"/>
          </w:divBdr>
        </w:div>
      </w:divsChild>
    </w:div>
    <w:div w:id="592710390">
      <w:bodyDiv w:val="1"/>
      <w:marLeft w:val="0"/>
      <w:marRight w:val="0"/>
      <w:marTop w:val="0"/>
      <w:marBottom w:val="0"/>
      <w:divBdr>
        <w:top w:val="none" w:sz="0" w:space="0" w:color="auto"/>
        <w:left w:val="none" w:sz="0" w:space="0" w:color="auto"/>
        <w:bottom w:val="none" w:sz="0" w:space="0" w:color="auto"/>
        <w:right w:val="none" w:sz="0" w:space="0" w:color="auto"/>
      </w:divBdr>
    </w:div>
    <w:div w:id="594485842">
      <w:bodyDiv w:val="1"/>
      <w:marLeft w:val="0"/>
      <w:marRight w:val="0"/>
      <w:marTop w:val="0"/>
      <w:marBottom w:val="0"/>
      <w:divBdr>
        <w:top w:val="none" w:sz="0" w:space="0" w:color="auto"/>
        <w:left w:val="none" w:sz="0" w:space="0" w:color="auto"/>
        <w:bottom w:val="none" w:sz="0" w:space="0" w:color="auto"/>
        <w:right w:val="none" w:sz="0" w:space="0" w:color="auto"/>
      </w:divBdr>
    </w:div>
    <w:div w:id="596523444">
      <w:bodyDiv w:val="1"/>
      <w:marLeft w:val="0"/>
      <w:marRight w:val="0"/>
      <w:marTop w:val="0"/>
      <w:marBottom w:val="0"/>
      <w:divBdr>
        <w:top w:val="none" w:sz="0" w:space="0" w:color="auto"/>
        <w:left w:val="none" w:sz="0" w:space="0" w:color="auto"/>
        <w:bottom w:val="none" w:sz="0" w:space="0" w:color="auto"/>
        <w:right w:val="none" w:sz="0" w:space="0" w:color="auto"/>
      </w:divBdr>
      <w:divsChild>
        <w:div w:id="816727084">
          <w:marLeft w:val="720"/>
          <w:marRight w:val="0"/>
          <w:marTop w:val="0"/>
          <w:marBottom w:val="0"/>
          <w:divBdr>
            <w:top w:val="none" w:sz="0" w:space="0" w:color="auto"/>
            <w:left w:val="none" w:sz="0" w:space="0" w:color="auto"/>
            <w:bottom w:val="none" w:sz="0" w:space="0" w:color="auto"/>
            <w:right w:val="none" w:sz="0" w:space="0" w:color="auto"/>
          </w:divBdr>
        </w:div>
        <w:div w:id="1473593004">
          <w:marLeft w:val="720"/>
          <w:marRight w:val="0"/>
          <w:marTop w:val="0"/>
          <w:marBottom w:val="0"/>
          <w:divBdr>
            <w:top w:val="none" w:sz="0" w:space="0" w:color="auto"/>
            <w:left w:val="none" w:sz="0" w:space="0" w:color="auto"/>
            <w:bottom w:val="none" w:sz="0" w:space="0" w:color="auto"/>
            <w:right w:val="none" w:sz="0" w:space="0" w:color="auto"/>
          </w:divBdr>
        </w:div>
        <w:div w:id="1573542245">
          <w:marLeft w:val="720"/>
          <w:marRight w:val="0"/>
          <w:marTop w:val="0"/>
          <w:marBottom w:val="0"/>
          <w:divBdr>
            <w:top w:val="none" w:sz="0" w:space="0" w:color="auto"/>
            <w:left w:val="none" w:sz="0" w:space="0" w:color="auto"/>
            <w:bottom w:val="none" w:sz="0" w:space="0" w:color="auto"/>
            <w:right w:val="none" w:sz="0" w:space="0" w:color="auto"/>
          </w:divBdr>
        </w:div>
      </w:divsChild>
    </w:div>
    <w:div w:id="599338309">
      <w:bodyDiv w:val="1"/>
      <w:marLeft w:val="0"/>
      <w:marRight w:val="0"/>
      <w:marTop w:val="0"/>
      <w:marBottom w:val="0"/>
      <w:divBdr>
        <w:top w:val="none" w:sz="0" w:space="0" w:color="auto"/>
        <w:left w:val="none" w:sz="0" w:space="0" w:color="auto"/>
        <w:bottom w:val="none" w:sz="0" w:space="0" w:color="auto"/>
        <w:right w:val="none" w:sz="0" w:space="0" w:color="auto"/>
      </w:divBdr>
    </w:div>
    <w:div w:id="609437913">
      <w:bodyDiv w:val="1"/>
      <w:marLeft w:val="0"/>
      <w:marRight w:val="0"/>
      <w:marTop w:val="0"/>
      <w:marBottom w:val="0"/>
      <w:divBdr>
        <w:top w:val="none" w:sz="0" w:space="0" w:color="auto"/>
        <w:left w:val="none" w:sz="0" w:space="0" w:color="auto"/>
        <w:bottom w:val="none" w:sz="0" w:space="0" w:color="auto"/>
        <w:right w:val="none" w:sz="0" w:space="0" w:color="auto"/>
      </w:divBdr>
    </w:div>
    <w:div w:id="649872816">
      <w:bodyDiv w:val="1"/>
      <w:marLeft w:val="0"/>
      <w:marRight w:val="0"/>
      <w:marTop w:val="0"/>
      <w:marBottom w:val="0"/>
      <w:divBdr>
        <w:top w:val="none" w:sz="0" w:space="0" w:color="auto"/>
        <w:left w:val="none" w:sz="0" w:space="0" w:color="auto"/>
        <w:bottom w:val="none" w:sz="0" w:space="0" w:color="auto"/>
        <w:right w:val="none" w:sz="0" w:space="0" w:color="auto"/>
      </w:divBdr>
    </w:div>
    <w:div w:id="652223113">
      <w:bodyDiv w:val="1"/>
      <w:marLeft w:val="0"/>
      <w:marRight w:val="0"/>
      <w:marTop w:val="0"/>
      <w:marBottom w:val="0"/>
      <w:divBdr>
        <w:top w:val="none" w:sz="0" w:space="0" w:color="auto"/>
        <w:left w:val="none" w:sz="0" w:space="0" w:color="auto"/>
        <w:bottom w:val="none" w:sz="0" w:space="0" w:color="auto"/>
        <w:right w:val="none" w:sz="0" w:space="0" w:color="auto"/>
      </w:divBdr>
    </w:div>
    <w:div w:id="661010184">
      <w:bodyDiv w:val="1"/>
      <w:marLeft w:val="0"/>
      <w:marRight w:val="0"/>
      <w:marTop w:val="0"/>
      <w:marBottom w:val="0"/>
      <w:divBdr>
        <w:top w:val="none" w:sz="0" w:space="0" w:color="auto"/>
        <w:left w:val="none" w:sz="0" w:space="0" w:color="auto"/>
        <w:bottom w:val="none" w:sz="0" w:space="0" w:color="auto"/>
        <w:right w:val="none" w:sz="0" w:space="0" w:color="auto"/>
      </w:divBdr>
    </w:div>
    <w:div w:id="668561527">
      <w:bodyDiv w:val="1"/>
      <w:marLeft w:val="0"/>
      <w:marRight w:val="0"/>
      <w:marTop w:val="0"/>
      <w:marBottom w:val="0"/>
      <w:divBdr>
        <w:top w:val="none" w:sz="0" w:space="0" w:color="auto"/>
        <w:left w:val="none" w:sz="0" w:space="0" w:color="auto"/>
        <w:bottom w:val="none" w:sz="0" w:space="0" w:color="auto"/>
        <w:right w:val="none" w:sz="0" w:space="0" w:color="auto"/>
      </w:divBdr>
    </w:div>
    <w:div w:id="671763876">
      <w:bodyDiv w:val="1"/>
      <w:marLeft w:val="0"/>
      <w:marRight w:val="0"/>
      <w:marTop w:val="0"/>
      <w:marBottom w:val="0"/>
      <w:divBdr>
        <w:top w:val="none" w:sz="0" w:space="0" w:color="auto"/>
        <w:left w:val="none" w:sz="0" w:space="0" w:color="auto"/>
        <w:bottom w:val="none" w:sz="0" w:space="0" w:color="auto"/>
        <w:right w:val="none" w:sz="0" w:space="0" w:color="auto"/>
      </w:divBdr>
    </w:div>
    <w:div w:id="691224290">
      <w:bodyDiv w:val="1"/>
      <w:marLeft w:val="0"/>
      <w:marRight w:val="0"/>
      <w:marTop w:val="0"/>
      <w:marBottom w:val="0"/>
      <w:divBdr>
        <w:top w:val="none" w:sz="0" w:space="0" w:color="auto"/>
        <w:left w:val="none" w:sz="0" w:space="0" w:color="auto"/>
        <w:bottom w:val="none" w:sz="0" w:space="0" w:color="auto"/>
        <w:right w:val="none" w:sz="0" w:space="0" w:color="auto"/>
      </w:divBdr>
    </w:div>
    <w:div w:id="694234948">
      <w:bodyDiv w:val="1"/>
      <w:marLeft w:val="0"/>
      <w:marRight w:val="0"/>
      <w:marTop w:val="0"/>
      <w:marBottom w:val="0"/>
      <w:divBdr>
        <w:top w:val="none" w:sz="0" w:space="0" w:color="auto"/>
        <w:left w:val="none" w:sz="0" w:space="0" w:color="auto"/>
        <w:bottom w:val="none" w:sz="0" w:space="0" w:color="auto"/>
        <w:right w:val="none" w:sz="0" w:space="0" w:color="auto"/>
      </w:divBdr>
    </w:div>
    <w:div w:id="714549924">
      <w:bodyDiv w:val="1"/>
      <w:marLeft w:val="0"/>
      <w:marRight w:val="0"/>
      <w:marTop w:val="0"/>
      <w:marBottom w:val="0"/>
      <w:divBdr>
        <w:top w:val="none" w:sz="0" w:space="0" w:color="auto"/>
        <w:left w:val="none" w:sz="0" w:space="0" w:color="auto"/>
        <w:bottom w:val="none" w:sz="0" w:space="0" w:color="auto"/>
        <w:right w:val="none" w:sz="0" w:space="0" w:color="auto"/>
      </w:divBdr>
    </w:div>
    <w:div w:id="731075435">
      <w:bodyDiv w:val="1"/>
      <w:marLeft w:val="0"/>
      <w:marRight w:val="0"/>
      <w:marTop w:val="0"/>
      <w:marBottom w:val="0"/>
      <w:divBdr>
        <w:top w:val="none" w:sz="0" w:space="0" w:color="auto"/>
        <w:left w:val="none" w:sz="0" w:space="0" w:color="auto"/>
        <w:bottom w:val="none" w:sz="0" w:space="0" w:color="auto"/>
        <w:right w:val="none" w:sz="0" w:space="0" w:color="auto"/>
      </w:divBdr>
    </w:div>
    <w:div w:id="733116187">
      <w:bodyDiv w:val="1"/>
      <w:marLeft w:val="0"/>
      <w:marRight w:val="0"/>
      <w:marTop w:val="0"/>
      <w:marBottom w:val="0"/>
      <w:divBdr>
        <w:top w:val="none" w:sz="0" w:space="0" w:color="auto"/>
        <w:left w:val="none" w:sz="0" w:space="0" w:color="auto"/>
        <w:bottom w:val="none" w:sz="0" w:space="0" w:color="auto"/>
        <w:right w:val="none" w:sz="0" w:space="0" w:color="auto"/>
      </w:divBdr>
    </w:div>
    <w:div w:id="739985020">
      <w:bodyDiv w:val="1"/>
      <w:marLeft w:val="0"/>
      <w:marRight w:val="0"/>
      <w:marTop w:val="0"/>
      <w:marBottom w:val="0"/>
      <w:divBdr>
        <w:top w:val="none" w:sz="0" w:space="0" w:color="auto"/>
        <w:left w:val="none" w:sz="0" w:space="0" w:color="auto"/>
        <w:bottom w:val="none" w:sz="0" w:space="0" w:color="auto"/>
        <w:right w:val="none" w:sz="0" w:space="0" w:color="auto"/>
      </w:divBdr>
    </w:div>
    <w:div w:id="764882732">
      <w:bodyDiv w:val="1"/>
      <w:marLeft w:val="0"/>
      <w:marRight w:val="0"/>
      <w:marTop w:val="0"/>
      <w:marBottom w:val="0"/>
      <w:divBdr>
        <w:top w:val="none" w:sz="0" w:space="0" w:color="auto"/>
        <w:left w:val="none" w:sz="0" w:space="0" w:color="auto"/>
        <w:bottom w:val="none" w:sz="0" w:space="0" w:color="auto"/>
        <w:right w:val="none" w:sz="0" w:space="0" w:color="auto"/>
      </w:divBdr>
    </w:div>
    <w:div w:id="768817614">
      <w:bodyDiv w:val="1"/>
      <w:marLeft w:val="0"/>
      <w:marRight w:val="0"/>
      <w:marTop w:val="0"/>
      <w:marBottom w:val="0"/>
      <w:divBdr>
        <w:top w:val="none" w:sz="0" w:space="0" w:color="auto"/>
        <w:left w:val="none" w:sz="0" w:space="0" w:color="auto"/>
        <w:bottom w:val="none" w:sz="0" w:space="0" w:color="auto"/>
        <w:right w:val="none" w:sz="0" w:space="0" w:color="auto"/>
      </w:divBdr>
    </w:div>
    <w:div w:id="781387234">
      <w:bodyDiv w:val="1"/>
      <w:marLeft w:val="0"/>
      <w:marRight w:val="0"/>
      <w:marTop w:val="0"/>
      <w:marBottom w:val="0"/>
      <w:divBdr>
        <w:top w:val="none" w:sz="0" w:space="0" w:color="auto"/>
        <w:left w:val="none" w:sz="0" w:space="0" w:color="auto"/>
        <w:bottom w:val="none" w:sz="0" w:space="0" w:color="auto"/>
        <w:right w:val="none" w:sz="0" w:space="0" w:color="auto"/>
      </w:divBdr>
      <w:divsChild>
        <w:div w:id="138306514">
          <w:marLeft w:val="720"/>
          <w:marRight w:val="0"/>
          <w:marTop w:val="0"/>
          <w:marBottom w:val="0"/>
          <w:divBdr>
            <w:top w:val="none" w:sz="0" w:space="0" w:color="auto"/>
            <w:left w:val="none" w:sz="0" w:space="0" w:color="auto"/>
            <w:bottom w:val="none" w:sz="0" w:space="0" w:color="auto"/>
            <w:right w:val="none" w:sz="0" w:space="0" w:color="auto"/>
          </w:divBdr>
        </w:div>
        <w:div w:id="653918882">
          <w:marLeft w:val="720"/>
          <w:marRight w:val="0"/>
          <w:marTop w:val="0"/>
          <w:marBottom w:val="0"/>
          <w:divBdr>
            <w:top w:val="none" w:sz="0" w:space="0" w:color="auto"/>
            <w:left w:val="none" w:sz="0" w:space="0" w:color="auto"/>
            <w:bottom w:val="none" w:sz="0" w:space="0" w:color="auto"/>
            <w:right w:val="none" w:sz="0" w:space="0" w:color="auto"/>
          </w:divBdr>
        </w:div>
        <w:div w:id="1989553767">
          <w:marLeft w:val="720"/>
          <w:marRight w:val="0"/>
          <w:marTop w:val="0"/>
          <w:marBottom w:val="0"/>
          <w:divBdr>
            <w:top w:val="none" w:sz="0" w:space="0" w:color="auto"/>
            <w:left w:val="none" w:sz="0" w:space="0" w:color="auto"/>
            <w:bottom w:val="none" w:sz="0" w:space="0" w:color="auto"/>
            <w:right w:val="none" w:sz="0" w:space="0" w:color="auto"/>
          </w:divBdr>
        </w:div>
        <w:div w:id="694160373">
          <w:marLeft w:val="720"/>
          <w:marRight w:val="0"/>
          <w:marTop w:val="0"/>
          <w:marBottom w:val="0"/>
          <w:divBdr>
            <w:top w:val="none" w:sz="0" w:space="0" w:color="auto"/>
            <w:left w:val="none" w:sz="0" w:space="0" w:color="auto"/>
            <w:bottom w:val="none" w:sz="0" w:space="0" w:color="auto"/>
            <w:right w:val="none" w:sz="0" w:space="0" w:color="auto"/>
          </w:divBdr>
        </w:div>
      </w:divsChild>
    </w:div>
    <w:div w:id="783812476">
      <w:bodyDiv w:val="1"/>
      <w:marLeft w:val="0"/>
      <w:marRight w:val="0"/>
      <w:marTop w:val="0"/>
      <w:marBottom w:val="0"/>
      <w:divBdr>
        <w:top w:val="none" w:sz="0" w:space="0" w:color="auto"/>
        <w:left w:val="none" w:sz="0" w:space="0" w:color="auto"/>
        <w:bottom w:val="none" w:sz="0" w:space="0" w:color="auto"/>
        <w:right w:val="none" w:sz="0" w:space="0" w:color="auto"/>
      </w:divBdr>
    </w:div>
    <w:div w:id="796483388">
      <w:bodyDiv w:val="1"/>
      <w:marLeft w:val="0"/>
      <w:marRight w:val="0"/>
      <w:marTop w:val="0"/>
      <w:marBottom w:val="0"/>
      <w:divBdr>
        <w:top w:val="none" w:sz="0" w:space="0" w:color="auto"/>
        <w:left w:val="none" w:sz="0" w:space="0" w:color="auto"/>
        <w:bottom w:val="none" w:sz="0" w:space="0" w:color="auto"/>
        <w:right w:val="none" w:sz="0" w:space="0" w:color="auto"/>
      </w:divBdr>
    </w:div>
    <w:div w:id="802192451">
      <w:bodyDiv w:val="1"/>
      <w:marLeft w:val="0"/>
      <w:marRight w:val="0"/>
      <w:marTop w:val="0"/>
      <w:marBottom w:val="0"/>
      <w:divBdr>
        <w:top w:val="none" w:sz="0" w:space="0" w:color="auto"/>
        <w:left w:val="none" w:sz="0" w:space="0" w:color="auto"/>
        <w:bottom w:val="none" w:sz="0" w:space="0" w:color="auto"/>
        <w:right w:val="none" w:sz="0" w:space="0" w:color="auto"/>
      </w:divBdr>
    </w:div>
    <w:div w:id="808282511">
      <w:bodyDiv w:val="1"/>
      <w:marLeft w:val="0"/>
      <w:marRight w:val="0"/>
      <w:marTop w:val="0"/>
      <w:marBottom w:val="0"/>
      <w:divBdr>
        <w:top w:val="none" w:sz="0" w:space="0" w:color="auto"/>
        <w:left w:val="none" w:sz="0" w:space="0" w:color="auto"/>
        <w:bottom w:val="none" w:sz="0" w:space="0" w:color="auto"/>
        <w:right w:val="none" w:sz="0" w:space="0" w:color="auto"/>
      </w:divBdr>
    </w:div>
    <w:div w:id="813647494">
      <w:bodyDiv w:val="1"/>
      <w:marLeft w:val="0"/>
      <w:marRight w:val="0"/>
      <w:marTop w:val="0"/>
      <w:marBottom w:val="0"/>
      <w:divBdr>
        <w:top w:val="none" w:sz="0" w:space="0" w:color="auto"/>
        <w:left w:val="none" w:sz="0" w:space="0" w:color="auto"/>
        <w:bottom w:val="none" w:sz="0" w:space="0" w:color="auto"/>
        <w:right w:val="none" w:sz="0" w:space="0" w:color="auto"/>
      </w:divBdr>
    </w:div>
    <w:div w:id="819079344">
      <w:bodyDiv w:val="1"/>
      <w:marLeft w:val="0"/>
      <w:marRight w:val="0"/>
      <w:marTop w:val="0"/>
      <w:marBottom w:val="0"/>
      <w:divBdr>
        <w:top w:val="none" w:sz="0" w:space="0" w:color="auto"/>
        <w:left w:val="none" w:sz="0" w:space="0" w:color="auto"/>
        <w:bottom w:val="none" w:sz="0" w:space="0" w:color="auto"/>
        <w:right w:val="none" w:sz="0" w:space="0" w:color="auto"/>
      </w:divBdr>
    </w:div>
    <w:div w:id="858666011">
      <w:bodyDiv w:val="1"/>
      <w:marLeft w:val="0"/>
      <w:marRight w:val="0"/>
      <w:marTop w:val="0"/>
      <w:marBottom w:val="0"/>
      <w:divBdr>
        <w:top w:val="none" w:sz="0" w:space="0" w:color="auto"/>
        <w:left w:val="none" w:sz="0" w:space="0" w:color="auto"/>
        <w:bottom w:val="none" w:sz="0" w:space="0" w:color="auto"/>
        <w:right w:val="none" w:sz="0" w:space="0" w:color="auto"/>
      </w:divBdr>
    </w:div>
    <w:div w:id="859971000">
      <w:bodyDiv w:val="1"/>
      <w:marLeft w:val="0"/>
      <w:marRight w:val="0"/>
      <w:marTop w:val="0"/>
      <w:marBottom w:val="0"/>
      <w:divBdr>
        <w:top w:val="none" w:sz="0" w:space="0" w:color="auto"/>
        <w:left w:val="none" w:sz="0" w:space="0" w:color="auto"/>
        <w:bottom w:val="none" w:sz="0" w:space="0" w:color="auto"/>
        <w:right w:val="none" w:sz="0" w:space="0" w:color="auto"/>
      </w:divBdr>
    </w:div>
    <w:div w:id="878780820">
      <w:bodyDiv w:val="1"/>
      <w:marLeft w:val="0"/>
      <w:marRight w:val="0"/>
      <w:marTop w:val="0"/>
      <w:marBottom w:val="0"/>
      <w:divBdr>
        <w:top w:val="none" w:sz="0" w:space="0" w:color="auto"/>
        <w:left w:val="none" w:sz="0" w:space="0" w:color="auto"/>
        <w:bottom w:val="none" w:sz="0" w:space="0" w:color="auto"/>
        <w:right w:val="none" w:sz="0" w:space="0" w:color="auto"/>
      </w:divBdr>
    </w:div>
    <w:div w:id="882789507">
      <w:bodyDiv w:val="1"/>
      <w:marLeft w:val="0"/>
      <w:marRight w:val="0"/>
      <w:marTop w:val="0"/>
      <w:marBottom w:val="0"/>
      <w:divBdr>
        <w:top w:val="none" w:sz="0" w:space="0" w:color="auto"/>
        <w:left w:val="none" w:sz="0" w:space="0" w:color="auto"/>
        <w:bottom w:val="none" w:sz="0" w:space="0" w:color="auto"/>
        <w:right w:val="none" w:sz="0" w:space="0" w:color="auto"/>
      </w:divBdr>
    </w:div>
    <w:div w:id="885331449">
      <w:bodyDiv w:val="1"/>
      <w:marLeft w:val="0"/>
      <w:marRight w:val="0"/>
      <w:marTop w:val="0"/>
      <w:marBottom w:val="0"/>
      <w:divBdr>
        <w:top w:val="none" w:sz="0" w:space="0" w:color="auto"/>
        <w:left w:val="none" w:sz="0" w:space="0" w:color="auto"/>
        <w:bottom w:val="none" w:sz="0" w:space="0" w:color="auto"/>
        <w:right w:val="none" w:sz="0" w:space="0" w:color="auto"/>
      </w:divBdr>
    </w:div>
    <w:div w:id="895966608">
      <w:bodyDiv w:val="1"/>
      <w:marLeft w:val="0"/>
      <w:marRight w:val="0"/>
      <w:marTop w:val="0"/>
      <w:marBottom w:val="0"/>
      <w:divBdr>
        <w:top w:val="none" w:sz="0" w:space="0" w:color="auto"/>
        <w:left w:val="none" w:sz="0" w:space="0" w:color="auto"/>
        <w:bottom w:val="none" w:sz="0" w:space="0" w:color="auto"/>
        <w:right w:val="none" w:sz="0" w:space="0" w:color="auto"/>
      </w:divBdr>
    </w:div>
    <w:div w:id="896742476">
      <w:bodyDiv w:val="1"/>
      <w:marLeft w:val="0"/>
      <w:marRight w:val="0"/>
      <w:marTop w:val="0"/>
      <w:marBottom w:val="0"/>
      <w:divBdr>
        <w:top w:val="none" w:sz="0" w:space="0" w:color="auto"/>
        <w:left w:val="none" w:sz="0" w:space="0" w:color="auto"/>
        <w:bottom w:val="none" w:sz="0" w:space="0" w:color="auto"/>
        <w:right w:val="none" w:sz="0" w:space="0" w:color="auto"/>
      </w:divBdr>
    </w:div>
    <w:div w:id="898590794">
      <w:bodyDiv w:val="1"/>
      <w:marLeft w:val="0"/>
      <w:marRight w:val="0"/>
      <w:marTop w:val="0"/>
      <w:marBottom w:val="0"/>
      <w:divBdr>
        <w:top w:val="none" w:sz="0" w:space="0" w:color="auto"/>
        <w:left w:val="none" w:sz="0" w:space="0" w:color="auto"/>
        <w:bottom w:val="none" w:sz="0" w:space="0" w:color="auto"/>
        <w:right w:val="none" w:sz="0" w:space="0" w:color="auto"/>
      </w:divBdr>
    </w:div>
    <w:div w:id="899511798">
      <w:bodyDiv w:val="1"/>
      <w:marLeft w:val="0"/>
      <w:marRight w:val="0"/>
      <w:marTop w:val="0"/>
      <w:marBottom w:val="0"/>
      <w:divBdr>
        <w:top w:val="none" w:sz="0" w:space="0" w:color="auto"/>
        <w:left w:val="none" w:sz="0" w:space="0" w:color="auto"/>
        <w:bottom w:val="none" w:sz="0" w:space="0" w:color="auto"/>
        <w:right w:val="none" w:sz="0" w:space="0" w:color="auto"/>
      </w:divBdr>
    </w:div>
    <w:div w:id="903493300">
      <w:bodyDiv w:val="1"/>
      <w:marLeft w:val="0"/>
      <w:marRight w:val="0"/>
      <w:marTop w:val="0"/>
      <w:marBottom w:val="0"/>
      <w:divBdr>
        <w:top w:val="none" w:sz="0" w:space="0" w:color="auto"/>
        <w:left w:val="none" w:sz="0" w:space="0" w:color="auto"/>
        <w:bottom w:val="none" w:sz="0" w:space="0" w:color="auto"/>
        <w:right w:val="none" w:sz="0" w:space="0" w:color="auto"/>
      </w:divBdr>
    </w:div>
    <w:div w:id="905649852">
      <w:bodyDiv w:val="1"/>
      <w:marLeft w:val="0"/>
      <w:marRight w:val="0"/>
      <w:marTop w:val="0"/>
      <w:marBottom w:val="0"/>
      <w:divBdr>
        <w:top w:val="none" w:sz="0" w:space="0" w:color="auto"/>
        <w:left w:val="none" w:sz="0" w:space="0" w:color="auto"/>
        <w:bottom w:val="none" w:sz="0" w:space="0" w:color="auto"/>
        <w:right w:val="none" w:sz="0" w:space="0" w:color="auto"/>
      </w:divBdr>
    </w:div>
    <w:div w:id="905846809">
      <w:bodyDiv w:val="1"/>
      <w:marLeft w:val="0"/>
      <w:marRight w:val="0"/>
      <w:marTop w:val="0"/>
      <w:marBottom w:val="0"/>
      <w:divBdr>
        <w:top w:val="none" w:sz="0" w:space="0" w:color="auto"/>
        <w:left w:val="none" w:sz="0" w:space="0" w:color="auto"/>
        <w:bottom w:val="none" w:sz="0" w:space="0" w:color="auto"/>
        <w:right w:val="none" w:sz="0" w:space="0" w:color="auto"/>
      </w:divBdr>
    </w:div>
    <w:div w:id="915090215">
      <w:bodyDiv w:val="1"/>
      <w:marLeft w:val="0"/>
      <w:marRight w:val="0"/>
      <w:marTop w:val="0"/>
      <w:marBottom w:val="0"/>
      <w:divBdr>
        <w:top w:val="none" w:sz="0" w:space="0" w:color="auto"/>
        <w:left w:val="none" w:sz="0" w:space="0" w:color="auto"/>
        <w:bottom w:val="none" w:sz="0" w:space="0" w:color="auto"/>
        <w:right w:val="none" w:sz="0" w:space="0" w:color="auto"/>
      </w:divBdr>
    </w:div>
    <w:div w:id="916744751">
      <w:bodyDiv w:val="1"/>
      <w:marLeft w:val="0"/>
      <w:marRight w:val="0"/>
      <w:marTop w:val="0"/>
      <w:marBottom w:val="0"/>
      <w:divBdr>
        <w:top w:val="none" w:sz="0" w:space="0" w:color="auto"/>
        <w:left w:val="none" w:sz="0" w:space="0" w:color="auto"/>
        <w:bottom w:val="none" w:sz="0" w:space="0" w:color="auto"/>
        <w:right w:val="none" w:sz="0" w:space="0" w:color="auto"/>
      </w:divBdr>
    </w:div>
    <w:div w:id="924068630">
      <w:bodyDiv w:val="1"/>
      <w:marLeft w:val="0"/>
      <w:marRight w:val="0"/>
      <w:marTop w:val="0"/>
      <w:marBottom w:val="0"/>
      <w:divBdr>
        <w:top w:val="none" w:sz="0" w:space="0" w:color="auto"/>
        <w:left w:val="none" w:sz="0" w:space="0" w:color="auto"/>
        <w:bottom w:val="none" w:sz="0" w:space="0" w:color="auto"/>
        <w:right w:val="none" w:sz="0" w:space="0" w:color="auto"/>
      </w:divBdr>
      <w:divsChild>
        <w:div w:id="1545144278">
          <w:marLeft w:val="720"/>
          <w:marRight w:val="0"/>
          <w:marTop w:val="0"/>
          <w:marBottom w:val="0"/>
          <w:divBdr>
            <w:top w:val="none" w:sz="0" w:space="0" w:color="auto"/>
            <w:left w:val="none" w:sz="0" w:space="0" w:color="auto"/>
            <w:bottom w:val="none" w:sz="0" w:space="0" w:color="auto"/>
            <w:right w:val="none" w:sz="0" w:space="0" w:color="auto"/>
          </w:divBdr>
        </w:div>
        <w:div w:id="355614989">
          <w:marLeft w:val="720"/>
          <w:marRight w:val="0"/>
          <w:marTop w:val="0"/>
          <w:marBottom w:val="0"/>
          <w:divBdr>
            <w:top w:val="none" w:sz="0" w:space="0" w:color="auto"/>
            <w:left w:val="none" w:sz="0" w:space="0" w:color="auto"/>
            <w:bottom w:val="none" w:sz="0" w:space="0" w:color="auto"/>
            <w:right w:val="none" w:sz="0" w:space="0" w:color="auto"/>
          </w:divBdr>
        </w:div>
      </w:divsChild>
    </w:div>
    <w:div w:id="933124494">
      <w:bodyDiv w:val="1"/>
      <w:marLeft w:val="0"/>
      <w:marRight w:val="0"/>
      <w:marTop w:val="0"/>
      <w:marBottom w:val="0"/>
      <w:divBdr>
        <w:top w:val="none" w:sz="0" w:space="0" w:color="auto"/>
        <w:left w:val="none" w:sz="0" w:space="0" w:color="auto"/>
        <w:bottom w:val="none" w:sz="0" w:space="0" w:color="auto"/>
        <w:right w:val="none" w:sz="0" w:space="0" w:color="auto"/>
      </w:divBdr>
    </w:div>
    <w:div w:id="935479007">
      <w:bodyDiv w:val="1"/>
      <w:marLeft w:val="0"/>
      <w:marRight w:val="0"/>
      <w:marTop w:val="0"/>
      <w:marBottom w:val="0"/>
      <w:divBdr>
        <w:top w:val="none" w:sz="0" w:space="0" w:color="auto"/>
        <w:left w:val="none" w:sz="0" w:space="0" w:color="auto"/>
        <w:bottom w:val="none" w:sz="0" w:space="0" w:color="auto"/>
        <w:right w:val="none" w:sz="0" w:space="0" w:color="auto"/>
      </w:divBdr>
    </w:div>
    <w:div w:id="938870781">
      <w:bodyDiv w:val="1"/>
      <w:marLeft w:val="0"/>
      <w:marRight w:val="0"/>
      <w:marTop w:val="0"/>
      <w:marBottom w:val="0"/>
      <w:divBdr>
        <w:top w:val="none" w:sz="0" w:space="0" w:color="auto"/>
        <w:left w:val="none" w:sz="0" w:space="0" w:color="auto"/>
        <w:bottom w:val="none" w:sz="0" w:space="0" w:color="auto"/>
        <w:right w:val="none" w:sz="0" w:space="0" w:color="auto"/>
      </w:divBdr>
    </w:div>
    <w:div w:id="943877434">
      <w:bodyDiv w:val="1"/>
      <w:marLeft w:val="0"/>
      <w:marRight w:val="0"/>
      <w:marTop w:val="0"/>
      <w:marBottom w:val="0"/>
      <w:divBdr>
        <w:top w:val="none" w:sz="0" w:space="0" w:color="auto"/>
        <w:left w:val="none" w:sz="0" w:space="0" w:color="auto"/>
        <w:bottom w:val="none" w:sz="0" w:space="0" w:color="auto"/>
        <w:right w:val="none" w:sz="0" w:space="0" w:color="auto"/>
      </w:divBdr>
    </w:div>
    <w:div w:id="949509680">
      <w:bodyDiv w:val="1"/>
      <w:marLeft w:val="0"/>
      <w:marRight w:val="0"/>
      <w:marTop w:val="0"/>
      <w:marBottom w:val="0"/>
      <w:divBdr>
        <w:top w:val="none" w:sz="0" w:space="0" w:color="auto"/>
        <w:left w:val="none" w:sz="0" w:space="0" w:color="auto"/>
        <w:bottom w:val="none" w:sz="0" w:space="0" w:color="auto"/>
        <w:right w:val="none" w:sz="0" w:space="0" w:color="auto"/>
      </w:divBdr>
    </w:div>
    <w:div w:id="951208663">
      <w:bodyDiv w:val="1"/>
      <w:marLeft w:val="0"/>
      <w:marRight w:val="0"/>
      <w:marTop w:val="0"/>
      <w:marBottom w:val="0"/>
      <w:divBdr>
        <w:top w:val="none" w:sz="0" w:space="0" w:color="auto"/>
        <w:left w:val="none" w:sz="0" w:space="0" w:color="auto"/>
        <w:bottom w:val="none" w:sz="0" w:space="0" w:color="auto"/>
        <w:right w:val="none" w:sz="0" w:space="0" w:color="auto"/>
      </w:divBdr>
    </w:div>
    <w:div w:id="952057982">
      <w:bodyDiv w:val="1"/>
      <w:marLeft w:val="0"/>
      <w:marRight w:val="0"/>
      <w:marTop w:val="0"/>
      <w:marBottom w:val="0"/>
      <w:divBdr>
        <w:top w:val="none" w:sz="0" w:space="0" w:color="auto"/>
        <w:left w:val="none" w:sz="0" w:space="0" w:color="auto"/>
        <w:bottom w:val="none" w:sz="0" w:space="0" w:color="auto"/>
        <w:right w:val="none" w:sz="0" w:space="0" w:color="auto"/>
      </w:divBdr>
    </w:div>
    <w:div w:id="957372334">
      <w:bodyDiv w:val="1"/>
      <w:marLeft w:val="0"/>
      <w:marRight w:val="0"/>
      <w:marTop w:val="0"/>
      <w:marBottom w:val="0"/>
      <w:divBdr>
        <w:top w:val="none" w:sz="0" w:space="0" w:color="auto"/>
        <w:left w:val="none" w:sz="0" w:space="0" w:color="auto"/>
        <w:bottom w:val="none" w:sz="0" w:space="0" w:color="auto"/>
        <w:right w:val="none" w:sz="0" w:space="0" w:color="auto"/>
      </w:divBdr>
    </w:div>
    <w:div w:id="966352208">
      <w:bodyDiv w:val="1"/>
      <w:marLeft w:val="0"/>
      <w:marRight w:val="0"/>
      <w:marTop w:val="0"/>
      <w:marBottom w:val="0"/>
      <w:divBdr>
        <w:top w:val="none" w:sz="0" w:space="0" w:color="auto"/>
        <w:left w:val="none" w:sz="0" w:space="0" w:color="auto"/>
        <w:bottom w:val="none" w:sz="0" w:space="0" w:color="auto"/>
        <w:right w:val="none" w:sz="0" w:space="0" w:color="auto"/>
      </w:divBdr>
    </w:div>
    <w:div w:id="973633832">
      <w:bodyDiv w:val="1"/>
      <w:marLeft w:val="0"/>
      <w:marRight w:val="0"/>
      <w:marTop w:val="0"/>
      <w:marBottom w:val="0"/>
      <w:divBdr>
        <w:top w:val="none" w:sz="0" w:space="0" w:color="auto"/>
        <w:left w:val="none" w:sz="0" w:space="0" w:color="auto"/>
        <w:bottom w:val="none" w:sz="0" w:space="0" w:color="auto"/>
        <w:right w:val="none" w:sz="0" w:space="0" w:color="auto"/>
      </w:divBdr>
    </w:div>
    <w:div w:id="976300072">
      <w:bodyDiv w:val="1"/>
      <w:marLeft w:val="0"/>
      <w:marRight w:val="0"/>
      <w:marTop w:val="0"/>
      <w:marBottom w:val="0"/>
      <w:divBdr>
        <w:top w:val="none" w:sz="0" w:space="0" w:color="auto"/>
        <w:left w:val="none" w:sz="0" w:space="0" w:color="auto"/>
        <w:bottom w:val="none" w:sz="0" w:space="0" w:color="auto"/>
        <w:right w:val="none" w:sz="0" w:space="0" w:color="auto"/>
      </w:divBdr>
    </w:div>
    <w:div w:id="977370906">
      <w:bodyDiv w:val="1"/>
      <w:marLeft w:val="0"/>
      <w:marRight w:val="0"/>
      <w:marTop w:val="0"/>
      <w:marBottom w:val="0"/>
      <w:divBdr>
        <w:top w:val="none" w:sz="0" w:space="0" w:color="auto"/>
        <w:left w:val="none" w:sz="0" w:space="0" w:color="auto"/>
        <w:bottom w:val="none" w:sz="0" w:space="0" w:color="auto"/>
        <w:right w:val="none" w:sz="0" w:space="0" w:color="auto"/>
      </w:divBdr>
    </w:div>
    <w:div w:id="983269249">
      <w:bodyDiv w:val="1"/>
      <w:marLeft w:val="0"/>
      <w:marRight w:val="0"/>
      <w:marTop w:val="0"/>
      <w:marBottom w:val="0"/>
      <w:divBdr>
        <w:top w:val="none" w:sz="0" w:space="0" w:color="auto"/>
        <w:left w:val="none" w:sz="0" w:space="0" w:color="auto"/>
        <w:bottom w:val="none" w:sz="0" w:space="0" w:color="auto"/>
        <w:right w:val="none" w:sz="0" w:space="0" w:color="auto"/>
      </w:divBdr>
    </w:div>
    <w:div w:id="996492894">
      <w:bodyDiv w:val="1"/>
      <w:marLeft w:val="0"/>
      <w:marRight w:val="0"/>
      <w:marTop w:val="0"/>
      <w:marBottom w:val="0"/>
      <w:divBdr>
        <w:top w:val="none" w:sz="0" w:space="0" w:color="auto"/>
        <w:left w:val="none" w:sz="0" w:space="0" w:color="auto"/>
        <w:bottom w:val="none" w:sz="0" w:space="0" w:color="auto"/>
        <w:right w:val="none" w:sz="0" w:space="0" w:color="auto"/>
      </w:divBdr>
    </w:div>
    <w:div w:id="997686202">
      <w:bodyDiv w:val="1"/>
      <w:marLeft w:val="0"/>
      <w:marRight w:val="0"/>
      <w:marTop w:val="0"/>
      <w:marBottom w:val="0"/>
      <w:divBdr>
        <w:top w:val="none" w:sz="0" w:space="0" w:color="auto"/>
        <w:left w:val="none" w:sz="0" w:space="0" w:color="auto"/>
        <w:bottom w:val="none" w:sz="0" w:space="0" w:color="auto"/>
        <w:right w:val="none" w:sz="0" w:space="0" w:color="auto"/>
      </w:divBdr>
    </w:div>
    <w:div w:id="1001080344">
      <w:bodyDiv w:val="1"/>
      <w:marLeft w:val="0"/>
      <w:marRight w:val="0"/>
      <w:marTop w:val="0"/>
      <w:marBottom w:val="0"/>
      <w:divBdr>
        <w:top w:val="none" w:sz="0" w:space="0" w:color="auto"/>
        <w:left w:val="none" w:sz="0" w:space="0" w:color="auto"/>
        <w:bottom w:val="none" w:sz="0" w:space="0" w:color="auto"/>
        <w:right w:val="none" w:sz="0" w:space="0" w:color="auto"/>
      </w:divBdr>
    </w:div>
    <w:div w:id="1009674977">
      <w:bodyDiv w:val="1"/>
      <w:marLeft w:val="0"/>
      <w:marRight w:val="0"/>
      <w:marTop w:val="0"/>
      <w:marBottom w:val="0"/>
      <w:divBdr>
        <w:top w:val="none" w:sz="0" w:space="0" w:color="auto"/>
        <w:left w:val="none" w:sz="0" w:space="0" w:color="auto"/>
        <w:bottom w:val="none" w:sz="0" w:space="0" w:color="auto"/>
        <w:right w:val="none" w:sz="0" w:space="0" w:color="auto"/>
      </w:divBdr>
    </w:div>
    <w:div w:id="1012992300">
      <w:bodyDiv w:val="1"/>
      <w:marLeft w:val="0"/>
      <w:marRight w:val="0"/>
      <w:marTop w:val="0"/>
      <w:marBottom w:val="0"/>
      <w:divBdr>
        <w:top w:val="none" w:sz="0" w:space="0" w:color="auto"/>
        <w:left w:val="none" w:sz="0" w:space="0" w:color="auto"/>
        <w:bottom w:val="none" w:sz="0" w:space="0" w:color="auto"/>
        <w:right w:val="none" w:sz="0" w:space="0" w:color="auto"/>
      </w:divBdr>
      <w:divsChild>
        <w:div w:id="1129856980">
          <w:marLeft w:val="720"/>
          <w:marRight w:val="0"/>
          <w:marTop w:val="0"/>
          <w:marBottom w:val="0"/>
          <w:divBdr>
            <w:top w:val="none" w:sz="0" w:space="0" w:color="auto"/>
            <w:left w:val="none" w:sz="0" w:space="0" w:color="auto"/>
            <w:bottom w:val="none" w:sz="0" w:space="0" w:color="auto"/>
            <w:right w:val="none" w:sz="0" w:space="0" w:color="auto"/>
          </w:divBdr>
        </w:div>
        <w:div w:id="1377658632">
          <w:marLeft w:val="720"/>
          <w:marRight w:val="0"/>
          <w:marTop w:val="0"/>
          <w:marBottom w:val="0"/>
          <w:divBdr>
            <w:top w:val="none" w:sz="0" w:space="0" w:color="auto"/>
            <w:left w:val="none" w:sz="0" w:space="0" w:color="auto"/>
            <w:bottom w:val="none" w:sz="0" w:space="0" w:color="auto"/>
            <w:right w:val="none" w:sz="0" w:space="0" w:color="auto"/>
          </w:divBdr>
        </w:div>
      </w:divsChild>
    </w:div>
    <w:div w:id="1015183137">
      <w:bodyDiv w:val="1"/>
      <w:marLeft w:val="0"/>
      <w:marRight w:val="0"/>
      <w:marTop w:val="0"/>
      <w:marBottom w:val="0"/>
      <w:divBdr>
        <w:top w:val="none" w:sz="0" w:space="0" w:color="auto"/>
        <w:left w:val="none" w:sz="0" w:space="0" w:color="auto"/>
        <w:bottom w:val="none" w:sz="0" w:space="0" w:color="auto"/>
        <w:right w:val="none" w:sz="0" w:space="0" w:color="auto"/>
      </w:divBdr>
      <w:divsChild>
        <w:div w:id="645160394">
          <w:marLeft w:val="720"/>
          <w:marRight w:val="0"/>
          <w:marTop w:val="0"/>
          <w:marBottom w:val="0"/>
          <w:divBdr>
            <w:top w:val="none" w:sz="0" w:space="0" w:color="auto"/>
            <w:left w:val="none" w:sz="0" w:space="0" w:color="auto"/>
            <w:bottom w:val="none" w:sz="0" w:space="0" w:color="auto"/>
            <w:right w:val="none" w:sz="0" w:space="0" w:color="auto"/>
          </w:divBdr>
        </w:div>
        <w:div w:id="1007710404">
          <w:marLeft w:val="720"/>
          <w:marRight w:val="0"/>
          <w:marTop w:val="0"/>
          <w:marBottom w:val="0"/>
          <w:divBdr>
            <w:top w:val="none" w:sz="0" w:space="0" w:color="auto"/>
            <w:left w:val="none" w:sz="0" w:space="0" w:color="auto"/>
            <w:bottom w:val="none" w:sz="0" w:space="0" w:color="auto"/>
            <w:right w:val="none" w:sz="0" w:space="0" w:color="auto"/>
          </w:divBdr>
        </w:div>
      </w:divsChild>
    </w:div>
    <w:div w:id="1031491332">
      <w:bodyDiv w:val="1"/>
      <w:marLeft w:val="0"/>
      <w:marRight w:val="0"/>
      <w:marTop w:val="0"/>
      <w:marBottom w:val="0"/>
      <w:divBdr>
        <w:top w:val="none" w:sz="0" w:space="0" w:color="auto"/>
        <w:left w:val="none" w:sz="0" w:space="0" w:color="auto"/>
        <w:bottom w:val="none" w:sz="0" w:space="0" w:color="auto"/>
        <w:right w:val="none" w:sz="0" w:space="0" w:color="auto"/>
      </w:divBdr>
    </w:div>
    <w:div w:id="1037705071">
      <w:bodyDiv w:val="1"/>
      <w:marLeft w:val="0"/>
      <w:marRight w:val="0"/>
      <w:marTop w:val="0"/>
      <w:marBottom w:val="0"/>
      <w:divBdr>
        <w:top w:val="none" w:sz="0" w:space="0" w:color="auto"/>
        <w:left w:val="none" w:sz="0" w:space="0" w:color="auto"/>
        <w:bottom w:val="none" w:sz="0" w:space="0" w:color="auto"/>
        <w:right w:val="none" w:sz="0" w:space="0" w:color="auto"/>
      </w:divBdr>
    </w:div>
    <w:div w:id="1041788084">
      <w:bodyDiv w:val="1"/>
      <w:marLeft w:val="0"/>
      <w:marRight w:val="0"/>
      <w:marTop w:val="0"/>
      <w:marBottom w:val="0"/>
      <w:divBdr>
        <w:top w:val="none" w:sz="0" w:space="0" w:color="auto"/>
        <w:left w:val="none" w:sz="0" w:space="0" w:color="auto"/>
        <w:bottom w:val="none" w:sz="0" w:space="0" w:color="auto"/>
        <w:right w:val="none" w:sz="0" w:space="0" w:color="auto"/>
      </w:divBdr>
    </w:div>
    <w:div w:id="1043215608">
      <w:bodyDiv w:val="1"/>
      <w:marLeft w:val="0"/>
      <w:marRight w:val="0"/>
      <w:marTop w:val="0"/>
      <w:marBottom w:val="0"/>
      <w:divBdr>
        <w:top w:val="none" w:sz="0" w:space="0" w:color="auto"/>
        <w:left w:val="none" w:sz="0" w:space="0" w:color="auto"/>
        <w:bottom w:val="none" w:sz="0" w:space="0" w:color="auto"/>
        <w:right w:val="none" w:sz="0" w:space="0" w:color="auto"/>
      </w:divBdr>
    </w:div>
    <w:div w:id="1055734934">
      <w:bodyDiv w:val="1"/>
      <w:marLeft w:val="0"/>
      <w:marRight w:val="0"/>
      <w:marTop w:val="0"/>
      <w:marBottom w:val="0"/>
      <w:divBdr>
        <w:top w:val="none" w:sz="0" w:space="0" w:color="auto"/>
        <w:left w:val="none" w:sz="0" w:space="0" w:color="auto"/>
        <w:bottom w:val="none" w:sz="0" w:space="0" w:color="auto"/>
        <w:right w:val="none" w:sz="0" w:space="0" w:color="auto"/>
      </w:divBdr>
    </w:div>
    <w:div w:id="1075934649">
      <w:bodyDiv w:val="1"/>
      <w:marLeft w:val="0"/>
      <w:marRight w:val="0"/>
      <w:marTop w:val="0"/>
      <w:marBottom w:val="0"/>
      <w:divBdr>
        <w:top w:val="none" w:sz="0" w:space="0" w:color="auto"/>
        <w:left w:val="none" w:sz="0" w:space="0" w:color="auto"/>
        <w:bottom w:val="none" w:sz="0" w:space="0" w:color="auto"/>
        <w:right w:val="none" w:sz="0" w:space="0" w:color="auto"/>
      </w:divBdr>
    </w:div>
    <w:div w:id="1081368283">
      <w:bodyDiv w:val="1"/>
      <w:marLeft w:val="0"/>
      <w:marRight w:val="0"/>
      <w:marTop w:val="0"/>
      <w:marBottom w:val="0"/>
      <w:divBdr>
        <w:top w:val="none" w:sz="0" w:space="0" w:color="auto"/>
        <w:left w:val="none" w:sz="0" w:space="0" w:color="auto"/>
        <w:bottom w:val="none" w:sz="0" w:space="0" w:color="auto"/>
        <w:right w:val="none" w:sz="0" w:space="0" w:color="auto"/>
      </w:divBdr>
    </w:div>
    <w:div w:id="1105033516">
      <w:bodyDiv w:val="1"/>
      <w:marLeft w:val="0"/>
      <w:marRight w:val="0"/>
      <w:marTop w:val="0"/>
      <w:marBottom w:val="0"/>
      <w:divBdr>
        <w:top w:val="none" w:sz="0" w:space="0" w:color="auto"/>
        <w:left w:val="none" w:sz="0" w:space="0" w:color="auto"/>
        <w:bottom w:val="none" w:sz="0" w:space="0" w:color="auto"/>
        <w:right w:val="none" w:sz="0" w:space="0" w:color="auto"/>
      </w:divBdr>
    </w:div>
    <w:div w:id="1114593427">
      <w:bodyDiv w:val="1"/>
      <w:marLeft w:val="0"/>
      <w:marRight w:val="0"/>
      <w:marTop w:val="0"/>
      <w:marBottom w:val="0"/>
      <w:divBdr>
        <w:top w:val="none" w:sz="0" w:space="0" w:color="auto"/>
        <w:left w:val="none" w:sz="0" w:space="0" w:color="auto"/>
        <w:bottom w:val="none" w:sz="0" w:space="0" w:color="auto"/>
        <w:right w:val="none" w:sz="0" w:space="0" w:color="auto"/>
      </w:divBdr>
    </w:div>
    <w:div w:id="1169129300">
      <w:bodyDiv w:val="1"/>
      <w:marLeft w:val="0"/>
      <w:marRight w:val="0"/>
      <w:marTop w:val="0"/>
      <w:marBottom w:val="0"/>
      <w:divBdr>
        <w:top w:val="none" w:sz="0" w:space="0" w:color="auto"/>
        <w:left w:val="none" w:sz="0" w:space="0" w:color="auto"/>
        <w:bottom w:val="none" w:sz="0" w:space="0" w:color="auto"/>
        <w:right w:val="none" w:sz="0" w:space="0" w:color="auto"/>
      </w:divBdr>
    </w:div>
    <w:div w:id="1190726758">
      <w:bodyDiv w:val="1"/>
      <w:marLeft w:val="0"/>
      <w:marRight w:val="0"/>
      <w:marTop w:val="0"/>
      <w:marBottom w:val="0"/>
      <w:divBdr>
        <w:top w:val="none" w:sz="0" w:space="0" w:color="auto"/>
        <w:left w:val="none" w:sz="0" w:space="0" w:color="auto"/>
        <w:bottom w:val="none" w:sz="0" w:space="0" w:color="auto"/>
        <w:right w:val="none" w:sz="0" w:space="0" w:color="auto"/>
      </w:divBdr>
    </w:div>
    <w:div w:id="1197743168">
      <w:bodyDiv w:val="1"/>
      <w:marLeft w:val="0"/>
      <w:marRight w:val="0"/>
      <w:marTop w:val="0"/>
      <w:marBottom w:val="0"/>
      <w:divBdr>
        <w:top w:val="none" w:sz="0" w:space="0" w:color="auto"/>
        <w:left w:val="none" w:sz="0" w:space="0" w:color="auto"/>
        <w:bottom w:val="none" w:sz="0" w:space="0" w:color="auto"/>
        <w:right w:val="none" w:sz="0" w:space="0" w:color="auto"/>
      </w:divBdr>
      <w:divsChild>
        <w:div w:id="486630919">
          <w:marLeft w:val="720"/>
          <w:marRight w:val="0"/>
          <w:marTop w:val="0"/>
          <w:marBottom w:val="0"/>
          <w:divBdr>
            <w:top w:val="none" w:sz="0" w:space="0" w:color="auto"/>
            <w:left w:val="none" w:sz="0" w:space="0" w:color="auto"/>
            <w:bottom w:val="none" w:sz="0" w:space="0" w:color="auto"/>
            <w:right w:val="none" w:sz="0" w:space="0" w:color="auto"/>
          </w:divBdr>
        </w:div>
        <w:div w:id="1020008928">
          <w:marLeft w:val="720"/>
          <w:marRight w:val="0"/>
          <w:marTop w:val="0"/>
          <w:marBottom w:val="0"/>
          <w:divBdr>
            <w:top w:val="none" w:sz="0" w:space="0" w:color="auto"/>
            <w:left w:val="none" w:sz="0" w:space="0" w:color="auto"/>
            <w:bottom w:val="none" w:sz="0" w:space="0" w:color="auto"/>
            <w:right w:val="none" w:sz="0" w:space="0" w:color="auto"/>
          </w:divBdr>
        </w:div>
      </w:divsChild>
    </w:div>
    <w:div w:id="1212380782">
      <w:bodyDiv w:val="1"/>
      <w:marLeft w:val="0"/>
      <w:marRight w:val="0"/>
      <w:marTop w:val="0"/>
      <w:marBottom w:val="0"/>
      <w:divBdr>
        <w:top w:val="none" w:sz="0" w:space="0" w:color="auto"/>
        <w:left w:val="none" w:sz="0" w:space="0" w:color="auto"/>
        <w:bottom w:val="none" w:sz="0" w:space="0" w:color="auto"/>
        <w:right w:val="none" w:sz="0" w:space="0" w:color="auto"/>
      </w:divBdr>
    </w:div>
    <w:div w:id="1212501114">
      <w:bodyDiv w:val="1"/>
      <w:marLeft w:val="0"/>
      <w:marRight w:val="0"/>
      <w:marTop w:val="0"/>
      <w:marBottom w:val="0"/>
      <w:divBdr>
        <w:top w:val="none" w:sz="0" w:space="0" w:color="auto"/>
        <w:left w:val="none" w:sz="0" w:space="0" w:color="auto"/>
        <w:bottom w:val="none" w:sz="0" w:space="0" w:color="auto"/>
        <w:right w:val="none" w:sz="0" w:space="0" w:color="auto"/>
      </w:divBdr>
    </w:div>
    <w:div w:id="1215314283">
      <w:bodyDiv w:val="1"/>
      <w:marLeft w:val="0"/>
      <w:marRight w:val="0"/>
      <w:marTop w:val="0"/>
      <w:marBottom w:val="0"/>
      <w:divBdr>
        <w:top w:val="none" w:sz="0" w:space="0" w:color="auto"/>
        <w:left w:val="none" w:sz="0" w:space="0" w:color="auto"/>
        <w:bottom w:val="none" w:sz="0" w:space="0" w:color="auto"/>
        <w:right w:val="none" w:sz="0" w:space="0" w:color="auto"/>
      </w:divBdr>
    </w:div>
    <w:div w:id="1224486297">
      <w:bodyDiv w:val="1"/>
      <w:marLeft w:val="0"/>
      <w:marRight w:val="0"/>
      <w:marTop w:val="0"/>
      <w:marBottom w:val="0"/>
      <w:divBdr>
        <w:top w:val="none" w:sz="0" w:space="0" w:color="auto"/>
        <w:left w:val="none" w:sz="0" w:space="0" w:color="auto"/>
        <w:bottom w:val="none" w:sz="0" w:space="0" w:color="auto"/>
        <w:right w:val="none" w:sz="0" w:space="0" w:color="auto"/>
      </w:divBdr>
    </w:div>
    <w:div w:id="1225531949">
      <w:bodyDiv w:val="1"/>
      <w:marLeft w:val="0"/>
      <w:marRight w:val="0"/>
      <w:marTop w:val="0"/>
      <w:marBottom w:val="0"/>
      <w:divBdr>
        <w:top w:val="none" w:sz="0" w:space="0" w:color="auto"/>
        <w:left w:val="none" w:sz="0" w:space="0" w:color="auto"/>
        <w:bottom w:val="none" w:sz="0" w:space="0" w:color="auto"/>
        <w:right w:val="none" w:sz="0" w:space="0" w:color="auto"/>
      </w:divBdr>
    </w:div>
    <w:div w:id="1248995605">
      <w:bodyDiv w:val="1"/>
      <w:marLeft w:val="0"/>
      <w:marRight w:val="0"/>
      <w:marTop w:val="0"/>
      <w:marBottom w:val="0"/>
      <w:divBdr>
        <w:top w:val="none" w:sz="0" w:space="0" w:color="auto"/>
        <w:left w:val="none" w:sz="0" w:space="0" w:color="auto"/>
        <w:bottom w:val="none" w:sz="0" w:space="0" w:color="auto"/>
        <w:right w:val="none" w:sz="0" w:space="0" w:color="auto"/>
      </w:divBdr>
    </w:div>
    <w:div w:id="1257983555">
      <w:bodyDiv w:val="1"/>
      <w:marLeft w:val="0"/>
      <w:marRight w:val="0"/>
      <w:marTop w:val="0"/>
      <w:marBottom w:val="0"/>
      <w:divBdr>
        <w:top w:val="none" w:sz="0" w:space="0" w:color="auto"/>
        <w:left w:val="none" w:sz="0" w:space="0" w:color="auto"/>
        <w:bottom w:val="none" w:sz="0" w:space="0" w:color="auto"/>
        <w:right w:val="none" w:sz="0" w:space="0" w:color="auto"/>
      </w:divBdr>
    </w:div>
    <w:div w:id="1260913259">
      <w:bodyDiv w:val="1"/>
      <w:marLeft w:val="0"/>
      <w:marRight w:val="0"/>
      <w:marTop w:val="0"/>
      <w:marBottom w:val="0"/>
      <w:divBdr>
        <w:top w:val="none" w:sz="0" w:space="0" w:color="auto"/>
        <w:left w:val="none" w:sz="0" w:space="0" w:color="auto"/>
        <w:bottom w:val="none" w:sz="0" w:space="0" w:color="auto"/>
        <w:right w:val="none" w:sz="0" w:space="0" w:color="auto"/>
      </w:divBdr>
    </w:div>
    <w:div w:id="1295402087">
      <w:bodyDiv w:val="1"/>
      <w:marLeft w:val="0"/>
      <w:marRight w:val="0"/>
      <w:marTop w:val="0"/>
      <w:marBottom w:val="0"/>
      <w:divBdr>
        <w:top w:val="none" w:sz="0" w:space="0" w:color="auto"/>
        <w:left w:val="none" w:sz="0" w:space="0" w:color="auto"/>
        <w:bottom w:val="none" w:sz="0" w:space="0" w:color="auto"/>
        <w:right w:val="none" w:sz="0" w:space="0" w:color="auto"/>
      </w:divBdr>
    </w:div>
    <w:div w:id="1304433397">
      <w:bodyDiv w:val="1"/>
      <w:marLeft w:val="0"/>
      <w:marRight w:val="0"/>
      <w:marTop w:val="0"/>
      <w:marBottom w:val="0"/>
      <w:divBdr>
        <w:top w:val="none" w:sz="0" w:space="0" w:color="auto"/>
        <w:left w:val="none" w:sz="0" w:space="0" w:color="auto"/>
        <w:bottom w:val="none" w:sz="0" w:space="0" w:color="auto"/>
        <w:right w:val="none" w:sz="0" w:space="0" w:color="auto"/>
      </w:divBdr>
    </w:div>
    <w:div w:id="1306472939">
      <w:bodyDiv w:val="1"/>
      <w:marLeft w:val="0"/>
      <w:marRight w:val="0"/>
      <w:marTop w:val="0"/>
      <w:marBottom w:val="0"/>
      <w:divBdr>
        <w:top w:val="none" w:sz="0" w:space="0" w:color="auto"/>
        <w:left w:val="none" w:sz="0" w:space="0" w:color="auto"/>
        <w:bottom w:val="none" w:sz="0" w:space="0" w:color="auto"/>
        <w:right w:val="none" w:sz="0" w:space="0" w:color="auto"/>
      </w:divBdr>
    </w:div>
    <w:div w:id="1323122848">
      <w:bodyDiv w:val="1"/>
      <w:marLeft w:val="0"/>
      <w:marRight w:val="0"/>
      <w:marTop w:val="0"/>
      <w:marBottom w:val="0"/>
      <w:divBdr>
        <w:top w:val="none" w:sz="0" w:space="0" w:color="auto"/>
        <w:left w:val="none" w:sz="0" w:space="0" w:color="auto"/>
        <w:bottom w:val="none" w:sz="0" w:space="0" w:color="auto"/>
        <w:right w:val="none" w:sz="0" w:space="0" w:color="auto"/>
      </w:divBdr>
    </w:div>
    <w:div w:id="1324119195">
      <w:bodyDiv w:val="1"/>
      <w:marLeft w:val="0"/>
      <w:marRight w:val="0"/>
      <w:marTop w:val="0"/>
      <w:marBottom w:val="0"/>
      <w:divBdr>
        <w:top w:val="none" w:sz="0" w:space="0" w:color="auto"/>
        <w:left w:val="none" w:sz="0" w:space="0" w:color="auto"/>
        <w:bottom w:val="none" w:sz="0" w:space="0" w:color="auto"/>
        <w:right w:val="none" w:sz="0" w:space="0" w:color="auto"/>
      </w:divBdr>
    </w:div>
    <w:div w:id="1334144678">
      <w:bodyDiv w:val="1"/>
      <w:marLeft w:val="0"/>
      <w:marRight w:val="0"/>
      <w:marTop w:val="0"/>
      <w:marBottom w:val="0"/>
      <w:divBdr>
        <w:top w:val="none" w:sz="0" w:space="0" w:color="auto"/>
        <w:left w:val="none" w:sz="0" w:space="0" w:color="auto"/>
        <w:bottom w:val="none" w:sz="0" w:space="0" w:color="auto"/>
        <w:right w:val="none" w:sz="0" w:space="0" w:color="auto"/>
      </w:divBdr>
    </w:div>
    <w:div w:id="1349210596">
      <w:bodyDiv w:val="1"/>
      <w:marLeft w:val="0"/>
      <w:marRight w:val="0"/>
      <w:marTop w:val="0"/>
      <w:marBottom w:val="0"/>
      <w:divBdr>
        <w:top w:val="none" w:sz="0" w:space="0" w:color="auto"/>
        <w:left w:val="none" w:sz="0" w:space="0" w:color="auto"/>
        <w:bottom w:val="none" w:sz="0" w:space="0" w:color="auto"/>
        <w:right w:val="none" w:sz="0" w:space="0" w:color="auto"/>
      </w:divBdr>
    </w:div>
    <w:div w:id="1356033282">
      <w:bodyDiv w:val="1"/>
      <w:marLeft w:val="0"/>
      <w:marRight w:val="0"/>
      <w:marTop w:val="0"/>
      <w:marBottom w:val="0"/>
      <w:divBdr>
        <w:top w:val="none" w:sz="0" w:space="0" w:color="auto"/>
        <w:left w:val="none" w:sz="0" w:space="0" w:color="auto"/>
        <w:bottom w:val="none" w:sz="0" w:space="0" w:color="auto"/>
        <w:right w:val="none" w:sz="0" w:space="0" w:color="auto"/>
      </w:divBdr>
    </w:div>
    <w:div w:id="1364020759">
      <w:bodyDiv w:val="1"/>
      <w:marLeft w:val="0"/>
      <w:marRight w:val="0"/>
      <w:marTop w:val="0"/>
      <w:marBottom w:val="0"/>
      <w:divBdr>
        <w:top w:val="none" w:sz="0" w:space="0" w:color="auto"/>
        <w:left w:val="none" w:sz="0" w:space="0" w:color="auto"/>
        <w:bottom w:val="none" w:sz="0" w:space="0" w:color="auto"/>
        <w:right w:val="none" w:sz="0" w:space="0" w:color="auto"/>
      </w:divBdr>
    </w:div>
    <w:div w:id="1364866215">
      <w:bodyDiv w:val="1"/>
      <w:marLeft w:val="0"/>
      <w:marRight w:val="0"/>
      <w:marTop w:val="0"/>
      <w:marBottom w:val="0"/>
      <w:divBdr>
        <w:top w:val="none" w:sz="0" w:space="0" w:color="auto"/>
        <w:left w:val="none" w:sz="0" w:space="0" w:color="auto"/>
        <w:bottom w:val="none" w:sz="0" w:space="0" w:color="auto"/>
        <w:right w:val="none" w:sz="0" w:space="0" w:color="auto"/>
      </w:divBdr>
    </w:div>
    <w:div w:id="1368529146">
      <w:bodyDiv w:val="1"/>
      <w:marLeft w:val="0"/>
      <w:marRight w:val="0"/>
      <w:marTop w:val="0"/>
      <w:marBottom w:val="0"/>
      <w:divBdr>
        <w:top w:val="none" w:sz="0" w:space="0" w:color="auto"/>
        <w:left w:val="none" w:sz="0" w:space="0" w:color="auto"/>
        <w:bottom w:val="none" w:sz="0" w:space="0" w:color="auto"/>
        <w:right w:val="none" w:sz="0" w:space="0" w:color="auto"/>
      </w:divBdr>
    </w:div>
    <w:div w:id="1374883816">
      <w:bodyDiv w:val="1"/>
      <w:marLeft w:val="0"/>
      <w:marRight w:val="0"/>
      <w:marTop w:val="0"/>
      <w:marBottom w:val="0"/>
      <w:divBdr>
        <w:top w:val="none" w:sz="0" w:space="0" w:color="auto"/>
        <w:left w:val="none" w:sz="0" w:space="0" w:color="auto"/>
        <w:bottom w:val="none" w:sz="0" w:space="0" w:color="auto"/>
        <w:right w:val="none" w:sz="0" w:space="0" w:color="auto"/>
      </w:divBdr>
    </w:div>
    <w:div w:id="1406564740">
      <w:bodyDiv w:val="1"/>
      <w:marLeft w:val="0"/>
      <w:marRight w:val="0"/>
      <w:marTop w:val="0"/>
      <w:marBottom w:val="0"/>
      <w:divBdr>
        <w:top w:val="none" w:sz="0" w:space="0" w:color="auto"/>
        <w:left w:val="none" w:sz="0" w:space="0" w:color="auto"/>
        <w:bottom w:val="none" w:sz="0" w:space="0" w:color="auto"/>
        <w:right w:val="none" w:sz="0" w:space="0" w:color="auto"/>
      </w:divBdr>
    </w:div>
    <w:div w:id="1416588167">
      <w:bodyDiv w:val="1"/>
      <w:marLeft w:val="0"/>
      <w:marRight w:val="0"/>
      <w:marTop w:val="0"/>
      <w:marBottom w:val="0"/>
      <w:divBdr>
        <w:top w:val="none" w:sz="0" w:space="0" w:color="auto"/>
        <w:left w:val="none" w:sz="0" w:space="0" w:color="auto"/>
        <w:bottom w:val="none" w:sz="0" w:space="0" w:color="auto"/>
        <w:right w:val="none" w:sz="0" w:space="0" w:color="auto"/>
      </w:divBdr>
    </w:div>
    <w:div w:id="1432355816">
      <w:bodyDiv w:val="1"/>
      <w:marLeft w:val="0"/>
      <w:marRight w:val="0"/>
      <w:marTop w:val="0"/>
      <w:marBottom w:val="0"/>
      <w:divBdr>
        <w:top w:val="none" w:sz="0" w:space="0" w:color="auto"/>
        <w:left w:val="none" w:sz="0" w:space="0" w:color="auto"/>
        <w:bottom w:val="none" w:sz="0" w:space="0" w:color="auto"/>
        <w:right w:val="none" w:sz="0" w:space="0" w:color="auto"/>
      </w:divBdr>
    </w:div>
    <w:div w:id="1434281140">
      <w:bodyDiv w:val="1"/>
      <w:marLeft w:val="0"/>
      <w:marRight w:val="0"/>
      <w:marTop w:val="0"/>
      <w:marBottom w:val="0"/>
      <w:divBdr>
        <w:top w:val="none" w:sz="0" w:space="0" w:color="auto"/>
        <w:left w:val="none" w:sz="0" w:space="0" w:color="auto"/>
        <w:bottom w:val="none" w:sz="0" w:space="0" w:color="auto"/>
        <w:right w:val="none" w:sz="0" w:space="0" w:color="auto"/>
      </w:divBdr>
    </w:div>
    <w:div w:id="1439595696">
      <w:bodyDiv w:val="1"/>
      <w:marLeft w:val="0"/>
      <w:marRight w:val="0"/>
      <w:marTop w:val="0"/>
      <w:marBottom w:val="0"/>
      <w:divBdr>
        <w:top w:val="none" w:sz="0" w:space="0" w:color="auto"/>
        <w:left w:val="none" w:sz="0" w:space="0" w:color="auto"/>
        <w:bottom w:val="none" w:sz="0" w:space="0" w:color="auto"/>
        <w:right w:val="none" w:sz="0" w:space="0" w:color="auto"/>
      </w:divBdr>
    </w:div>
    <w:div w:id="1448157844">
      <w:bodyDiv w:val="1"/>
      <w:marLeft w:val="0"/>
      <w:marRight w:val="0"/>
      <w:marTop w:val="0"/>
      <w:marBottom w:val="0"/>
      <w:divBdr>
        <w:top w:val="none" w:sz="0" w:space="0" w:color="auto"/>
        <w:left w:val="none" w:sz="0" w:space="0" w:color="auto"/>
        <w:bottom w:val="none" w:sz="0" w:space="0" w:color="auto"/>
        <w:right w:val="none" w:sz="0" w:space="0" w:color="auto"/>
      </w:divBdr>
      <w:divsChild>
        <w:div w:id="596671343">
          <w:marLeft w:val="720"/>
          <w:marRight w:val="0"/>
          <w:marTop w:val="0"/>
          <w:marBottom w:val="0"/>
          <w:divBdr>
            <w:top w:val="none" w:sz="0" w:space="0" w:color="auto"/>
            <w:left w:val="none" w:sz="0" w:space="0" w:color="auto"/>
            <w:bottom w:val="none" w:sz="0" w:space="0" w:color="auto"/>
            <w:right w:val="none" w:sz="0" w:space="0" w:color="auto"/>
          </w:divBdr>
        </w:div>
        <w:div w:id="1887403593">
          <w:marLeft w:val="720"/>
          <w:marRight w:val="0"/>
          <w:marTop w:val="0"/>
          <w:marBottom w:val="0"/>
          <w:divBdr>
            <w:top w:val="none" w:sz="0" w:space="0" w:color="auto"/>
            <w:left w:val="none" w:sz="0" w:space="0" w:color="auto"/>
            <w:bottom w:val="none" w:sz="0" w:space="0" w:color="auto"/>
            <w:right w:val="none" w:sz="0" w:space="0" w:color="auto"/>
          </w:divBdr>
        </w:div>
      </w:divsChild>
    </w:div>
    <w:div w:id="1466005782">
      <w:bodyDiv w:val="1"/>
      <w:marLeft w:val="0"/>
      <w:marRight w:val="0"/>
      <w:marTop w:val="0"/>
      <w:marBottom w:val="0"/>
      <w:divBdr>
        <w:top w:val="none" w:sz="0" w:space="0" w:color="auto"/>
        <w:left w:val="none" w:sz="0" w:space="0" w:color="auto"/>
        <w:bottom w:val="none" w:sz="0" w:space="0" w:color="auto"/>
        <w:right w:val="none" w:sz="0" w:space="0" w:color="auto"/>
      </w:divBdr>
    </w:div>
    <w:div w:id="1485200147">
      <w:bodyDiv w:val="1"/>
      <w:marLeft w:val="0"/>
      <w:marRight w:val="0"/>
      <w:marTop w:val="0"/>
      <w:marBottom w:val="0"/>
      <w:divBdr>
        <w:top w:val="none" w:sz="0" w:space="0" w:color="auto"/>
        <w:left w:val="none" w:sz="0" w:space="0" w:color="auto"/>
        <w:bottom w:val="none" w:sz="0" w:space="0" w:color="auto"/>
        <w:right w:val="none" w:sz="0" w:space="0" w:color="auto"/>
      </w:divBdr>
    </w:div>
    <w:div w:id="1494952413">
      <w:bodyDiv w:val="1"/>
      <w:marLeft w:val="0"/>
      <w:marRight w:val="0"/>
      <w:marTop w:val="0"/>
      <w:marBottom w:val="0"/>
      <w:divBdr>
        <w:top w:val="none" w:sz="0" w:space="0" w:color="auto"/>
        <w:left w:val="none" w:sz="0" w:space="0" w:color="auto"/>
        <w:bottom w:val="none" w:sz="0" w:space="0" w:color="auto"/>
        <w:right w:val="none" w:sz="0" w:space="0" w:color="auto"/>
      </w:divBdr>
    </w:div>
    <w:div w:id="1500123461">
      <w:bodyDiv w:val="1"/>
      <w:marLeft w:val="0"/>
      <w:marRight w:val="0"/>
      <w:marTop w:val="0"/>
      <w:marBottom w:val="0"/>
      <w:divBdr>
        <w:top w:val="none" w:sz="0" w:space="0" w:color="auto"/>
        <w:left w:val="none" w:sz="0" w:space="0" w:color="auto"/>
        <w:bottom w:val="none" w:sz="0" w:space="0" w:color="auto"/>
        <w:right w:val="none" w:sz="0" w:space="0" w:color="auto"/>
      </w:divBdr>
    </w:div>
    <w:div w:id="1501509467">
      <w:bodyDiv w:val="1"/>
      <w:marLeft w:val="0"/>
      <w:marRight w:val="0"/>
      <w:marTop w:val="0"/>
      <w:marBottom w:val="0"/>
      <w:divBdr>
        <w:top w:val="none" w:sz="0" w:space="0" w:color="auto"/>
        <w:left w:val="none" w:sz="0" w:space="0" w:color="auto"/>
        <w:bottom w:val="none" w:sz="0" w:space="0" w:color="auto"/>
        <w:right w:val="none" w:sz="0" w:space="0" w:color="auto"/>
      </w:divBdr>
    </w:div>
    <w:div w:id="1506021194">
      <w:bodyDiv w:val="1"/>
      <w:marLeft w:val="0"/>
      <w:marRight w:val="0"/>
      <w:marTop w:val="0"/>
      <w:marBottom w:val="0"/>
      <w:divBdr>
        <w:top w:val="none" w:sz="0" w:space="0" w:color="auto"/>
        <w:left w:val="none" w:sz="0" w:space="0" w:color="auto"/>
        <w:bottom w:val="none" w:sz="0" w:space="0" w:color="auto"/>
        <w:right w:val="none" w:sz="0" w:space="0" w:color="auto"/>
      </w:divBdr>
    </w:div>
    <w:div w:id="1507012727">
      <w:bodyDiv w:val="1"/>
      <w:marLeft w:val="0"/>
      <w:marRight w:val="0"/>
      <w:marTop w:val="0"/>
      <w:marBottom w:val="0"/>
      <w:divBdr>
        <w:top w:val="none" w:sz="0" w:space="0" w:color="auto"/>
        <w:left w:val="none" w:sz="0" w:space="0" w:color="auto"/>
        <w:bottom w:val="none" w:sz="0" w:space="0" w:color="auto"/>
        <w:right w:val="none" w:sz="0" w:space="0" w:color="auto"/>
      </w:divBdr>
    </w:div>
    <w:div w:id="1523857997">
      <w:bodyDiv w:val="1"/>
      <w:marLeft w:val="0"/>
      <w:marRight w:val="0"/>
      <w:marTop w:val="0"/>
      <w:marBottom w:val="0"/>
      <w:divBdr>
        <w:top w:val="none" w:sz="0" w:space="0" w:color="auto"/>
        <w:left w:val="none" w:sz="0" w:space="0" w:color="auto"/>
        <w:bottom w:val="none" w:sz="0" w:space="0" w:color="auto"/>
        <w:right w:val="none" w:sz="0" w:space="0" w:color="auto"/>
      </w:divBdr>
    </w:div>
    <w:div w:id="1538008164">
      <w:bodyDiv w:val="1"/>
      <w:marLeft w:val="0"/>
      <w:marRight w:val="0"/>
      <w:marTop w:val="0"/>
      <w:marBottom w:val="0"/>
      <w:divBdr>
        <w:top w:val="none" w:sz="0" w:space="0" w:color="auto"/>
        <w:left w:val="none" w:sz="0" w:space="0" w:color="auto"/>
        <w:bottom w:val="none" w:sz="0" w:space="0" w:color="auto"/>
        <w:right w:val="none" w:sz="0" w:space="0" w:color="auto"/>
      </w:divBdr>
    </w:div>
    <w:div w:id="1539390435">
      <w:bodyDiv w:val="1"/>
      <w:marLeft w:val="0"/>
      <w:marRight w:val="0"/>
      <w:marTop w:val="0"/>
      <w:marBottom w:val="0"/>
      <w:divBdr>
        <w:top w:val="none" w:sz="0" w:space="0" w:color="auto"/>
        <w:left w:val="none" w:sz="0" w:space="0" w:color="auto"/>
        <w:bottom w:val="none" w:sz="0" w:space="0" w:color="auto"/>
        <w:right w:val="none" w:sz="0" w:space="0" w:color="auto"/>
      </w:divBdr>
    </w:div>
    <w:div w:id="1550068380">
      <w:bodyDiv w:val="1"/>
      <w:marLeft w:val="0"/>
      <w:marRight w:val="0"/>
      <w:marTop w:val="0"/>
      <w:marBottom w:val="0"/>
      <w:divBdr>
        <w:top w:val="none" w:sz="0" w:space="0" w:color="auto"/>
        <w:left w:val="none" w:sz="0" w:space="0" w:color="auto"/>
        <w:bottom w:val="none" w:sz="0" w:space="0" w:color="auto"/>
        <w:right w:val="none" w:sz="0" w:space="0" w:color="auto"/>
      </w:divBdr>
    </w:div>
    <w:div w:id="1550220945">
      <w:bodyDiv w:val="1"/>
      <w:marLeft w:val="0"/>
      <w:marRight w:val="0"/>
      <w:marTop w:val="0"/>
      <w:marBottom w:val="0"/>
      <w:divBdr>
        <w:top w:val="none" w:sz="0" w:space="0" w:color="auto"/>
        <w:left w:val="none" w:sz="0" w:space="0" w:color="auto"/>
        <w:bottom w:val="none" w:sz="0" w:space="0" w:color="auto"/>
        <w:right w:val="none" w:sz="0" w:space="0" w:color="auto"/>
      </w:divBdr>
    </w:div>
    <w:div w:id="1551183828">
      <w:bodyDiv w:val="1"/>
      <w:marLeft w:val="0"/>
      <w:marRight w:val="0"/>
      <w:marTop w:val="0"/>
      <w:marBottom w:val="0"/>
      <w:divBdr>
        <w:top w:val="none" w:sz="0" w:space="0" w:color="auto"/>
        <w:left w:val="none" w:sz="0" w:space="0" w:color="auto"/>
        <w:bottom w:val="none" w:sz="0" w:space="0" w:color="auto"/>
        <w:right w:val="none" w:sz="0" w:space="0" w:color="auto"/>
      </w:divBdr>
    </w:div>
    <w:div w:id="1554656690">
      <w:bodyDiv w:val="1"/>
      <w:marLeft w:val="0"/>
      <w:marRight w:val="0"/>
      <w:marTop w:val="0"/>
      <w:marBottom w:val="0"/>
      <w:divBdr>
        <w:top w:val="none" w:sz="0" w:space="0" w:color="auto"/>
        <w:left w:val="none" w:sz="0" w:space="0" w:color="auto"/>
        <w:bottom w:val="none" w:sz="0" w:space="0" w:color="auto"/>
        <w:right w:val="none" w:sz="0" w:space="0" w:color="auto"/>
      </w:divBdr>
    </w:div>
    <w:div w:id="1554733034">
      <w:bodyDiv w:val="1"/>
      <w:marLeft w:val="0"/>
      <w:marRight w:val="0"/>
      <w:marTop w:val="0"/>
      <w:marBottom w:val="0"/>
      <w:divBdr>
        <w:top w:val="none" w:sz="0" w:space="0" w:color="auto"/>
        <w:left w:val="none" w:sz="0" w:space="0" w:color="auto"/>
        <w:bottom w:val="none" w:sz="0" w:space="0" w:color="auto"/>
        <w:right w:val="none" w:sz="0" w:space="0" w:color="auto"/>
      </w:divBdr>
    </w:div>
    <w:div w:id="1563560065">
      <w:bodyDiv w:val="1"/>
      <w:marLeft w:val="0"/>
      <w:marRight w:val="0"/>
      <w:marTop w:val="0"/>
      <w:marBottom w:val="0"/>
      <w:divBdr>
        <w:top w:val="none" w:sz="0" w:space="0" w:color="auto"/>
        <w:left w:val="none" w:sz="0" w:space="0" w:color="auto"/>
        <w:bottom w:val="none" w:sz="0" w:space="0" w:color="auto"/>
        <w:right w:val="none" w:sz="0" w:space="0" w:color="auto"/>
      </w:divBdr>
    </w:div>
    <w:div w:id="1566408577">
      <w:bodyDiv w:val="1"/>
      <w:marLeft w:val="0"/>
      <w:marRight w:val="0"/>
      <w:marTop w:val="0"/>
      <w:marBottom w:val="0"/>
      <w:divBdr>
        <w:top w:val="none" w:sz="0" w:space="0" w:color="auto"/>
        <w:left w:val="none" w:sz="0" w:space="0" w:color="auto"/>
        <w:bottom w:val="none" w:sz="0" w:space="0" w:color="auto"/>
        <w:right w:val="none" w:sz="0" w:space="0" w:color="auto"/>
      </w:divBdr>
    </w:div>
    <w:div w:id="1567033381">
      <w:bodyDiv w:val="1"/>
      <w:marLeft w:val="0"/>
      <w:marRight w:val="0"/>
      <w:marTop w:val="0"/>
      <w:marBottom w:val="0"/>
      <w:divBdr>
        <w:top w:val="none" w:sz="0" w:space="0" w:color="auto"/>
        <w:left w:val="none" w:sz="0" w:space="0" w:color="auto"/>
        <w:bottom w:val="none" w:sz="0" w:space="0" w:color="auto"/>
        <w:right w:val="none" w:sz="0" w:space="0" w:color="auto"/>
      </w:divBdr>
    </w:div>
    <w:div w:id="1598903655">
      <w:bodyDiv w:val="1"/>
      <w:marLeft w:val="0"/>
      <w:marRight w:val="0"/>
      <w:marTop w:val="0"/>
      <w:marBottom w:val="0"/>
      <w:divBdr>
        <w:top w:val="none" w:sz="0" w:space="0" w:color="auto"/>
        <w:left w:val="none" w:sz="0" w:space="0" w:color="auto"/>
        <w:bottom w:val="none" w:sz="0" w:space="0" w:color="auto"/>
        <w:right w:val="none" w:sz="0" w:space="0" w:color="auto"/>
      </w:divBdr>
    </w:div>
    <w:div w:id="1607229338">
      <w:bodyDiv w:val="1"/>
      <w:marLeft w:val="0"/>
      <w:marRight w:val="0"/>
      <w:marTop w:val="0"/>
      <w:marBottom w:val="0"/>
      <w:divBdr>
        <w:top w:val="none" w:sz="0" w:space="0" w:color="auto"/>
        <w:left w:val="none" w:sz="0" w:space="0" w:color="auto"/>
        <w:bottom w:val="none" w:sz="0" w:space="0" w:color="auto"/>
        <w:right w:val="none" w:sz="0" w:space="0" w:color="auto"/>
      </w:divBdr>
    </w:div>
    <w:div w:id="1616674723">
      <w:bodyDiv w:val="1"/>
      <w:marLeft w:val="0"/>
      <w:marRight w:val="0"/>
      <w:marTop w:val="0"/>
      <w:marBottom w:val="0"/>
      <w:divBdr>
        <w:top w:val="none" w:sz="0" w:space="0" w:color="auto"/>
        <w:left w:val="none" w:sz="0" w:space="0" w:color="auto"/>
        <w:bottom w:val="none" w:sz="0" w:space="0" w:color="auto"/>
        <w:right w:val="none" w:sz="0" w:space="0" w:color="auto"/>
      </w:divBdr>
    </w:div>
    <w:div w:id="1631979677">
      <w:bodyDiv w:val="1"/>
      <w:marLeft w:val="0"/>
      <w:marRight w:val="0"/>
      <w:marTop w:val="0"/>
      <w:marBottom w:val="0"/>
      <w:divBdr>
        <w:top w:val="none" w:sz="0" w:space="0" w:color="auto"/>
        <w:left w:val="none" w:sz="0" w:space="0" w:color="auto"/>
        <w:bottom w:val="none" w:sz="0" w:space="0" w:color="auto"/>
        <w:right w:val="none" w:sz="0" w:space="0" w:color="auto"/>
      </w:divBdr>
    </w:div>
    <w:div w:id="1633057197">
      <w:bodyDiv w:val="1"/>
      <w:marLeft w:val="0"/>
      <w:marRight w:val="0"/>
      <w:marTop w:val="0"/>
      <w:marBottom w:val="0"/>
      <w:divBdr>
        <w:top w:val="none" w:sz="0" w:space="0" w:color="auto"/>
        <w:left w:val="none" w:sz="0" w:space="0" w:color="auto"/>
        <w:bottom w:val="none" w:sz="0" w:space="0" w:color="auto"/>
        <w:right w:val="none" w:sz="0" w:space="0" w:color="auto"/>
      </w:divBdr>
      <w:divsChild>
        <w:div w:id="317922702">
          <w:marLeft w:val="720"/>
          <w:marRight w:val="0"/>
          <w:marTop w:val="0"/>
          <w:marBottom w:val="0"/>
          <w:divBdr>
            <w:top w:val="none" w:sz="0" w:space="0" w:color="auto"/>
            <w:left w:val="none" w:sz="0" w:space="0" w:color="auto"/>
            <w:bottom w:val="none" w:sz="0" w:space="0" w:color="auto"/>
            <w:right w:val="none" w:sz="0" w:space="0" w:color="auto"/>
          </w:divBdr>
        </w:div>
      </w:divsChild>
    </w:div>
    <w:div w:id="1649048921">
      <w:bodyDiv w:val="1"/>
      <w:marLeft w:val="0"/>
      <w:marRight w:val="0"/>
      <w:marTop w:val="0"/>
      <w:marBottom w:val="0"/>
      <w:divBdr>
        <w:top w:val="none" w:sz="0" w:space="0" w:color="auto"/>
        <w:left w:val="none" w:sz="0" w:space="0" w:color="auto"/>
        <w:bottom w:val="none" w:sz="0" w:space="0" w:color="auto"/>
        <w:right w:val="none" w:sz="0" w:space="0" w:color="auto"/>
      </w:divBdr>
    </w:div>
    <w:div w:id="1655913307">
      <w:bodyDiv w:val="1"/>
      <w:marLeft w:val="0"/>
      <w:marRight w:val="0"/>
      <w:marTop w:val="0"/>
      <w:marBottom w:val="0"/>
      <w:divBdr>
        <w:top w:val="none" w:sz="0" w:space="0" w:color="auto"/>
        <w:left w:val="none" w:sz="0" w:space="0" w:color="auto"/>
        <w:bottom w:val="none" w:sz="0" w:space="0" w:color="auto"/>
        <w:right w:val="none" w:sz="0" w:space="0" w:color="auto"/>
      </w:divBdr>
    </w:div>
    <w:div w:id="1669795325">
      <w:bodyDiv w:val="1"/>
      <w:marLeft w:val="0"/>
      <w:marRight w:val="0"/>
      <w:marTop w:val="0"/>
      <w:marBottom w:val="0"/>
      <w:divBdr>
        <w:top w:val="none" w:sz="0" w:space="0" w:color="auto"/>
        <w:left w:val="none" w:sz="0" w:space="0" w:color="auto"/>
        <w:bottom w:val="none" w:sz="0" w:space="0" w:color="auto"/>
        <w:right w:val="none" w:sz="0" w:space="0" w:color="auto"/>
      </w:divBdr>
    </w:div>
    <w:div w:id="1678845106">
      <w:bodyDiv w:val="1"/>
      <w:marLeft w:val="0"/>
      <w:marRight w:val="0"/>
      <w:marTop w:val="0"/>
      <w:marBottom w:val="0"/>
      <w:divBdr>
        <w:top w:val="none" w:sz="0" w:space="0" w:color="auto"/>
        <w:left w:val="none" w:sz="0" w:space="0" w:color="auto"/>
        <w:bottom w:val="none" w:sz="0" w:space="0" w:color="auto"/>
        <w:right w:val="none" w:sz="0" w:space="0" w:color="auto"/>
      </w:divBdr>
    </w:div>
    <w:div w:id="1681657163">
      <w:bodyDiv w:val="1"/>
      <w:marLeft w:val="0"/>
      <w:marRight w:val="0"/>
      <w:marTop w:val="0"/>
      <w:marBottom w:val="0"/>
      <w:divBdr>
        <w:top w:val="none" w:sz="0" w:space="0" w:color="auto"/>
        <w:left w:val="none" w:sz="0" w:space="0" w:color="auto"/>
        <w:bottom w:val="none" w:sz="0" w:space="0" w:color="auto"/>
        <w:right w:val="none" w:sz="0" w:space="0" w:color="auto"/>
      </w:divBdr>
    </w:div>
    <w:div w:id="1682196743">
      <w:bodyDiv w:val="1"/>
      <w:marLeft w:val="0"/>
      <w:marRight w:val="0"/>
      <w:marTop w:val="0"/>
      <w:marBottom w:val="0"/>
      <w:divBdr>
        <w:top w:val="none" w:sz="0" w:space="0" w:color="auto"/>
        <w:left w:val="none" w:sz="0" w:space="0" w:color="auto"/>
        <w:bottom w:val="none" w:sz="0" w:space="0" w:color="auto"/>
        <w:right w:val="none" w:sz="0" w:space="0" w:color="auto"/>
      </w:divBdr>
    </w:div>
    <w:div w:id="1683821591">
      <w:bodyDiv w:val="1"/>
      <w:marLeft w:val="0"/>
      <w:marRight w:val="0"/>
      <w:marTop w:val="0"/>
      <w:marBottom w:val="0"/>
      <w:divBdr>
        <w:top w:val="none" w:sz="0" w:space="0" w:color="auto"/>
        <w:left w:val="none" w:sz="0" w:space="0" w:color="auto"/>
        <w:bottom w:val="none" w:sz="0" w:space="0" w:color="auto"/>
        <w:right w:val="none" w:sz="0" w:space="0" w:color="auto"/>
      </w:divBdr>
      <w:divsChild>
        <w:div w:id="1654941959">
          <w:marLeft w:val="720"/>
          <w:marRight w:val="0"/>
          <w:marTop w:val="0"/>
          <w:marBottom w:val="0"/>
          <w:divBdr>
            <w:top w:val="none" w:sz="0" w:space="0" w:color="auto"/>
            <w:left w:val="none" w:sz="0" w:space="0" w:color="auto"/>
            <w:bottom w:val="none" w:sz="0" w:space="0" w:color="auto"/>
            <w:right w:val="none" w:sz="0" w:space="0" w:color="auto"/>
          </w:divBdr>
        </w:div>
      </w:divsChild>
    </w:div>
    <w:div w:id="1692105496">
      <w:bodyDiv w:val="1"/>
      <w:marLeft w:val="0"/>
      <w:marRight w:val="0"/>
      <w:marTop w:val="0"/>
      <w:marBottom w:val="0"/>
      <w:divBdr>
        <w:top w:val="none" w:sz="0" w:space="0" w:color="auto"/>
        <w:left w:val="none" w:sz="0" w:space="0" w:color="auto"/>
        <w:bottom w:val="none" w:sz="0" w:space="0" w:color="auto"/>
        <w:right w:val="none" w:sz="0" w:space="0" w:color="auto"/>
      </w:divBdr>
    </w:div>
    <w:div w:id="1704214006">
      <w:bodyDiv w:val="1"/>
      <w:marLeft w:val="0"/>
      <w:marRight w:val="0"/>
      <w:marTop w:val="0"/>
      <w:marBottom w:val="0"/>
      <w:divBdr>
        <w:top w:val="none" w:sz="0" w:space="0" w:color="auto"/>
        <w:left w:val="none" w:sz="0" w:space="0" w:color="auto"/>
        <w:bottom w:val="none" w:sz="0" w:space="0" w:color="auto"/>
        <w:right w:val="none" w:sz="0" w:space="0" w:color="auto"/>
      </w:divBdr>
    </w:div>
    <w:div w:id="1714304768">
      <w:bodyDiv w:val="1"/>
      <w:marLeft w:val="0"/>
      <w:marRight w:val="0"/>
      <w:marTop w:val="0"/>
      <w:marBottom w:val="0"/>
      <w:divBdr>
        <w:top w:val="none" w:sz="0" w:space="0" w:color="auto"/>
        <w:left w:val="none" w:sz="0" w:space="0" w:color="auto"/>
        <w:bottom w:val="none" w:sz="0" w:space="0" w:color="auto"/>
        <w:right w:val="none" w:sz="0" w:space="0" w:color="auto"/>
      </w:divBdr>
    </w:div>
    <w:div w:id="1719477099">
      <w:bodyDiv w:val="1"/>
      <w:marLeft w:val="0"/>
      <w:marRight w:val="0"/>
      <w:marTop w:val="0"/>
      <w:marBottom w:val="0"/>
      <w:divBdr>
        <w:top w:val="none" w:sz="0" w:space="0" w:color="auto"/>
        <w:left w:val="none" w:sz="0" w:space="0" w:color="auto"/>
        <w:bottom w:val="none" w:sz="0" w:space="0" w:color="auto"/>
        <w:right w:val="none" w:sz="0" w:space="0" w:color="auto"/>
      </w:divBdr>
    </w:div>
    <w:div w:id="1722482696">
      <w:bodyDiv w:val="1"/>
      <w:marLeft w:val="0"/>
      <w:marRight w:val="0"/>
      <w:marTop w:val="0"/>
      <w:marBottom w:val="0"/>
      <w:divBdr>
        <w:top w:val="none" w:sz="0" w:space="0" w:color="auto"/>
        <w:left w:val="none" w:sz="0" w:space="0" w:color="auto"/>
        <w:bottom w:val="none" w:sz="0" w:space="0" w:color="auto"/>
        <w:right w:val="none" w:sz="0" w:space="0" w:color="auto"/>
      </w:divBdr>
    </w:div>
    <w:div w:id="1731805430">
      <w:bodyDiv w:val="1"/>
      <w:marLeft w:val="0"/>
      <w:marRight w:val="0"/>
      <w:marTop w:val="0"/>
      <w:marBottom w:val="0"/>
      <w:divBdr>
        <w:top w:val="none" w:sz="0" w:space="0" w:color="auto"/>
        <w:left w:val="none" w:sz="0" w:space="0" w:color="auto"/>
        <w:bottom w:val="none" w:sz="0" w:space="0" w:color="auto"/>
        <w:right w:val="none" w:sz="0" w:space="0" w:color="auto"/>
      </w:divBdr>
    </w:div>
    <w:div w:id="1745758289">
      <w:bodyDiv w:val="1"/>
      <w:marLeft w:val="0"/>
      <w:marRight w:val="0"/>
      <w:marTop w:val="0"/>
      <w:marBottom w:val="0"/>
      <w:divBdr>
        <w:top w:val="none" w:sz="0" w:space="0" w:color="auto"/>
        <w:left w:val="none" w:sz="0" w:space="0" w:color="auto"/>
        <w:bottom w:val="none" w:sz="0" w:space="0" w:color="auto"/>
        <w:right w:val="none" w:sz="0" w:space="0" w:color="auto"/>
      </w:divBdr>
      <w:divsChild>
        <w:div w:id="1976790824">
          <w:marLeft w:val="720"/>
          <w:marRight w:val="0"/>
          <w:marTop w:val="0"/>
          <w:marBottom w:val="0"/>
          <w:divBdr>
            <w:top w:val="none" w:sz="0" w:space="0" w:color="auto"/>
            <w:left w:val="none" w:sz="0" w:space="0" w:color="auto"/>
            <w:bottom w:val="none" w:sz="0" w:space="0" w:color="auto"/>
            <w:right w:val="none" w:sz="0" w:space="0" w:color="auto"/>
          </w:divBdr>
        </w:div>
      </w:divsChild>
    </w:div>
    <w:div w:id="1762331894">
      <w:bodyDiv w:val="1"/>
      <w:marLeft w:val="0"/>
      <w:marRight w:val="0"/>
      <w:marTop w:val="0"/>
      <w:marBottom w:val="0"/>
      <w:divBdr>
        <w:top w:val="none" w:sz="0" w:space="0" w:color="auto"/>
        <w:left w:val="none" w:sz="0" w:space="0" w:color="auto"/>
        <w:bottom w:val="none" w:sz="0" w:space="0" w:color="auto"/>
        <w:right w:val="none" w:sz="0" w:space="0" w:color="auto"/>
      </w:divBdr>
    </w:div>
    <w:div w:id="1774788398">
      <w:bodyDiv w:val="1"/>
      <w:marLeft w:val="0"/>
      <w:marRight w:val="0"/>
      <w:marTop w:val="0"/>
      <w:marBottom w:val="0"/>
      <w:divBdr>
        <w:top w:val="none" w:sz="0" w:space="0" w:color="auto"/>
        <w:left w:val="none" w:sz="0" w:space="0" w:color="auto"/>
        <w:bottom w:val="none" w:sz="0" w:space="0" w:color="auto"/>
        <w:right w:val="none" w:sz="0" w:space="0" w:color="auto"/>
      </w:divBdr>
    </w:div>
    <w:div w:id="1805930027">
      <w:bodyDiv w:val="1"/>
      <w:marLeft w:val="0"/>
      <w:marRight w:val="0"/>
      <w:marTop w:val="0"/>
      <w:marBottom w:val="0"/>
      <w:divBdr>
        <w:top w:val="none" w:sz="0" w:space="0" w:color="auto"/>
        <w:left w:val="none" w:sz="0" w:space="0" w:color="auto"/>
        <w:bottom w:val="none" w:sz="0" w:space="0" w:color="auto"/>
        <w:right w:val="none" w:sz="0" w:space="0" w:color="auto"/>
      </w:divBdr>
    </w:div>
    <w:div w:id="1811164464">
      <w:bodyDiv w:val="1"/>
      <w:marLeft w:val="0"/>
      <w:marRight w:val="0"/>
      <w:marTop w:val="0"/>
      <w:marBottom w:val="0"/>
      <w:divBdr>
        <w:top w:val="none" w:sz="0" w:space="0" w:color="auto"/>
        <w:left w:val="none" w:sz="0" w:space="0" w:color="auto"/>
        <w:bottom w:val="none" w:sz="0" w:space="0" w:color="auto"/>
        <w:right w:val="none" w:sz="0" w:space="0" w:color="auto"/>
      </w:divBdr>
    </w:div>
    <w:div w:id="1818455913">
      <w:bodyDiv w:val="1"/>
      <w:marLeft w:val="0"/>
      <w:marRight w:val="0"/>
      <w:marTop w:val="0"/>
      <w:marBottom w:val="0"/>
      <w:divBdr>
        <w:top w:val="none" w:sz="0" w:space="0" w:color="auto"/>
        <w:left w:val="none" w:sz="0" w:space="0" w:color="auto"/>
        <w:bottom w:val="none" w:sz="0" w:space="0" w:color="auto"/>
        <w:right w:val="none" w:sz="0" w:space="0" w:color="auto"/>
      </w:divBdr>
    </w:div>
    <w:div w:id="1820922253">
      <w:bodyDiv w:val="1"/>
      <w:marLeft w:val="0"/>
      <w:marRight w:val="0"/>
      <w:marTop w:val="0"/>
      <w:marBottom w:val="0"/>
      <w:divBdr>
        <w:top w:val="none" w:sz="0" w:space="0" w:color="auto"/>
        <w:left w:val="none" w:sz="0" w:space="0" w:color="auto"/>
        <w:bottom w:val="none" w:sz="0" w:space="0" w:color="auto"/>
        <w:right w:val="none" w:sz="0" w:space="0" w:color="auto"/>
      </w:divBdr>
    </w:div>
    <w:div w:id="1822573422">
      <w:bodyDiv w:val="1"/>
      <w:marLeft w:val="0"/>
      <w:marRight w:val="0"/>
      <w:marTop w:val="0"/>
      <w:marBottom w:val="0"/>
      <w:divBdr>
        <w:top w:val="none" w:sz="0" w:space="0" w:color="auto"/>
        <w:left w:val="none" w:sz="0" w:space="0" w:color="auto"/>
        <w:bottom w:val="none" w:sz="0" w:space="0" w:color="auto"/>
        <w:right w:val="none" w:sz="0" w:space="0" w:color="auto"/>
      </w:divBdr>
    </w:div>
    <w:div w:id="1824929088">
      <w:bodyDiv w:val="1"/>
      <w:marLeft w:val="0"/>
      <w:marRight w:val="0"/>
      <w:marTop w:val="0"/>
      <w:marBottom w:val="0"/>
      <w:divBdr>
        <w:top w:val="none" w:sz="0" w:space="0" w:color="auto"/>
        <w:left w:val="none" w:sz="0" w:space="0" w:color="auto"/>
        <w:bottom w:val="none" w:sz="0" w:space="0" w:color="auto"/>
        <w:right w:val="none" w:sz="0" w:space="0" w:color="auto"/>
      </w:divBdr>
    </w:div>
    <w:div w:id="1829176244">
      <w:bodyDiv w:val="1"/>
      <w:marLeft w:val="0"/>
      <w:marRight w:val="0"/>
      <w:marTop w:val="0"/>
      <w:marBottom w:val="0"/>
      <w:divBdr>
        <w:top w:val="none" w:sz="0" w:space="0" w:color="auto"/>
        <w:left w:val="none" w:sz="0" w:space="0" w:color="auto"/>
        <w:bottom w:val="none" w:sz="0" w:space="0" w:color="auto"/>
        <w:right w:val="none" w:sz="0" w:space="0" w:color="auto"/>
      </w:divBdr>
    </w:div>
    <w:div w:id="1857229429">
      <w:bodyDiv w:val="1"/>
      <w:marLeft w:val="0"/>
      <w:marRight w:val="0"/>
      <w:marTop w:val="0"/>
      <w:marBottom w:val="0"/>
      <w:divBdr>
        <w:top w:val="none" w:sz="0" w:space="0" w:color="auto"/>
        <w:left w:val="none" w:sz="0" w:space="0" w:color="auto"/>
        <w:bottom w:val="none" w:sz="0" w:space="0" w:color="auto"/>
        <w:right w:val="none" w:sz="0" w:space="0" w:color="auto"/>
      </w:divBdr>
    </w:div>
    <w:div w:id="1857619456">
      <w:bodyDiv w:val="1"/>
      <w:marLeft w:val="0"/>
      <w:marRight w:val="0"/>
      <w:marTop w:val="0"/>
      <w:marBottom w:val="0"/>
      <w:divBdr>
        <w:top w:val="none" w:sz="0" w:space="0" w:color="auto"/>
        <w:left w:val="none" w:sz="0" w:space="0" w:color="auto"/>
        <w:bottom w:val="none" w:sz="0" w:space="0" w:color="auto"/>
        <w:right w:val="none" w:sz="0" w:space="0" w:color="auto"/>
      </w:divBdr>
    </w:div>
    <w:div w:id="1858228567">
      <w:bodyDiv w:val="1"/>
      <w:marLeft w:val="0"/>
      <w:marRight w:val="0"/>
      <w:marTop w:val="0"/>
      <w:marBottom w:val="0"/>
      <w:divBdr>
        <w:top w:val="none" w:sz="0" w:space="0" w:color="auto"/>
        <w:left w:val="none" w:sz="0" w:space="0" w:color="auto"/>
        <w:bottom w:val="none" w:sz="0" w:space="0" w:color="auto"/>
        <w:right w:val="none" w:sz="0" w:space="0" w:color="auto"/>
      </w:divBdr>
    </w:div>
    <w:div w:id="1860728569">
      <w:bodyDiv w:val="1"/>
      <w:marLeft w:val="0"/>
      <w:marRight w:val="0"/>
      <w:marTop w:val="0"/>
      <w:marBottom w:val="0"/>
      <w:divBdr>
        <w:top w:val="none" w:sz="0" w:space="0" w:color="auto"/>
        <w:left w:val="none" w:sz="0" w:space="0" w:color="auto"/>
        <w:bottom w:val="none" w:sz="0" w:space="0" w:color="auto"/>
        <w:right w:val="none" w:sz="0" w:space="0" w:color="auto"/>
      </w:divBdr>
    </w:div>
    <w:div w:id="1866291396">
      <w:bodyDiv w:val="1"/>
      <w:marLeft w:val="0"/>
      <w:marRight w:val="0"/>
      <w:marTop w:val="0"/>
      <w:marBottom w:val="0"/>
      <w:divBdr>
        <w:top w:val="none" w:sz="0" w:space="0" w:color="auto"/>
        <w:left w:val="none" w:sz="0" w:space="0" w:color="auto"/>
        <w:bottom w:val="none" w:sz="0" w:space="0" w:color="auto"/>
        <w:right w:val="none" w:sz="0" w:space="0" w:color="auto"/>
      </w:divBdr>
    </w:div>
    <w:div w:id="1888032410">
      <w:bodyDiv w:val="1"/>
      <w:marLeft w:val="0"/>
      <w:marRight w:val="0"/>
      <w:marTop w:val="0"/>
      <w:marBottom w:val="0"/>
      <w:divBdr>
        <w:top w:val="none" w:sz="0" w:space="0" w:color="auto"/>
        <w:left w:val="none" w:sz="0" w:space="0" w:color="auto"/>
        <w:bottom w:val="none" w:sz="0" w:space="0" w:color="auto"/>
        <w:right w:val="none" w:sz="0" w:space="0" w:color="auto"/>
      </w:divBdr>
    </w:div>
    <w:div w:id="1898127605">
      <w:bodyDiv w:val="1"/>
      <w:marLeft w:val="0"/>
      <w:marRight w:val="0"/>
      <w:marTop w:val="0"/>
      <w:marBottom w:val="0"/>
      <w:divBdr>
        <w:top w:val="none" w:sz="0" w:space="0" w:color="auto"/>
        <w:left w:val="none" w:sz="0" w:space="0" w:color="auto"/>
        <w:bottom w:val="none" w:sz="0" w:space="0" w:color="auto"/>
        <w:right w:val="none" w:sz="0" w:space="0" w:color="auto"/>
      </w:divBdr>
    </w:div>
    <w:div w:id="1915582513">
      <w:bodyDiv w:val="1"/>
      <w:marLeft w:val="0"/>
      <w:marRight w:val="0"/>
      <w:marTop w:val="0"/>
      <w:marBottom w:val="0"/>
      <w:divBdr>
        <w:top w:val="none" w:sz="0" w:space="0" w:color="auto"/>
        <w:left w:val="none" w:sz="0" w:space="0" w:color="auto"/>
        <w:bottom w:val="none" w:sz="0" w:space="0" w:color="auto"/>
        <w:right w:val="none" w:sz="0" w:space="0" w:color="auto"/>
      </w:divBdr>
    </w:div>
    <w:div w:id="1927417349">
      <w:bodyDiv w:val="1"/>
      <w:marLeft w:val="0"/>
      <w:marRight w:val="0"/>
      <w:marTop w:val="0"/>
      <w:marBottom w:val="0"/>
      <w:divBdr>
        <w:top w:val="none" w:sz="0" w:space="0" w:color="auto"/>
        <w:left w:val="none" w:sz="0" w:space="0" w:color="auto"/>
        <w:bottom w:val="none" w:sz="0" w:space="0" w:color="auto"/>
        <w:right w:val="none" w:sz="0" w:space="0" w:color="auto"/>
      </w:divBdr>
    </w:div>
    <w:div w:id="1934825620">
      <w:bodyDiv w:val="1"/>
      <w:marLeft w:val="0"/>
      <w:marRight w:val="0"/>
      <w:marTop w:val="0"/>
      <w:marBottom w:val="0"/>
      <w:divBdr>
        <w:top w:val="none" w:sz="0" w:space="0" w:color="auto"/>
        <w:left w:val="none" w:sz="0" w:space="0" w:color="auto"/>
        <w:bottom w:val="none" w:sz="0" w:space="0" w:color="auto"/>
        <w:right w:val="none" w:sz="0" w:space="0" w:color="auto"/>
      </w:divBdr>
    </w:div>
    <w:div w:id="1940412365">
      <w:bodyDiv w:val="1"/>
      <w:marLeft w:val="0"/>
      <w:marRight w:val="0"/>
      <w:marTop w:val="0"/>
      <w:marBottom w:val="0"/>
      <w:divBdr>
        <w:top w:val="none" w:sz="0" w:space="0" w:color="auto"/>
        <w:left w:val="none" w:sz="0" w:space="0" w:color="auto"/>
        <w:bottom w:val="none" w:sz="0" w:space="0" w:color="auto"/>
        <w:right w:val="none" w:sz="0" w:space="0" w:color="auto"/>
      </w:divBdr>
    </w:div>
    <w:div w:id="1957786737">
      <w:bodyDiv w:val="1"/>
      <w:marLeft w:val="0"/>
      <w:marRight w:val="0"/>
      <w:marTop w:val="0"/>
      <w:marBottom w:val="0"/>
      <w:divBdr>
        <w:top w:val="none" w:sz="0" w:space="0" w:color="auto"/>
        <w:left w:val="none" w:sz="0" w:space="0" w:color="auto"/>
        <w:bottom w:val="none" w:sz="0" w:space="0" w:color="auto"/>
        <w:right w:val="none" w:sz="0" w:space="0" w:color="auto"/>
      </w:divBdr>
      <w:divsChild>
        <w:div w:id="922227293">
          <w:marLeft w:val="720"/>
          <w:marRight w:val="0"/>
          <w:marTop w:val="0"/>
          <w:marBottom w:val="0"/>
          <w:divBdr>
            <w:top w:val="none" w:sz="0" w:space="0" w:color="auto"/>
            <w:left w:val="none" w:sz="0" w:space="0" w:color="auto"/>
            <w:bottom w:val="none" w:sz="0" w:space="0" w:color="auto"/>
            <w:right w:val="none" w:sz="0" w:space="0" w:color="auto"/>
          </w:divBdr>
        </w:div>
      </w:divsChild>
    </w:div>
    <w:div w:id="1973319464">
      <w:bodyDiv w:val="1"/>
      <w:marLeft w:val="0"/>
      <w:marRight w:val="0"/>
      <w:marTop w:val="0"/>
      <w:marBottom w:val="0"/>
      <w:divBdr>
        <w:top w:val="none" w:sz="0" w:space="0" w:color="auto"/>
        <w:left w:val="none" w:sz="0" w:space="0" w:color="auto"/>
        <w:bottom w:val="none" w:sz="0" w:space="0" w:color="auto"/>
        <w:right w:val="none" w:sz="0" w:space="0" w:color="auto"/>
      </w:divBdr>
    </w:div>
    <w:div w:id="1983804836">
      <w:bodyDiv w:val="1"/>
      <w:marLeft w:val="0"/>
      <w:marRight w:val="0"/>
      <w:marTop w:val="0"/>
      <w:marBottom w:val="0"/>
      <w:divBdr>
        <w:top w:val="none" w:sz="0" w:space="0" w:color="auto"/>
        <w:left w:val="none" w:sz="0" w:space="0" w:color="auto"/>
        <w:bottom w:val="none" w:sz="0" w:space="0" w:color="auto"/>
        <w:right w:val="none" w:sz="0" w:space="0" w:color="auto"/>
      </w:divBdr>
    </w:div>
    <w:div w:id="1997100087">
      <w:bodyDiv w:val="1"/>
      <w:marLeft w:val="0"/>
      <w:marRight w:val="0"/>
      <w:marTop w:val="0"/>
      <w:marBottom w:val="0"/>
      <w:divBdr>
        <w:top w:val="none" w:sz="0" w:space="0" w:color="auto"/>
        <w:left w:val="none" w:sz="0" w:space="0" w:color="auto"/>
        <w:bottom w:val="none" w:sz="0" w:space="0" w:color="auto"/>
        <w:right w:val="none" w:sz="0" w:space="0" w:color="auto"/>
      </w:divBdr>
    </w:div>
    <w:div w:id="1997487166">
      <w:bodyDiv w:val="1"/>
      <w:marLeft w:val="0"/>
      <w:marRight w:val="0"/>
      <w:marTop w:val="0"/>
      <w:marBottom w:val="0"/>
      <w:divBdr>
        <w:top w:val="none" w:sz="0" w:space="0" w:color="auto"/>
        <w:left w:val="none" w:sz="0" w:space="0" w:color="auto"/>
        <w:bottom w:val="none" w:sz="0" w:space="0" w:color="auto"/>
        <w:right w:val="none" w:sz="0" w:space="0" w:color="auto"/>
      </w:divBdr>
    </w:div>
    <w:div w:id="2000768663">
      <w:bodyDiv w:val="1"/>
      <w:marLeft w:val="0"/>
      <w:marRight w:val="0"/>
      <w:marTop w:val="0"/>
      <w:marBottom w:val="0"/>
      <w:divBdr>
        <w:top w:val="none" w:sz="0" w:space="0" w:color="auto"/>
        <w:left w:val="none" w:sz="0" w:space="0" w:color="auto"/>
        <w:bottom w:val="none" w:sz="0" w:space="0" w:color="auto"/>
        <w:right w:val="none" w:sz="0" w:space="0" w:color="auto"/>
      </w:divBdr>
    </w:div>
    <w:div w:id="2005357304">
      <w:bodyDiv w:val="1"/>
      <w:marLeft w:val="0"/>
      <w:marRight w:val="0"/>
      <w:marTop w:val="0"/>
      <w:marBottom w:val="0"/>
      <w:divBdr>
        <w:top w:val="none" w:sz="0" w:space="0" w:color="auto"/>
        <w:left w:val="none" w:sz="0" w:space="0" w:color="auto"/>
        <w:bottom w:val="none" w:sz="0" w:space="0" w:color="auto"/>
        <w:right w:val="none" w:sz="0" w:space="0" w:color="auto"/>
      </w:divBdr>
    </w:div>
    <w:div w:id="2007518495">
      <w:bodyDiv w:val="1"/>
      <w:marLeft w:val="0"/>
      <w:marRight w:val="0"/>
      <w:marTop w:val="0"/>
      <w:marBottom w:val="0"/>
      <w:divBdr>
        <w:top w:val="none" w:sz="0" w:space="0" w:color="auto"/>
        <w:left w:val="none" w:sz="0" w:space="0" w:color="auto"/>
        <w:bottom w:val="none" w:sz="0" w:space="0" w:color="auto"/>
        <w:right w:val="none" w:sz="0" w:space="0" w:color="auto"/>
      </w:divBdr>
    </w:div>
    <w:div w:id="2019573978">
      <w:bodyDiv w:val="1"/>
      <w:marLeft w:val="0"/>
      <w:marRight w:val="0"/>
      <w:marTop w:val="0"/>
      <w:marBottom w:val="0"/>
      <w:divBdr>
        <w:top w:val="none" w:sz="0" w:space="0" w:color="auto"/>
        <w:left w:val="none" w:sz="0" w:space="0" w:color="auto"/>
        <w:bottom w:val="none" w:sz="0" w:space="0" w:color="auto"/>
        <w:right w:val="none" w:sz="0" w:space="0" w:color="auto"/>
      </w:divBdr>
    </w:div>
    <w:div w:id="2024236938">
      <w:bodyDiv w:val="1"/>
      <w:marLeft w:val="0"/>
      <w:marRight w:val="0"/>
      <w:marTop w:val="0"/>
      <w:marBottom w:val="0"/>
      <w:divBdr>
        <w:top w:val="none" w:sz="0" w:space="0" w:color="auto"/>
        <w:left w:val="none" w:sz="0" w:space="0" w:color="auto"/>
        <w:bottom w:val="none" w:sz="0" w:space="0" w:color="auto"/>
        <w:right w:val="none" w:sz="0" w:space="0" w:color="auto"/>
      </w:divBdr>
    </w:div>
    <w:div w:id="2037729278">
      <w:bodyDiv w:val="1"/>
      <w:marLeft w:val="0"/>
      <w:marRight w:val="0"/>
      <w:marTop w:val="0"/>
      <w:marBottom w:val="0"/>
      <w:divBdr>
        <w:top w:val="none" w:sz="0" w:space="0" w:color="auto"/>
        <w:left w:val="none" w:sz="0" w:space="0" w:color="auto"/>
        <w:bottom w:val="none" w:sz="0" w:space="0" w:color="auto"/>
        <w:right w:val="none" w:sz="0" w:space="0" w:color="auto"/>
      </w:divBdr>
    </w:div>
    <w:div w:id="2038509162">
      <w:bodyDiv w:val="1"/>
      <w:marLeft w:val="0"/>
      <w:marRight w:val="0"/>
      <w:marTop w:val="0"/>
      <w:marBottom w:val="0"/>
      <w:divBdr>
        <w:top w:val="none" w:sz="0" w:space="0" w:color="auto"/>
        <w:left w:val="none" w:sz="0" w:space="0" w:color="auto"/>
        <w:bottom w:val="none" w:sz="0" w:space="0" w:color="auto"/>
        <w:right w:val="none" w:sz="0" w:space="0" w:color="auto"/>
      </w:divBdr>
    </w:div>
    <w:div w:id="2044136136">
      <w:bodyDiv w:val="1"/>
      <w:marLeft w:val="0"/>
      <w:marRight w:val="0"/>
      <w:marTop w:val="0"/>
      <w:marBottom w:val="0"/>
      <w:divBdr>
        <w:top w:val="none" w:sz="0" w:space="0" w:color="auto"/>
        <w:left w:val="none" w:sz="0" w:space="0" w:color="auto"/>
        <w:bottom w:val="none" w:sz="0" w:space="0" w:color="auto"/>
        <w:right w:val="none" w:sz="0" w:space="0" w:color="auto"/>
      </w:divBdr>
    </w:div>
    <w:div w:id="2079785340">
      <w:bodyDiv w:val="1"/>
      <w:marLeft w:val="0"/>
      <w:marRight w:val="0"/>
      <w:marTop w:val="0"/>
      <w:marBottom w:val="0"/>
      <w:divBdr>
        <w:top w:val="none" w:sz="0" w:space="0" w:color="auto"/>
        <w:left w:val="none" w:sz="0" w:space="0" w:color="auto"/>
        <w:bottom w:val="none" w:sz="0" w:space="0" w:color="auto"/>
        <w:right w:val="none" w:sz="0" w:space="0" w:color="auto"/>
      </w:divBdr>
    </w:div>
    <w:div w:id="2088377202">
      <w:bodyDiv w:val="1"/>
      <w:marLeft w:val="0"/>
      <w:marRight w:val="0"/>
      <w:marTop w:val="0"/>
      <w:marBottom w:val="0"/>
      <w:divBdr>
        <w:top w:val="none" w:sz="0" w:space="0" w:color="auto"/>
        <w:left w:val="none" w:sz="0" w:space="0" w:color="auto"/>
        <w:bottom w:val="none" w:sz="0" w:space="0" w:color="auto"/>
        <w:right w:val="none" w:sz="0" w:space="0" w:color="auto"/>
      </w:divBdr>
    </w:div>
    <w:div w:id="2088841264">
      <w:bodyDiv w:val="1"/>
      <w:marLeft w:val="0"/>
      <w:marRight w:val="0"/>
      <w:marTop w:val="0"/>
      <w:marBottom w:val="0"/>
      <w:divBdr>
        <w:top w:val="none" w:sz="0" w:space="0" w:color="auto"/>
        <w:left w:val="none" w:sz="0" w:space="0" w:color="auto"/>
        <w:bottom w:val="none" w:sz="0" w:space="0" w:color="auto"/>
        <w:right w:val="none" w:sz="0" w:space="0" w:color="auto"/>
      </w:divBdr>
    </w:div>
    <w:div w:id="2092388531">
      <w:bodyDiv w:val="1"/>
      <w:marLeft w:val="0"/>
      <w:marRight w:val="0"/>
      <w:marTop w:val="0"/>
      <w:marBottom w:val="0"/>
      <w:divBdr>
        <w:top w:val="none" w:sz="0" w:space="0" w:color="auto"/>
        <w:left w:val="none" w:sz="0" w:space="0" w:color="auto"/>
        <w:bottom w:val="none" w:sz="0" w:space="0" w:color="auto"/>
        <w:right w:val="none" w:sz="0" w:space="0" w:color="auto"/>
      </w:divBdr>
    </w:div>
    <w:div w:id="2100562016">
      <w:bodyDiv w:val="1"/>
      <w:marLeft w:val="0"/>
      <w:marRight w:val="0"/>
      <w:marTop w:val="0"/>
      <w:marBottom w:val="0"/>
      <w:divBdr>
        <w:top w:val="none" w:sz="0" w:space="0" w:color="auto"/>
        <w:left w:val="none" w:sz="0" w:space="0" w:color="auto"/>
        <w:bottom w:val="none" w:sz="0" w:space="0" w:color="auto"/>
        <w:right w:val="none" w:sz="0" w:space="0" w:color="auto"/>
      </w:divBdr>
    </w:div>
    <w:div w:id="2101756813">
      <w:bodyDiv w:val="1"/>
      <w:marLeft w:val="0"/>
      <w:marRight w:val="0"/>
      <w:marTop w:val="0"/>
      <w:marBottom w:val="0"/>
      <w:divBdr>
        <w:top w:val="none" w:sz="0" w:space="0" w:color="auto"/>
        <w:left w:val="none" w:sz="0" w:space="0" w:color="auto"/>
        <w:bottom w:val="none" w:sz="0" w:space="0" w:color="auto"/>
        <w:right w:val="none" w:sz="0" w:space="0" w:color="auto"/>
      </w:divBdr>
    </w:div>
    <w:div w:id="2113282525">
      <w:bodyDiv w:val="1"/>
      <w:marLeft w:val="0"/>
      <w:marRight w:val="0"/>
      <w:marTop w:val="0"/>
      <w:marBottom w:val="0"/>
      <w:divBdr>
        <w:top w:val="none" w:sz="0" w:space="0" w:color="auto"/>
        <w:left w:val="none" w:sz="0" w:space="0" w:color="auto"/>
        <w:bottom w:val="none" w:sz="0" w:space="0" w:color="auto"/>
        <w:right w:val="none" w:sz="0" w:space="0" w:color="auto"/>
      </w:divBdr>
    </w:div>
    <w:div w:id="21298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B%E1%83%A2%E1%83%A0%E1%83%94%E1%83%93%E1%83%98%E1%83%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97%E1%83%91%E1%83%98%E1%83%9A%E1%83%98%E1%83%A1%E1%83%98" TargetMode="External"/><Relationship Id="rId17" Type="http://schemas.openxmlformats.org/officeDocument/2006/relationships/hyperlink" Target="https://ka.wikipedia.org/wiki/%E1%83%A1%E1%83%90%E1%83%99%E1%83%A0%E1%83%94%E1%83%91%E1%83%A3%E1%83%9A%E1%83%9D"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0%E1%83%A0%E1%83%90%E1%83%92%E1%83%95%E1%83%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ka.wikipedia.org/wiki/%E1%83%9B%E1%83%A2%E1%83%99%E1%83%95%E1%83%90%E1%83%A0%E1%83%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wikipedia.org/wiki/%E1%83%9B%E1%83%93%E1%83%98%E1%83%9C%E1%83%90%E1%83%A0%E1%83%94" TargetMode="External"/><Relationship Id="rId14" Type="http://schemas.openxmlformats.org/officeDocument/2006/relationships/hyperlink" Target="https://ka.wikipedia.org/wiki/%E1%83%96%E1%83%A6%E1%83%95%E1%83%98%E1%83%A1_%E1%83%93%E1%83%9D%E1%83%9C%E1%83%94"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2ACD-99FA-4AC4-8976-A019E41A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51</Pages>
  <Words>18656</Words>
  <Characters>106344</Characters>
  <Application>Microsoft Office Word</Application>
  <DocSecurity>0</DocSecurity>
  <Lines>886</Lines>
  <Paragraphs>249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 Baduashvili</dc:creator>
  <cp:lastModifiedBy>mzia</cp:lastModifiedBy>
  <cp:revision>276</cp:revision>
  <cp:lastPrinted>2022-11-14T07:57:00Z</cp:lastPrinted>
  <dcterms:created xsi:type="dcterms:W3CDTF">2022-11-22T13:39:00Z</dcterms:created>
  <dcterms:modified xsi:type="dcterms:W3CDTF">2022-12-22T12:40:00Z</dcterms:modified>
</cp:coreProperties>
</file>