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BA8C" w14:textId="77777777" w:rsidR="007546E5" w:rsidRPr="00080CA7" w:rsidRDefault="007546E5" w:rsidP="0036512F">
      <w:pPr>
        <w:tabs>
          <w:tab w:val="left" w:pos="5130"/>
        </w:tabs>
        <w:spacing w:line="360" w:lineRule="auto"/>
        <w:ind w:right="720"/>
        <w:rPr>
          <w:b/>
          <w:sz w:val="12"/>
          <w:lang w:val="ka-GE"/>
        </w:rPr>
      </w:pPr>
    </w:p>
    <w:p w14:paraId="07D071FF" w14:textId="77777777" w:rsidR="00F3045B" w:rsidRPr="00E6363A" w:rsidRDefault="00F3045B" w:rsidP="0036512F">
      <w:pPr>
        <w:tabs>
          <w:tab w:val="left" w:pos="5130"/>
        </w:tabs>
        <w:spacing w:line="360" w:lineRule="auto"/>
        <w:ind w:right="357"/>
        <w:jc w:val="both"/>
        <w:rPr>
          <w:rFonts w:ascii="AcadNusx" w:hAnsi="AcadNusx"/>
          <w:sz w:val="2"/>
          <w:lang w:val="ka-GE"/>
        </w:rPr>
      </w:pPr>
      <w:r w:rsidRPr="00893D7A">
        <w:rPr>
          <w:rFonts w:ascii="AcadNusx" w:hAnsi="AcadNusx"/>
          <w:lang w:val="ka-GE"/>
        </w:rPr>
        <w:t xml:space="preserve">             </w:t>
      </w:r>
    </w:p>
    <w:p w14:paraId="62B1E713" w14:textId="77777777" w:rsidR="00F3045B" w:rsidRPr="00080CA7" w:rsidRDefault="00F3045B" w:rsidP="00F3045B">
      <w:pPr>
        <w:tabs>
          <w:tab w:val="left" w:pos="5130"/>
        </w:tabs>
        <w:spacing w:line="360" w:lineRule="auto"/>
        <w:ind w:left="180" w:right="357" w:firstLine="180"/>
        <w:rPr>
          <w:rFonts w:ascii="AcadNusx" w:hAnsi="AcadNusx"/>
          <w:sz w:val="8"/>
          <w:lang w:val="ka-GE"/>
        </w:rPr>
      </w:pPr>
      <w:r w:rsidRPr="00893D7A">
        <w:rPr>
          <w:rFonts w:ascii="AcadNusx" w:hAnsi="AcadNusx"/>
          <w:lang w:val="ka-GE"/>
        </w:rPr>
        <w:t xml:space="preserve">                </w:t>
      </w:r>
    </w:p>
    <w:p w14:paraId="5DFAC0E2" w14:textId="6F315464" w:rsidR="00231298" w:rsidRPr="0036512F" w:rsidRDefault="00B638FF" w:rsidP="0036512F">
      <w:pPr>
        <w:tabs>
          <w:tab w:val="left" w:pos="5130"/>
        </w:tabs>
        <w:spacing w:line="276" w:lineRule="auto"/>
        <w:ind w:left="180" w:right="357" w:firstLine="180"/>
        <w:jc w:val="both"/>
        <w:rPr>
          <w:rFonts w:cs="Sylfaen"/>
          <w:sz w:val="22"/>
          <w:szCs w:val="22"/>
          <w:lang w:val="ka-GE"/>
        </w:rPr>
      </w:pPr>
      <w:r w:rsidRPr="00355F2A">
        <w:rPr>
          <w:rFonts w:ascii="AcadNusx" w:hAnsi="AcadNusx"/>
          <w:lang w:val="ka-GE"/>
        </w:rPr>
        <w:t xml:space="preserve"> </w:t>
      </w:r>
      <w:r w:rsidR="00F3045B" w:rsidRPr="00355F2A">
        <w:rPr>
          <w:rFonts w:ascii="AcadNusx" w:hAnsi="AcadNusx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მცხეთის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მუნიციპალიტეტის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საზოგადოებრივი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ჯანდაცვის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ცენტრ</w:t>
      </w:r>
      <w:r w:rsidR="00355F2A" w:rsidRPr="0036512F">
        <w:rPr>
          <w:rFonts w:cs="Sylfaen"/>
          <w:sz w:val="22"/>
          <w:szCs w:val="22"/>
          <w:lang w:val="ka-GE"/>
        </w:rPr>
        <w:t>ის</w:t>
      </w:r>
      <w:r w:rsidR="00AF12CB" w:rsidRPr="0036512F">
        <w:rPr>
          <w:rFonts w:cs="Sylfaen"/>
          <w:sz w:val="22"/>
          <w:szCs w:val="22"/>
          <w:lang w:val="ka-GE"/>
        </w:rPr>
        <w:t xml:space="preserve"> ძირითადი მიზანია გადამდებ დაავადებათა ეპიდზედამხედველობა და  იმუნიზაციის საინფორმაციო სისტემის ფუნქციონირების უზრუნველყოფა</w:t>
      </w:r>
      <w:r w:rsidR="00CC3D28" w:rsidRPr="0036512F">
        <w:rPr>
          <w:rFonts w:cs="Sylfaen"/>
          <w:sz w:val="22"/>
          <w:szCs w:val="22"/>
          <w:lang w:val="ka-GE"/>
        </w:rPr>
        <w:t>, სამედიცინო სტატისტიკური მასალების მოპოვება, ადრეული და სკოლამდელი აღზრდისა და განათლების დაწესებულებე</w:t>
      </w:r>
      <w:r w:rsidR="00355F2A" w:rsidRPr="0036512F">
        <w:rPr>
          <w:rFonts w:cs="Sylfaen"/>
          <w:sz w:val="22"/>
          <w:szCs w:val="22"/>
          <w:lang w:val="ka-GE"/>
        </w:rPr>
        <w:t>ბ</w:t>
      </w:r>
      <w:r w:rsidR="00CC3D28" w:rsidRPr="0036512F">
        <w:rPr>
          <w:rFonts w:cs="Sylfaen"/>
          <w:sz w:val="22"/>
          <w:szCs w:val="22"/>
          <w:lang w:val="ka-GE"/>
        </w:rPr>
        <w:t>ში სანიტარულ-ჰიგიენური ნორმების დაცვის ზედამხედველობა,</w:t>
      </w:r>
      <w:r w:rsidR="0036512F">
        <w:rPr>
          <w:rFonts w:cs="Sylfaen"/>
          <w:sz w:val="22"/>
          <w:szCs w:val="22"/>
          <w:lang w:val="ka-GE"/>
        </w:rPr>
        <w:t xml:space="preserve"> </w:t>
      </w:r>
      <w:r w:rsidR="00CC3D28" w:rsidRPr="0036512F">
        <w:rPr>
          <w:rFonts w:cs="Sylfaen"/>
          <w:sz w:val="22"/>
          <w:szCs w:val="22"/>
          <w:lang w:val="ka-GE"/>
        </w:rPr>
        <w:t>პარაზიტული დაავადებების დიაგნოსტიკა და პირველადი ეპიდკვლევა, ,,ტუბერკულოზის</w:t>
      </w:r>
      <w:r w:rsidR="0036512F">
        <w:rPr>
          <w:rFonts w:cs="Sylfaen"/>
          <w:sz w:val="22"/>
          <w:szCs w:val="22"/>
          <w:lang w:val="ka-GE"/>
        </w:rPr>
        <w:t xml:space="preserve"> </w:t>
      </w:r>
      <w:r w:rsidR="00CC3D28" w:rsidRPr="0036512F">
        <w:rPr>
          <w:rFonts w:cs="Sylfaen"/>
          <w:sz w:val="22"/>
          <w:szCs w:val="22"/>
          <w:lang w:val="ka-GE"/>
        </w:rPr>
        <w:t xml:space="preserve">მართვის“ სახელმწიფო პროგრამის ეპიდზედამხედველობა, </w:t>
      </w:r>
      <w:bookmarkStart w:id="0" w:name="_Hlk118395018"/>
      <w:r w:rsidR="00355F2A" w:rsidRPr="0036512F">
        <w:rPr>
          <w:rFonts w:cs="Sylfaen"/>
          <w:sz w:val="22"/>
          <w:szCs w:val="22"/>
          <w:lang w:val="en-US"/>
        </w:rPr>
        <w:t>C</w:t>
      </w:r>
      <w:bookmarkEnd w:id="0"/>
      <w:r w:rsidR="00CC3D28" w:rsidRPr="0036512F">
        <w:rPr>
          <w:rFonts w:cs="Sylfaen"/>
          <w:sz w:val="22"/>
          <w:szCs w:val="22"/>
          <w:lang w:val="en-US"/>
        </w:rPr>
        <w:t xml:space="preserve"> </w:t>
      </w:r>
      <w:r w:rsidR="00CC3D28" w:rsidRPr="0036512F">
        <w:rPr>
          <w:rFonts w:cs="Sylfaen"/>
          <w:sz w:val="22"/>
          <w:szCs w:val="22"/>
          <w:lang w:val="ka-GE"/>
        </w:rPr>
        <w:t>ჰეპატიტის</w:t>
      </w:r>
      <w:r w:rsidR="00CC3D28" w:rsidRPr="0036512F">
        <w:rPr>
          <w:rFonts w:cs="Sylfaen"/>
          <w:sz w:val="22"/>
          <w:szCs w:val="22"/>
          <w:lang w:val="en-US"/>
        </w:rPr>
        <w:t xml:space="preserve"> </w:t>
      </w:r>
      <w:r w:rsidR="00CC3D28" w:rsidRPr="0036512F">
        <w:rPr>
          <w:rFonts w:cs="Sylfaen"/>
          <w:sz w:val="22"/>
          <w:szCs w:val="22"/>
          <w:lang w:val="ka-GE"/>
        </w:rPr>
        <w:t xml:space="preserve"> და აივ ინფექცია შიდსის ინტეგრირებული სკრინინგი,</w:t>
      </w:r>
      <w:r w:rsidR="0036512F">
        <w:rPr>
          <w:rFonts w:cs="Sylfaen"/>
          <w:sz w:val="22"/>
          <w:szCs w:val="22"/>
          <w:lang w:val="ka-GE"/>
        </w:rPr>
        <w:t xml:space="preserve"> </w:t>
      </w:r>
      <w:r w:rsidR="00CC3D28" w:rsidRPr="0036512F">
        <w:rPr>
          <w:rFonts w:cs="Sylfaen"/>
          <w:sz w:val="22"/>
          <w:szCs w:val="22"/>
          <w:lang w:val="ka-GE"/>
        </w:rPr>
        <w:t>,,დედათა და ბავშვთა ჯანმრთელობის“ სახელმწიფო პროგრამის განხორციელება</w:t>
      </w:r>
      <w:r w:rsidR="00231298" w:rsidRPr="0036512F">
        <w:rPr>
          <w:rFonts w:cs="Sylfaen"/>
          <w:sz w:val="22"/>
          <w:szCs w:val="22"/>
          <w:lang w:val="ka-GE"/>
        </w:rPr>
        <w:t xml:space="preserve">, თამბაქოს კონტროლის კანონის აღსრულება მუნიციპალიტეტის ტერიტორიაზე,  ინფექციურ და პარაზიტულ დაავადებათა საწინააღმდეგო სამედიცინო-პროფილაქტიკური ღონისძიებების ჩატარება(დეზინფექცია, დერატიზაცია, დეზინცექცია) </w:t>
      </w:r>
      <w:r w:rsidR="00CC3D28" w:rsidRPr="0036512F">
        <w:rPr>
          <w:rFonts w:cs="Sylfaen"/>
          <w:sz w:val="22"/>
          <w:szCs w:val="22"/>
          <w:lang w:val="en-US"/>
        </w:rPr>
        <w:t xml:space="preserve"> </w:t>
      </w:r>
    </w:p>
    <w:p w14:paraId="00057812" w14:textId="77777777" w:rsidR="0036512F" w:rsidRDefault="00231298" w:rsidP="0036512F">
      <w:pPr>
        <w:tabs>
          <w:tab w:val="left" w:pos="5130"/>
        </w:tabs>
        <w:spacing w:line="276" w:lineRule="auto"/>
        <w:ind w:left="180" w:right="357" w:firstLine="180"/>
        <w:jc w:val="both"/>
        <w:rPr>
          <w:sz w:val="22"/>
          <w:szCs w:val="22"/>
          <w:lang w:val="ka-GE"/>
        </w:rPr>
      </w:pPr>
      <w:r w:rsidRPr="0036512F">
        <w:rPr>
          <w:rFonts w:cs="Sylfaen"/>
          <w:sz w:val="22"/>
          <w:szCs w:val="22"/>
          <w:lang w:val="ka-GE"/>
        </w:rPr>
        <w:t xml:space="preserve">  </w:t>
      </w:r>
      <w:r w:rsidR="00F3045B" w:rsidRPr="0036512F">
        <w:rPr>
          <w:sz w:val="22"/>
          <w:szCs w:val="22"/>
          <w:lang w:val="ka-GE"/>
        </w:rPr>
        <w:t xml:space="preserve"> </w:t>
      </w:r>
    </w:p>
    <w:p w14:paraId="77C6770A" w14:textId="527F7DAF" w:rsidR="00231298" w:rsidRPr="0036512F" w:rsidRDefault="00F3045B" w:rsidP="0036512F">
      <w:pPr>
        <w:tabs>
          <w:tab w:val="left" w:pos="5130"/>
        </w:tabs>
        <w:spacing w:line="276" w:lineRule="auto"/>
        <w:ind w:left="180" w:right="357" w:firstLine="180"/>
        <w:jc w:val="both"/>
        <w:rPr>
          <w:sz w:val="22"/>
          <w:szCs w:val="22"/>
          <w:lang w:val="ka-GE"/>
        </w:rPr>
      </w:pPr>
      <w:r w:rsidRPr="0036512F">
        <w:rPr>
          <w:rFonts w:cs="Sylfaen"/>
          <w:sz w:val="22"/>
          <w:szCs w:val="22"/>
          <w:lang w:val="ka-GE"/>
        </w:rPr>
        <w:t>წარმოგიდგენთ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ცენტრის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მიერ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</w:t>
      </w:r>
      <w:r w:rsidRPr="0036512F">
        <w:rPr>
          <w:sz w:val="22"/>
          <w:szCs w:val="22"/>
          <w:lang w:val="ka-GE"/>
        </w:rPr>
        <w:t>/</w:t>
      </w:r>
      <w:r w:rsidRPr="0036512F">
        <w:rPr>
          <w:rFonts w:cs="Sylfaen"/>
          <w:sz w:val="22"/>
          <w:szCs w:val="22"/>
          <w:lang w:val="ka-GE"/>
        </w:rPr>
        <w:t>წლის</w:t>
      </w:r>
      <w:r w:rsidR="001A5B6D" w:rsidRPr="0036512F">
        <w:rPr>
          <w:sz w:val="22"/>
          <w:szCs w:val="22"/>
          <w:lang w:val="ka-GE"/>
        </w:rPr>
        <w:t xml:space="preserve"> </w:t>
      </w:r>
      <w:r w:rsidR="00231298" w:rsidRPr="0036512F">
        <w:rPr>
          <w:sz w:val="22"/>
          <w:szCs w:val="22"/>
          <w:lang w:val="ka-GE"/>
        </w:rPr>
        <w:t>10</w:t>
      </w:r>
      <w:r w:rsidR="00C7549B" w:rsidRPr="0036512F">
        <w:rPr>
          <w:sz w:val="22"/>
          <w:szCs w:val="22"/>
          <w:lang w:val="ka-GE"/>
        </w:rPr>
        <w:t xml:space="preserve"> </w:t>
      </w:r>
      <w:r w:rsidR="00C7549B" w:rsidRPr="0036512F">
        <w:rPr>
          <w:rFonts w:cs="Sylfaen"/>
          <w:sz w:val="22"/>
          <w:szCs w:val="22"/>
          <w:lang w:val="ka-GE"/>
        </w:rPr>
        <w:t>თვეში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შესრულებული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სამუშაოს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ანგარიშს</w:t>
      </w:r>
      <w:r w:rsidR="00231298" w:rsidRPr="0036512F">
        <w:rPr>
          <w:sz w:val="22"/>
          <w:szCs w:val="22"/>
          <w:lang w:val="ka-GE"/>
        </w:rPr>
        <w:t>:</w:t>
      </w:r>
    </w:p>
    <w:p w14:paraId="13D1ABC7" w14:textId="77777777" w:rsidR="00231298" w:rsidRPr="0036512F" w:rsidRDefault="00F3045B" w:rsidP="0036512F">
      <w:pPr>
        <w:tabs>
          <w:tab w:val="left" w:pos="5130"/>
        </w:tabs>
        <w:spacing w:line="276" w:lineRule="auto"/>
        <w:ind w:left="180" w:right="357" w:firstLine="18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</w:t>
      </w:r>
    </w:p>
    <w:p w14:paraId="6DB7AF8E" w14:textId="501F8071" w:rsidR="00F3045B" w:rsidRPr="0036512F" w:rsidRDefault="00231298" w:rsidP="0036512F">
      <w:pPr>
        <w:tabs>
          <w:tab w:val="left" w:pos="5130"/>
        </w:tabs>
        <w:spacing w:line="276" w:lineRule="auto"/>
        <w:ind w:left="180" w:right="357" w:firstLine="18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2022 </w:t>
      </w:r>
      <w:r w:rsidR="00F3045B" w:rsidRPr="0036512F">
        <w:rPr>
          <w:rFonts w:cs="Sylfaen"/>
          <w:sz w:val="22"/>
          <w:szCs w:val="22"/>
          <w:lang w:val="ka-GE"/>
        </w:rPr>
        <w:t>წ</w:t>
      </w:r>
      <w:r w:rsidRPr="0036512F">
        <w:rPr>
          <w:rFonts w:cs="Sylfaen"/>
          <w:sz w:val="22"/>
          <w:szCs w:val="22"/>
          <w:lang w:val="ka-GE"/>
        </w:rPr>
        <w:t>ე</w:t>
      </w:r>
      <w:r w:rsidR="00F3045B" w:rsidRPr="0036512F">
        <w:rPr>
          <w:rFonts w:cs="Sylfaen"/>
          <w:sz w:val="22"/>
          <w:szCs w:val="22"/>
          <w:lang w:val="ka-GE"/>
        </w:rPr>
        <w:t>ლს</w:t>
      </w:r>
      <w:r w:rsidR="001A5B6D" w:rsidRPr="0036512F">
        <w:rPr>
          <w:sz w:val="22"/>
          <w:szCs w:val="22"/>
          <w:lang w:val="ka-GE"/>
        </w:rPr>
        <w:t xml:space="preserve"> </w:t>
      </w:r>
      <w:r w:rsidRPr="0036512F">
        <w:rPr>
          <w:sz w:val="22"/>
          <w:szCs w:val="22"/>
          <w:lang w:val="ka-GE"/>
        </w:rPr>
        <w:t>10</w:t>
      </w:r>
      <w:r w:rsidR="00C74D1D" w:rsidRPr="0036512F">
        <w:rPr>
          <w:sz w:val="22"/>
          <w:szCs w:val="22"/>
          <w:lang w:val="ka-GE"/>
        </w:rPr>
        <w:t xml:space="preserve"> </w:t>
      </w:r>
      <w:r w:rsidR="00C74D1D" w:rsidRPr="0036512F">
        <w:rPr>
          <w:rFonts w:cs="Sylfaen"/>
          <w:sz w:val="22"/>
          <w:szCs w:val="22"/>
          <w:lang w:val="ka-GE"/>
        </w:rPr>
        <w:t>თვის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განმავლობაში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ჯანდაცვის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ცენტრში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განსაკუთრებით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საშიში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C76596" w:rsidRPr="0036512F">
        <w:rPr>
          <w:rFonts w:cs="Sylfaen"/>
          <w:sz w:val="22"/>
          <w:szCs w:val="22"/>
          <w:lang w:val="ka-GE"/>
        </w:rPr>
        <w:t>ინფექციები არ</w:t>
      </w:r>
      <w:r w:rsidR="00F3045B" w:rsidRPr="0036512F">
        <w:rPr>
          <w:sz w:val="22"/>
          <w:szCs w:val="22"/>
          <w:lang w:val="ka-GE"/>
        </w:rPr>
        <w:t xml:space="preserve"> </w:t>
      </w:r>
      <w:r w:rsidR="00C76596" w:rsidRPr="0036512F">
        <w:rPr>
          <w:rFonts w:cs="Sylfaen"/>
          <w:sz w:val="22"/>
          <w:szCs w:val="22"/>
          <w:lang w:val="ka-GE"/>
        </w:rPr>
        <w:t>დაფიქსირებულა.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საანგარიშო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პერიოდში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მცხეთის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საზოგადოებრივი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ჯანდაცვის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ცენტრის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მიერ</w:t>
      </w:r>
      <w:r w:rsidR="008723CD" w:rsidRPr="0036512F">
        <w:rPr>
          <w:sz w:val="22"/>
          <w:szCs w:val="22"/>
          <w:lang w:val="ka-GE"/>
        </w:rPr>
        <w:t xml:space="preserve">  </w:t>
      </w:r>
      <w:r w:rsidR="008723CD" w:rsidRPr="0036512F">
        <w:rPr>
          <w:rFonts w:cs="Sylfaen"/>
          <w:sz w:val="22"/>
          <w:szCs w:val="22"/>
          <w:lang w:val="ka-GE"/>
        </w:rPr>
        <w:t>კ</w:t>
      </w:r>
      <w:r w:rsidR="003F7ADF" w:rsidRPr="0036512F">
        <w:rPr>
          <w:rFonts w:cs="Sylfaen"/>
          <w:sz w:val="22"/>
          <w:szCs w:val="22"/>
          <w:lang w:val="ka-GE"/>
        </w:rPr>
        <w:t>ოვიდ</w:t>
      </w:r>
      <w:r w:rsidR="00F3045B" w:rsidRPr="0036512F">
        <w:rPr>
          <w:sz w:val="22"/>
          <w:szCs w:val="22"/>
          <w:lang w:val="ka-GE"/>
        </w:rPr>
        <w:t>-19 -</w:t>
      </w:r>
      <w:r w:rsidR="00F3045B" w:rsidRPr="0036512F">
        <w:rPr>
          <w:rFonts w:cs="Sylfaen"/>
          <w:sz w:val="22"/>
          <w:szCs w:val="22"/>
          <w:lang w:val="ka-GE"/>
        </w:rPr>
        <w:t>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ვირუსზე</w:t>
      </w:r>
      <w:r w:rsidR="00F3045B" w:rsidRPr="0036512F">
        <w:rPr>
          <w:sz w:val="22"/>
          <w:szCs w:val="22"/>
          <w:lang w:val="ka-GE"/>
        </w:rPr>
        <w:t xml:space="preserve">  </w:t>
      </w:r>
      <w:r w:rsidR="00F3045B" w:rsidRPr="0036512F">
        <w:rPr>
          <w:rFonts w:cs="Sylfaen"/>
          <w:sz w:val="22"/>
          <w:szCs w:val="22"/>
          <w:lang w:val="ka-GE"/>
        </w:rPr>
        <w:t>დაიტესტა</w:t>
      </w:r>
      <w:r w:rsidR="006C05BF" w:rsidRPr="0036512F">
        <w:rPr>
          <w:sz w:val="22"/>
          <w:szCs w:val="22"/>
          <w:lang w:val="ka-GE"/>
        </w:rPr>
        <w:t xml:space="preserve"> 3</w:t>
      </w:r>
      <w:r w:rsidRPr="0036512F">
        <w:rPr>
          <w:sz w:val="22"/>
          <w:szCs w:val="22"/>
          <w:lang w:val="ka-GE"/>
        </w:rPr>
        <w:t>35</w:t>
      </w:r>
      <w:r w:rsidR="006C05BF" w:rsidRPr="0036512F">
        <w:rPr>
          <w:sz w:val="22"/>
          <w:szCs w:val="22"/>
          <w:lang w:val="ka-GE"/>
        </w:rPr>
        <w:t>56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ადამიანი</w:t>
      </w:r>
      <w:r w:rsidR="00F3045B" w:rsidRPr="0036512F">
        <w:rPr>
          <w:sz w:val="22"/>
          <w:szCs w:val="22"/>
          <w:lang w:val="ka-GE"/>
        </w:rPr>
        <w:t>.</w:t>
      </w:r>
      <w:r w:rsidR="008723CD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მათ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შორის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პოზიტივი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აღმოჩნდა</w:t>
      </w:r>
      <w:r w:rsidR="006C05BF" w:rsidRPr="0036512F">
        <w:rPr>
          <w:sz w:val="22"/>
          <w:szCs w:val="22"/>
          <w:lang w:val="ka-GE"/>
        </w:rPr>
        <w:t xml:space="preserve">  5</w:t>
      </w:r>
      <w:r w:rsidRPr="0036512F">
        <w:rPr>
          <w:sz w:val="22"/>
          <w:szCs w:val="22"/>
          <w:lang w:val="ka-GE"/>
        </w:rPr>
        <w:t>6</w:t>
      </w:r>
      <w:r w:rsidR="006C05BF" w:rsidRPr="0036512F">
        <w:rPr>
          <w:sz w:val="22"/>
          <w:szCs w:val="22"/>
          <w:lang w:val="ka-GE"/>
        </w:rPr>
        <w:t>41</w:t>
      </w:r>
      <w:r w:rsidR="00F3045B" w:rsidRPr="0036512F">
        <w:rPr>
          <w:sz w:val="22"/>
          <w:szCs w:val="22"/>
          <w:lang w:val="ka-GE"/>
        </w:rPr>
        <w:t xml:space="preserve"> </w:t>
      </w:r>
      <w:r w:rsidR="001B331D" w:rsidRPr="0036512F">
        <w:rPr>
          <w:rFonts w:cs="Sylfaen"/>
          <w:sz w:val="22"/>
          <w:szCs w:val="22"/>
          <w:lang w:val="ka-GE"/>
        </w:rPr>
        <w:t>პიროვნება</w:t>
      </w:r>
      <w:r w:rsidR="00F3045B" w:rsidRPr="0036512F">
        <w:rPr>
          <w:sz w:val="22"/>
          <w:szCs w:val="22"/>
          <w:lang w:val="ka-GE"/>
        </w:rPr>
        <w:t>.</w:t>
      </w:r>
      <w:r w:rsid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დაავადებათა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ზედამხედველობის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ელექტრონულ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ინტეგრირებულ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სისტემაში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დარეგისტრირებული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იქნა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შემდეგი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ინფექციური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დაავადებები</w:t>
      </w:r>
      <w:r w:rsidR="00F3045B" w:rsidRPr="0036512F">
        <w:rPr>
          <w:sz w:val="22"/>
          <w:szCs w:val="22"/>
          <w:lang w:val="ka-GE"/>
        </w:rPr>
        <w:t xml:space="preserve">:  </w:t>
      </w:r>
      <w:r w:rsidR="00F3045B" w:rsidRPr="0036512F">
        <w:rPr>
          <w:rFonts w:cs="Sylfaen"/>
          <w:sz w:val="22"/>
          <w:szCs w:val="22"/>
          <w:lang w:val="ka-GE"/>
        </w:rPr>
        <w:t>სავარაუდო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ინფექციური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წარმოშობის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დიარეა</w:t>
      </w:r>
      <w:r w:rsidR="007D7633" w:rsidRPr="0036512F">
        <w:rPr>
          <w:sz w:val="22"/>
          <w:szCs w:val="22"/>
          <w:lang w:val="ka-GE"/>
        </w:rPr>
        <w:t xml:space="preserve"> 1</w:t>
      </w:r>
      <w:r w:rsidRPr="0036512F">
        <w:rPr>
          <w:sz w:val="22"/>
          <w:szCs w:val="22"/>
          <w:lang w:val="ka-GE"/>
        </w:rPr>
        <w:t>3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ლაიმის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დაავადება</w:t>
      </w:r>
      <w:r w:rsidR="007D7633" w:rsidRPr="0036512F">
        <w:rPr>
          <w:sz w:val="22"/>
          <w:szCs w:val="22"/>
          <w:lang w:val="ka-GE"/>
        </w:rPr>
        <w:t xml:space="preserve"> 4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ტუბერკულოზი</w:t>
      </w:r>
      <w:r w:rsidR="003C01F3" w:rsidRPr="0036512F">
        <w:rPr>
          <w:sz w:val="22"/>
          <w:szCs w:val="22"/>
          <w:lang w:val="ka-GE"/>
        </w:rPr>
        <w:t>-1</w:t>
      </w:r>
      <w:r w:rsidR="004509FD" w:rsidRPr="0036512F">
        <w:rPr>
          <w:sz w:val="22"/>
          <w:szCs w:val="22"/>
          <w:lang w:val="ka-GE"/>
        </w:rPr>
        <w:t>5</w:t>
      </w:r>
      <w:r w:rsidR="003A00E9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ქრონიკული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ჰეპატიტი</w:t>
      </w:r>
      <w:r w:rsidR="00E14143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sz w:val="22"/>
          <w:szCs w:val="22"/>
          <w:lang w:val="ka-GE"/>
        </w:rPr>
        <w:t>“</w:t>
      </w:r>
      <w:r w:rsidR="00F3045B" w:rsidRPr="0036512F">
        <w:rPr>
          <w:rFonts w:cs="Sylfaen"/>
          <w:sz w:val="22"/>
          <w:szCs w:val="22"/>
          <w:lang w:val="ka-GE"/>
        </w:rPr>
        <w:t>ბ</w:t>
      </w:r>
      <w:r w:rsidR="007D7633" w:rsidRPr="0036512F">
        <w:rPr>
          <w:sz w:val="22"/>
          <w:szCs w:val="22"/>
          <w:lang w:val="ka-GE"/>
        </w:rPr>
        <w:t>“ - 5</w:t>
      </w:r>
      <w:r w:rsidR="00F3045B" w:rsidRPr="0036512F">
        <w:rPr>
          <w:sz w:val="22"/>
          <w:szCs w:val="22"/>
          <w:lang w:val="ka-GE"/>
        </w:rPr>
        <w:t>,  „</w:t>
      </w:r>
      <w:r w:rsidR="00E14143" w:rsidRPr="0036512F">
        <w:rPr>
          <w:rFonts w:cs="Sylfaen"/>
          <w:b/>
          <w:sz w:val="22"/>
          <w:szCs w:val="22"/>
          <w:lang w:val="ka-GE"/>
        </w:rPr>
        <w:t>ც</w:t>
      </w:r>
      <w:r w:rsidR="00F3045B" w:rsidRPr="0036512F">
        <w:rPr>
          <w:b/>
          <w:sz w:val="22"/>
          <w:szCs w:val="22"/>
          <w:lang w:val="ka-GE"/>
        </w:rPr>
        <w:t xml:space="preserve">“ </w:t>
      </w:r>
      <w:r w:rsidR="00F3045B" w:rsidRPr="0036512F">
        <w:rPr>
          <w:rFonts w:cs="Sylfaen"/>
          <w:sz w:val="22"/>
          <w:szCs w:val="22"/>
          <w:lang w:val="ka-GE"/>
        </w:rPr>
        <w:t>ჰეპატიტი</w:t>
      </w:r>
      <w:r w:rsidR="007D7633" w:rsidRPr="0036512F">
        <w:rPr>
          <w:sz w:val="22"/>
          <w:szCs w:val="22"/>
          <w:lang w:val="ka-GE"/>
        </w:rPr>
        <w:t xml:space="preserve"> </w:t>
      </w:r>
      <w:r w:rsidR="004509FD" w:rsidRPr="0036512F">
        <w:rPr>
          <w:sz w:val="22"/>
          <w:szCs w:val="22"/>
          <w:lang w:val="ka-GE"/>
        </w:rPr>
        <w:t>61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ნოზოკომიური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პნევმონია</w:t>
      </w:r>
      <w:r w:rsidR="004A45EF" w:rsidRPr="0036512F">
        <w:rPr>
          <w:sz w:val="22"/>
          <w:szCs w:val="22"/>
          <w:lang w:val="ka-GE"/>
        </w:rPr>
        <w:t xml:space="preserve"> -4</w:t>
      </w:r>
      <w:r w:rsidR="004509FD" w:rsidRPr="0036512F">
        <w:rPr>
          <w:sz w:val="22"/>
          <w:szCs w:val="22"/>
          <w:lang w:val="ka-GE"/>
        </w:rPr>
        <w:t>4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შიდსზე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გატესტილია</w:t>
      </w:r>
      <w:r w:rsidR="007D7633" w:rsidRPr="0036512F">
        <w:rPr>
          <w:sz w:val="22"/>
          <w:szCs w:val="22"/>
          <w:lang w:val="ka-GE"/>
        </w:rPr>
        <w:t xml:space="preserve"> 4</w:t>
      </w:r>
      <w:r w:rsidR="004509FD" w:rsidRPr="0036512F">
        <w:rPr>
          <w:sz w:val="22"/>
          <w:szCs w:val="22"/>
          <w:lang w:val="ka-GE"/>
        </w:rPr>
        <w:t>32</w:t>
      </w:r>
      <w:r w:rsidR="00F3045B" w:rsidRPr="0036512F">
        <w:rPr>
          <w:sz w:val="22"/>
          <w:szCs w:val="22"/>
          <w:lang w:val="ka-GE"/>
        </w:rPr>
        <w:t xml:space="preserve"> </w:t>
      </w:r>
      <w:r w:rsidR="0094694C" w:rsidRPr="0036512F">
        <w:rPr>
          <w:rFonts w:cs="Sylfaen"/>
          <w:sz w:val="22"/>
          <w:szCs w:val="22"/>
          <w:lang w:val="ka-GE"/>
        </w:rPr>
        <w:t>პიროვნება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აქედან</w:t>
      </w:r>
      <w:r w:rsidR="007D7633" w:rsidRPr="0036512F">
        <w:rPr>
          <w:sz w:val="22"/>
          <w:szCs w:val="22"/>
          <w:lang w:val="ka-GE"/>
        </w:rPr>
        <w:t xml:space="preserve">  20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ორსული</w:t>
      </w:r>
      <w:r w:rsidR="00F3045B" w:rsidRPr="0036512F">
        <w:rPr>
          <w:sz w:val="22"/>
          <w:szCs w:val="22"/>
          <w:lang w:val="ka-GE"/>
        </w:rPr>
        <w:t xml:space="preserve">. </w:t>
      </w:r>
      <w:r w:rsidR="00F3045B" w:rsidRPr="0036512F">
        <w:rPr>
          <w:rFonts w:cs="Sylfaen"/>
          <w:sz w:val="22"/>
          <w:szCs w:val="22"/>
          <w:lang w:val="ka-GE"/>
        </w:rPr>
        <w:t>არცერთი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დადებითი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შემთხვევა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არ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დაფიქსირებულა</w:t>
      </w:r>
      <w:r w:rsidR="00F3045B" w:rsidRPr="0036512F">
        <w:rPr>
          <w:sz w:val="22"/>
          <w:szCs w:val="22"/>
          <w:lang w:val="ka-GE"/>
        </w:rPr>
        <w:t xml:space="preserve">.   </w:t>
      </w:r>
      <w:r w:rsidR="00F3045B" w:rsidRPr="0036512F">
        <w:rPr>
          <w:rFonts w:cs="Sylfaen"/>
          <w:sz w:val="22"/>
          <w:szCs w:val="22"/>
          <w:lang w:val="ka-GE"/>
        </w:rPr>
        <w:t>აცრის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შემდგომი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უჩვეულო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რეაქცია</w:t>
      </w:r>
      <w:r w:rsidR="00F3045B" w:rsidRPr="0036512F">
        <w:rPr>
          <w:sz w:val="22"/>
          <w:szCs w:val="22"/>
          <w:lang w:val="ka-GE"/>
        </w:rPr>
        <w:t xml:space="preserve"> 1 </w:t>
      </w:r>
      <w:r w:rsidR="00F3045B" w:rsidRPr="0036512F">
        <w:rPr>
          <w:rFonts w:cs="Sylfaen"/>
          <w:sz w:val="22"/>
          <w:szCs w:val="22"/>
          <w:lang w:val="ka-GE"/>
        </w:rPr>
        <w:t>შემთხვევაში</w:t>
      </w:r>
      <w:r w:rsidR="004A45EF" w:rsidRPr="0036512F">
        <w:rPr>
          <w:sz w:val="22"/>
          <w:szCs w:val="22"/>
          <w:lang w:val="ka-GE"/>
        </w:rPr>
        <w:t xml:space="preserve">, </w:t>
      </w:r>
      <w:r w:rsidR="004A45EF" w:rsidRPr="0036512F">
        <w:rPr>
          <w:rFonts w:cs="Sylfaen"/>
          <w:sz w:val="22"/>
          <w:szCs w:val="22"/>
          <w:lang w:val="ka-GE"/>
        </w:rPr>
        <w:t>ყირიმ</w:t>
      </w:r>
      <w:r w:rsidR="004A45EF" w:rsidRPr="0036512F">
        <w:rPr>
          <w:sz w:val="22"/>
          <w:szCs w:val="22"/>
          <w:lang w:val="ka-GE"/>
        </w:rPr>
        <w:t>-</w:t>
      </w:r>
      <w:r w:rsidR="004A45EF" w:rsidRPr="0036512F">
        <w:rPr>
          <w:rFonts w:cs="Sylfaen"/>
          <w:sz w:val="22"/>
          <w:szCs w:val="22"/>
          <w:lang w:val="ka-GE"/>
        </w:rPr>
        <w:t>კონგოს</w:t>
      </w:r>
      <w:r w:rsidR="004A45EF" w:rsidRPr="0036512F">
        <w:rPr>
          <w:sz w:val="22"/>
          <w:szCs w:val="22"/>
          <w:lang w:val="ka-GE"/>
        </w:rPr>
        <w:t xml:space="preserve"> </w:t>
      </w:r>
      <w:r w:rsidR="004A45EF" w:rsidRPr="0036512F">
        <w:rPr>
          <w:rFonts w:cs="Sylfaen"/>
          <w:sz w:val="22"/>
          <w:szCs w:val="22"/>
          <w:lang w:val="ka-GE"/>
        </w:rPr>
        <w:t>ჰემორაგიული</w:t>
      </w:r>
      <w:r w:rsidR="004A45EF" w:rsidRPr="0036512F">
        <w:rPr>
          <w:sz w:val="22"/>
          <w:szCs w:val="22"/>
          <w:lang w:val="ka-GE"/>
        </w:rPr>
        <w:t xml:space="preserve"> </w:t>
      </w:r>
      <w:r w:rsidR="004A45EF" w:rsidRPr="0036512F">
        <w:rPr>
          <w:rFonts w:cs="Sylfaen"/>
          <w:sz w:val="22"/>
          <w:szCs w:val="22"/>
          <w:lang w:val="ka-GE"/>
        </w:rPr>
        <w:t>ცხელება</w:t>
      </w:r>
      <w:r w:rsidR="004A45EF" w:rsidRPr="0036512F">
        <w:rPr>
          <w:sz w:val="22"/>
          <w:szCs w:val="22"/>
          <w:lang w:val="ka-GE"/>
        </w:rPr>
        <w:t xml:space="preserve"> -1.</w:t>
      </w:r>
      <w:r w:rsidR="00BA3004" w:rsidRPr="0036512F">
        <w:rPr>
          <w:sz w:val="22"/>
          <w:szCs w:val="22"/>
          <w:lang w:val="ka-GE"/>
        </w:rPr>
        <w:t xml:space="preserve"> </w:t>
      </w:r>
    </w:p>
    <w:p w14:paraId="3AD6D89E" w14:textId="77777777" w:rsidR="00F3045B" w:rsidRPr="0036512F" w:rsidRDefault="00F3045B" w:rsidP="0036512F">
      <w:pPr>
        <w:spacing w:line="276" w:lineRule="auto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  </w:t>
      </w:r>
      <w:r w:rsidRPr="0036512F">
        <w:rPr>
          <w:rFonts w:cs="Sylfaen"/>
          <w:sz w:val="22"/>
          <w:szCs w:val="22"/>
          <w:lang w:val="ka-GE"/>
        </w:rPr>
        <w:t>გეგმიური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იმუნიზაციით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ვაქცინირებულ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პირთა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მოცვის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მაჩვენებელი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ასეთია</w:t>
      </w:r>
      <w:r w:rsidRPr="0036512F">
        <w:rPr>
          <w:sz w:val="22"/>
          <w:szCs w:val="22"/>
          <w:lang w:val="ka-GE"/>
        </w:rPr>
        <w:t xml:space="preserve">: </w:t>
      </w:r>
      <w:r w:rsidRPr="0036512F">
        <w:rPr>
          <w:rFonts w:cs="Sylfaen"/>
          <w:sz w:val="22"/>
          <w:szCs w:val="22"/>
          <w:lang w:val="ka-GE"/>
        </w:rPr>
        <w:t>ერთ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წლამდე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ასაკის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ბავშვების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საერთო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კონტიგენტი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შეადგენს</w:t>
      </w:r>
      <w:r w:rsidRPr="0036512F">
        <w:rPr>
          <w:sz w:val="22"/>
          <w:szCs w:val="22"/>
          <w:lang w:val="ka-GE"/>
        </w:rPr>
        <w:t xml:space="preserve"> 300, </w:t>
      </w:r>
      <w:r w:rsidRPr="0036512F">
        <w:rPr>
          <w:rFonts w:cs="Sylfaen"/>
          <w:sz w:val="22"/>
          <w:szCs w:val="22"/>
          <w:lang w:val="ka-GE"/>
        </w:rPr>
        <w:t>მათ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შორის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აცრილია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ჰექსა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ვაქცინით</w:t>
      </w:r>
      <w:r w:rsidR="004C1617" w:rsidRPr="0036512F">
        <w:rPr>
          <w:sz w:val="22"/>
          <w:szCs w:val="22"/>
          <w:lang w:val="ka-GE"/>
        </w:rPr>
        <w:t xml:space="preserve">  65</w:t>
      </w:r>
      <w:r w:rsidRPr="0036512F">
        <w:rPr>
          <w:sz w:val="22"/>
          <w:szCs w:val="22"/>
          <w:lang w:val="ka-GE"/>
        </w:rPr>
        <w:t xml:space="preserve">%, </w:t>
      </w:r>
      <w:r w:rsidRPr="0036512F">
        <w:rPr>
          <w:rFonts w:cs="Sylfaen"/>
          <w:sz w:val="22"/>
          <w:szCs w:val="22"/>
          <w:lang w:val="ka-GE"/>
        </w:rPr>
        <w:t>როტა</w:t>
      </w:r>
      <w:r w:rsidRPr="0036512F">
        <w:rPr>
          <w:sz w:val="22"/>
          <w:szCs w:val="22"/>
          <w:lang w:val="ka-GE"/>
        </w:rPr>
        <w:t xml:space="preserve"> </w:t>
      </w:r>
      <w:r w:rsidR="002A3E11" w:rsidRPr="0036512F">
        <w:rPr>
          <w:rFonts w:cs="Sylfaen"/>
          <w:sz w:val="22"/>
          <w:szCs w:val="22"/>
          <w:lang w:val="ka-GE"/>
        </w:rPr>
        <w:t>ვ</w:t>
      </w:r>
      <w:r w:rsidRPr="0036512F">
        <w:rPr>
          <w:rFonts w:cs="Sylfaen"/>
          <w:sz w:val="22"/>
          <w:szCs w:val="22"/>
          <w:lang w:val="ka-GE"/>
        </w:rPr>
        <w:t>აქცინით</w:t>
      </w:r>
      <w:r w:rsidR="004C1617" w:rsidRPr="0036512F">
        <w:rPr>
          <w:sz w:val="22"/>
          <w:szCs w:val="22"/>
          <w:lang w:val="ka-GE"/>
        </w:rPr>
        <w:t xml:space="preserve"> 50</w:t>
      </w:r>
      <w:r w:rsidRPr="0036512F">
        <w:rPr>
          <w:sz w:val="22"/>
          <w:szCs w:val="22"/>
          <w:lang w:val="ka-GE"/>
        </w:rPr>
        <w:t xml:space="preserve">%, </w:t>
      </w:r>
      <w:r w:rsidRPr="0036512F">
        <w:rPr>
          <w:rFonts w:cs="Sylfaen"/>
          <w:sz w:val="22"/>
          <w:szCs w:val="22"/>
          <w:lang w:val="ka-GE"/>
        </w:rPr>
        <w:t>პრევენარ</w:t>
      </w:r>
      <w:r w:rsidRPr="0036512F">
        <w:rPr>
          <w:sz w:val="22"/>
          <w:szCs w:val="22"/>
          <w:lang w:val="ka-GE"/>
        </w:rPr>
        <w:t xml:space="preserve"> 13 -</w:t>
      </w:r>
      <w:r w:rsidRPr="0036512F">
        <w:rPr>
          <w:rFonts w:cs="Sylfaen"/>
          <w:sz w:val="22"/>
          <w:szCs w:val="22"/>
          <w:lang w:val="ka-GE"/>
        </w:rPr>
        <w:t>ით</w:t>
      </w:r>
      <w:r w:rsidR="004C1617" w:rsidRPr="0036512F">
        <w:rPr>
          <w:sz w:val="22"/>
          <w:szCs w:val="22"/>
          <w:lang w:val="ka-GE"/>
        </w:rPr>
        <w:t xml:space="preserve"> - 62</w:t>
      </w:r>
      <w:r w:rsidRPr="0036512F">
        <w:rPr>
          <w:sz w:val="22"/>
          <w:szCs w:val="22"/>
          <w:lang w:val="ka-GE"/>
        </w:rPr>
        <w:t xml:space="preserve">%, </w:t>
      </w:r>
      <w:r w:rsidRPr="0036512F">
        <w:rPr>
          <w:rFonts w:cs="Sylfaen"/>
          <w:sz w:val="22"/>
          <w:szCs w:val="22"/>
          <w:lang w:val="ka-GE"/>
        </w:rPr>
        <w:t>წწყ</w:t>
      </w:r>
      <w:r w:rsidRPr="0036512F">
        <w:rPr>
          <w:sz w:val="22"/>
          <w:szCs w:val="22"/>
          <w:lang w:val="ka-GE"/>
        </w:rPr>
        <w:t>1-</w:t>
      </w:r>
      <w:r w:rsidRPr="0036512F">
        <w:rPr>
          <w:rFonts w:cs="Sylfaen"/>
          <w:sz w:val="22"/>
          <w:szCs w:val="22"/>
          <w:lang w:val="ka-GE"/>
        </w:rPr>
        <w:t>ით</w:t>
      </w:r>
      <w:r w:rsidR="004C1617" w:rsidRPr="0036512F">
        <w:rPr>
          <w:sz w:val="22"/>
          <w:szCs w:val="22"/>
          <w:lang w:val="ka-GE"/>
        </w:rPr>
        <w:t xml:space="preserve"> 68</w:t>
      </w:r>
      <w:r w:rsidRPr="0036512F">
        <w:rPr>
          <w:sz w:val="22"/>
          <w:szCs w:val="22"/>
          <w:lang w:val="ka-GE"/>
        </w:rPr>
        <w:t xml:space="preserve">%, 18-24 </w:t>
      </w:r>
      <w:r w:rsidRPr="0036512F">
        <w:rPr>
          <w:rFonts w:cs="Sylfaen"/>
          <w:sz w:val="22"/>
          <w:szCs w:val="22"/>
          <w:lang w:val="ka-GE"/>
        </w:rPr>
        <w:t>თვის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ბავშვების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კონტიგენტი</w:t>
      </w:r>
      <w:r w:rsidRPr="0036512F">
        <w:rPr>
          <w:sz w:val="22"/>
          <w:szCs w:val="22"/>
          <w:lang w:val="ka-GE"/>
        </w:rPr>
        <w:t xml:space="preserve"> 229, </w:t>
      </w:r>
      <w:r w:rsidRPr="0036512F">
        <w:rPr>
          <w:rFonts w:cs="Sylfaen"/>
          <w:sz w:val="22"/>
          <w:szCs w:val="22"/>
          <w:lang w:val="ka-GE"/>
        </w:rPr>
        <w:t>აცრილია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ტეტრაქსიმ</w:t>
      </w:r>
      <w:r w:rsidRPr="0036512F">
        <w:rPr>
          <w:sz w:val="22"/>
          <w:szCs w:val="22"/>
          <w:lang w:val="ka-GE"/>
        </w:rPr>
        <w:t xml:space="preserve"> 1-</w:t>
      </w:r>
      <w:r w:rsidRPr="0036512F">
        <w:rPr>
          <w:rFonts w:cs="Sylfaen"/>
          <w:sz w:val="22"/>
          <w:szCs w:val="22"/>
          <w:lang w:val="ka-GE"/>
        </w:rPr>
        <w:t>ით</w:t>
      </w:r>
      <w:r w:rsidR="004C1617" w:rsidRPr="0036512F">
        <w:rPr>
          <w:sz w:val="22"/>
          <w:szCs w:val="22"/>
          <w:lang w:val="ka-GE"/>
        </w:rPr>
        <w:t xml:space="preserve">  89</w:t>
      </w:r>
      <w:r w:rsidRPr="0036512F">
        <w:rPr>
          <w:sz w:val="22"/>
          <w:szCs w:val="22"/>
          <w:lang w:val="ka-GE"/>
        </w:rPr>
        <w:t xml:space="preserve">%,  5 </w:t>
      </w:r>
      <w:r w:rsidRPr="0036512F">
        <w:rPr>
          <w:rFonts w:cs="Sylfaen"/>
          <w:sz w:val="22"/>
          <w:szCs w:val="22"/>
          <w:lang w:val="ka-GE"/>
        </w:rPr>
        <w:t>წლის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ასაკის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კონტიგენტი</w:t>
      </w:r>
      <w:r w:rsidRPr="0036512F">
        <w:rPr>
          <w:sz w:val="22"/>
          <w:szCs w:val="22"/>
          <w:lang w:val="ka-GE"/>
        </w:rPr>
        <w:t xml:space="preserve"> 366, </w:t>
      </w:r>
      <w:r w:rsidRPr="0036512F">
        <w:rPr>
          <w:rFonts w:cs="Sylfaen"/>
          <w:sz w:val="22"/>
          <w:szCs w:val="22"/>
          <w:lang w:val="ka-GE"/>
        </w:rPr>
        <w:t>წწყ</w:t>
      </w:r>
      <w:r w:rsidRPr="0036512F">
        <w:rPr>
          <w:sz w:val="22"/>
          <w:szCs w:val="22"/>
          <w:lang w:val="ka-GE"/>
        </w:rPr>
        <w:t xml:space="preserve">2 </w:t>
      </w:r>
      <w:r w:rsidRPr="0036512F">
        <w:rPr>
          <w:rFonts w:cs="Sylfaen"/>
          <w:sz w:val="22"/>
          <w:szCs w:val="22"/>
          <w:lang w:val="ka-GE"/>
        </w:rPr>
        <w:t>ვაქცინირებულია</w:t>
      </w:r>
      <w:r w:rsidR="004C1617" w:rsidRPr="0036512F">
        <w:rPr>
          <w:sz w:val="22"/>
          <w:szCs w:val="22"/>
          <w:lang w:val="ka-GE"/>
        </w:rPr>
        <w:t xml:space="preserve"> 64</w:t>
      </w:r>
      <w:r w:rsidRPr="0036512F">
        <w:rPr>
          <w:sz w:val="22"/>
          <w:szCs w:val="22"/>
          <w:lang w:val="ka-GE"/>
        </w:rPr>
        <w:t xml:space="preserve">%,  </w:t>
      </w:r>
      <w:r w:rsidRPr="0036512F">
        <w:rPr>
          <w:rFonts w:cs="Sylfaen"/>
          <w:sz w:val="22"/>
          <w:szCs w:val="22"/>
          <w:lang w:val="ka-GE"/>
        </w:rPr>
        <w:t>ტეტრაქსიმ</w:t>
      </w:r>
      <w:r w:rsidRPr="0036512F">
        <w:rPr>
          <w:sz w:val="22"/>
          <w:szCs w:val="22"/>
          <w:lang w:val="ka-GE"/>
        </w:rPr>
        <w:t xml:space="preserve"> 2 -</w:t>
      </w:r>
      <w:r w:rsidRPr="0036512F">
        <w:rPr>
          <w:rFonts w:cs="Sylfaen"/>
          <w:sz w:val="22"/>
          <w:szCs w:val="22"/>
          <w:lang w:val="ka-GE"/>
        </w:rPr>
        <w:t>ით</w:t>
      </w:r>
      <w:r w:rsidR="004C1617" w:rsidRPr="0036512F">
        <w:rPr>
          <w:sz w:val="22"/>
          <w:szCs w:val="22"/>
          <w:lang w:val="ka-GE"/>
        </w:rPr>
        <w:t xml:space="preserve"> 64</w:t>
      </w:r>
      <w:r w:rsidRPr="0036512F">
        <w:rPr>
          <w:sz w:val="22"/>
          <w:szCs w:val="22"/>
          <w:lang w:val="ka-GE"/>
        </w:rPr>
        <w:t xml:space="preserve">%. 14 </w:t>
      </w:r>
      <w:r w:rsidRPr="0036512F">
        <w:rPr>
          <w:rFonts w:cs="Sylfaen"/>
          <w:sz w:val="22"/>
          <w:szCs w:val="22"/>
          <w:lang w:val="ka-GE"/>
        </w:rPr>
        <w:t>წლის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კონტიგენტი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შეადგენს</w:t>
      </w:r>
      <w:r w:rsidRPr="0036512F">
        <w:rPr>
          <w:sz w:val="22"/>
          <w:szCs w:val="22"/>
          <w:lang w:val="ka-GE"/>
        </w:rPr>
        <w:t xml:space="preserve"> 508 </w:t>
      </w:r>
      <w:r w:rsidRPr="0036512F">
        <w:rPr>
          <w:rFonts w:cs="Sylfaen"/>
          <w:sz w:val="22"/>
          <w:szCs w:val="22"/>
          <w:lang w:val="ka-GE"/>
        </w:rPr>
        <w:t>ბავშვს</w:t>
      </w:r>
      <w:r w:rsidRPr="0036512F">
        <w:rPr>
          <w:sz w:val="22"/>
          <w:szCs w:val="22"/>
          <w:lang w:val="ka-GE"/>
        </w:rPr>
        <w:t xml:space="preserve">, </w:t>
      </w:r>
      <w:r w:rsidRPr="0036512F">
        <w:rPr>
          <w:rFonts w:cs="Sylfaen"/>
          <w:sz w:val="22"/>
          <w:szCs w:val="22"/>
          <w:lang w:val="ka-GE"/>
        </w:rPr>
        <w:t>მათგან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ტდ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ვაქცინით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აცრილია</w:t>
      </w:r>
      <w:r w:rsidR="004C1617" w:rsidRPr="0036512F">
        <w:rPr>
          <w:sz w:val="22"/>
          <w:szCs w:val="22"/>
          <w:lang w:val="ka-GE"/>
        </w:rPr>
        <w:t xml:space="preserve"> 38</w:t>
      </w:r>
      <w:r w:rsidRPr="0036512F">
        <w:rPr>
          <w:sz w:val="22"/>
          <w:szCs w:val="22"/>
          <w:lang w:val="ka-GE"/>
        </w:rPr>
        <w:t xml:space="preserve">%, </w:t>
      </w:r>
      <w:r w:rsidRPr="0036512F">
        <w:rPr>
          <w:rFonts w:cs="Sylfaen"/>
          <w:sz w:val="22"/>
          <w:szCs w:val="22"/>
          <w:lang w:val="ka-GE"/>
        </w:rPr>
        <w:t>პაპილომა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ვაქცინით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ვაქცინირებულია</w:t>
      </w:r>
      <w:r w:rsidR="004C1617" w:rsidRPr="0036512F">
        <w:rPr>
          <w:sz w:val="22"/>
          <w:szCs w:val="22"/>
          <w:lang w:val="ka-GE"/>
        </w:rPr>
        <w:t xml:space="preserve"> 7</w:t>
      </w:r>
      <w:r w:rsidR="00546C82" w:rsidRPr="0036512F">
        <w:rPr>
          <w:sz w:val="22"/>
          <w:szCs w:val="22"/>
          <w:lang w:val="ka-GE"/>
        </w:rPr>
        <w:t>2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გოგონა</w:t>
      </w:r>
      <w:r w:rsidR="004C1617" w:rsidRPr="0036512F">
        <w:rPr>
          <w:sz w:val="22"/>
          <w:szCs w:val="22"/>
          <w:lang w:val="ka-GE"/>
        </w:rPr>
        <w:t xml:space="preserve"> </w:t>
      </w:r>
      <w:r w:rsidR="005F19F3" w:rsidRPr="0036512F">
        <w:rPr>
          <w:sz w:val="22"/>
          <w:szCs w:val="22"/>
          <w:lang w:val="ka-GE"/>
        </w:rPr>
        <w:t>-</w:t>
      </w:r>
      <w:r w:rsidR="004C1617" w:rsidRPr="0036512F">
        <w:rPr>
          <w:sz w:val="22"/>
          <w:szCs w:val="22"/>
          <w:lang w:val="ka-GE"/>
        </w:rPr>
        <w:t>11%.</w:t>
      </w:r>
      <w:r w:rsidRPr="0036512F">
        <w:rPr>
          <w:sz w:val="22"/>
          <w:szCs w:val="22"/>
          <w:lang w:val="ka-GE"/>
        </w:rPr>
        <w:t xml:space="preserve"> </w:t>
      </w:r>
    </w:p>
    <w:p w14:paraId="5F40ECF4" w14:textId="77777777" w:rsidR="004C1617" w:rsidRPr="0036512F" w:rsidRDefault="00517CB3" w:rsidP="0036512F">
      <w:pPr>
        <w:spacing w:line="276" w:lineRule="auto"/>
        <w:ind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</w:t>
      </w:r>
      <w:r w:rsidR="00F3045B" w:rsidRPr="0036512F">
        <w:rPr>
          <w:sz w:val="22"/>
          <w:szCs w:val="22"/>
          <w:lang w:val="ka-GE"/>
        </w:rPr>
        <w:t xml:space="preserve"> 2021 </w:t>
      </w:r>
      <w:r w:rsidR="00F3045B" w:rsidRPr="0036512F">
        <w:rPr>
          <w:rFonts w:cs="Sylfaen"/>
          <w:sz w:val="22"/>
          <w:szCs w:val="22"/>
          <w:lang w:val="ka-GE"/>
        </w:rPr>
        <w:t>წლის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მარტიდან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ქვეყანაში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დაიწყო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გრძელდება</w:t>
      </w:r>
      <w:r w:rsidR="00F3045B" w:rsidRPr="0036512F">
        <w:rPr>
          <w:sz w:val="22"/>
          <w:szCs w:val="22"/>
          <w:lang w:val="ka-GE"/>
        </w:rPr>
        <w:t xml:space="preserve">  </w:t>
      </w:r>
      <w:r w:rsidR="00F3045B" w:rsidRPr="0036512F">
        <w:rPr>
          <w:rFonts w:cs="Sylfaen"/>
          <w:sz w:val="22"/>
          <w:szCs w:val="22"/>
          <w:lang w:val="ka-GE"/>
        </w:rPr>
        <w:t>კოვიდვაქცინაცია</w:t>
      </w:r>
      <w:r w:rsidR="00F3045B" w:rsidRPr="0036512F">
        <w:rPr>
          <w:sz w:val="22"/>
          <w:szCs w:val="22"/>
          <w:lang w:val="ka-GE"/>
        </w:rPr>
        <w:t>.</w:t>
      </w:r>
    </w:p>
    <w:p w14:paraId="58CF3863" w14:textId="159DBCCF" w:rsidR="00F3045B" w:rsidRPr="0036512F" w:rsidRDefault="004C1617" w:rsidP="0036512F">
      <w:pPr>
        <w:spacing w:line="276" w:lineRule="auto"/>
        <w:ind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  </w:t>
      </w:r>
      <w:r w:rsidRPr="0036512F">
        <w:rPr>
          <w:rFonts w:cs="Sylfaen"/>
          <w:sz w:val="22"/>
          <w:szCs w:val="22"/>
          <w:lang w:val="ka-GE"/>
        </w:rPr>
        <w:t>სექტემბერში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დაიწყო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სეზონური</w:t>
      </w:r>
      <w:r w:rsidR="007F0CF9"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გრიპის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საწინააღმდეგო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ვაქცინაცია</w:t>
      </w:r>
      <w:r w:rsidRPr="0036512F">
        <w:rPr>
          <w:sz w:val="22"/>
          <w:szCs w:val="22"/>
          <w:lang w:val="ka-GE"/>
        </w:rPr>
        <w:t xml:space="preserve">. </w:t>
      </w:r>
      <w:r w:rsidRPr="0036512F">
        <w:rPr>
          <w:rFonts w:cs="Sylfaen"/>
          <w:sz w:val="22"/>
          <w:szCs w:val="22"/>
          <w:lang w:val="ka-GE"/>
        </w:rPr>
        <w:t>რისკის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ჯგუფებისთვის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ცენტრში</w:t>
      </w:r>
      <w:r w:rsidR="007F0CF9"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მიღებული</w:t>
      </w:r>
      <w:r w:rsidR="007F0CF9"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გვაქვს</w:t>
      </w:r>
      <w:r w:rsidRPr="0036512F">
        <w:rPr>
          <w:sz w:val="22"/>
          <w:szCs w:val="22"/>
          <w:lang w:val="ka-GE"/>
        </w:rPr>
        <w:t xml:space="preserve"> 1500 </w:t>
      </w:r>
      <w:r w:rsidRPr="0036512F">
        <w:rPr>
          <w:rFonts w:cs="Sylfaen"/>
          <w:sz w:val="22"/>
          <w:szCs w:val="22"/>
          <w:lang w:val="ka-GE"/>
        </w:rPr>
        <w:t>დოზა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ვაქცინა</w:t>
      </w:r>
      <w:r w:rsidRPr="0036512F">
        <w:rPr>
          <w:sz w:val="22"/>
          <w:szCs w:val="22"/>
          <w:lang w:val="ka-GE"/>
        </w:rPr>
        <w:t xml:space="preserve">, </w:t>
      </w:r>
      <w:r w:rsidRPr="0036512F">
        <w:rPr>
          <w:rFonts w:cs="Sylfaen"/>
          <w:sz w:val="22"/>
          <w:szCs w:val="22"/>
          <w:lang w:val="ka-GE"/>
        </w:rPr>
        <w:t>ყველა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ამცრელი</w:t>
      </w:r>
      <w:r w:rsidRPr="0036512F">
        <w:rPr>
          <w:sz w:val="22"/>
          <w:szCs w:val="22"/>
          <w:lang w:val="ka-GE"/>
        </w:rPr>
        <w:t xml:space="preserve"> </w:t>
      </w:r>
      <w:r w:rsidR="005C1822"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დაწესებულება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უზრუნველყოფილია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ვაქსიგრიპ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ტეტრას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ვაქცინით</w:t>
      </w:r>
      <w:r w:rsidRPr="0036512F">
        <w:rPr>
          <w:sz w:val="22"/>
          <w:szCs w:val="22"/>
          <w:lang w:val="ka-GE"/>
        </w:rPr>
        <w:t xml:space="preserve">, </w:t>
      </w:r>
      <w:r w:rsidRPr="0036512F">
        <w:rPr>
          <w:rFonts w:cs="Sylfaen"/>
          <w:sz w:val="22"/>
          <w:szCs w:val="22"/>
          <w:lang w:val="ka-GE"/>
        </w:rPr>
        <w:t>ამ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დროისთვის</w:t>
      </w:r>
      <w:r w:rsidR="007F0CF9"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აცრილია</w:t>
      </w:r>
      <w:r w:rsidRPr="0036512F">
        <w:rPr>
          <w:sz w:val="22"/>
          <w:szCs w:val="22"/>
          <w:lang w:val="ka-GE"/>
        </w:rPr>
        <w:t xml:space="preserve"> 501 </w:t>
      </w:r>
      <w:r w:rsidRPr="0036512F">
        <w:rPr>
          <w:rFonts w:cs="Sylfaen"/>
          <w:sz w:val="22"/>
          <w:szCs w:val="22"/>
          <w:lang w:val="ka-GE"/>
        </w:rPr>
        <w:t>პიროვნება</w:t>
      </w:r>
      <w:r w:rsidRPr="0036512F">
        <w:rPr>
          <w:sz w:val="22"/>
          <w:szCs w:val="22"/>
          <w:lang w:val="ka-GE"/>
        </w:rPr>
        <w:t>.</w:t>
      </w:r>
      <w:r w:rsidR="00F3045B" w:rsidRPr="0036512F">
        <w:rPr>
          <w:sz w:val="22"/>
          <w:szCs w:val="22"/>
          <w:lang w:val="ka-GE"/>
        </w:rPr>
        <w:t xml:space="preserve"> </w:t>
      </w:r>
    </w:p>
    <w:p w14:paraId="20B30F73" w14:textId="77777777" w:rsidR="00F3045B" w:rsidRPr="0036512F" w:rsidRDefault="009E6244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</w:t>
      </w:r>
      <w:r w:rsidR="005C1822" w:rsidRPr="0036512F">
        <w:rPr>
          <w:sz w:val="22"/>
          <w:szCs w:val="22"/>
          <w:lang w:val="ka-GE"/>
        </w:rPr>
        <w:t xml:space="preserve">  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საანგარიშო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პერიოდში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ანტირაბიულ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კაბინეტს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მიმართა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ძაღლისა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სხვა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ცხოველის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მიერ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დაზარალებულმა</w:t>
      </w:r>
      <w:r w:rsidR="00BB0A2B" w:rsidRPr="0036512F">
        <w:rPr>
          <w:sz w:val="22"/>
          <w:szCs w:val="22"/>
          <w:lang w:val="ka-GE"/>
        </w:rPr>
        <w:t xml:space="preserve"> </w:t>
      </w:r>
      <w:r w:rsidR="007C0234" w:rsidRPr="0036512F">
        <w:rPr>
          <w:sz w:val="22"/>
          <w:szCs w:val="22"/>
          <w:lang w:val="ka-GE"/>
        </w:rPr>
        <w:t>533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პირმა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პატრონიანი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ცხოველის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მიერ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დაკბენილი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იქნა</w:t>
      </w:r>
      <w:r w:rsidR="00BB0A2B" w:rsidRPr="0036512F">
        <w:rPr>
          <w:sz w:val="22"/>
          <w:szCs w:val="22"/>
          <w:lang w:val="ka-GE"/>
        </w:rPr>
        <w:t xml:space="preserve"> 4</w:t>
      </w:r>
      <w:r w:rsidR="007C0234" w:rsidRPr="0036512F">
        <w:rPr>
          <w:sz w:val="22"/>
          <w:szCs w:val="22"/>
          <w:lang w:val="ka-GE"/>
        </w:rPr>
        <w:t>57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ადამიანი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ხოლო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მაწანწალა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ცხოველის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მიერ</w:t>
      </w:r>
      <w:r w:rsidR="00BB0A2B" w:rsidRPr="0036512F">
        <w:rPr>
          <w:sz w:val="22"/>
          <w:szCs w:val="22"/>
          <w:lang w:val="ka-GE"/>
        </w:rPr>
        <w:t xml:space="preserve"> 7</w:t>
      </w:r>
      <w:r w:rsidR="007C0234" w:rsidRPr="0036512F">
        <w:rPr>
          <w:sz w:val="22"/>
          <w:szCs w:val="22"/>
          <w:lang w:val="ka-GE"/>
        </w:rPr>
        <w:t>6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ადამიანი</w:t>
      </w:r>
      <w:r w:rsidR="00F3045B" w:rsidRPr="0036512F">
        <w:rPr>
          <w:sz w:val="22"/>
          <w:szCs w:val="22"/>
          <w:lang w:val="ka-GE"/>
        </w:rPr>
        <w:t xml:space="preserve">.  </w:t>
      </w:r>
      <w:r w:rsidR="00F3045B" w:rsidRPr="0036512F">
        <w:rPr>
          <w:rFonts w:cs="Sylfaen"/>
          <w:sz w:val="22"/>
          <w:szCs w:val="22"/>
          <w:lang w:val="ka-GE"/>
        </w:rPr>
        <w:t>ვაქცინაციის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სრული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კურსი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ჩაუტარდა</w:t>
      </w:r>
      <w:r w:rsidR="00BB0A2B" w:rsidRPr="0036512F">
        <w:rPr>
          <w:sz w:val="22"/>
          <w:szCs w:val="22"/>
          <w:lang w:val="ka-GE"/>
        </w:rPr>
        <w:t xml:space="preserve"> </w:t>
      </w:r>
      <w:r w:rsidR="007C0234" w:rsidRPr="0036512F">
        <w:rPr>
          <w:sz w:val="22"/>
          <w:szCs w:val="22"/>
          <w:lang w:val="ka-GE"/>
        </w:rPr>
        <w:t>41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ადამიანს</w:t>
      </w:r>
      <w:r w:rsidR="00F3045B" w:rsidRPr="0036512F">
        <w:rPr>
          <w:sz w:val="22"/>
          <w:szCs w:val="22"/>
          <w:lang w:val="ka-GE"/>
        </w:rPr>
        <w:t xml:space="preserve">. </w:t>
      </w:r>
      <w:r w:rsidR="00F3045B" w:rsidRPr="0036512F">
        <w:rPr>
          <w:rFonts w:cs="Sylfaen"/>
          <w:sz w:val="22"/>
          <w:szCs w:val="22"/>
          <w:lang w:val="ka-GE"/>
        </w:rPr>
        <w:t>პირობითი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კურსი</w:t>
      </w:r>
      <w:r w:rsidR="00BB0A2B" w:rsidRPr="0036512F">
        <w:rPr>
          <w:sz w:val="22"/>
          <w:szCs w:val="22"/>
          <w:lang w:val="ka-GE"/>
        </w:rPr>
        <w:t xml:space="preserve"> 438</w:t>
      </w:r>
      <w:r w:rsidR="00F3045B" w:rsidRPr="0036512F">
        <w:rPr>
          <w:sz w:val="22"/>
          <w:szCs w:val="22"/>
          <w:lang w:val="ka-GE"/>
        </w:rPr>
        <w:t>-</w:t>
      </w:r>
      <w:r w:rsidR="00F3045B" w:rsidRPr="0036512F">
        <w:rPr>
          <w:rFonts w:cs="Sylfaen"/>
          <w:sz w:val="22"/>
          <w:szCs w:val="22"/>
          <w:lang w:val="ka-GE"/>
        </w:rPr>
        <w:t>ს</w:t>
      </w:r>
      <w:r w:rsidR="00F3045B" w:rsidRPr="0036512F">
        <w:rPr>
          <w:sz w:val="22"/>
          <w:szCs w:val="22"/>
          <w:lang w:val="ka-GE"/>
        </w:rPr>
        <w:t xml:space="preserve">. </w:t>
      </w:r>
      <w:r w:rsidR="00F3045B" w:rsidRPr="0036512F">
        <w:rPr>
          <w:rFonts w:cs="Sylfaen"/>
          <w:sz w:val="22"/>
          <w:szCs w:val="22"/>
          <w:lang w:val="ka-GE"/>
        </w:rPr>
        <w:t>ანტირაბიული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იმუნოგლობულინით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მკურნალობა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ჩაუტარდა</w:t>
      </w:r>
      <w:r w:rsidR="00BB0A2B" w:rsidRPr="0036512F">
        <w:rPr>
          <w:sz w:val="22"/>
          <w:szCs w:val="22"/>
          <w:lang w:val="ka-GE"/>
        </w:rPr>
        <w:t xml:space="preserve"> 2</w:t>
      </w:r>
      <w:r w:rsidR="007C0234" w:rsidRPr="0036512F">
        <w:rPr>
          <w:sz w:val="22"/>
          <w:szCs w:val="22"/>
          <w:lang w:val="ka-GE"/>
        </w:rPr>
        <w:t>8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დაზარალებულს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დაიხარჯა</w:t>
      </w:r>
      <w:r w:rsidR="00BB0A2B" w:rsidRPr="0036512F">
        <w:rPr>
          <w:sz w:val="22"/>
          <w:szCs w:val="22"/>
          <w:lang w:val="ka-GE"/>
        </w:rPr>
        <w:t xml:space="preserve"> </w:t>
      </w:r>
      <w:r w:rsidR="007C0234" w:rsidRPr="0036512F">
        <w:rPr>
          <w:sz w:val="22"/>
          <w:szCs w:val="22"/>
          <w:lang w:val="ka-GE"/>
        </w:rPr>
        <w:t>7</w:t>
      </w:r>
      <w:r w:rsidR="00BB0A2B" w:rsidRPr="0036512F">
        <w:rPr>
          <w:sz w:val="22"/>
          <w:szCs w:val="22"/>
          <w:lang w:val="ka-GE"/>
        </w:rPr>
        <w:t>0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ფლაკონი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იმუნოგლობულინი</w:t>
      </w:r>
      <w:r w:rsidR="00F3045B" w:rsidRPr="0036512F">
        <w:rPr>
          <w:sz w:val="22"/>
          <w:szCs w:val="22"/>
          <w:lang w:val="ka-GE"/>
        </w:rPr>
        <w:t xml:space="preserve">. </w:t>
      </w:r>
      <w:r w:rsidR="00F3045B" w:rsidRPr="0036512F">
        <w:rPr>
          <w:rFonts w:cs="Sylfaen"/>
          <w:sz w:val="22"/>
          <w:szCs w:val="22"/>
          <w:lang w:val="ka-GE"/>
        </w:rPr>
        <w:t>საზოგადოებრივი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ჯანდაცვის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ცენტრში</w:t>
      </w:r>
      <w:r w:rsidR="00F3045B" w:rsidRPr="0036512F">
        <w:rPr>
          <w:sz w:val="22"/>
          <w:szCs w:val="22"/>
          <w:lang w:val="ka-GE"/>
        </w:rPr>
        <w:t xml:space="preserve"> </w:t>
      </w:r>
      <w:r w:rsidR="0094694C" w:rsidRPr="0036512F">
        <w:rPr>
          <w:rFonts w:cs="Sylfaen"/>
          <w:sz w:val="22"/>
          <w:szCs w:val="22"/>
          <w:lang w:val="ka-GE"/>
        </w:rPr>
        <w:t>საკმა</w:t>
      </w:r>
      <w:r w:rsidR="00F3045B" w:rsidRPr="0036512F">
        <w:rPr>
          <w:rFonts w:cs="Sylfaen"/>
          <w:sz w:val="22"/>
          <w:szCs w:val="22"/>
          <w:lang w:val="ka-GE"/>
        </w:rPr>
        <w:t>რისი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რაოდენობით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არის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სტრატეგიული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ვაქცინების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შრატების</w:t>
      </w:r>
      <w:r w:rsidR="00F3045B" w:rsidRPr="0036512F">
        <w:rPr>
          <w:sz w:val="22"/>
          <w:szCs w:val="22"/>
          <w:lang w:val="ka-GE"/>
        </w:rPr>
        <w:t xml:space="preserve">  </w:t>
      </w:r>
      <w:r w:rsidR="00F3045B" w:rsidRPr="0036512F">
        <w:rPr>
          <w:rFonts w:cs="Sylfaen"/>
          <w:sz w:val="22"/>
          <w:szCs w:val="22"/>
          <w:lang w:val="ka-GE"/>
        </w:rPr>
        <w:t>რაოდენობა</w:t>
      </w:r>
      <w:r w:rsidR="00F3045B" w:rsidRPr="0036512F">
        <w:rPr>
          <w:sz w:val="22"/>
          <w:szCs w:val="22"/>
          <w:lang w:val="ka-GE"/>
        </w:rPr>
        <w:t xml:space="preserve"> (</w:t>
      </w:r>
      <w:r w:rsidR="00F3045B" w:rsidRPr="0036512F">
        <w:rPr>
          <w:rFonts w:cs="Sylfaen"/>
          <w:sz w:val="22"/>
          <w:szCs w:val="22"/>
          <w:lang w:val="ka-GE"/>
        </w:rPr>
        <w:t>დიფტერიის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გველის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შხამის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საწ</w:t>
      </w:r>
      <w:r w:rsidR="00F3045B" w:rsidRPr="0036512F">
        <w:rPr>
          <w:sz w:val="22"/>
          <w:szCs w:val="22"/>
          <w:lang w:val="ka-GE"/>
        </w:rPr>
        <w:t xml:space="preserve">, </w:t>
      </w:r>
      <w:r w:rsidR="00F3045B" w:rsidRPr="0036512F">
        <w:rPr>
          <w:rFonts w:cs="Sylfaen"/>
          <w:sz w:val="22"/>
          <w:szCs w:val="22"/>
          <w:lang w:val="ka-GE"/>
        </w:rPr>
        <w:t>ბოტულიზმის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საწ</w:t>
      </w:r>
      <w:r w:rsidR="00F3045B" w:rsidRPr="0036512F">
        <w:rPr>
          <w:sz w:val="22"/>
          <w:szCs w:val="22"/>
          <w:lang w:val="ka-GE"/>
        </w:rPr>
        <w:t xml:space="preserve">. </w:t>
      </w:r>
      <w:r w:rsidR="00F3045B" w:rsidRPr="0036512F">
        <w:rPr>
          <w:rFonts w:cs="Sylfaen"/>
          <w:sz w:val="22"/>
          <w:szCs w:val="22"/>
          <w:lang w:val="ka-GE"/>
        </w:rPr>
        <w:t>შრატი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და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ანტიტეტანური</w:t>
      </w:r>
      <w:r w:rsidR="00F3045B" w:rsidRPr="0036512F">
        <w:rPr>
          <w:sz w:val="22"/>
          <w:szCs w:val="22"/>
          <w:lang w:val="ka-GE"/>
        </w:rPr>
        <w:t xml:space="preserve"> </w:t>
      </w:r>
      <w:r w:rsidR="00F3045B" w:rsidRPr="0036512F">
        <w:rPr>
          <w:rFonts w:cs="Sylfaen"/>
          <w:sz w:val="22"/>
          <w:szCs w:val="22"/>
          <w:lang w:val="ka-GE"/>
        </w:rPr>
        <w:t>გამა</w:t>
      </w:r>
      <w:r w:rsidR="00F3045B" w:rsidRPr="0036512F">
        <w:rPr>
          <w:sz w:val="22"/>
          <w:szCs w:val="22"/>
          <w:lang w:val="ka-GE"/>
        </w:rPr>
        <w:t xml:space="preserve">).     </w:t>
      </w:r>
    </w:p>
    <w:p w14:paraId="10646E52" w14:textId="5DB2B337" w:rsidR="00C36B51" w:rsidRPr="0036512F" w:rsidRDefault="00F3045B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</w:t>
      </w:r>
      <w:r w:rsidRPr="0036512F">
        <w:rPr>
          <w:rFonts w:cs="Sylfaen"/>
          <w:sz w:val="22"/>
          <w:szCs w:val="22"/>
          <w:lang w:val="ka-GE"/>
        </w:rPr>
        <w:t>დედათა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ბავშვთა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დაცვის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პროგრამის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საფუძველზე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სწრაფი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მარტივი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კომბინირებული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ტესტებით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გამოკვლეულია</w:t>
      </w:r>
      <w:r w:rsidR="00E11264" w:rsidRPr="0036512F">
        <w:rPr>
          <w:sz w:val="22"/>
          <w:szCs w:val="22"/>
          <w:lang w:val="ka-GE"/>
        </w:rPr>
        <w:t xml:space="preserve"> 2</w:t>
      </w:r>
      <w:r w:rsidR="004509FD" w:rsidRPr="0036512F">
        <w:rPr>
          <w:sz w:val="22"/>
          <w:szCs w:val="22"/>
          <w:lang w:val="ka-GE"/>
        </w:rPr>
        <w:t>6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ორსული</w:t>
      </w:r>
      <w:r w:rsidRPr="0036512F">
        <w:rPr>
          <w:sz w:val="22"/>
          <w:szCs w:val="22"/>
          <w:lang w:val="ka-GE"/>
        </w:rPr>
        <w:t xml:space="preserve">, </w:t>
      </w:r>
      <w:r w:rsidRPr="0036512F">
        <w:rPr>
          <w:rFonts w:cs="Sylfaen"/>
          <w:sz w:val="22"/>
          <w:szCs w:val="22"/>
          <w:lang w:val="ka-GE"/>
        </w:rPr>
        <w:t>არცერთი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დადებითი</w:t>
      </w:r>
      <w:r w:rsidRPr="0036512F">
        <w:rPr>
          <w:sz w:val="22"/>
          <w:szCs w:val="22"/>
          <w:lang w:val="ka-GE"/>
        </w:rPr>
        <w:t xml:space="preserve">. </w:t>
      </w:r>
      <w:r w:rsidR="00E11264" w:rsidRPr="0036512F">
        <w:rPr>
          <w:rFonts w:cs="Sylfaen"/>
          <w:sz w:val="22"/>
          <w:szCs w:val="22"/>
          <w:lang w:val="ka-GE"/>
        </w:rPr>
        <w:t>ინტეგრირებული სკრინინგის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პროგრამის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ფარგლებში</w:t>
      </w:r>
      <w:r w:rsidRPr="0036512F">
        <w:rPr>
          <w:sz w:val="22"/>
          <w:szCs w:val="22"/>
          <w:lang w:val="ka-GE"/>
        </w:rPr>
        <w:t>, (</w:t>
      </w:r>
      <w:r w:rsidRPr="0036512F">
        <w:rPr>
          <w:rFonts w:cs="Sylfaen"/>
          <w:sz w:val="22"/>
          <w:szCs w:val="22"/>
          <w:lang w:val="ka-GE"/>
        </w:rPr>
        <w:t>რაც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გულისხმობს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ც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ჰეპატიტი</w:t>
      </w:r>
      <w:r w:rsidRPr="0036512F">
        <w:rPr>
          <w:sz w:val="22"/>
          <w:szCs w:val="22"/>
          <w:lang w:val="ka-GE"/>
        </w:rPr>
        <w:t xml:space="preserve">, </w:t>
      </w:r>
      <w:r w:rsidRPr="0036512F">
        <w:rPr>
          <w:rFonts w:cs="Sylfaen"/>
          <w:sz w:val="22"/>
          <w:szCs w:val="22"/>
          <w:lang w:val="ka-GE"/>
        </w:rPr>
        <w:t>აივ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ინფექცია</w:t>
      </w:r>
      <w:r w:rsidRPr="0036512F">
        <w:rPr>
          <w:sz w:val="22"/>
          <w:szCs w:val="22"/>
          <w:lang w:val="ka-GE"/>
        </w:rPr>
        <w:t>/</w:t>
      </w:r>
      <w:r w:rsidRPr="0036512F">
        <w:rPr>
          <w:rFonts w:cs="Sylfaen"/>
          <w:sz w:val="22"/>
          <w:szCs w:val="22"/>
          <w:lang w:val="ka-GE"/>
        </w:rPr>
        <w:t>შიდსი</w:t>
      </w:r>
      <w:r w:rsidR="00E11264" w:rsidRPr="0036512F">
        <w:rPr>
          <w:sz w:val="22"/>
          <w:szCs w:val="22"/>
          <w:lang w:val="ka-GE"/>
        </w:rPr>
        <w:t>)</w:t>
      </w:r>
      <w:r w:rsidRPr="0036512F">
        <w:rPr>
          <w:sz w:val="22"/>
          <w:szCs w:val="22"/>
          <w:lang w:val="ka-GE"/>
        </w:rPr>
        <w:t xml:space="preserve"> </w:t>
      </w:r>
      <w:r w:rsidR="00E11264" w:rsidRPr="0036512F">
        <w:rPr>
          <w:rFonts w:cs="Sylfaen"/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გამოკვლეული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იქნა</w:t>
      </w:r>
      <w:r w:rsidR="00E11264" w:rsidRPr="0036512F">
        <w:rPr>
          <w:sz w:val="22"/>
          <w:szCs w:val="22"/>
          <w:lang w:val="ka-GE"/>
        </w:rPr>
        <w:t xml:space="preserve"> </w:t>
      </w:r>
      <w:r w:rsidR="004509FD" w:rsidRPr="0036512F">
        <w:rPr>
          <w:sz w:val="22"/>
          <w:szCs w:val="22"/>
          <w:lang w:val="ka-GE"/>
        </w:rPr>
        <w:t>2576</w:t>
      </w:r>
      <w:r w:rsidR="00C52FDC" w:rsidRPr="0036512F">
        <w:rPr>
          <w:sz w:val="22"/>
          <w:szCs w:val="22"/>
          <w:lang w:val="ka-GE"/>
        </w:rPr>
        <w:t xml:space="preserve"> 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ბენეფიციარი</w:t>
      </w:r>
      <w:r w:rsidRPr="0036512F">
        <w:rPr>
          <w:sz w:val="22"/>
          <w:szCs w:val="22"/>
          <w:lang w:val="ka-GE"/>
        </w:rPr>
        <w:t>.</w:t>
      </w:r>
      <w:r w:rsidR="00E11264" w:rsidRPr="0036512F">
        <w:rPr>
          <w:sz w:val="22"/>
          <w:szCs w:val="22"/>
          <w:lang w:val="ka-GE"/>
        </w:rPr>
        <w:t xml:space="preserve">  </w:t>
      </w:r>
      <w:r w:rsidR="0036512F" w:rsidRPr="0036512F">
        <w:rPr>
          <w:rFonts w:cs="Sylfaen"/>
          <w:sz w:val="22"/>
          <w:szCs w:val="22"/>
          <w:lang w:val="en-US"/>
        </w:rPr>
        <w:t>C</w:t>
      </w:r>
      <w:r w:rsidR="0036512F" w:rsidRPr="0036512F">
        <w:rPr>
          <w:rFonts w:cs="Sylfaen"/>
          <w:sz w:val="22"/>
          <w:szCs w:val="22"/>
          <w:lang w:val="ka-GE"/>
        </w:rPr>
        <w:t xml:space="preserve"> </w:t>
      </w:r>
      <w:r w:rsidR="00E11264" w:rsidRPr="0036512F">
        <w:rPr>
          <w:sz w:val="22"/>
          <w:szCs w:val="22"/>
          <w:lang w:val="ka-GE"/>
        </w:rPr>
        <w:t xml:space="preserve"> </w:t>
      </w:r>
      <w:r w:rsidR="00E11264" w:rsidRPr="0036512F">
        <w:rPr>
          <w:rFonts w:cs="Sylfaen"/>
          <w:sz w:val="22"/>
          <w:szCs w:val="22"/>
          <w:lang w:val="ka-GE"/>
        </w:rPr>
        <w:t>ჰეპატიტის</w:t>
      </w:r>
      <w:r w:rsidR="00E11264" w:rsidRPr="0036512F">
        <w:rPr>
          <w:sz w:val="22"/>
          <w:szCs w:val="22"/>
          <w:lang w:val="ka-GE"/>
        </w:rPr>
        <w:t xml:space="preserve"> </w:t>
      </w:r>
      <w:r w:rsidR="004509FD" w:rsidRPr="0036512F">
        <w:rPr>
          <w:sz w:val="22"/>
          <w:szCs w:val="22"/>
          <w:lang w:val="ka-GE"/>
        </w:rPr>
        <w:t>8</w:t>
      </w:r>
      <w:r w:rsidR="00E11264" w:rsidRPr="0036512F">
        <w:rPr>
          <w:sz w:val="22"/>
          <w:szCs w:val="22"/>
          <w:lang w:val="ka-GE"/>
        </w:rPr>
        <w:t xml:space="preserve"> </w:t>
      </w:r>
      <w:r w:rsidR="00E11264" w:rsidRPr="0036512F">
        <w:rPr>
          <w:rFonts w:cs="Sylfaen"/>
          <w:sz w:val="22"/>
          <w:szCs w:val="22"/>
          <w:lang w:val="ka-GE"/>
        </w:rPr>
        <w:t>დადებითი</w:t>
      </w:r>
      <w:r w:rsidR="00E11264" w:rsidRPr="0036512F">
        <w:rPr>
          <w:sz w:val="22"/>
          <w:szCs w:val="22"/>
          <w:lang w:val="ka-GE"/>
        </w:rPr>
        <w:t>.</w:t>
      </w:r>
    </w:p>
    <w:p w14:paraId="77E8F476" w14:textId="3C59CFF6" w:rsidR="002F1931" w:rsidRPr="0036512F" w:rsidRDefault="00C36B51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    </w:t>
      </w:r>
      <w:r w:rsidRPr="0036512F">
        <w:rPr>
          <w:rFonts w:cs="Sylfaen"/>
          <w:sz w:val="22"/>
          <w:szCs w:val="22"/>
          <w:lang w:val="ka-GE"/>
        </w:rPr>
        <w:t>მიმდინარე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სანიტარული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ზედამხედველობა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განხორციელდა</w:t>
      </w:r>
      <w:r w:rsidRPr="0036512F">
        <w:rPr>
          <w:sz w:val="22"/>
          <w:szCs w:val="22"/>
          <w:lang w:val="ka-GE"/>
        </w:rPr>
        <w:t xml:space="preserve"> 30 </w:t>
      </w:r>
      <w:r w:rsidRPr="0036512F">
        <w:rPr>
          <w:rFonts w:cs="Sylfaen"/>
          <w:sz w:val="22"/>
          <w:szCs w:val="22"/>
          <w:lang w:val="ka-GE"/>
        </w:rPr>
        <w:t>ზოგადსაგანმანათლებლო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სკ</w:t>
      </w:r>
      <w:r w:rsidR="00860638" w:rsidRPr="0036512F">
        <w:rPr>
          <w:rFonts w:cs="Sylfaen"/>
          <w:sz w:val="22"/>
          <w:szCs w:val="22"/>
          <w:lang w:val="ka-GE"/>
        </w:rPr>
        <w:t>ოლაზე</w:t>
      </w:r>
      <w:r w:rsidR="00860638" w:rsidRPr="0036512F">
        <w:rPr>
          <w:sz w:val="22"/>
          <w:szCs w:val="22"/>
          <w:lang w:val="ka-GE"/>
        </w:rPr>
        <w:t xml:space="preserve"> </w:t>
      </w:r>
      <w:r w:rsidR="00860638" w:rsidRPr="0036512F">
        <w:rPr>
          <w:rFonts w:cs="Sylfaen"/>
          <w:sz w:val="22"/>
          <w:szCs w:val="22"/>
          <w:lang w:val="ka-GE"/>
        </w:rPr>
        <w:t>და</w:t>
      </w:r>
      <w:r w:rsidR="00860638" w:rsidRPr="0036512F">
        <w:rPr>
          <w:sz w:val="22"/>
          <w:szCs w:val="22"/>
          <w:lang w:val="ka-GE"/>
        </w:rPr>
        <w:t xml:space="preserve">25 </w:t>
      </w:r>
      <w:r w:rsidR="00860638" w:rsidRPr="0036512F">
        <w:rPr>
          <w:rFonts w:cs="Sylfaen"/>
          <w:sz w:val="22"/>
          <w:szCs w:val="22"/>
          <w:lang w:val="ka-GE"/>
        </w:rPr>
        <w:t>სკოლამდელი</w:t>
      </w:r>
      <w:r w:rsidR="0036512F">
        <w:rPr>
          <w:rFonts w:cs="Sylfaen"/>
          <w:sz w:val="22"/>
          <w:szCs w:val="22"/>
          <w:lang w:val="ka-GE"/>
        </w:rPr>
        <w:t xml:space="preserve"> </w:t>
      </w:r>
      <w:r w:rsidR="00860638" w:rsidRPr="0036512F">
        <w:rPr>
          <w:rFonts w:cs="Sylfaen"/>
          <w:sz w:val="22"/>
          <w:szCs w:val="22"/>
          <w:lang w:val="ka-GE"/>
        </w:rPr>
        <w:t>აღზრდის</w:t>
      </w:r>
      <w:r w:rsidR="00860638" w:rsidRPr="0036512F">
        <w:rPr>
          <w:sz w:val="22"/>
          <w:szCs w:val="22"/>
          <w:lang w:val="ka-GE"/>
        </w:rPr>
        <w:t xml:space="preserve"> </w:t>
      </w:r>
      <w:r w:rsidR="00860638" w:rsidRPr="0036512F">
        <w:rPr>
          <w:rFonts w:cs="Sylfaen"/>
          <w:sz w:val="22"/>
          <w:szCs w:val="22"/>
          <w:lang w:val="ka-GE"/>
        </w:rPr>
        <w:t>ბავშ</w:t>
      </w:r>
      <w:r w:rsidRPr="0036512F">
        <w:rPr>
          <w:rFonts w:cs="Sylfaen"/>
          <w:sz w:val="22"/>
          <w:szCs w:val="22"/>
          <w:lang w:val="ka-GE"/>
        </w:rPr>
        <w:t>ვთა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დაწესებულების</w:t>
      </w:r>
      <w:r w:rsid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სანიტარულ</w:t>
      </w:r>
      <w:r w:rsidRPr="0036512F">
        <w:rPr>
          <w:sz w:val="22"/>
          <w:szCs w:val="22"/>
          <w:lang w:val="ka-GE"/>
        </w:rPr>
        <w:t>-</w:t>
      </w:r>
      <w:r w:rsidRPr="0036512F">
        <w:rPr>
          <w:rFonts w:cs="Sylfaen"/>
          <w:sz w:val="22"/>
          <w:szCs w:val="22"/>
          <w:lang w:val="ka-GE"/>
        </w:rPr>
        <w:t>ტექნიკურ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lastRenderedPageBreak/>
        <w:t>მდგომარეობაზე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კოვიდ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რეგულაციების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შესრულებაზე</w:t>
      </w:r>
      <w:r w:rsidRPr="0036512F">
        <w:rPr>
          <w:sz w:val="22"/>
          <w:szCs w:val="22"/>
          <w:lang w:val="ka-GE"/>
        </w:rPr>
        <w:t xml:space="preserve">. </w:t>
      </w:r>
      <w:r w:rsidRPr="0036512F">
        <w:rPr>
          <w:rFonts w:cs="Sylfaen"/>
          <w:sz w:val="22"/>
          <w:szCs w:val="22"/>
          <w:lang w:val="ka-GE"/>
        </w:rPr>
        <w:t>გამოვლენილი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ნაკლოვანებების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შესახებ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გაკეთდა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მიწერი</w:t>
      </w:r>
      <w:r w:rsidR="002A3B0E" w:rsidRPr="0036512F">
        <w:rPr>
          <w:rFonts w:cs="Sylfaen"/>
          <w:sz w:val="22"/>
          <w:szCs w:val="22"/>
          <w:lang w:val="ka-GE"/>
        </w:rPr>
        <w:t>ლობები</w:t>
      </w:r>
      <w:r w:rsidR="002A3B0E" w:rsidRPr="0036512F">
        <w:rPr>
          <w:sz w:val="22"/>
          <w:szCs w:val="22"/>
          <w:lang w:val="ka-GE"/>
        </w:rPr>
        <w:t xml:space="preserve"> </w:t>
      </w:r>
      <w:r w:rsidR="002A3B0E" w:rsidRPr="0036512F">
        <w:rPr>
          <w:rFonts w:cs="Sylfaen"/>
          <w:sz w:val="22"/>
          <w:szCs w:val="22"/>
          <w:lang w:val="ka-GE"/>
        </w:rPr>
        <w:t>დაწესებულების</w:t>
      </w:r>
      <w:r w:rsidR="002A3B0E" w:rsidRPr="0036512F">
        <w:rPr>
          <w:sz w:val="22"/>
          <w:szCs w:val="22"/>
          <w:lang w:val="ka-GE"/>
        </w:rPr>
        <w:t xml:space="preserve"> </w:t>
      </w:r>
      <w:r w:rsidR="002A3B0E" w:rsidRPr="0036512F">
        <w:rPr>
          <w:rFonts w:cs="Sylfaen"/>
          <w:sz w:val="22"/>
          <w:szCs w:val="22"/>
          <w:lang w:val="ka-GE"/>
        </w:rPr>
        <w:t>ხელმძღვანელ</w:t>
      </w:r>
      <w:r w:rsidRPr="0036512F">
        <w:rPr>
          <w:rFonts w:cs="Sylfaen"/>
          <w:sz w:val="22"/>
          <w:szCs w:val="22"/>
          <w:lang w:val="ka-GE"/>
        </w:rPr>
        <w:t>ებზე</w:t>
      </w:r>
      <w:r w:rsidRPr="0036512F">
        <w:rPr>
          <w:sz w:val="22"/>
          <w:szCs w:val="22"/>
          <w:lang w:val="ka-GE"/>
        </w:rPr>
        <w:t xml:space="preserve">. </w:t>
      </w:r>
    </w:p>
    <w:p w14:paraId="3EF7474E" w14:textId="4E1B6D1F" w:rsidR="00C36B51" w:rsidRPr="0036512F" w:rsidRDefault="005C1822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</w:t>
      </w:r>
      <w:r w:rsidR="002F1931" w:rsidRPr="0036512F">
        <w:rPr>
          <w:rFonts w:cs="Sylfaen"/>
          <w:sz w:val="22"/>
          <w:szCs w:val="22"/>
          <w:lang w:val="ka-GE"/>
        </w:rPr>
        <w:t>ზედამხედველობა</w:t>
      </w:r>
      <w:r w:rsidR="002F1931" w:rsidRPr="0036512F">
        <w:rPr>
          <w:sz w:val="22"/>
          <w:szCs w:val="22"/>
          <w:lang w:val="ka-GE"/>
        </w:rPr>
        <w:t xml:space="preserve"> </w:t>
      </w:r>
      <w:r w:rsidR="002F1931" w:rsidRPr="0036512F">
        <w:rPr>
          <w:rFonts w:cs="Sylfaen"/>
          <w:sz w:val="22"/>
          <w:szCs w:val="22"/>
          <w:lang w:val="ka-GE"/>
        </w:rPr>
        <w:t>განხორციელდა</w:t>
      </w:r>
      <w:r w:rsidR="002F1931" w:rsidRPr="0036512F">
        <w:rPr>
          <w:sz w:val="22"/>
          <w:szCs w:val="22"/>
          <w:lang w:val="ka-GE"/>
        </w:rPr>
        <w:t xml:space="preserve"> 14</w:t>
      </w:r>
      <w:r w:rsidR="000D1D0D" w:rsidRPr="0036512F">
        <w:rPr>
          <w:sz w:val="22"/>
          <w:szCs w:val="22"/>
          <w:lang w:val="ka-GE"/>
        </w:rPr>
        <w:t xml:space="preserve"> </w:t>
      </w:r>
      <w:r w:rsidR="000D1D0D" w:rsidRPr="0036512F">
        <w:rPr>
          <w:rFonts w:cs="Sylfaen"/>
          <w:sz w:val="22"/>
          <w:szCs w:val="22"/>
          <w:lang w:val="ka-GE"/>
        </w:rPr>
        <w:t>საყოფაცხოვრებო</w:t>
      </w:r>
      <w:r w:rsidR="000D1D0D" w:rsidRPr="0036512F">
        <w:rPr>
          <w:sz w:val="22"/>
          <w:szCs w:val="22"/>
          <w:lang w:val="ka-GE"/>
        </w:rPr>
        <w:t xml:space="preserve"> </w:t>
      </w:r>
      <w:r w:rsidR="000D1D0D" w:rsidRPr="0036512F">
        <w:rPr>
          <w:rFonts w:cs="Sylfaen"/>
          <w:sz w:val="22"/>
          <w:szCs w:val="22"/>
          <w:lang w:val="ka-GE"/>
        </w:rPr>
        <w:t>დანიშნულების</w:t>
      </w:r>
      <w:r w:rsidR="000D1D0D" w:rsidRPr="0036512F">
        <w:rPr>
          <w:sz w:val="22"/>
          <w:szCs w:val="22"/>
          <w:lang w:val="ka-GE"/>
        </w:rPr>
        <w:t xml:space="preserve"> </w:t>
      </w:r>
      <w:r w:rsidR="000D1D0D" w:rsidRPr="0036512F">
        <w:rPr>
          <w:rFonts w:cs="Sylfaen"/>
          <w:sz w:val="22"/>
          <w:szCs w:val="22"/>
          <w:lang w:val="ka-GE"/>
        </w:rPr>
        <w:t>ობიექტზე</w:t>
      </w:r>
      <w:r w:rsidR="000D1D0D" w:rsidRPr="0036512F">
        <w:rPr>
          <w:sz w:val="22"/>
          <w:szCs w:val="22"/>
          <w:lang w:val="ka-GE"/>
        </w:rPr>
        <w:t xml:space="preserve"> (</w:t>
      </w:r>
      <w:r w:rsidR="002F1931" w:rsidRPr="0036512F">
        <w:rPr>
          <w:rFonts w:cs="Sylfaen"/>
          <w:sz w:val="22"/>
          <w:szCs w:val="22"/>
          <w:lang w:val="ka-GE"/>
        </w:rPr>
        <w:t>სილამაზის</w:t>
      </w:r>
      <w:r w:rsidR="0036512F">
        <w:rPr>
          <w:sz w:val="22"/>
          <w:szCs w:val="22"/>
          <w:lang w:val="ka-GE"/>
        </w:rPr>
        <w:t xml:space="preserve"> </w:t>
      </w:r>
      <w:r w:rsidR="002F1931" w:rsidRPr="0036512F">
        <w:rPr>
          <w:rFonts w:cs="Sylfaen"/>
          <w:sz w:val="22"/>
          <w:szCs w:val="22"/>
          <w:lang w:val="ka-GE"/>
        </w:rPr>
        <w:t>სალონზე</w:t>
      </w:r>
      <w:r w:rsidR="000D1D0D" w:rsidRPr="0036512F">
        <w:rPr>
          <w:sz w:val="22"/>
          <w:szCs w:val="22"/>
          <w:lang w:val="ka-GE"/>
        </w:rPr>
        <w:t>)</w:t>
      </w:r>
      <w:r w:rsidR="002F1931" w:rsidRPr="0036512F">
        <w:rPr>
          <w:sz w:val="22"/>
          <w:szCs w:val="22"/>
          <w:lang w:val="ka-GE"/>
        </w:rPr>
        <w:t>.</w:t>
      </w:r>
      <w:r w:rsidR="00E93419" w:rsidRPr="0036512F">
        <w:rPr>
          <w:sz w:val="22"/>
          <w:szCs w:val="22"/>
          <w:lang w:val="ka-GE"/>
        </w:rPr>
        <w:t xml:space="preserve"> </w:t>
      </w:r>
      <w:r w:rsidR="002F1931" w:rsidRPr="0036512F">
        <w:rPr>
          <w:sz w:val="22"/>
          <w:szCs w:val="22"/>
          <w:lang w:val="ka-GE"/>
        </w:rPr>
        <w:t xml:space="preserve"> </w:t>
      </w:r>
      <w:r w:rsidR="002F1931" w:rsidRPr="0036512F">
        <w:rPr>
          <w:rFonts w:cs="Sylfaen"/>
          <w:sz w:val="22"/>
          <w:szCs w:val="22"/>
          <w:lang w:val="ka-GE"/>
        </w:rPr>
        <w:t>ყველას</w:t>
      </w:r>
      <w:r w:rsidR="002F1931" w:rsidRPr="0036512F">
        <w:rPr>
          <w:sz w:val="22"/>
          <w:szCs w:val="22"/>
          <w:lang w:val="ka-GE"/>
        </w:rPr>
        <w:t xml:space="preserve"> </w:t>
      </w:r>
      <w:r w:rsidR="002F1931" w:rsidRPr="0036512F">
        <w:rPr>
          <w:rFonts w:cs="Sylfaen"/>
          <w:sz w:val="22"/>
          <w:szCs w:val="22"/>
          <w:lang w:val="ka-GE"/>
        </w:rPr>
        <w:t>დაესახა</w:t>
      </w:r>
      <w:r w:rsidR="002F1931" w:rsidRPr="0036512F">
        <w:rPr>
          <w:sz w:val="22"/>
          <w:szCs w:val="22"/>
          <w:lang w:val="ka-GE"/>
        </w:rPr>
        <w:t xml:space="preserve"> </w:t>
      </w:r>
      <w:r w:rsidR="002F1931" w:rsidRPr="0036512F">
        <w:rPr>
          <w:rFonts w:cs="Sylfaen"/>
          <w:sz w:val="22"/>
          <w:szCs w:val="22"/>
          <w:lang w:val="ka-GE"/>
        </w:rPr>
        <w:t>კონკრეტული</w:t>
      </w:r>
      <w:r w:rsidR="002F1931" w:rsidRPr="0036512F">
        <w:rPr>
          <w:sz w:val="22"/>
          <w:szCs w:val="22"/>
          <w:lang w:val="ka-GE"/>
        </w:rPr>
        <w:t xml:space="preserve"> </w:t>
      </w:r>
      <w:r w:rsidR="002F1931" w:rsidRPr="0036512F">
        <w:rPr>
          <w:rFonts w:cs="Sylfaen"/>
          <w:sz w:val="22"/>
          <w:szCs w:val="22"/>
          <w:lang w:val="ka-GE"/>
        </w:rPr>
        <w:t>ღონისძიებები</w:t>
      </w:r>
      <w:r w:rsidR="002F1931" w:rsidRPr="0036512F">
        <w:rPr>
          <w:sz w:val="22"/>
          <w:szCs w:val="22"/>
          <w:lang w:val="ka-GE"/>
        </w:rPr>
        <w:t>.</w:t>
      </w:r>
      <w:r w:rsidR="00C36B51" w:rsidRPr="0036512F">
        <w:rPr>
          <w:sz w:val="22"/>
          <w:szCs w:val="22"/>
          <w:lang w:val="ka-GE"/>
        </w:rPr>
        <w:t xml:space="preserve">       </w:t>
      </w:r>
    </w:p>
    <w:p w14:paraId="2F775FAB" w14:textId="0DFDD535" w:rsidR="00F3045B" w:rsidRPr="0036512F" w:rsidRDefault="00C36B51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   </w:t>
      </w:r>
    </w:p>
    <w:p w14:paraId="707D8EE5" w14:textId="5DE90787" w:rsidR="00F3045B" w:rsidRPr="0036512F" w:rsidRDefault="00F3045B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</w:t>
      </w:r>
      <w:r w:rsidR="005C1822" w:rsidRPr="0036512F">
        <w:rPr>
          <w:sz w:val="22"/>
          <w:szCs w:val="22"/>
          <w:lang w:val="ka-GE"/>
        </w:rPr>
        <w:t xml:space="preserve">  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თამბაქოს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კონტროლის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ფარგლებში</w:t>
      </w:r>
      <w:r w:rsidR="00DA1363" w:rsidRPr="0036512F">
        <w:rPr>
          <w:sz w:val="22"/>
          <w:szCs w:val="22"/>
          <w:lang w:val="ka-GE"/>
        </w:rPr>
        <w:t xml:space="preserve"> </w:t>
      </w:r>
      <w:r w:rsidR="000322B2" w:rsidRPr="0036512F">
        <w:rPr>
          <w:sz w:val="22"/>
          <w:szCs w:val="22"/>
          <w:lang w:val="ka-GE"/>
        </w:rPr>
        <w:t>10</w:t>
      </w:r>
      <w:r w:rsidR="0076596F" w:rsidRPr="0036512F">
        <w:rPr>
          <w:sz w:val="22"/>
          <w:szCs w:val="22"/>
          <w:lang w:val="ka-GE"/>
        </w:rPr>
        <w:t xml:space="preserve"> </w:t>
      </w:r>
      <w:r w:rsidR="0076596F" w:rsidRPr="0036512F">
        <w:rPr>
          <w:rFonts w:cs="Sylfaen"/>
          <w:sz w:val="22"/>
          <w:szCs w:val="22"/>
          <w:lang w:val="ka-GE"/>
        </w:rPr>
        <w:t>თვის</w:t>
      </w:r>
      <w:r w:rsidRPr="0036512F">
        <w:rPr>
          <w:sz w:val="22"/>
          <w:szCs w:val="22"/>
          <w:lang w:val="ka-GE"/>
        </w:rPr>
        <w:t xml:space="preserve">  </w:t>
      </w:r>
      <w:r w:rsidRPr="0036512F">
        <w:rPr>
          <w:rFonts w:cs="Sylfaen"/>
          <w:sz w:val="22"/>
          <w:szCs w:val="22"/>
          <w:lang w:val="ka-GE"/>
        </w:rPr>
        <w:t>განმავლობაში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შემოწმდა:</w:t>
      </w:r>
      <w:r w:rsidR="00DA1363" w:rsidRPr="0036512F">
        <w:rPr>
          <w:sz w:val="22"/>
          <w:szCs w:val="22"/>
          <w:lang w:val="ka-GE"/>
        </w:rPr>
        <w:t xml:space="preserve">  2</w:t>
      </w:r>
      <w:r w:rsidR="000322B2" w:rsidRPr="0036512F">
        <w:rPr>
          <w:sz w:val="22"/>
          <w:szCs w:val="22"/>
          <w:lang w:val="ka-GE"/>
        </w:rPr>
        <w:t>6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სკოლა</w:t>
      </w:r>
      <w:r w:rsidR="00DE4AA9" w:rsidRPr="0036512F">
        <w:rPr>
          <w:sz w:val="22"/>
          <w:szCs w:val="22"/>
          <w:lang w:val="ka-GE"/>
        </w:rPr>
        <w:t xml:space="preserve">, </w:t>
      </w:r>
      <w:r w:rsidR="000322B2" w:rsidRPr="0036512F">
        <w:rPr>
          <w:sz w:val="22"/>
          <w:szCs w:val="22"/>
          <w:lang w:val="ka-GE"/>
        </w:rPr>
        <w:t>140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სავაჭრო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ობიექტი</w:t>
      </w:r>
      <w:r w:rsidR="00DE4AA9" w:rsidRPr="0036512F">
        <w:rPr>
          <w:sz w:val="22"/>
          <w:szCs w:val="22"/>
          <w:lang w:val="ka-GE"/>
        </w:rPr>
        <w:t>,</w:t>
      </w:r>
      <w:r w:rsidR="00897F17" w:rsidRPr="0036512F">
        <w:rPr>
          <w:sz w:val="22"/>
          <w:szCs w:val="22"/>
          <w:lang w:val="ka-GE"/>
        </w:rPr>
        <w:t xml:space="preserve"> </w:t>
      </w:r>
      <w:r w:rsidR="00DA1363" w:rsidRPr="0036512F">
        <w:rPr>
          <w:sz w:val="22"/>
          <w:szCs w:val="22"/>
          <w:lang w:val="ka-GE"/>
        </w:rPr>
        <w:t>27</w:t>
      </w:r>
      <w:r w:rsidR="000322B2" w:rsidRPr="0036512F">
        <w:rPr>
          <w:sz w:val="22"/>
          <w:szCs w:val="22"/>
          <w:lang w:val="ka-GE"/>
        </w:rPr>
        <w:t>29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სილამაზის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სალონი</w:t>
      </w:r>
      <w:r w:rsidR="00897F17" w:rsidRPr="0036512F">
        <w:rPr>
          <w:sz w:val="22"/>
          <w:szCs w:val="22"/>
          <w:lang w:val="ka-GE"/>
        </w:rPr>
        <w:t xml:space="preserve">, </w:t>
      </w:r>
      <w:r w:rsidR="00DA1363" w:rsidRPr="0036512F">
        <w:rPr>
          <w:sz w:val="22"/>
          <w:szCs w:val="22"/>
          <w:lang w:val="ka-GE"/>
        </w:rPr>
        <w:t>5</w:t>
      </w:r>
      <w:r w:rsidRPr="0036512F">
        <w:rPr>
          <w:sz w:val="22"/>
          <w:szCs w:val="22"/>
          <w:lang w:val="ka-GE"/>
        </w:rPr>
        <w:t>8</w:t>
      </w:r>
      <w:r w:rsidR="000322B2" w:rsidRPr="0036512F">
        <w:rPr>
          <w:sz w:val="22"/>
          <w:szCs w:val="22"/>
          <w:lang w:val="ka-GE"/>
        </w:rPr>
        <w:t>61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ტრანსპორტი</w:t>
      </w:r>
      <w:r w:rsidR="00DA1363" w:rsidRPr="0036512F">
        <w:rPr>
          <w:sz w:val="22"/>
          <w:szCs w:val="22"/>
          <w:lang w:val="ka-GE"/>
        </w:rPr>
        <w:t xml:space="preserve">, </w:t>
      </w:r>
      <w:r w:rsidR="000322B2" w:rsidRPr="0036512F">
        <w:rPr>
          <w:sz w:val="22"/>
          <w:szCs w:val="22"/>
          <w:lang w:val="ka-GE"/>
        </w:rPr>
        <w:t>38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საჯარო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დაწესებულება</w:t>
      </w:r>
      <w:r w:rsidR="00DA1363" w:rsidRPr="0036512F">
        <w:rPr>
          <w:sz w:val="22"/>
          <w:szCs w:val="22"/>
          <w:lang w:val="ka-GE"/>
        </w:rPr>
        <w:t>, 79</w:t>
      </w:r>
      <w:r w:rsidR="00897F17"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კაფე</w:t>
      </w:r>
      <w:r w:rsidRPr="0036512F">
        <w:rPr>
          <w:sz w:val="22"/>
          <w:szCs w:val="22"/>
          <w:lang w:val="ka-GE"/>
        </w:rPr>
        <w:t>-</w:t>
      </w:r>
      <w:r w:rsidRPr="0036512F">
        <w:rPr>
          <w:rFonts w:cs="Sylfaen"/>
          <w:sz w:val="22"/>
          <w:szCs w:val="22"/>
          <w:lang w:val="ka-GE"/>
        </w:rPr>
        <w:t>რესტორანი</w:t>
      </w:r>
      <w:r w:rsidR="00DE4AA9" w:rsidRPr="0036512F">
        <w:rPr>
          <w:sz w:val="22"/>
          <w:szCs w:val="22"/>
          <w:lang w:val="ka-GE"/>
        </w:rPr>
        <w:t xml:space="preserve">, </w:t>
      </w:r>
      <w:r w:rsidR="00DA1363" w:rsidRPr="0036512F">
        <w:rPr>
          <w:sz w:val="22"/>
          <w:szCs w:val="22"/>
          <w:lang w:val="ka-GE"/>
        </w:rPr>
        <w:t>34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სასტუმრო</w:t>
      </w:r>
      <w:r w:rsidRPr="0036512F">
        <w:rPr>
          <w:sz w:val="22"/>
          <w:szCs w:val="22"/>
          <w:lang w:val="ka-GE"/>
        </w:rPr>
        <w:t>.</w:t>
      </w:r>
    </w:p>
    <w:p w14:paraId="1BDFE9DE" w14:textId="77777777" w:rsidR="00F3045B" w:rsidRPr="0036512F" w:rsidRDefault="00F3045B" w:rsidP="0036512F">
      <w:pPr>
        <w:spacing w:line="276" w:lineRule="auto"/>
        <w:ind w:right="360"/>
        <w:jc w:val="both"/>
        <w:rPr>
          <w:sz w:val="22"/>
          <w:szCs w:val="22"/>
          <w:lang w:val="en-US"/>
        </w:rPr>
      </w:pPr>
      <w:r w:rsidRPr="0036512F">
        <w:rPr>
          <w:sz w:val="22"/>
          <w:szCs w:val="22"/>
          <w:lang w:val="ka-GE"/>
        </w:rPr>
        <w:t xml:space="preserve">     </w:t>
      </w:r>
      <w:r w:rsidR="005C1822" w:rsidRPr="0036512F">
        <w:rPr>
          <w:sz w:val="22"/>
          <w:szCs w:val="22"/>
          <w:lang w:val="ka-GE"/>
        </w:rPr>
        <w:t xml:space="preserve">  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ჰელმინთებზე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კვლევა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ჩაუტარდა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სულ</w:t>
      </w:r>
      <w:r w:rsidR="00B273EA" w:rsidRPr="0036512F">
        <w:rPr>
          <w:sz w:val="22"/>
          <w:szCs w:val="22"/>
          <w:lang w:val="ka-GE"/>
        </w:rPr>
        <w:t xml:space="preserve"> </w:t>
      </w:r>
      <w:r w:rsidR="000322B2" w:rsidRPr="0036512F">
        <w:rPr>
          <w:sz w:val="22"/>
          <w:szCs w:val="22"/>
          <w:lang w:val="ka-GE"/>
        </w:rPr>
        <w:t>58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პირს</w:t>
      </w:r>
      <w:r w:rsidRPr="0036512F">
        <w:rPr>
          <w:sz w:val="22"/>
          <w:szCs w:val="22"/>
          <w:lang w:val="ka-GE"/>
        </w:rPr>
        <w:t xml:space="preserve">. </w:t>
      </w:r>
      <w:r w:rsidRPr="0036512F">
        <w:rPr>
          <w:rFonts w:cs="Sylfaen"/>
          <w:sz w:val="22"/>
          <w:szCs w:val="22"/>
          <w:lang w:val="ka-GE"/>
        </w:rPr>
        <w:t>ჰელმინთები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აღმოაჩნდა</w:t>
      </w:r>
      <w:r w:rsidR="00193DC6" w:rsidRPr="0036512F">
        <w:rPr>
          <w:sz w:val="22"/>
          <w:szCs w:val="22"/>
          <w:lang w:val="ka-GE"/>
        </w:rPr>
        <w:t xml:space="preserve"> </w:t>
      </w:r>
      <w:r w:rsidR="00B273EA" w:rsidRPr="0036512F">
        <w:rPr>
          <w:sz w:val="22"/>
          <w:szCs w:val="22"/>
          <w:lang w:val="ka-GE"/>
        </w:rPr>
        <w:t>1</w:t>
      </w:r>
      <w:r w:rsidR="000322B2" w:rsidRPr="0036512F">
        <w:rPr>
          <w:sz w:val="22"/>
          <w:szCs w:val="22"/>
          <w:lang w:val="ka-GE"/>
        </w:rPr>
        <w:t>4</w:t>
      </w:r>
      <w:r w:rsidRPr="0036512F">
        <w:rPr>
          <w:sz w:val="22"/>
          <w:szCs w:val="22"/>
          <w:lang w:val="ka-GE"/>
        </w:rPr>
        <w:t>-</w:t>
      </w:r>
      <w:r w:rsidRPr="0036512F">
        <w:rPr>
          <w:rFonts w:cs="Sylfaen"/>
          <w:sz w:val="22"/>
          <w:szCs w:val="22"/>
          <w:lang w:val="ka-GE"/>
        </w:rPr>
        <w:t>ს</w:t>
      </w:r>
      <w:r w:rsidR="008F731F" w:rsidRPr="0036512F">
        <w:rPr>
          <w:sz w:val="22"/>
          <w:szCs w:val="22"/>
          <w:lang w:val="ka-GE"/>
        </w:rPr>
        <w:t>.</w:t>
      </w:r>
      <w:r w:rsidRPr="0036512F">
        <w:rPr>
          <w:sz w:val="22"/>
          <w:szCs w:val="22"/>
          <w:lang w:val="ka-GE"/>
        </w:rPr>
        <w:t xml:space="preserve">   </w:t>
      </w:r>
      <w:r w:rsidRPr="0036512F">
        <w:rPr>
          <w:rFonts w:cs="Sylfaen"/>
          <w:sz w:val="22"/>
          <w:szCs w:val="22"/>
          <w:lang w:val="ka-GE"/>
        </w:rPr>
        <w:t>მიეცათ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სათანადო</w:t>
      </w:r>
      <w:r w:rsidRPr="0036512F">
        <w:rPr>
          <w:sz w:val="22"/>
          <w:szCs w:val="22"/>
          <w:lang w:val="ka-GE"/>
        </w:rPr>
        <w:t xml:space="preserve"> </w:t>
      </w:r>
      <w:r w:rsidRPr="0036512F">
        <w:rPr>
          <w:rFonts w:cs="Sylfaen"/>
          <w:sz w:val="22"/>
          <w:szCs w:val="22"/>
          <w:lang w:val="ka-GE"/>
        </w:rPr>
        <w:t>დანიშნულება</w:t>
      </w:r>
      <w:r w:rsidRPr="0036512F">
        <w:rPr>
          <w:sz w:val="22"/>
          <w:szCs w:val="22"/>
          <w:lang w:val="ka-GE"/>
        </w:rPr>
        <w:t>.</w:t>
      </w:r>
    </w:p>
    <w:p w14:paraId="781BBB18" w14:textId="77777777" w:rsidR="00E6363A" w:rsidRPr="0036512F" w:rsidRDefault="00F3045B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  <w:r w:rsidRPr="0036512F">
        <w:rPr>
          <w:sz w:val="22"/>
          <w:szCs w:val="22"/>
          <w:lang w:val="ka-GE"/>
        </w:rPr>
        <w:t xml:space="preserve">      </w:t>
      </w:r>
    </w:p>
    <w:p w14:paraId="5AE57291" w14:textId="77777777" w:rsidR="00E6363A" w:rsidRPr="0036512F" w:rsidRDefault="00E6363A" w:rsidP="0036512F">
      <w:pPr>
        <w:spacing w:line="276" w:lineRule="auto"/>
        <w:ind w:left="90" w:right="360"/>
        <w:jc w:val="both"/>
        <w:rPr>
          <w:sz w:val="22"/>
          <w:szCs w:val="22"/>
          <w:lang w:val="ka-GE"/>
        </w:rPr>
      </w:pPr>
    </w:p>
    <w:p w14:paraId="2F68FF6A" w14:textId="77777777" w:rsidR="0029561A" w:rsidRPr="0036512F" w:rsidRDefault="0029561A" w:rsidP="0036512F">
      <w:pPr>
        <w:spacing w:line="276" w:lineRule="auto"/>
        <w:jc w:val="both"/>
        <w:rPr>
          <w:sz w:val="22"/>
          <w:szCs w:val="22"/>
        </w:rPr>
      </w:pPr>
    </w:p>
    <w:sectPr w:rsidR="0029561A" w:rsidRPr="0036512F" w:rsidSect="0036512F">
      <w:pgSz w:w="11906" w:h="16838"/>
      <w:pgMar w:top="360" w:right="566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5B"/>
    <w:rsid w:val="000322B2"/>
    <w:rsid w:val="00080CA7"/>
    <w:rsid w:val="000D1D0D"/>
    <w:rsid w:val="0015230C"/>
    <w:rsid w:val="00193DC6"/>
    <w:rsid w:val="001A5B6D"/>
    <w:rsid w:val="001B331D"/>
    <w:rsid w:val="00231298"/>
    <w:rsid w:val="0029561A"/>
    <w:rsid w:val="002A3B0E"/>
    <w:rsid w:val="002A3E11"/>
    <w:rsid w:val="002F1931"/>
    <w:rsid w:val="00355F2A"/>
    <w:rsid w:val="0036512F"/>
    <w:rsid w:val="003A00E9"/>
    <w:rsid w:val="003C01F3"/>
    <w:rsid w:val="003F7ADF"/>
    <w:rsid w:val="004509FD"/>
    <w:rsid w:val="004A45EF"/>
    <w:rsid w:val="004C1617"/>
    <w:rsid w:val="00506800"/>
    <w:rsid w:val="00517CB3"/>
    <w:rsid w:val="00546C82"/>
    <w:rsid w:val="005C1822"/>
    <w:rsid w:val="005F19F3"/>
    <w:rsid w:val="00653F0D"/>
    <w:rsid w:val="006C05BF"/>
    <w:rsid w:val="0073210A"/>
    <w:rsid w:val="007546E5"/>
    <w:rsid w:val="0076596F"/>
    <w:rsid w:val="007B3EB6"/>
    <w:rsid w:val="007C0234"/>
    <w:rsid w:val="007D7633"/>
    <w:rsid w:val="007F0CF9"/>
    <w:rsid w:val="0084639D"/>
    <w:rsid w:val="00860638"/>
    <w:rsid w:val="008723CD"/>
    <w:rsid w:val="00897F17"/>
    <w:rsid w:val="008F731F"/>
    <w:rsid w:val="009108B2"/>
    <w:rsid w:val="0094694C"/>
    <w:rsid w:val="009E6244"/>
    <w:rsid w:val="00AF12CB"/>
    <w:rsid w:val="00B00752"/>
    <w:rsid w:val="00B273EA"/>
    <w:rsid w:val="00B638FF"/>
    <w:rsid w:val="00BA3004"/>
    <w:rsid w:val="00BB0A2B"/>
    <w:rsid w:val="00C36B51"/>
    <w:rsid w:val="00C52FDC"/>
    <w:rsid w:val="00C74D1D"/>
    <w:rsid w:val="00C7549B"/>
    <w:rsid w:val="00C76596"/>
    <w:rsid w:val="00CC3D28"/>
    <w:rsid w:val="00CD6B74"/>
    <w:rsid w:val="00D70CA4"/>
    <w:rsid w:val="00D96757"/>
    <w:rsid w:val="00DA1363"/>
    <w:rsid w:val="00DB18B2"/>
    <w:rsid w:val="00DE4AA9"/>
    <w:rsid w:val="00E11264"/>
    <w:rsid w:val="00E14143"/>
    <w:rsid w:val="00E6363A"/>
    <w:rsid w:val="00E93419"/>
    <w:rsid w:val="00F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CD34"/>
  <w15:chartTrackingRefBased/>
  <w15:docId w15:val="{8C094A61-08BE-4B88-AA59-91D85C6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B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9B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3F35-2EE1-4F29-8D0A-AFE6997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 Avsajanishvili</cp:lastModifiedBy>
  <cp:revision>3</cp:revision>
  <cp:lastPrinted>2022-07-05T07:40:00Z</cp:lastPrinted>
  <dcterms:created xsi:type="dcterms:W3CDTF">2022-11-02T13:56:00Z</dcterms:created>
  <dcterms:modified xsi:type="dcterms:W3CDTF">2022-11-03T15:10:00Z</dcterms:modified>
</cp:coreProperties>
</file>